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19336">
      <w:pPr>
        <w:pStyle w:val="2"/>
        <w:spacing w:line="243" w:lineRule="auto"/>
      </w:pPr>
    </w:p>
    <w:p w14:paraId="713C4593">
      <w:pPr>
        <w:spacing w:before="153" w:line="226" w:lineRule="auto"/>
        <w:ind w:left="352"/>
        <w:rPr>
          <w:rFonts w:ascii="仿宋" w:hAnsi="仿宋" w:eastAsia="仿宋" w:cs="仿宋"/>
          <w:sz w:val="47"/>
          <w:szCs w:val="47"/>
        </w:rPr>
      </w:pPr>
      <w:r>
        <w:rPr>
          <w:rFonts w:ascii="仿宋" w:hAnsi="仿宋" w:eastAsia="仿宋" w:cs="仿宋"/>
          <w:b/>
          <w:bCs/>
          <w:spacing w:val="3"/>
          <w:sz w:val="47"/>
          <w:szCs w:val="47"/>
        </w:rPr>
        <w:t>江苏省南通第一中学2025年高二研学</w:t>
      </w:r>
    </w:p>
    <w:p w14:paraId="0BA88E02">
      <w:pPr>
        <w:spacing w:before="358" w:line="226" w:lineRule="auto"/>
        <w:ind w:left="2762"/>
        <w:rPr>
          <w:rFonts w:ascii="仿宋" w:hAnsi="仿宋" w:eastAsia="仿宋" w:cs="仿宋"/>
          <w:sz w:val="47"/>
          <w:szCs w:val="47"/>
        </w:rPr>
      </w:pPr>
      <w:r>
        <w:rPr>
          <w:rFonts w:ascii="仿宋" w:hAnsi="仿宋" w:eastAsia="仿宋" w:cs="仿宋"/>
          <w:b/>
          <w:bCs/>
          <w:spacing w:val="-1"/>
          <w:sz w:val="47"/>
          <w:szCs w:val="47"/>
        </w:rPr>
        <w:t>实践活动项目</w:t>
      </w:r>
    </w:p>
    <w:p w14:paraId="39D2F11E">
      <w:pPr>
        <w:pStyle w:val="2"/>
        <w:spacing w:line="252" w:lineRule="auto"/>
      </w:pPr>
    </w:p>
    <w:p w14:paraId="69E88C91">
      <w:pPr>
        <w:pStyle w:val="2"/>
        <w:spacing w:line="252" w:lineRule="auto"/>
      </w:pPr>
    </w:p>
    <w:p w14:paraId="4D91147D">
      <w:pPr>
        <w:pStyle w:val="2"/>
        <w:spacing w:line="252" w:lineRule="auto"/>
      </w:pPr>
    </w:p>
    <w:p w14:paraId="4C3E17BE">
      <w:pPr>
        <w:pStyle w:val="2"/>
        <w:spacing w:line="252" w:lineRule="auto"/>
      </w:pPr>
    </w:p>
    <w:p w14:paraId="5E694A56">
      <w:pPr>
        <w:pStyle w:val="2"/>
        <w:spacing w:line="252" w:lineRule="auto"/>
      </w:pPr>
    </w:p>
    <w:p w14:paraId="24C708DA">
      <w:pPr>
        <w:pStyle w:val="2"/>
        <w:spacing w:line="253" w:lineRule="auto"/>
      </w:pPr>
    </w:p>
    <w:p w14:paraId="2301AA94">
      <w:pPr>
        <w:pStyle w:val="2"/>
        <w:spacing w:line="253" w:lineRule="auto"/>
      </w:pPr>
    </w:p>
    <w:p w14:paraId="53CFEE9B">
      <w:pPr>
        <w:pStyle w:val="2"/>
        <w:spacing w:line="253" w:lineRule="auto"/>
      </w:pPr>
    </w:p>
    <w:p w14:paraId="14B79852">
      <w:pPr>
        <w:spacing w:before="231" w:line="225" w:lineRule="auto"/>
        <w:ind w:left="2782"/>
        <w:rPr>
          <w:rFonts w:ascii="仿宋" w:hAnsi="仿宋" w:eastAsia="仿宋" w:cs="仿宋"/>
          <w:sz w:val="71"/>
          <w:szCs w:val="71"/>
        </w:rPr>
      </w:pPr>
      <w:r>
        <w:rPr>
          <w:rFonts w:ascii="仿宋" w:hAnsi="仿宋" w:eastAsia="仿宋" w:cs="仿宋"/>
          <w:spacing w:val="-5"/>
          <w:sz w:val="71"/>
          <w:szCs w:val="71"/>
        </w:rPr>
        <w:t>谈判文件</w:t>
      </w:r>
    </w:p>
    <w:p w14:paraId="4681AF81">
      <w:pPr>
        <w:pStyle w:val="2"/>
        <w:spacing w:line="243" w:lineRule="auto"/>
      </w:pPr>
    </w:p>
    <w:p w14:paraId="3EC9D7F3">
      <w:pPr>
        <w:pStyle w:val="2"/>
        <w:spacing w:line="243" w:lineRule="auto"/>
      </w:pPr>
    </w:p>
    <w:p w14:paraId="366E796B">
      <w:pPr>
        <w:pStyle w:val="2"/>
        <w:spacing w:line="243" w:lineRule="auto"/>
      </w:pPr>
    </w:p>
    <w:p w14:paraId="0185FE9A">
      <w:pPr>
        <w:pStyle w:val="2"/>
        <w:spacing w:line="243" w:lineRule="auto"/>
      </w:pPr>
    </w:p>
    <w:p w14:paraId="011F6560">
      <w:pPr>
        <w:pStyle w:val="2"/>
        <w:spacing w:line="243" w:lineRule="auto"/>
      </w:pPr>
    </w:p>
    <w:p w14:paraId="42C6A132">
      <w:pPr>
        <w:pStyle w:val="2"/>
        <w:spacing w:line="244" w:lineRule="auto"/>
      </w:pPr>
    </w:p>
    <w:p w14:paraId="3D1949D6">
      <w:pPr>
        <w:pStyle w:val="2"/>
        <w:spacing w:line="244" w:lineRule="auto"/>
      </w:pPr>
    </w:p>
    <w:p w14:paraId="1DE7E57C">
      <w:pPr>
        <w:pStyle w:val="2"/>
        <w:spacing w:line="244" w:lineRule="auto"/>
      </w:pPr>
    </w:p>
    <w:p w14:paraId="5A662487">
      <w:pPr>
        <w:pStyle w:val="2"/>
        <w:spacing w:line="244" w:lineRule="auto"/>
      </w:pPr>
    </w:p>
    <w:p w14:paraId="48681EBD">
      <w:pPr>
        <w:pStyle w:val="2"/>
        <w:spacing w:line="244" w:lineRule="auto"/>
      </w:pPr>
    </w:p>
    <w:p w14:paraId="10EE8036">
      <w:pPr>
        <w:pStyle w:val="2"/>
        <w:spacing w:line="244" w:lineRule="auto"/>
      </w:pPr>
    </w:p>
    <w:p w14:paraId="4DBE6D5B">
      <w:pPr>
        <w:pStyle w:val="2"/>
        <w:spacing w:line="244" w:lineRule="auto"/>
      </w:pPr>
    </w:p>
    <w:p w14:paraId="4A0BE524">
      <w:pPr>
        <w:pStyle w:val="2"/>
        <w:spacing w:line="244" w:lineRule="auto"/>
      </w:pPr>
    </w:p>
    <w:p w14:paraId="34E61BEF">
      <w:pPr>
        <w:pStyle w:val="2"/>
        <w:spacing w:line="244" w:lineRule="auto"/>
      </w:pPr>
    </w:p>
    <w:p w14:paraId="7CAEFD67">
      <w:pPr>
        <w:pStyle w:val="2"/>
        <w:spacing w:line="244" w:lineRule="auto"/>
      </w:pPr>
    </w:p>
    <w:p w14:paraId="1BC35F16">
      <w:pPr>
        <w:pStyle w:val="2"/>
        <w:spacing w:line="244" w:lineRule="auto"/>
      </w:pPr>
    </w:p>
    <w:p w14:paraId="4AC3C81A">
      <w:pPr>
        <w:pStyle w:val="2"/>
        <w:spacing w:line="244" w:lineRule="auto"/>
      </w:pPr>
    </w:p>
    <w:p w14:paraId="5C82961D">
      <w:pPr>
        <w:pStyle w:val="2"/>
        <w:spacing w:line="244" w:lineRule="auto"/>
      </w:pPr>
    </w:p>
    <w:p w14:paraId="6032196D">
      <w:pPr>
        <w:pStyle w:val="2"/>
        <w:spacing w:line="244" w:lineRule="auto"/>
      </w:pPr>
    </w:p>
    <w:p w14:paraId="1189B8DB">
      <w:pPr>
        <w:pStyle w:val="2"/>
        <w:spacing w:line="244" w:lineRule="auto"/>
      </w:pPr>
    </w:p>
    <w:p w14:paraId="79852233">
      <w:pPr>
        <w:pStyle w:val="2"/>
        <w:spacing w:line="244" w:lineRule="auto"/>
      </w:pPr>
    </w:p>
    <w:p w14:paraId="30B742F8">
      <w:pPr>
        <w:pStyle w:val="2"/>
        <w:spacing w:line="244" w:lineRule="auto"/>
      </w:pPr>
    </w:p>
    <w:p w14:paraId="16490A7C">
      <w:pPr>
        <w:pStyle w:val="2"/>
        <w:spacing w:line="244" w:lineRule="auto"/>
      </w:pPr>
    </w:p>
    <w:p w14:paraId="595A0855">
      <w:pPr>
        <w:pStyle w:val="2"/>
        <w:spacing w:line="244" w:lineRule="auto"/>
      </w:pPr>
    </w:p>
    <w:p w14:paraId="6F4A9A9F">
      <w:pPr>
        <w:pStyle w:val="2"/>
        <w:spacing w:line="244" w:lineRule="auto"/>
      </w:pPr>
    </w:p>
    <w:p w14:paraId="75B853BC">
      <w:pPr>
        <w:pStyle w:val="2"/>
        <w:spacing w:line="244" w:lineRule="auto"/>
      </w:pPr>
    </w:p>
    <w:p w14:paraId="0BC079DB">
      <w:pPr>
        <w:spacing w:before="101" w:line="228" w:lineRule="auto"/>
        <w:ind w:left="2101"/>
        <w:rPr>
          <w:rFonts w:ascii="仿宋" w:hAnsi="仿宋" w:eastAsia="仿宋" w:cs="仿宋"/>
          <w:sz w:val="31"/>
          <w:szCs w:val="31"/>
        </w:rPr>
      </w:pPr>
      <w:r>
        <w:rPr>
          <w:rFonts w:ascii="仿宋" w:hAnsi="仿宋" w:eastAsia="仿宋" w:cs="仿宋"/>
          <w:b/>
          <w:bCs/>
          <w:spacing w:val="5"/>
          <w:sz w:val="31"/>
          <w:szCs w:val="31"/>
        </w:rPr>
        <w:t>采购人：江苏省南通第一中学</w:t>
      </w:r>
    </w:p>
    <w:p w14:paraId="4A001333">
      <w:pPr>
        <w:spacing w:before="238" w:line="228" w:lineRule="auto"/>
        <w:ind w:left="3074"/>
        <w:rPr>
          <w:rFonts w:ascii="仿宋" w:hAnsi="仿宋" w:eastAsia="仿宋" w:cs="仿宋"/>
          <w:sz w:val="31"/>
          <w:szCs w:val="31"/>
        </w:rPr>
      </w:pPr>
      <w:r>
        <w:rPr>
          <w:rFonts w:ascii="仿宋" w:hAnsi="仿宋" w:eastAsia="仿宋" w:cs="仿宋"/>
          <w:b/>
          <w:bCs/>
          <w:spacing w:val="3"/>
          <w:sz w:val="31"/>
          <w:szCs w:val="31"/>
        </w:rPr>
        <w:t>二〇二五年十月</w:t>
      </w:r>
    </w:p>
    <w:p w14:paraId="33F8850C">
      <w:pPr>
        <w:spacing w:line="228" w:lineRule="auto"/>
        <w:rPr>
          <w:rFonts w:ascii="仿宋" w:hAnsi="仿宋" w:eastAsia="仿宋" w:cs="仿宋"/>
          <w:sz w:val="31"/>
          <w:szCs w:val="31"/>
        </w:rPr>
        <w:sectPr>
          <w:pgSz w:w="11906" w:h="16839"/>
          <w:pgMar w:top="1431" w:right="1785" w:bottom="0" w:left="1785" w:header="0" w:footer="0" w:gutter="0"/>
          <w:cols w:space="720" w:num="1"/>
        </w:sectPr>
      </w:pPr>
    </w:p>
    <w:sdt>
      <w:sdtPr>
        <w:rPr>
          <w:rFonts w:ascii="仿宋" w:hAnsi="仿宋" w:eastAsia="仿宋" w:cs="仿宋"/>
          <w:sz w:val="43"/>
          <w:szCs w:val="43"/>
        </w:rPr>
        <w:id w:val="147451075"/>
        <w:docPartObj>
          <w:docPartGallery w:val="Table of Contents"/>
          <w:docPartUnique/>
        </w:docPartObj>
      </w:sdtPr>
      <w:sdtEndPr>
        <w:rPr>
          <w:rFonts w:ascii="仿宋" w:hAnsi="仿宋" w:eastAsia="仿宋" w:cs="仿宋"/>
          <w:sz w:val="31"/>
          <w:szCs w:val="31"/>
        </w:rPr>
      </w:sdtEndPr>
      <w:sdtContent>
        <w:p w14:paraId="7827E714">
          <w:pPr>
            <w:spacing w:before="89" w:line="227" w:lineRule="auto"/>
            <w:ind w:left="3612"/>
            <w:rPr>
              <w:rFonts w:ascii="仿宋" w:hAnsi="仿宋" w:eastAsia="仿宋" w:cs="仿宋"/>
              <w:sz w:val="43"/>
              <w:szCs w:val="43"/>
            </w:rPr>
          </w:pPr>
          <w:r>
            <w:rPr>
              <w:rFonts w:ascii="仿宋" w:hAnsi="仿宋" w:eastAsia="仿宋" w:cs="仿宋"/>
              <w:spacing w:val="-49"/>
              <w:sz w:val="43"/>
              <w:szCs w:val="43"/>
            </w:rPr>
            <w:t>目</w:t>
          </w:r>
          <w:r>
            <w:rPr>
              <w:rFonts w:ascii="仿宋" w:hAnsi="仿宋" w:eastAsia="仿宋" w:cs="仿宋"/>
              <w:spacing w:val="28"/>
              <w:sz w:val="43"/>
              <w:szCs w:val="43"/>
            </w:rPr>
            <w:t xml:space="preserve">  </w:t>
          </w:r>
          <w:r>
            <w:rPr>
              <w:rFonts w:ascii="仿宋" w:hAnsi="仿宋" w:eastAsia="仿宋" w:cs="仿宋"/>
              <w:spacing w:val="-49"/>
              <w:sz w:val="43"/>
              <w:szCs w:val="43"/>
            </w:rPr>
            <w:t>录</w:t>
          </w:r>
        </w:p>
        <w:p w14:paraId="4CAB267D">
          <w:pPr>
            <w:pStyle w:val="2"/>
            <w:spacing w:line="275" w:lineRule="auto"/>
          </w:pPr>
        </w:p>
        <w:p w14:paraId="74FB555F">
          <w:pPr>
            <w:pStyle w:val="2"/>
            <w:spacing w:line="275" w:lineRule="auto"/>
          </w:pPr>
        </w:p>
        <w:p w14:paraId="62ABD300">
          <w:pPr>
            <w:pStyle w:val="2"/>
            <w:spacing w:line="275" w:lineRule="auto"/>
          </w:pPr>
        </w:p>
        <w:p w14:paraId="310FA86E">
          <w:pPr>
            <w:tabs>
              <w:tab w:val="right" w:leader="dot" w:pos="8747"/>
            </w:tabs>
            <w:spacing w:before="100" w:line="194" w:lineRule="auto"/>
            <w:ind w:left="250"/>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b/>
              <w:bCs/>
              <w:spacing w:val="-1"/>
              <w:sz w:val="31"/>
              <w:szCs w:val="31"/>
            </w:rPr>
            <w:t>第一部分</w:t>
          </w:r>
          <w:r>
            <w:rPr>
              <w:rFonts w:ascii="仿宋" w:hAnsi="仿宋" w:eastAsia="仿宋" w:cs="仿宋"/>
              <w:spacing w:val="21"/>
              <w:sz w:val="31"/>
              <w:szCs w:val="31"/>
            </w:rPr>
            <w:t xml:space="preserve">  </w:t>
          </w:r>
          <w:r>
            <w:rPr>
              <w:rFonts w:ascii="仿宋" w:hAnsi="仿宋" w:eastAsia="仿宋" w:cs="仿宋"/>
              <w:b/>
              <w:bCs/>
              <w:spacing w:val="-1"/>
              <w:sz w:val="31"/>
              <w:szCs w:val="31"/>
            </w:rPr>
            <w:t>谈判公告</w:t>
          </w:r>
          <w:r>
            <w:rPr>
              <w:rFonts w:ascii="仿宋" w:hAnsi="仿宋" w:eastAsia="仿宋" w:cs="仿宋"/>
              <w:spacing w:val="-49"/>
              <w:sz w:val="31"/>
              <w:szCs w:val="31"/>
            </w:rPr>
            <w:t xml:space="preserve"> </w:t>
          </w:r>
          <w:r>
            <w:rPr>
              <w:rFonts w:ascii="仿宋" w:hAnsi="仿宋" w:eastAsia="仿宋" w:cs="仿宋"/>
              <w:sz w:val="31"/>
              <w:szCs w:val="31"/>
            </w:rPr>
            <w:tab/>
          </w:r>
          <w:r>
            <w:rPr>
              <w:rFonts w:ascii="仿宋" w:hAnsi="仿宋" w:eastAsia="仿宋" w:cs="仿宋"/>
              <w:spacing w:val="-15"/>
              <w:sz w:val="31"/>
              <w:szCs w:val="31"/>
            </w:rPr>
            <w:t xml:space="preserve"> </w:t>
          </w:r>
          <w:r>
            <w:rPr>
              <w:rFonts w:ascii="仿宋" w:hAnsi="仿宋" w:eastAsia="仿宋" w:cs="仿宋"/>
              <w:spacing w:val="-14"/>
              <w:sz w:val="31"/>
              <w:szCs w:val="31"/>
            </w:rPr>
            <w:t>3</w:t>
          </w:r>
          <w:r>
            <w:rPr>
              <w:rFonts w:ascii="仿宋" w:hAnsi="仿宋" w:eastAsia="仿宋" w:cs="仿宋"/>
              <w:spacing w:val="-14"/>
              <w:sz w:val="31"/>
              <w:szCs w:val="31"/>
            </w:rPr>
            <w:fldChar w:fldCharType="end"/>
          </w:r>
        </w:p>
        <w:p w14:paraId="52E557E5">
          <w:pPr>
            <w:tabs>
              <w:tab w:val="right" w:leader="dot" w:pos="8747"/>
            </w:tabs>
            <w:spacing w:before="297" w:line="195" w:lineRule="auto"/>
            <w:ind w:left="250"/>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b/>
              <w:bCs/>
              <w:sz w:val="31"/>
              <w:szCs w:val="31"/>
            </w:rPr>
            <w:t>第二部分</w:t>
          </w:r>
          <w:r>
            <w:rPr>
              <w:rFonts w:ascii="仿宋" w:hAnsi="仿宋" w:eastAsia="仿宋" w:cs="仿宋"/>
              <w:spacing w:val="18"/>
              <w:sz w:val="31"/>
              <w:szCs w:val="31"/>
            </w:rPr>
            <w:t xml:space="preserve">  </w:t>
          </w:r>
          <w:r>
            <w:rPr>
              <w:rFonts w:ascii="仿宋" w:hAnsi="仿宋" w:eastAsia="仿宋" w:cs="仿宋"/>
              <w:b/>
              <w:bCs/>
              <w:sz w:val="31"/>
              <w:szCs w:val="31"/>
            </w:rPr>
            <w:t>谈判须知</w:t>
          </w:r>
          <w:r>
            <w:rPr>
              <w:rFonts w:ascii="仿宋" w:hAnsi="仿宋" w:eastAsia="仿宋" w:cs="仿宋"/>
              <w:spacing w:val="-51"/>
              <w:sz w:val="31"/>
              <w:szCs w:val="31"/>
            </w:rPr>
            <w:t xml:space="preserve"> </w:t>
          </w:r>
          <w:r>
            <w:rPr>
              <w:rFonts w:ascii="仿宋" w:hAnsi="仿宋" w:eastAsia="仿宋" w:cs="仿宋"/>
              <w:sz w:val="31"/>
              <w:szCs w:val="31"/>
            </w:rPr>
            <w:tab/>
          </w:r>
          <w:r>
            <w:rPr>
              <w:rFonts w:ascii="仿宋" w:hAnsi="仿宋" w:eastAsia="仿宋" w:cs="仿宋"/>
              <w:spacing w:val="-15"/>
              <w:sz w:val="31"/>
              <w:szCs w:val="31"/>
            </w:rPr>
            <w:t xml:space="preserve"> </w:t>
          </w:r>
          <w:r>
            <w:rPr>
              <w:rFonts w:ascii="仿宋" w:hAnsi="仿宋" w:eastAsia="仿宋" w:cs="仿宋"/>
              <w:spacing w:val="-14"/>
              <w:sz w:val="31"/>
              <w:szCs w:val="31"/>
            </w:rPr>
            <w:t>5</w:t>
          </w:r>
          <w:r>
            <w:rPr>
              <w:rFonts w:ascii="仿宋" w:hAnsi="仿宋" w:eastAsia="仿宋" w:cs="仿宋"/>
              <w:spacing w:val="-14"/>
              <w:sz w:val="31"/>
              <w:szCs w:val="31"/>
            </w:rPr>
            <w:fldChar w:fldCharType="end"/>
          </w:r>
        </w:p>
        <w:p w14:paraId="63285720">
          <w:pPr>
            <w:tabs>
              <w:tab w:val="right" w:leader="dot" w:pos="8747"/>
            </w:tabs>
            <w:spacing w:before="295" w:line="194" w:lineRule="auto"/>
            <w:ind w:left="250"/>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b/>
              <w:bCs/>
              <w:sz w:val="31"/>
              <w:szCs w:val="31"/>
            </w:rPr>
            <w:t>第三部分</w:t>
          </w:r>
          <w:r>
            <w:rPr>
              <w:rFonts w:ascii="仿宋" w:hAnsi="仿宋" w:eastAsia="仿宋" w:cs="仿宋"/>
              <w:spacing w:val="18"/>
              <w:sz w:val="31"/>
              <w:szCs w:val="31"/>
            </w:rPr>
            <w:t xml:space="preserve">  </w:t>
          </w:r>
          <w:r>
            <w:rPr>
              <w:rFonts w:ascii="仿宋" w:hAnsi="仿宋" w:eastAsia="仿宋" w:cs="仿宋"/>
              <w:b/>
              <w:bCs/>
              <w:sz w:val="31"/>
              <w:szCs w:val="31"/>
            </w:rPr>
            <w:t>项目需求</w:t>
          </w:r>
          <w:r>
            <w:rPr>
              <w:rFonts w:ascii="仿宋" w:hAnsi="仿宋" w:eastAsia="仿宋" w:cs="仿宋"/>
              <w:spacing w:val="-51"/>
              <w:sz w:val="31"/>
              <w:szCs w:val="31"/>
            </w:rPr>
            <w:t xml:space="preserve"> </w:t>
          </w:r>
          <w:r>
            <w:rPr>
              <w:rFonts w:ascii="仿宋" w:hAnsi="仿宋" w:eastAsia="仿宋" w:cs="仿宋"/>
              <w:sz w:val="31"/>
              <w:szCs w:val="31"/>
            </w:rPr>
            <w:tab/>
          </w:r>
          <w:r>
            <w:rPr>
              <w:rFonts w:ascii="仿宋" w:hAnsi="仿宋" w:eastAsia="仿宋" w:cs="仿宋"/>
              <w:spacing w:val="-13"/>
              <w:sz w:val="31"/>
              <w:szCs w:val="31"/>
            </w:rPr>
            <w:t xml:space="preserve"> </w:t>
          </w:r>
          <w:r>
            <w:rPr>
              <w:rFonts w:ascii="仿宋" w:hAnsi="仿宋" w:eastAsia="仿宋" w:cs="仿宋"/>
              <w:spacing w:val="-15"/>
              <w:sz w:val="31"/>
              <w:szCs w:val="31"/>
            </w:rPr>
            <w:t>7</w:t>
          </w:r>
          <w:r>
            <w:rPr>
              <w:rFonts w:ascii="仿宋" w:hAnsi="仿宋" w:eastAsia="仿宋" w:cs="仿宋"/>
              <w:spacing w:val="-15"/>
              <w:sz w:val="31"/>
              <w:szCs w:val="31"/>
            </w:rPr>
            <w:fldChar w:fldCharType="end"/>
          </w:r>
        </w:p>
        <w:p w14:paraId="02810BFA">
          <w:pPr>
            <w:tabs>
              <w:tab w:val="right" w:leader="dot" w:pos="8747"/>
            </w:tabs>
            <w:spacing w:before="295" w:line="195" w:lineRule="auto"/>
            <w:ind w:left="250"/>
            <w:rPr>
              <w:rFonts w:ascii="仿宋" w:hAnsi="仿宋" w:eastAsia="仿宋" w:cs="仿宋"/>
              <w:sz w:val="31"/>
              <w:szCs w:val="31"/>
            </w:rPr>
          </w:pPr>
          <w:r>
            <w:fldChar w:fldCharType="begin"/>
          </w:r>
          <w:r>
            <w:instrText xml:space="preserve"> HYPERLINK \l "bookmark4" </w:instrText>
          </w:r>
          <w:r>
            <w:fldChar w:fldCharType="separate"/>
          </w:r>
          <w:r>
            <w:rPr>
              <w:rFonts w:ascii="仿宋" w:hAnsi="仿宋" w:eastAsia="仿宋" w:cs="仿宋"/>
              <w:b/>
              <w:bCs/>
              <w:spacing w:val="4"/>
              <w:sz w:val="31"/>
              <w:szCs w:val="31"/>
            </w:rPr>
            <w:t>第四部分</w:t>
          </w:r>
          <w:r>
            <w:rPr>
              <w:rFonts w:ascii="仿宋" w:hAnsi="仿宋" w:eastAsia="仿宋" w:cs="仿宋"/>
              <w:spacing w:val="4"/>
              <w:sz w:val="31"/>
              <w:szCs w:val="31"/>
            </w:rPr>
            <w:t xml:space="preserve">  </w:t>
          </w:r>
          <w:r>
            <w:rPr>
              <w:rFonts w:ascii="仿宋" w:hAnsi="仿宋" w:eastAsia="仿宋" w:cs="仿宋"/>
              <w:b/>
              <w:bCs/>
              <w:spacing w:val="4"/>
              <w:sz w:val="31"/>
              <w:szCs w:val="31"/>
            </w:rPr>
            <w:t>谈判程序和内容</w:t>
          </w:r>
          <w:r>
            <w:rPr>
              <w:rFonts w:ascii="仿宋" w:hAnsi="仿宋" w:eastAsia="仿宋" w:cs="仿宋"/>
              <w:spacing w:val="-44"/>
              <w:sz w:val="31"/>
              <w:szCs w:val="31"/>
            </w:rPr>
            <w:t xml:space="preserve"> </w:t>
          </w:r>
          <w:r>
            <w:rPr>
              <w:rFonts w:ascii="仿宋" w:hAnsi="仿宋" w:eastAsia="仿宋" w:cs="仿宋"/>
              <w:sz w:val="31"/>
              <w:szCs w:val="31"/>
            </w:rPr>
            <w:tab/>
          </w:r>
          <w:r>
            <w:rPr>
              <w:rFonts w:ascii="仿宋" w:hAnsi="仿宋" w:eastAsia="仿宋" w:cs="仿宋"/>
              <w:spacing w:val="-15"/>
              <w:sz w:val="31"/>
              <w:szCs w:val="31"/>
            </w:rPr>
            <w:t xml:space="preserve"> 7</w:t>
          </w:r>
          <w:r>
            <w:rPr>
              <w:rFonts w:ascii="仿宋" w:hAnsi="仿宋" w:eastAsia="仿宋" w:cs="仿宋"/>
              <w:spacing w:val="-15"/>
              <w:sz w:val="31"/>
              <w:szCs w:val="31"/>
            </w:rPr>
            <w:fldChar w:fldCharType="end"/>
          </w:r>
        </w:p>
        <w:p w14:paraId="78444FAB">
          <w:pPr>
            <w:tabs>
              <w:tab w:val="right" w:leader="dot" w:pos="8747"/>
            </w:tabs>
            <w:spacing w:before="296" w:line="228" w:lineRule="auto"/>
            <w:ind w:left="250"/>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b/>
              <w:bCs/>
              <w:spacing w:val="2"/>
              <w:sz w:val="31"/>
              <w:szCs w:val="31"/>
            </w:rPr>
            <w:t>第五部分</w:t>
          </w:r>
          <w:r>
            <w:rPr>
              <w:rFonts w:ascii="仿宋" w:hAnsi="仿宋" w:eastAsia="仿宋" w:cs="仿宋"/>
              <w:spacing w:val="25"/>
              <w:sz w:val="31"/>
              <w:szCs w:val="31"/>
            </w:rPr>
            <w:t xml:space="preserve">  </w:t>
          </w:r>
          <w:r>
            <w:rPr>
              <w:rFonts w:ascii="仿宋" w:hAnsi="仿宋" w:eastAsia="仿宋" w:cs="仿宋"/>
              <w:b/>
              <w:bCs/>
              <w:spacing w:val="2"/>
              <w:sz w:val="31"/>
              <w:szCs w:val="31"/>
            </w:rPr>
            <w:t>响应文件组成及格式</w:t>
          </w:r>
          <w:r>
            <w:rPr>
              <w:rFonts w:ascii="仿宋" w:hAnsi="仿宋" w:eastAsia="仿宋" w:cs="仿宋"/>
              <w:spacing w:val="-52"/>
              <w:sz w:val="31"/>
              <w:szCs w:val="31"/>
            </w:rPr>
            <w:t xml:space="preserve"> </w:t>
          </w:r>
          <w:r>
            <w:rPr>
              <w:rFonts w:ascii="仿宋" w:hAnsi="仿宋" w:eastAsia="仿宋" w:cs="仿宋"/>
              <w:sz w:val="31"/>
              <w:szCs w:val="31"/>
            </w:rPr>
            <w:tab/>
          </w:r>
          <w:r>
            <w:rPr>
              <w:rFonts w:ascii="仿宋" w:hAnsi="仿宋" w:eastAsia="仿宋" w:cs="仿宋"/>
              <w:spacing w:val="-3"/>
              <w:sz w:val="31"/>
              <w:szCs w:val="31"/>
            </w:rPr>
            <w:t xml:space="preserve"> </w:t>
          </w:r>
          <w:r>
            <w:rPr>
              <w:rFonts w:ascii="仿宋" w:hAnsi="仿宋" w:eastAsia="仿宋" w:cs="仿宋"/>
              <w:spacing w:val="-13"/>
              <w:sz w:val="31"/>
              <w:szCs w:val="31"/>
            </w:rPr>
            <w:t>18</w:t>
          </w:r>
          <w:r>
            <w:rPr>
              <w:rFonts w:ascii="仿宋" w:hAnsi="仿宋" w:eastAsia="仿宋" w:cs="仿宋"/>
              <w:spacing w:val="-13"/>
              <w:sz w:val="31"/>
              <w:szCs w:val="31"/>
            </w:rPr>
            <w:fldChar w:fldCharType="end"/>
          </w:r>
        </w:p>
      </w:sdtContent>
    </w:sdt>
    <w:p w14:paraId="3534D4B0">
      <w:pPr>
        <w:spacing w:line="228" w:lineRule="auto"/>
        <w:rPr>
          <w:rFonts w:ascii="仿宋" w:hAnsi="仿宋" w:eastAsia="仿宋" w:cs="仿宋"/>
          <w:sz w:val="31"/>
          <w:szCs w:val="31"/>
        </w:rPr>
        <w:sectPr>
          <w:pgSz w:w="11906" w:h="16839"/>
          <w:pgMar w:top="1110" w:right="1371" w:bottom="0" w:left="1785" w:header="0" w:footer="0" w:gutter="0"/>
          <w:cols w:space="720" w:num="1"/>
        </w:sectPr>
      </w:pPr>
    </w:p>
    <w:p w14:paraId="6A9AD768">
      <w:pPr>
        <w:spacing w:before="73" w:line="228" w:lineRule="auto"/>
        <w:ind w:left="3184"/>
        <w:outlineLvl w:val="0"/>
        <w:rPr>
          <w:rFonts w:ascii="仿宋" w:hAnsi="仿宋" w:eastAsia="仿宋" w:cs="仿宋"/>
          <w:sz w:val="35"/>
          <w:szCs w:val="35"/>
        </w:rPr>
      </w:pPr>
      <w:bookmarkStart w:id="0" w:name="bookmark1"/>
      <w:bookmarkEnd w:id="0"/>
      <w:r>
        <w:rPr>
          <w:rFonts w:ascii="仿宋" w:hAnsi="仿宋" w:eastAsia="仿宋" w:cs="仿宋"/>
          <w:b/>
          <w:bCs/>
          <w:spacing w:val="-1"/>
          <w:sz w:val="35"/>
          <w:szCs w:val="35"/>
        </w:rPr>
        <w:t>第一部分</w:t>
      </w:r>
      <w:r>
        <w:rPr>
          <w:rFonts w:ascii="仿宋" w:hAnsi="仿宋" w:eastAsia="仿宋" w:cs="仿宋"/>
          <w:spacing w:val="35"/>
          <w:sz w:val="35"/>
          <w:szCs w:val="35"/>
        </w:rPr>
        <w:t xml:space="preserve"> </w:t>
      </w:r>
      <w:r>
        <w:rPr>
          <w:rFonts w:ascii="仿宋" w:hAnsi="仿宋" w:eastAsia="仿宋" w:cs="仿宋"/>
          <w:b/>
          <w:bCs/>
          <w:spacing w:val="-1"/>
          <w:sz w:val="35"/>
          <w:szCs w:val="35"/>
        </w:rPr>
        <w:t>谈判公告</w:t>
      </w:r>
    </w:p>
    <w:p w14:paraId="5C95C010">
      <w:pPr>
        <w:spacing w:line="215" w:lineRule="exact"/>
      </w:pPr>
    </w:p>
    <w:tbl>
      <w:tblPr>
        <w:tblStyle w:val="5"/>
        <w:tblW w:w="935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57"/>
      </w:tblGrid>
      <w:tr w14:paraId="64B667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89" w:hRule="atLeast"/>
        </w:trPr>
        <w:tc>
          <w:tcPr>
            <w:tcW w:w="9357" w:type="dxa"/>
            <w:vAlign w:val="top"/>
          </w:tcPr>
          <w:p w14:paraId="18965413">
            <w:pPr>
              <w:spacing w:before="152" w:line="223" w:lineRule="auto"/>
              <w:ind w:left="663"/>
              <w:rPr>
                <w:rFonts w:ascii="仿宋" w:hAnsi="仿宋" w:eastAsia="仿宋" w:cs="仿宋"/>
                <w:sz w:val="28"/>
                <w:szCs w:val="28"/>
              </w:rPr>
            </w:pPr>
            <w:r>
              <w:rPr>
                <w:rFonts w:ascii="仿宋" w:hAnsi="仿宋" w:eastAsia="仿宋" w:cs="仿宋"/>
                <w:spacing w:val="-5"/>
                <w:sz w:val="28"/>
                <w:szCs w:val="28"/>
              </w:rPr>
              <w:t>项目概况</w:t>
            </w:r>
          </w:p>
          <w:p w14:paraId="39ADD550">
            <w:pPr>
              <w:tabs>
                <w:tab w:val="left" w:pos="810"/>
              </w:tabs>
              <w:spacing w:before="123" w:line="278" w:lineRule="auto"/>
              <w:ind w:left="105" w:right="82" w:firstLine="538"/>
              <w:jc w:val="both"/>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6"/>
                <w:sz w:val="28"/>
                <w:szCs w:val="28"/>
                <w:u w:val="single" w:color="auto"/>
              </w:rPr>
              <w:t>江苏省南通第一中学2025年高二研学实践活动</w:t>
            </w:r>
            <w:r>
              <w:rPr>
                <w:rFonts w:ascii="仿宋" w:hAnsi="仿宋" w:eastAsia="仿宋" w:cs="仿宋"/>
                <w:spacing w:val="6"/>
                <w:sz w:val="28"/>
                <w:szCs w:val="28"/>
              </w:rPr>
              <w:t xml:space="preserve"> 项目的潜在供应商应 </w:t>
            </w:r>
            <w:r>
              <w:rPr>
                <w:rFonts w:ascii="仿宋" w:hAnsi="仿宋" w:eastAsia="仿宋" w:cs="仿宋"/>
                <w:spacing w:val="-3"/>
                <w:sz w:val="28"/>
                <w:szCs w:val="28"/>
              </w:rPr>
              <w:t>在</w:t>
            </w:r>
            <w:r>
              <w:rPr>
                <w:rFonts w:ascii="仿宋" w:hAnsi="仿宋" w:eastAsia="仿宋" w:cs="仿宋"/>
                <w:spacing w:val="-3"/>
                <w:sz w:val="28"/>
                <w:szCs w:val="28"/>
                <w:u w:val="single" w:color="auto"/>
              </w:rPr>
              <w:t>南通市教育局网站</w:t>
            </w:r>
            <w:r>
              <w:rPr>
                <w:rFonts w:ascii="仿宋" w:hAnsi="仿宋" w:eastAsia="仿宋" w:cs="仿宋"/>
                <w:spacing w:val="-3"/>
                <w:sz w:val="28"/>
                <w:szCs w:val="28"/>
              </w:rPr>
              <w:t>获取采购文件，并于</w:t>
            </w:r>
            <w:r>
              <w:rPr>
                <w:rFonts w:ascii="仿宋" w:hAnsi="仿宋" w:eastAsia="仿宋" w:cs="仿宋"/>
                <w:b/>
                <w:bCs/>
                <w:spacing w:val="-3"/>
                <w:sz w:val="28"/>
                <w:szCs w:val="28"/>
                <w:u w:val="single" w:color="auto"/>
              </w:rPr>
              <w:t>2025年10月20日</w:t>
            </w:r>
            <w:r>
              <w:rPr>
                <w:rFonts w:ascii="仿宋" w:hAnsi="仿宋" w:eastAsia="仿宋" w:cs="仿宋"/>
                <w:b/>
                <w:bCs/>
                <w:spacing w:val="-4"/>
                <w:sz w:val="28"/>
                <w:szCs w:val="28"/>
                <w:u w:val="single" w:color="auto"/>
              </w:rPr>
              <w:t>09点00分</w:t>
            </w:r>
            <w:r>
              <w:rPr>
                <w:rFonts w:ascii="仿宋" w:hAnsi="仿宋" w:eastAsia="仿宋" w:cs="仿宋"/>
                <w:spacing w:val="-4"/>
                <w:sz w:val="28"/>
                <w:szCs w:val="28"/>
              </w:rPr>
              <w:t>（北京时</w:t>
            </w:r>
            <w:r>
              <w:rPr>
                <w:rFonts w:ascii="仿宋" w:hAnsi="仿宋" w:eastAsia="仿宋" w:cs="仿宋"/>
                <w:sz w:val="28"/>
                <w:szCs w:val="28"/>
              </w:rPr>
              <w:t xml:space="preserve"> </w:t>
            </w:r>
            <w:r>
              <w:rPr>
                <w:rFonts w:ascii="仿宋" w:hAnsi="仿宋" w:eastAsia="仿宋" w:cs="仿宋"/>
                <w:spacing w:val="-3"/>
                <w:sz w:val="28"/>
                <w:szCs w:val="28"/>
              </w:rPr>
              <w:t>间）前提交响应文件。</w:t>
            </w:r>
          </w:p>
        </w:tc>
      </w:tr>
    </w:tbl>
    <w:p w14:paraId="5B7B5E61">
      <w:pPr>
        <w:pStyle w:val="2"/>
        <w:spacing w:line="277" w:lineRule="auto"/>
      </w:pPr>
    </w:p>
    <w:p w14:paraId="4E2291DC">
      <w:pPr>
        <w:pStyle w:val="2"/>
        <w:spacing w:line="277" w:lineRule="auto"/>
      </w:pPr>
    </w:p>
    <w:p w14:paraId="4B5EBE22">
      <w:pPr>
        <w:spacing w:before="91" w:line="223" w:lineRule="auto"/>
        <w:ind w:left="112"/>
        <w:outlineLvl w:val="1"/>
        <w:rPr>
          <w:rFonts w:ascii="仿宋" w:hAnsi="仿宋" w:eastAsia="仿宋" w:cs="仿宋"/>
          <w:sz w:val="28"/>
          <w:szCs w:val="28"/>
        </w:rPr>
      </w:pPr>
      <w:r>
        <w:rPr>
          <w:rFonts w:ascii="仿宋" w:hAnsi="仿宋" w:eastAsia="仿宋" w:cs="仿宋"/>
          <w:spacing w:val="-3"/>
          <w:sz w:val="28"/>
          <w:szCs w:val="28"/>
        </w:rPr>
        <w:t>一、项目基本情况</w:t>
      </w:r>
    </w:p>
    <w:p w14:paraId="53CEAD5F">
      <w:pPr>
        <w:spacing w:before="179" w:line="222" w:lineRule="auto"/>
        <w:ind w:left="668"/>
        <w:rPr>
          <w:rFonts w:ascii="仿宋" w:hAnsi="仿宋" w:eastAsia="仿宋" w:cs="仿宋"/>
          <w:sz w:val="28"/>
          <w:szCs w:val="28"/>
        </w:rPr>
      </w:pPr>
      <w:r>
        <w:rPr>
          <w:rFonts w:ascii="仿宋" w:hAnsi="仿宋" w:eastAsia="仿宋" w:cs="仿宋"/>
          <w:spacing w:val="-1"/>
          <w:sz w:val="28"/>
          <w:szCs w:val="28"/>
        </w:rPr>
        <w:t>项目名称：江苏省南通第一中学2025年研学旅行项目</w:t>
      </w:r>
    </w:p>
    <w:p w14:paraId="506527C3">
      <w:pPr>
        <w:spacing w:before="124" w:line="223" w:lineRule="auto"/>
        <w:ind w:left="669"/>
        <w:rPr>
          <w:rFonts w:ascii="仿宋" w:hAnsi="仿宋" w:eastAsia="仿宋" w:cs="仿宋"/>
          <w:sz w:val="28"/>
          <w:szCs w:val="28"/>
        </w:rPr>
      </w:pPr>
      <w:r>
        <w:rPr>
          <w:rFonts w:ascii="仿宋" w:hAnsi="仿宋" w:eastAsia="仿宋" w:cs="仿宋"/>
          <w:spacing w:val="-7"/>
          <w:sz w:val="28"/>
          <w:szCs w:val="28"/>
        </w:rPr>
        <w:t>采购方式：</w:t>
      </w:r>
      <w:r>
        <w:rPr>
          <w:rFonts w:ascii="MS UI Gothic" w:hAnsi="MS UI Gothic" w:eastAsia="MS UI Gothic" w:cs="MS UI Gothic"/>
          <w:spacing w:val="-7"/>
          <w:sz w:val="28"/>
          <w:szCs w:val="28"/>
        </w:rPr>
        <w:t>☑</w:t>
      </w:r>
      <w:r>
        <w:rPr>
          <w:rFonts w:ascii="仿宋" w:hAnsi="仿宋" w:eastAsia="仿宋" w:cs="仿宋"/>
          <w:spacing w:val="-7"/>
          <w:sz w:val="28"/>
          <w:szCs w:val="28"/>
        </w:rPr>
        <w:t>谈判</w:t>
      </w:r>
      <w:r>
        <w:rPr>
          <w:rFonts w:ascii="仿宋" w:hAnsi="仿宋" w:eastAsia="仿宋" w:cs="仿宋"/>
          <w:spacing w:val="42"/>
          <w:sz w:val="28"/>
          <w:szCs w:val="28"/>
        </w:rPr>
        <w:t xml:space="preserve"> </w:t>
      </w:r>
      <w:r>
        <w:rPr>
          <w:rFonts w:ascii="仿宋" w:hAnsi="仿宋" w:eastAsia="仿宋" w:cs="仿宋"/>
          <w:spacing w:val="-7"/>
          <w:sz w:val="28"/>
          <w:szCs w:val="28"/>
        </w:rPr>
        <w:t>□磋商</w:t>
      </w:r>
      <w:r>
        <w:rPr>
          <w:rFonts w:ascii="仿宋" w:hAnsi="仿宋" w:eastAsia="仿宋" w:cs="仿宋"/>
          <w:spacing w:val="36"/>
          <w:sz w:val="28"/>
          <w:szCs w:val="28"/>
        </w:rPr>
        <w:t xml:space="preserve"> </w:t>
      </w:r>
      <w:r>
        <w:rPr>
          <w:rFonts w:ascii="仿宋" w:hAnsi="仿宋" w:eastAsia="仿宋" w:cs="仿宋"/>
          <w:spacing w:val="-7"/>
          <w:sz w:val="28"/>
          <w:szCs w:val="28"/>
        </w:rPr>
        <w:t>□比价</w:t>
      </w:r>
    </w:p>
    <w:p w14:paraId="18D776C9">
      <w:pPr>
        <w:spacing w:before="122" w:line="303" w:lineRule="auto"/>
        <w:ind w:left="107" w:right="88" w:firstLine="560"/>
        <w:rPr>
          <w:rFonts w:ascii="仿宋" w:hAnsi="仿宋" w:eastAsia="仿宋" w:cs="仿宋"/>
          <w:sz w:val="28"/>
          <w:szCs w:val="28"/>
        </w:rPr>
      </w:pPr>
      <w:r>
        <w:rPr>
          <w:rFonts w:ascii="仿宋" w:hAnsi="仿宋" w:eastAsia="仿宋" w:cs="仿宋"/>
          <w:spacing w:val="-2"/>
          <w:sz w:val="28"/>
          <w:szCs w:val="28"/>
        </w:rPr>
        <w:t>报价模式：按每位学生报综合单价，结算总</w:t>
      </w:r>
      <w:r>
        <w:rPr>
          <w:rFonts w:ascii="仿宋" w:hAnsi="仿宋" w:eastAsia="仿宋" w:cs="仿宋"/>
          <w:spacing w:val="-3"/>
          <w:sz w:val="28"/>
          <w:szCs w:val="28"/>
        </w:rPr>
        <w:t>价以成交综合单价和实际参</w:t>
      </w:r>
      <w:r>
        <w:rPr>
          <w:rFonts w:ascii="仿宋" w:hAnsi="仿宋" w:eastAsia="仿宋" w:cs="仿宋"/>
          <w:sz w:val="28"/>
          <w:szCs w:val="28"/>
        </w:rPr>
        <w:t xml:space="preserve"> </w:t>
      </w:r>
      <w:r>
        <w:rPr>
          <w:rFonts w:ascii="仿宋" w:hAnsi="仿宋" w:eastAsia="仿宋" w:cs="仿宋"/>
          <w:spacing w:val="-2"/>
          <w:sz w:val="28"/>
          <w:szCs w:val="28"/>
        </w:rPr>
        <w:t>加学生人数为计算依据。</w:t>
      </w:r>
    </w:p>
    <w:p w14:paraId="4AC23929">
      <w:pPr>
        <w:spacing w:before="1" w:line="221" w:lineRule="auto"/>
        <w:ind w:left="675"/>
        <w:rPr>
          <w:rFonts w:ascii="仿宋" w:hAnsi="仿宋" w:eastAsia="仿宋" w:cs="仿宋"/>
          <w:sz w:val="28"/>
          <w:szCs w:val="28"/>
        </w:rPr>
      </w:pPr>
      <w:r>
        <w:rPr>
          <w:rFonts w:ascii="仿宋" w:hAnsi="仿宋" w:eastAsia="仿宋" w:cs="仿宋"/>
          <w:spacing w:val="-3"/>
          <w:sz w:val="28"/>
          <w:szCs w:val="28"/>
        </w:rPr>
        <w:t>合同履行期限：</w:t>
      </w:r>
      <w:r>
        <w:rPr>
          <w:rFonts w:ascii="宋体" w:hAnsi="宋体" w:eastAsia="宋体" w:cs="宋体"/>
          <w:b/>
          <w:bCs/>
          <w:spacing w:val="-3"/>
          <w:sz w:val="28"/>
          <w:szCs w:val="28"/>
        </w:rPr>
        <w:t>2025</w:t>
      </w:r>
      <w:r>
        <w:rPr>
          <w:rFonts w:ascii="仿宋" w:hAnsi="仿宋" w:eastAsia="仿宋" w:cs="仿宋"/>
          <w:b/>
          <w:bCs/>
          <w:spacing w:val="-3"/>
          <w:sz w:val="28"/>
          <w:szCs w:val="28"/>
        </w:rPr>
        <w:t>年</w:t>
      </w:r>
      <w:r>
        <w:rPr>
          <w:rFonts w:ascii="宋体" w:hAnsi="宋体" w:eastAsia="宋体" w:cs="宋体"/>
          <w:b/>
          <w:bCs/>
          <w:spacing w:val="-3"/>
          <w:sz w:val="28"/>
          <w:szCs w:val="28"/>
        </w:rPr>
        <w:t>11</w:t>
      </w:r>
      <w:r>
        <w:rPr>
          <w:rFonts w:ascii="仿宋" w:hAnsi="仿宋" w:eastAsia="仿宋" w:cs="仿宋"/>
          <w:b/>
          <w:bCs/>
          <w:spacing w:val="-3"/>
          <w:sz w:val="28"/>
          <w:szCs w:val="28"/>
        </w:rPr>
        <w:t>月下旬</w:t>
      </w:r>
    </w:p>
    <w:p w14:paraId="274E7EED">
      <w:pPr>
        <w:spacing w:before="125" w:line="223" w:lineRule="auto"/>
        <w:ind w:left="668"/>
        <w:rPr>
          <w:rFonts w:ascii="仿宋" w:hAnsi="仿宋" w:eastAsia="仿宋" w:cs="仿宋"/>
          <w:sz w:val="28"/>
          <w:szCs w:val="28"/>
        </w:rPr>
      </w:pPr>
      <w:r>
        <w:rPr>
          <w:rFonts w:ascii="仿宋" w:hAnsi="仿宋" w:eastAsia="仿宋" w:cs="仿宋"/>
          <w:spacing w:val="-2"/>
          <w:sz w:val="28"/>
          <w:szCs w:val="28"/>
        </w:rPr>
        <w:t>本项目不接受联合体。</w:t>
      </w:r>
    </w:p>
    <w:p w14:paraId="5228CC6B">
      <w:pPr>
        <w:spacing w:before="179" w:line="221" w:lineRule="auto"/>
        <w:ind w:left="117"/>
        <w:outlineLvl w:val="1"/>
        <w:rPr>
          <w:rFonts w:ascii="仿宋" w:hAnsi="仿宋" w:eastAsia="仿宋" w:cs="仿宋"/>
          <w:sz w:val="28"/>
          <w:szCs w:val="28"/>
        </w:rPr>
      </w:pPr>
      <w:r>
        <w:rPr>
          <w:rFonts w:ascii="仿宋" w:hAnsi="仿宋" w:eastAsia="仿宋" w:cs="仿宋"/>
          <w:spacing w:val="-8"/>
          <w:sz w:val="28"/>
          <w:szCs w:val="28"/>
        </w:rPr>
        <w:t>二、</w:t>
      </w:r>
      <w:r>
        <w:rPr>
          <w:rFonts w:ascii="仿宋" w:hAnsi="仿宋" w:eastAsia="仿宋" w:cs="仿宋"/>
          <w:spacing w:val="-80"/>
          <w:sz w:val="28"/>
          <w:szCs w:val="28"/>
        </w:rPr>
        <w:t xml:space="preserve"> </w:t>
      </w:r>
      <w:r>
        <w:rPr>
          <w:rFonts w:ascii="仿宋" w:hAnsi="仿宋" w:eastAsia="仿宋" w:cs="仿宋"/>
          <w:spacing w:val="-8"/>
          <w:sz w:val="28"/>
          <w:szCs w:val="28"/>
        </w:rPr>
        <w:t>申请人的资格要求：</w:t>
      </w:r>
    </w:p>
    <w:p w14:paraId="580A4594">
      <w:pPr>
        <w:spacing w:before="188" w:line="283" w:lineRule="auto"/>
        <w:ind w:left="108" w:right="88" w:firstLine="571"/>
        <w:rPr>
          <w:rFonts w:ascii="仿宋" w:hAnsi="仿宋" w:eastAsia="仿宋" w:cs="仿宋"/>
          <w:sz w:val="28"/>
          <w:szCs w:val="28"/>
        </w:rPr>
      </w:pPr>
      <w:r>
        <w:rPr>
          <w:rFonts w:ascii="仿宋" w:hAnsi="仿宋" w:eastAsia="仿宋" w:cs="仿宋"/>
          <w:spacing w:val="-3"/>
          <w:sz w:val="28"/>
          <w:szCs w:val="28"/>
        </w:rPr>
        <w:t>1.具有独立承担民事责任的能力；具有良好的商业信誉和健全的财务会</w:t>
      </w:r>
      <w:r>
        <w:rPr>
          <w:rFonts w:ascii="仿宋" w:hAnsi="仿宋" w:eastAsia="仿宋" w:cs="仿宋"/>
          <w:spacing w:val="10"/>
          <w:sz w:val="28"/>
          <w:szCs w:val="28"/>
        </w:rPr>
        <w:t xml:space="preserve"> </w:t>
      </w:r>
      <w:r>
        <w:rPr>
          <w:rFonts w:ascii="仿宋" w:hAnsi="仿宋" w:eastAsia="仿宋" w:cs="仿宋"/>
          <w:spacing w:val="-2"/>
          <w:sz w:val="28"/>
          <w:szCs w:val="28"/>
        </w:rPr>
        <w:t>计制度；具有履行合同所必需的设备和专业技术能力；</w:t>
      </w:r>
      <w:r>
        <w:rPr>
          <w:rFonts w:ascii="仿宋" w:hAnsi="仿宋" w:eastAsia="仿宋" w:cs="仿宋"/>
          <w:spacing w:val="-3"/>
          <w:sz w:val="28"/>
          <w:szCs w:val="28"/>
        </w:rPr>
        <w:t>有依法缴纳税收和社</w:t>
      </w:r>
      <w:r>
        <w:rPr>
          <w:rFonts w:ascii="仿宋" w:hAnsi="仿宋" w:eastAsia="仿宋" w:cs="仿宋"/>
          <w:sz w:val="28"/>
          <w:szCs w:val="28"/>
        </w:rPr>
        <w:t xml:space="preserve"> </w:t>
      </w:r>
      <w:r>
        <w:rPr>
          <w:rFonts w:ascii="仿宋" w:hAnsi="仿宋" w:eastAsia="仿宋" w:cs="仿宋"/>
          <w:spacing w:val="-2"/>
          <w:sz w:val="28"/>
          <w:szCs w:val="28"/>
        </w:rPr>
        <w:t>会保障资金的良好记录；参加本次采购活动前三年内，</w:t>
      </w:r>
      <w:r>
        <w:rPr>
          <w:rFonts w:ascii="仿宋" w:hAnsi="仿宋" w:eastAsia="仿宋" w:cs="仿宋"/>
          <w:spacing w:val="-3"/>
          <w:sz w:val="28"/>
          <w:szCs w:val="28"/>
        </w:rPr>
        <w:t>在经营活动中没有重</w:t>
      </w:r>
      <w:r>
        <w:rPr>
          <w:rFonts w:ascii="仿宋" w:hAnsi="仿宋" w:eastAsia="仿宋" w:cs="仿宋"/>
          <w:sz w:val="28"/>
          <w:szCs w:val="28"/>
        </w:rPr>
        <w:t xml:space="preserve"> </w:t>
      </w:r>
      <w:r>
        <w:rPr>
          <w:rFonts w:ascii="仿宋" w:hAnsi="仿宋" w:eastAsia="仿宋" w:cs="仿宋"/>
          <w:spacing w:val="-3"/>
          <w:sz w:val="28"/>
          <w:szCs w:val="28"/>
        </w:rPr>
        <w:t>大违法记录；</w:t>
      </w:r>
    </w:p>
    <w:p w14:paraId="602FBD1E">
      <w:pPr>
        <w:spacing w:before="122" w:line="262" w:lineRule="auto"/>
        <w:ind w:left="112" w:right="88" w:firstLine="549"/>
        <w:rPr>
          <w:rFonts w:ascii="仿宋" w:hAnsi="仿宋" w:eastAsia="仿宋" w:cs="仿宋"/>
          <w:sz w:val="28"/>
          <w:szCs w:val="28"/>
        </w:rPr>
      </w:pPr>
      <w:r>
        <w:rPr>
          <w:rFonts w:ascii="仿宋" w:hAnsi="仿宋" w:eastAsia="仿宋" w:cs="仿宋"/>
          <w:spacing w:val="-2"/>
          <w:sz w:val="28"/>
          <w:szCs w:val="28"/>
        </w:rPr>
        <w:t>2.未被“信用中国”网站列入失信被执行</w:t>
      </w:r>
      <w:r>
        <w:rPr>
          <w:rFonts w:ascii="仿宋" w:hAnsi="仿宋" w:eastAsia="仿宋" w:cs="仿宋"/>
          <w:spacing w:val="17"/>
          <w:sz w:val="28"/>
          <w:szCs w:val="28"/>
        </w:rPr>
        <w:t xml:space="preserve"> </w:t>
      </w:r>
      <w:r>
        <w:rPr>
          <w:rFonts w:ascii="仿宋" w:hAnsi="仿宋" w:eastAsia="仿宋" w:cs="仿宋"/>
          <w:spacing w:val="-1"/>
          <w:sz w:val="28"/>
          <w:szCs w:val="28"/>
        </w:rPr>
        <w:t>人、重大税收违法案件当事人名单、政府采购严重失信行为记录名单。</w:t>
      </w:r>
    </w:p>
    <w:p w14:paraId="553FB678">
      <w:pPr>
        <w:spacing w:before="125" w:line="263" w:lineRule="auto"/>
        <w:ind w:left="112" w:right="88" w:firstLine="551"/>
        <w:rPr>
          <w:rFonts w:ascii="仿宋" w:hAnsi="仿宋" w:eastAsia="仿宋" w:cs="仿宋"/>
          <w:sz w:val="28"/>
          <w:szCs w:val="28"/>
        </w:rPr>
      </w:pPr>
      <w:r>
        <w:rPr>
          <w:rFonts w:ascii="仿宋" w:hAnsi="仿宋" w:eastAsia="仿宋" w:cs="仿宋"/>
          <w:spacing w:val="-2"/>
          <w:sz w:val="28"/>
          <w:szCs w:val="28"/>
        </w:rPr>
        <w:t>3.提供法人代表身份证明及本人身份证复印件加盖公章</w:t>
      </w:r>
      <w:r>
        <w:rPr>
          <w:rFonts w:ascii="仿宋" w:hAnsi="仿宋" w:eastAsia="仿宋" w:cs="仿宋"/>
          <w:spacing w:val="-3"/>
          <w:sz w:val="28"/>
          <w:szCs w:val="28"/>
        </w:rPr>
        <w:t>；非法定代表人</w:t>
      </w:r>
      <w:r>
        <w:rPr>
          <w:rFonts w:ascii="仿宋" w:hAnsi="仿宋" w:eastAsia="仿宋" w:cs="仿宋"/>
          <w:sz w:val="28"/>
          <w:szCs w:val="28"/>
        </w:rPr>
        <w:t xml:space="preserve"> </w:t>
      </w:r>
      <w:r>
        <w:rPr>
          <w:rFonts w:ascii="仿宋" w:hAnsi="仿宋" w:eastAsia="仿宋" w:cs="仿宋"/>
          <w:spacing w:val="-1"/>
          <w:sz w:val="28"/>
          <w:szCs w:val="28"/>
        </w:rPr>
        <w:t>参加的，另需提供法人授权委托书、被委托人身份证复印件加盖公章。</w:t>
      </w:r>
    </w:p>
    <w:p w14:paraId="2FA86D9F">
      <w:pPr>
        <w:spacing w:before="121" w:line="223" w:lineRule="auto"/>
        <w:ind w:left="657"/>
        <w:rPr>
          <w:rFonts w:ascii="仿宋" w:hAnsi="仿宋" w:eastAsia="仿宋" w:cs="仿宋"/>
          <w:sz w:val="28"/>
          <w:szCs w:val="28"/>
        </w:rPr>
      </w:pPr>
      <w:r>
        <w:rPr>
          <w:rFonts w:ascii="仿宋" w:hAnsi="仿宋" w:eastAsia="仿宋" w:cs="仿宋"/>
          <w:spacing w:val="-1"/>
          <w:sz w:val="28"/>
          <w:szCs w:val="28"/>
        </w:rPr>
        <w:t>4.采购人其它要求：</w:t>
      </w:r>
    </w:p>
    <w:p w14:paraId="11452978">
      <w:pPr>
        <w:spacing w:before="123" w:line="222" w:lineRule="auto"/>
        <w:ind w:left="657"/>
        <w:rPr>
          <w:rFonts w:ascii="仿宋" w:hAnsi="仿宋" w:eastAsia="仿宋" w:cs="仿宋"/>
          <w:sz w:val="28"/>
          <w:szCs w:val="28"/>
        </w:rPr>
      </w:pPr>
      <w:r>
        <w:rPr>
          <w:rFonts w:ascii="仿宋" w:hAnsi="仿宋" w:eastAsia="仿宋" w:cs="仿宋"/>
          <w:sz w:val="28"/>
          <w:szCs w:val="28"/>
        </w:rPr>
        <w:t>4.1具有独立承担民事责任的能力（提供有</w:t>
      </w:r>
      <w:r>
        <w:rPr>
          <w:rFonts w:ascii="仿宋" w:hAnsi="仿宋" w:eastAsia="仿宋" w:cs="仿宋"/>
          <w:spacing w:val="-1"/>
          <w:sz w:val="28"/>
          <w:szCs w:val="28"/>
        </w:rPr>
        <w:t>效的营业执照复印件）；</w:t>
      </w:r>
    </w:p>
    <w:p w14:paraId="5F98199B">
      <w:pPr>
        <w:spacing w:before="123" w:line="222" w:lineRule="auto"/>
        <w:ind w:left="657"/>
        <w:rPr>
          <w:rFonts w:ascii="仿宋" w:hAnsi="仿宋" w:eastAsia="仿宋" w:cs="仿宋"/>
          <w:sz w:val="28"/>
          <w:szCs w:val="28"/>
        </w:rPr>
      </w:pPr>
      <w:r>
        <w:rPr>
          <w:rFonts w:ascii="仿宋" w:hAnsi="仿宋" w:eastAsia="仿宋" w:cs="仿宋"/>
          <w:spacing w:val="-1"/>
          <w:sz w:val="28"/>
          <w:szCs w:val="28"/>
        </w:rPr>
        <w:t>4.2供应商为研学教育类企业或旅行社；</w:t>
      </w:r>
    </w:p>
    <w:p w14:paraId="12C32AC6">
      <w:pPr>
        <w:spacing w:before="121" w:line="277" w:lineRule="auto"/>
        <w:ind w:left="109" w:right="90" w:firstLine="548"/>
        <w:rPr>
          <w:rFonts w:ascii="仿宋" w:hAnsi="仿宋" w:eastAsia="仿宋" w:cs="仿宋"/>
          <w:sz w:val="28"/>
          <w:szCs w:val="28"/>
        </w:rPr>
      </w:pPr>
      <w:r>
        <w:rPr>
          <w:rFonts w:ascii="仿宋" w:hAnsi="仿宋" w:eastAsia="仿宋" w:cs="仿宋"/>
          <w:spacing w:val="2"/>
          <w:sz w:val="28"/>
          <w:szCs w:val="28"/>
        </w:rPr>
        <w:t>4.3法定代表人为同一个人的两个及两个以上法人，母公司、全资子公</w:t>
      </w:r>
      <w:r>
        <w:rPr>
          <w:rFonts w:ascii="仿宋" w:hAnsi="仿宋" w:eastAsia="仿宋" w:cs="仿宋"/>
          <w:spacing w:val="9"/>
          <w:sz w:val="28"/>
          <w:szCs w:val="28"/>
        </w:rPr>
        <w:t xml:space="preserve"> </w:t>
      </w:r>
      <w:r>
        <w:rPr>
          <w:rFonts w:ascii="仿宋" w:hAnsi="仿宋" w:eastAsia="仿宋" w:cs="仿宋"/>
          <w:spacing w:val="-2"/>
          <w:sz w:val="28"/>
          <w:szCs w:val="28"/>
        </w:rPr>
        <w:t>司及其控股公司，都不得在同一采购项目相同</w:t>
      </w:r>
      <w:r>
        <w:rPr>
          <w:rFonts w:ascii="仿宋" w:hAnsi="仿宋" w:eastAsia="仿宋" w:cs="仿宋"/>
          <w:spacing w:val="-3"/>
          <w:sz w:val="28"/>
          <w:szCs w:val="28"/>
        </w:rPr>
        <w:t>标段中同时投标，一经发现，</w:t>
      </w:r>
      <w:r>
        <w:rPr>
          <w:rFonts w:ascii="仿宋" w:hAnsi="仿宋" w:eastAsia="仿宋" w:cs="仿宋"/>
          <w:sz w:val="28"/>
          <w:szCs w:val="28"/>
        </w:rPr>
        <w:t xml:space="preserve"> </w:t>
      </w:r>
      <w:r>
        <w:rPr>
          <w:rFonts w:ascii="仿宋" w:hAnsi="仿宋" w:eastAsia="仿宋" w:cs="仿宋"/>
          <w:spacing w:val="-3"/>
          <w:sz w:val="28"/>
          <w:szCs w:val="28"/>
        </w:rPr>
        <w:t>将视同围标处理。</w:t>
      </w:r>
    </w:p>
    <w:p w14:paraId="73DB4C8E">
      <w:pPr>
        <w:spacing w:line="277" w:lineRule="auto"/>
        <w:rPr>
          <w:rFonts w:ascii="仿宋" w:hAnsi="仿宋" w:eastAsia="仿宋" w:cs="仿宋"/>
          <w:sz w:val="28"/>
          <w:szCs w:val="28"/>
        </w:rPr>
        <w:sectPr>
          <w:footerReference r:id="rId5" w:type="default"/>
          <w:pgSz w:w="11906" w:h="16839"/>
          <w:pgMar w:top="1180" w:right="1272" w:bottom="1168" w:left="1271" w:header="0" w:footer="1006" w:gutter="0"/>
          <w:cols w:space="720" w:num="1"/>
        </w:sectPr>
      </w:pPr>
    </w:p>
    <w:p w14:paraId="40EAB5A9">
      <w:pPr>
        <w:spacing w:before="57" w:line="223" w:lineRule="auto"/>
        <w:ind w:left="8"/>
        <w:outlineLvl w:val="1"/>
        <w:rPr>
          <w:rFonts w:ascii="仿宋" w:hAnsi="仿宋" w:eastAsia="仿宋" w:cs="仿宋"/>
          <w:sz w:val="28"/>
          <w:szCs w:val="28"/>
        </w:rPr>
      </w:pPr>
      <w:r>
        <w:rPr>
          <w:rFonts w:ascii="仿宋" w:hAnsi="仿宋" w:eastAsia="仿宋" w:cs="仿宋"/>
          <w:spacing w:val="-4"/>
          <w:sz w:val="28"/>
          <w:szCs w:val="28"/>
        </w:rPr>
        <w:t>三、获取采购文件</w:t>
      </w:r>
    </w:p>
    <w:p w14:paraId="74CF039B">
      <w:pPr>
        <w:spacing w:before="180" w:line="223" w:lineRule="auto"/>
        <w:ind w:left="560"/>
        <w:rPr>
          <w:rFonts w:ascii="仿宋" w:hAnsi="仿宋" w:eastAsia="仿宋" w:cs="仿宋"/>
          <w:sz w:val="28"/>
          <w:szCs w:val="28"/>
        </w:rPr>
      </w:pPr>
      <w:r>
        <w:rPr>
          <w:rFonts w:ascii="仿宋" w:hAnsi="仿宋" w:eastAsia="仿宋" w:cs="仿宋"/>
          <w:spacing w:val="-2"/>
          <w:sz w:val="28"/>
          <w:szCs w:val="28"/>
        </w:rPr>
        <w:t>时间：</w:t>
      </w:r>
      <w:r>
        <w:rPr>
          <w:rFonts w:ascii="仿宋" w:hAnsi="仿宋" w:eastAsia="仿宋" w:cs="仿宋"/>
          <w:spacing w:val="-2"/>
          <w:sz w:val="28"/>
          <w:szCs w:val="28"/>
          <w:u w:val="single" w:color="auto"/>
        </w:rPr>
        <w:t>2025年10月15日</w:t>
      </w:r>
      <w:r>
        <w:rPr>
          <w:rFonts w:ascii="仿宋" w:hAnsi="仿宋" w:eastAsia="仿宋" w:cs="仿宋"/>
          <w:spacing w:val="-2"/>
          <w:sz w:val="28"/>
          <w:szCs w:val="28"/>
        </w:rPr>
        <w:t>至</w:t>
      </w:r>
      <w:r>
        <w:rPr>
          <w:rFonts w:ascii="仿宋" w:hAnsi="仿宋" w:eastAsia="仿宋" w:cs="仿宋"/>
          <w:spacing w:val="-2"/>
          <w:sz w:val="28"/>
          <w:szCs w:val="28"/>
          <w:u w:val="single" w:color="auto"/>
        </w:rPr>
        <w:t>2025年10月18日</w:t>
      </w:r>
    </w:p>
    <w:p w14:paraId="1E13FEDF">
      <w:pPr>
        <w:spacing w:before="182" w:line="223" w:lineRule="auto"/>
        <w:ind w:left="561"/>
        <w:outlineLvl w:val="1"/>
        <w:rPr>
          <w:rFonts w:ascii="仿宋" w:hAnsi="仿宋" w:eastAsia="仿宋" w:cs="仿宋"/>
          <w:sz w:val="28"/>
          <w:szCs w:val="28"/>
        </w:rPr>
      </w:pPr>
      <w:r>
        <w:rPr>
          <w:rFonts w:ascii="仿宋" w:hAnsi="仿宋" w:eastAsia="仿宋" w:cs="仿宋"/>
          <w:spacing w:val="-2"/>
          <w:sz w:val="28"/>
          <w:szCs w:val="28"/>
        </w:rPr>
        <w:t>地点：南通市教育局网站</w:t>
      </w:r>
    </w:p>
    <w:p w14:paraId="53B79C33">
      <w:pPr>
        <w:spacing w:before="181" w:line="222" w:lineRule="auto"/>
        <w:ind w:left="566"/>
        <w:outlineLvl w:val="1"/>
        <w:rPr>
          <w:rFonts w:ascii="仿宋" w:hAnsi="仿宋" w:eastAsia="仿宋" w:cs="仿宋"/>
          <w:sz w:val="28"/>
          <w:szCs w:val="28"/>
        </w:rPr>
      </w:pPr>
      <w:r>
        <w:rPr>
          <w:rFonts w:ascii="仿宋" w:hAnsi="仿宋" w:eastAsia="仿宋" w:cs="仿宋"/>
          <w:spacing w:val="-14"/>
          <w:sz w:val="28"/>
          <w:szCs w:val="28"/>
        </w:rPr>
        <w:t>方式：</w:t>
      </w:r>
      <w:r>
        <w:rPr>
          <w:rFonts w:ascii="仿宋" w:hAnsi="仿宋" w:eastAsia="仿宋" w:cs="仿宋"/>
          <w:spacing w:val="-68"/>
          <w:sz w:val="28"/>
          <w:szCs w:val="28"/>
        </w:rPr>
        <w:t xml:space="preserve"> </w:t>
      </w:r>
      <w:r>
        <w:rPr>
          <w:rFonts w:ascii="仿宋" w:hAnsi="仿宋" w:eastAsia="仿宋" w:cs="仿宋"/>
          <w:spacing w:val="-14"/>
          <w:sz w:val="28"/>
          <w:szCs w:val="28"/>
        </w:rPr>
        <w:t>自行采购</w:t>
      </w:r>
    </w:p>
    <w:p w14:paraId="3CE050F2">
      <w:pPr>
        <w:spacing w:before="182" w:line="223" w:lineRule="auto"/>
        <w:ind w:left="34"/>
        <w:outlineLvl w:val="1"/>
        <w:rPr>
          <w:rFonts w:ascii="仿宋" w:hAnsi="仿宋" w:eastAsia="仿宋" w:cs="仿宋"/>
          <w:sz w:val="28"/>
          <w:szCs w:val="28"/>
        </w:rPr>
      </w:pPr>
      <w:r>
        <w:rPr>
          <w:rFonts w:ascii="仿宋" w:hAnsi="仿宋" w:eastAsia="仿宋" w:cs="仿宋"/>
          <w:spacing w:val="-7"/>
          <w:sz w:val="28"/>
          <w:szCs w:val="28"/>
        </w:rPr>
        <w:t>四、响应文件提交</w:t>
      </w:r>
    </w:p>
    <w:p w14:paraId="1E5BB28B">
      <w:pPr>
        <w:spacing w:before="183" w:line="223" w:lineRule="auto"/>
        <w:ind w:left="560"/>
        <w:rPr>
          <w:rFonts w:ascii="仿宋" w:hAnsi="仿宋" w:eastAsia="仿宋" w:cs="仿宋"/>
          <w:sz w:val="28"/>
          <w:szCs w:val="28"/>
        </w:rPr>
      </w:pPr>
      <w:r>
        <w:rPr>
          <w:rFonts w:ascii="仿宋" w:hAnsi="仿宋" w:eastAsia="仿宋" w:cs="仿宋"/>
          <w:spacing w:val="-2"/>
          <w:sz w:val="28"/>
          <w:szCs w:val="28"/>
        </w:rPr>
        <w:t>截止时间：</w:t>
      </w:r>
      <w:r>
        <w:rPr>
          <w:rFonts w:ascii="仿宋" w:hAnsi="仿宋" w:eastAsia="仿宋" w:cs="仿宋"/>
          <w:b/>
          <w:bCs/>
          <w:spacing w:val="-2"/>
          <w:sz w:val="28"/>
          <w:szCs w:val="28"/>
          <w:u w:val="single" w:color="auto"/>
        </w:rPr>
        <w:t>2025年10月20日09点00分</w:t>
      </w:r>
      <w:r>
        <w:rPr>
          <w:rFonts w:ascii="仿宋" w:hAnsi="仿宋" w:eastAsia="仿宋" w:cs="仿宋"/>
          <w:spacing w:val="-2"/>
          <w:sz w:val="28"/>
          <w:szCs w:val="28"/>
        </w:rPr>
        <w:t>（北京时间）</w:t>
      </w:r>
    </w:p>
    <w:p w14:paraId="30567B88">
      <w:pPr>
        <w:spacing w:before="184" w:line="222" w:lineRule="auto"/>
        <w:ind w:left="561"/>
        <w:rPr>
          <w:rFonts w:ascii="仿宋" w:hAnsi="仿宋" w:eastAsia="仿宋" w:cs="仿宋"/>
          <w:sz w:val="28"/>
          <w:szCs w:val="28"/>
        </w:rPr>
      </w:pPr>
      <w:r>
        <w:rPr>
          <w:rFonts w:ascii="仿宋" w:hAnsi="仿宋" w:eastAsia="仿宋" w:cs="仿宋"/>
          <w:spacing w:val="-2"/>
          <w:sz w:val="28"/>
          <w:szCs w:val="28"/>
        </w:rPr>
        <w:t>地点：</w:t>
      </w:r>
      <w:r>
        <w:rPr>
          <w:rFonts w:ascii="仿宋" w:hAnsi="仿宋" w:eastAsia="仿宋" w:cs="仿宋"/>
          <w:b/>
          <w:bCs/>
          <w:spacing w:val="-2"/>
          <w:sz w:val="28"/>
          <w:szCs w:val="28"/>
          <w:u w:val="single" w:color="auto"/>
        </w:rPr>
        <w:t>江苏省南通第一中学俯仰楼120会议室，</w:t>
      </w:r>
      <w:r>
        <w:rPr>
          <w:rFonts w:ascii="仿宋" w:hAnsi="仿宋" w:eastAsia="仿宋" w:cs="仿宋"/>
          <w:spacing w:val="-2"/>
          <w:sz w:val="28"/>
          <w:szCs w:val="28"/>
        </w:rPr>
        <w:t>如有变动另行通知。</w:t>
      </w:r>
    </w:p>
    <w:p w14:paraId="25D62D6C">
      <w:pPr>
        <w:spacing w:before="202" w:line="223" w:lineRule="auto"/>
        <w:ind w:left="5"/>
        <w:outlineLvl w:val="1"/>
        <w:rPr>
          <w:rFonts w:ascii="仿宋" w:hAnsi="仿宋" w:eastAsia="仿宋" w:cs="仿宋"/>
          <w:sz w:val="28"/>
          <w:szCs w:val="28"/>
        </w:rPr>
      </w:pPr>
      <w:r>
        <w:rPr>
          <w:rFonts w:ascii="仿宋" w:hAnsi="仿宋" w:eastAsia="仿宋" w:cs="仿宋"/>
          <w:spacing w:val="-6"/>
          <w:sz w:val="28"/>
          <w:szCs w:val="28"/>
        </w:rPr>
        <w:t>五、开启</w:t>
      </w:r>
    </w:p>
    <w:p w14:paraId="59F8FCDB">
      <w:pPr>
        <w:spacing w:before="180" w:line="223" w:lineRule="auto"/>
        <w:ind w:left="579"/>
        <w:rPr>
          <w:rFonts w:ascii="仿宋" w:hAnsi="仿宋" w:eastAsia="仿宋" w:cs="仿宋"/>
          <w:sz w:val="28"/>
          <w:szCs w:val="28"/>
        </w:rPr>
      </w:pPr>
      <w:r>
        <w:rPr>
          <w:rFonts w:ascii="仿宋" w:hAnsi="仿宋" w:eastAsia="仿宋" w:cs="仿宋"/>
          <w:spacing w:val="-6"/>
          <w:sz w:val="28"/>
          <w:szCs w:val="28"/>
        </w:rPr>
        <w:t>时间：</w:t>
      </w:r>
      <w:r>
        <w:rPr>
          <w:rFonts w:ascii="仿宋" w:hAnsi="仿宋" w:eastAsia="仿宋" w:cs="仿宋"/>
          <w:b/>
          <w:bCs/>
          <w:spacing w:val="-6"/>
          <w:sz w:val="28"/>
          <w:szCs w:val="28"/>
          <w:u w:val="single" w:color="auto"/>
        </w:rPr>
        <w:t>2025年10月20日09点00分（</w:t>
      </w:r>
      <w:r>
        <w:rPr>
          <w:rFonts w:ascii="仿宋" w:hAnsi="仿宋" w:eastAsia="仿宋" w:cs="仿宋"/>
          <w:spacing w:val="-83"/>
          <w:sz w:val="28"/>
          <w:szCs w:val="28"/>
          <w:u w:val="single" w:color="auto"/>
        </w:rPr>
        <w:t xml:space="preserve"> </w:t>
      </w:r>
      <w:r>
        <w:rPr>
          <w:rFonts w:ascii="仿宋" w:hAnsi="仿宋" w:eastAsia="仿宋" w:cs="仿宋"/>
          <w:spacing w:val="-114"/>
          <w:sz w:val="28"/>
          <w:szCs w:val="28"/>
        </w:rPr>
        <w:t xml:space="preserve"> </w:t>
      </w:r>
      <w:r>
        <w:rPr>
          <w:rFonts w:ascii="仿宋" w:hAnsi="仿宋" w:eastAsia="仿宋" w:cs="仿宋"/>
          <w:spacing w:val="-6"/>
          <w:sz w:val="28"/>
          <w:szCs w:val="28"/>
        </w:rPr>
        <w:t>北京时间）</w:t>
      </w:r>
    </w:p>
    <w:p w14:paraId="4F7FA33D">
      <w:pPr>
        <w:spacing w:before="122" w:line="222" w:lineRule="auto"/>
        <w:ind w:left="561"/>
        <w:rPr>
          <w:rFonts w:ascii="仿宋" w:hAnsi="仿宋" w:eastAsia="仿宋" w:cs="仿宋"/>
          <w:sz w:val="28"/>
          <w:szCs w:val="28"/>
        </w:rPr>
      </w:pPr>
      <w:r>
        <w:rPr>
          <w:rFonts w:ascii="仿宋" w:hAnsi="仿宋" w:eastAsia="仿宋" w:cs="仿宋"/>
          <w:spacing w:val="-2"/>
          <w:sz w:val="28"/>
          <w:szCs w:val="28"/>
        </w:rPr>
        <w:t>地点：</w:t>
      </w:r>
      <w:r>
        <w:rPr>
          <w:rFonts w:ascii="仿宋" w:hAnsi="仿宋" w:eastAsia="仿宋" w:cs="仿宋"/>
          <w:b/>
          <w:bCs/>
          <w:spacing w:val="-2"/>
          <w:sz w:val="28"/>
          <w:szCs w:val="28"/>
          <w:u w:val="single" w:color="auto"/>
        </w:rPr>
        <w:t>江苏省南通第一中学俯仰楼120会议室，</w:t>
      </w:r>
      <w:r>
        <w:rPr>
          <w:rFonts w:ascii="仿宋" w:hAnsi="仿宋" w:eastAsia="仿宋" w:cs="仿宋"/>
          <w:spacing w:val="-2"/>
          <w:sz w:val="28"/>
          <w:szCs w:val="28"/>
        </w:rPr>
        <w:t>如有变动另行通知。</w:t>
      </w:r>
    </w:p>
    <w:p w14:paraId="5CCF7AC6">
      <w:pPr>
        <w:spacing w:before="184" w:line="223" w:lineRule="auto"/>
        <w:ind w:left="3"/>
        <w:outlineLvl w:val="1"/>
        <w:rPr>
          <w:rFonts w:ascii="仿宋" w:hAnsi="仿宋" w:eastAsia="仿宋" w:cs="仿宋"/>
          <w:sz w:val="28"/>
          <w:szCs w:val="28"/>
        </w:rPr>
      </w:pPr>
      <w:r>
        <w:rPr>
          <w:rFonts w:ascii="仿宋" w:hAnsi="仿宋" w:eastAsia="仿宋" w:cs="仿宋"/>
          <w:spacing w:val="-4"/>
          <w:sz w:val="28"/>
          <w:szCs w:val="28"/>
        </w:rPr>
        <w:t>六、公告期限</w:t>
      </w:r>
    </w:p>
    <w:p w14:paraId="69FEC2D7">
      <w:pPr>
        <w:spacing w:before="180" w:line="221" w:lineRule="auto"/>
        <w:ind w:left="612"/>
        <w:rPr>
          <w:rFonts w:ascii="仿宋" w:hAnsi="仿宋" w:eastAsia="仿宋" w:cs="仿宋"/>
          <w:sz w:val="28"/>
          <w:szCs w:val="28"/>
        </w:rPr>
      </w:pPr>
      <w:r>
        <w:rPr>
          <w:rFonts w:ascii="仿宋" w:hAnsi="仿宋" w:eastAsia="仿宋" w:cs="仿宋"/>
          <w:spacing w:val="-5"/>
          <w:sz w:val="28"/>
          <w:szCs w:val="28"/>
        </w:rPr>
        <w:t>自本公告发布之日起1个工作日。</w:t>
      </w:r>
    </w:p>
    <w:p w14:paraId="38674107">
      <w:pPr>
        <w:spacing w:before="187" w:line="222" w:lineRule="auto"/>
        <w:ind w:left="6"/>
        <w:outlineLvl w:val="1"/>
        <w:rPr>
          <w:rFonts w:ascii="仿宋" w:hAnsi="仿宋" w:eastAsia="仿宋" w:cs="仿宋"/>
          <w:sz w:val="28"/>
          <w:szCs w:val="28"/>
        </w:rPr>
      </w:pPr>
      <w:r>
        <w:rPr>
          <w:rFonts w:ascii="仿宋" w:hAnsi="仿宋" w:eastAsia="仿宋" w:cs="仿宋"/>
          <w:spacing w:val="-3"/>
          <w:sz w:val="28"/>
          <w:szCs w:val="28"/>
        </w:rPr>
        <w:t>七、其他补充事宜</w:t>
      </w:r>
    </w:p>
    <w:p w14:paraId="14E61D27">
      <w:pPr>
        <w:spacing w:before="181" w:line="304" w:lineRule="auto"/>
        <w:ind w:left="3" w:firstLine="558"/>
        <w:jc w:val="both"/>
        <w:rPr>
          <w:rFonts w:ascii="仿宋" w:hAnsi="仿宋" w:eastAsia="仿宋" w:cs="仿宋"/>
          <w:sz w:val="28"/>
          <w:szCs w:val="28"/>
        </w:rPr>
      </w:pPr>
      <w:r>
        <w:rPr>
          <w:rFonts w:ascii="仿宋" w:hAnsi="仿宋" w:eastAsia="仿宋" w:cs="仿宋"/>
          <w:spacing w:val="-3"/>
          <w:sz w:val="28"/>
          <w:szCs w:val="28"/>
        </w:rPr>
        <w:t>供应商应依照规定提交各类声明函、承诺函，不再同时提供原件备查或</w:t>
      </w:r>
      <w:r>
        <w:rPr>
          <w:rFonts w:ascii="仿宋" w:hAnsi="仿宋" w:eastAsia="仿宋" w:cs="仿宋"/>
          <w:spacing w:val="18"/>
          <w:sz w:val="28"/>
          <w:szCs w:val="28"/>
        </w:rPr>
        <w:t xml:space="preserve"> </w:t>
      </w:r>
      <w:r>
        <w:rPr>
          <w:rFonts w:ascii="仿宋" w:hAnsi="仿宋" w:eastAsia="仿宋" w:cs="仿宋"/>
          <w:spacing w:val="-2"/>
          <w:sz w:val="28"/>
          <w:szCs w:val="28"/>
        </w:rPr>
        <w:t>提供有关部门出具的相关证明文件。但成交供应商</w:t>
      </w:r>
      <w:r>
        <w:rPr>
          <w:rFonts w:ascii="仿宋" w:hAnsi="仿宋" w:eastAsia="仿宋" w:cs="仿宋"/>
          <w:spacing w:val="-3"/>
          <w:sz w:val="28"/>
          <w:szCs w:val="28"/>
        </w:rPr>
        <w:t>应做好提交声明函、承诺</w:t>
      </w:r>
      <w:r>
        <w:rPr>
          <w:rFonts w:ascii="仿宋" w:hAnsi="仿宋" w:eastAsia="仿宋" w:cs="仿宋"/>
          <w:sz w:val="28"/>
          <w:szCs w:val="28"/>
        </w:rPr>
        <w:t xml:space="preserve"> </w:t>
      </w:r>
      <w:r>
        <w:rPr>
          <w:rFonts w:ascii="仿宋" w:hAnsi="仿宋" w:eastAsia="仿宋" w:cs="仿宋"/>
          <w:spacing w:val="-2"/>
          <w:sz w:val="28"/>
          <w:szCs w:val="28"/>
        </w:rPr>
        <w:t>函、认证、业绩、证书等相应原件的核查准备；核</w:t>
      </w:r>
      <w:r>
        <w:rPr>
          <w:rFonts w:ascii="仿宋" w:hAnsi="仿宋" w:eastAsia="仿宋" w:cs="仿宋"/>
          <w:spacing w:val="-3"/>
          <w:sz w:val="28"/>
          <w:szCs w:val="28"/>
        </w:rPr>
        <w:t>查后发现虚假或违背承诺</w:t>
      </w:r>
      <w:r>
        <w:rPr>
          <w:rFonts w:ascii="仿宋" w:hAnsi="仿宋" w:eastAsia="仿宋" w:cs="仿宋"/>
          <w:sz w:val="28"/>
          <w:szCs w:val="28"/>
        </w:rPr>
        <w:t xml:space="preserve"> </w:t>
      </w:r>
      <w:r>
        <w:rPr>
          <w:rFonts w:ascii="仿宋" w:hAnsi="仿宋" w:eastAsia="仿宋" w:cs="仿宋"/>
          <w:spacing w:val="-2"/>
          <w:sz w:val="28"/>
          <w:szCs w:val="28"/>
        </w:rPr>
        <w:t>的，依照相关法律法规规定处理。</w:t>
      </w:r>
    </w:p>
    <w:p w14:paraId="19383FFA">
      <w:pPr>
        <w:spacing w:before="56" w:line="221" w:lineRule="auto"/>
        <w:outlineLvl w:val="1"/>
        <w:rPr>
          <w:rFonts w:ascii="仿宋" w:hAnsi="仿宋" w:eastAsia="仿宋" w:cs="仿宋"/>
          <w:sz w:val="28"/>
          <w:szCs w:val="28"/>
        </w:rPr>
      </w:pPr>
      <w:r>
        <w:rPr>
          <w:rFonts w:ascii="仿宋" w:hAnsi="仿宋" w:eastAsia="仿宋" w:cs="仿宋"/>
          <w:spacing w:val="-1"/>
          <w:sz w:val="28"/>
          <w:szCs w:val="28"/>
        </w:rPr>
        <w:t>八、凡对本次采购提出询问，请按以下方式联系。</w:t>
      </w:r>
    </w:p>
    <w:p w14:paraId="18DDF7D0">
      <w:pPr>
        <w:spacing w:before="186" w:line="222" w:lineRule="auto"/>
        <w:ind w:left="843"/>
        <w:outlineLvl w:val="1"/>
        <w:rPr>
          <w:rFonts w:ascii="仿宋" w:hAnsi="仿宋" w:eastAsia="仿宋" w:cs="仿宋"/>
          <w:sz w:val="28"/>
          <w:szCs w:val="28"/>
        </w:rPr>
      </w:pPr>
      <w:r>
        <w:rPr>
          <w:rFonts w:ascii="仿宋" w:hAnsi="仿宋" w:eastAsia="仿宋" w:cs="仿宋"/>
          <w:spacing w:val="-4"/>
          <w:sz w:val="28"/>
          <w:szCs w:val="28"/>
        </w:rPr>
        <w:t>采购人信息</w:t>
      </w:r>
    </w:p>
    <w:p w14:paraId="4536DAA4">
      <w:pPr>
        <w:spacing w:before="123" w:line="222" w:lineRule="auto"/>
        <w:ind w:left="841"/>
        <w:rPr>
          <w:rFonts w:ascii="仿宋" w:hAnsi="仿宋" w:eastAsia="仿宋" w:cs="仿宋"/>
          <w:sz w:val="28"/>
          <w:szCs w:val="28"/>
        </w:rPr>
      </w:pPr>
      <w:r>
        <w:rPr>
          <w:rFonts w:ascii="仿宋" w:hAnsi="仿宋" w:eastAsia="仿宋" w:cs="仿宋"/>
          <w:spacing w:val="-2"/>
          <w:sz w:val="28"/>
          <w:szCs w:val="28"/>
        </w:rPr>
        <w:t>名    称：</w:t>
      </w:r>
      <w:r>
        <w:rPr>
          <w:rFonts w:ascii="仿宋" w:hAnsi="仿宋" w:eastAsia="仿宋" w:cs="仿宋"/>
          <w:spacing w:val="-2"/>
          <w:sz w:val="28"/>
          <w:szCs w:val="28"/>
          <w:u w:val="single" w:color="auto"/>
        </w:rPr>
        <w:t>江苏省南通第一中学</w:t>
      </w:r>
    </w:p>
    <w:p w14:paraId="7FE30678">
      <w:pPr>
        <w:spacing w:before="123" w:line="223" w:lineRule="auto"/>
        <w:ind w:left="837"/>
        <w:rPr>
          <w:rFonts w:ascii="仿宋" w:hAnsi="仿宋" w:eastAsia="仿宋" w:cs="仿宋"/>
          <w:sz w:val="28"/>
          <w:szCs w:val="28"/>
        </w:rPr>
      </w:pPr>
      <w:r>
        <w:rPr>
          <w:rFonts w:ascii="仿宋" w:hAnsi="仿宋" w:eastAsia="仿宋" w:cs="仿宋"/>
          <w:spacing w:val="-10"/>
          <w:sz w:val="28"/>
          <w:szCs w:val="28"/>
        </w:rPr>
        <w:t>联</w:t>
      </w:r>
      <w:r>
        <w:rPr>
          <w:rFonts w:ascii="仿宋" w:hAnsi="仿宋" w:eastAsia="仿宋" w:cs="仿宋"/>
          <w:spacing w:val="32"/>
          <w:sz w:val="28"/>
          <w:szCs w:val="28"/>
        </w:rPr>
        <w:t xml:space="preserve"> </w:t>
      </w:r>
      <w:r>
        <w:rPr>
          <w:rFonts w:ascii="仿宋" w:hAnsi="仿宋" w:eastAsia="仿宋" w:cs="仿宋"/>
          <w:spacing w:val="-10"/>
          <w:sz w:val="28"/>
          <w:szCs w:val="28"/>
        </w:rPr>
        <w:t>系</w:t>
      </w:r>
      <w:r>
        <w:rPr>
          <w:rFonts w:ascii="仿宋" w:hAnsi="仿宋" w:eastAsia="仿宋" w:cs="仿宋"/>
          <w:spacing w:val="22"/>
          <w:sz w:val="28"/>
          <w:szCs w:val="28"/>
        </w:rPr>
        <w:t xml:space="preserve"> </w:t>
      </w:r>
      <w:r>
        <w:rPr>
          <w:rFonts w:ascii="仿宋" w:hAnsi="仿宋" w:eastAsia="仿宋" w:cs="仿宋"/>
          <w:spacing w:val="-10"/>
          <w:sz w:val="28"/>
          <w:szCs w:val="28"/>
        </w:rPr>
        <w:t>人：</w:t>
      </w:r>
      <w:r>
        <w:rPr>
          <w:rFonts w:ascii="仿宋" w:hAnsi="仿宋" w:eastAsia="仿宋" w:cs="仿宋"/>
          <w:spacing w:val="-10"/>
          <w:sz w:val="28"/>
          <w:szCs w:val="28"/>
          <w:u w:val="single" w:color="auto"/>
        </w:rPr>
        <w:t>黄老师</w:t>
      </w:r>
    </w:p>
    <w:p w14:paraId="226683AD">
      <w:pPr>
        <w:spacing w:before="122" w:line="224" w:lineRule="auto"/>
        <w:ind w:left="837"/>
        <w:outlineLvl w:val="0"/>
        <w:rPr>
          <w:rFonts w:ascii="仿宋" w:hAnsi="仿宋" w:eastAsia="仿宋" w:cs="仿宋"/>
          <w:sz w:val="28"/>
          <w:szCs w:val="28"/>
        </w:rPr>
      </w:pPr>
      <w:bookmarkStart w:id="1" w:name="bookmark2"/>
      <w:bookmarkEnd w:id="1"/>
      <w:r>
        <w:rPr>
          <w:rFonts w:ascii="仿宋" w:hAnsi="仿宋" w:eastAsia="仿宋" w:cs="仿宋"/>
          <w:spacing w:val="-1"/>
          <w:sz w:val="28"/>
          <w:szCs w:val="28"/>
        </w:rPr>
        <w:t>联系方式：</w:t>
      </w:r>
      <w:r>
        <w:rPr>
          <w:rFonts w:ascii="仿宋" w:hAnsi="仿宋" w:eastAsia="仿宋" w:cs="仿宋"/>
          <w:spacing w:val="-1"/>
          <w:sz w:val="28"/>
          <w:szCs w:val="28"/>
          <w:u w:val="single" w:color="auto"/>
        </w:rPr>
        <w:t>13962803747</w:t>
      </w:r>
    </w:p>
    <w:p w14:paraId="0F56508E">
      <w:pPr>
        <w:spacing w:line="224" w:lineRule="auto"/>
        <w:rPr>
          <w:rFonts w:ascii="仿宋" w:hAnsi="仿宋" w:eastAsia="仿宋" w:cs="仿宋"/>
          <w:sz w:val="28"/>
          <w:szCs w:val="28"/>
        </w:rPr>
        <w:sectPr>
          <w:footerReference r:id="rId6" w:type="default"/>
          <w:pgSz w:w="11906" w:h="16839"/>
          <w:pgMar w:top="1271" w:right="1360" w:bottom="1168" w:left="1378" w:header="0" w:footer="1006" w:gutter="0"/>
          <w:cols w:space="720" w:num="1"/>
        </w:sectPr>
      </w:pPr>
    </w:p>
    <w:p w14:paraId="5E6E05FE">
      <w:pPr>
        <w:spacing w:before="73" w:line="228" w:lineRule="auto"/>
        <w:ind w:left="2987"/>
        <w:outlineLvl w:val="0"/>
        <w:rPr>
          <w:rFonts w:ascii="仿宋" w:hAnsi="仿宋" w:eastAsia="仿宋" w:cs="仿宋"/>
          <w:sz w:val="35"/>
          <w:szCs w:val="35"/>
        </w:rPr>
      </w:pPr>
      <w:bookmarkStart w:id="2" w:name="bookmark6"/>
      <w:bookmarkEnd w:id="2"/>
      <w:r>
        <w:rPr>
          <w:rFonts w:ascii="仿宋" w:hAnsi="仿宋" w:eastAsia="仿宋" w:cs="仿宋"/>
          <w:b/>
          <w:bCs/>
          <w:spacing w:val="-1"/>
          <w:sz w:val="35"/>
          <w:szCs w:val="35"/>
        </w:rPr>
        <w:t>第二部分</w:t>
      </w:r>
      <w:r>
        <w:rPr>
          <w:rFonts w:ascii="仿宋" w:hAnsi="仿宋" w:eastAsia="仿宋" w:cs="仿宋"/>
          <w:spacing w:val="20"/>
          <w:sz w:val="35"/>
          <w:szCs w:val="35"/>
        </w:rPr>
        <w:t xml:space="preserve">  </w:t>
      </w:r>
      <w:r>
        <w:rPr>
          <w:rFonts w:ascii="仿宋" w:hAnsi="仿宋" w:eastAsia="仿宋" w:cs="仿宋"/>
          <w:b/>
          <w:bCs/>
          <w:spacing w:val="-1"/>
          <w:sz w:val="35"/>
          <w:szCs w:val="35"/>
        </w:rPr>
        <w:t>谈判须知</w:t>
      </w:r>
    </w:p>
    <w:p w14:paraId="622EB53D">
      <w:pPr>
        <w:pStyle w:val="2"/>
        <w:spacing w:line="249" w:lineRule="auto"/>
      </w:pPr>
    </w:p>
    <w:p w14:paraId="0F3C1CC8">
      <w:pPr>
        <w:spacing w:before="91" w:line="223" w:lineRule="auto"/>
        <w:ind w:left="566"/>
        <w:outlineLvl w:val="1"/>
        <w:rPr>
          <w:rFonts w:ascii="仿宋" w:hAnsi="仿宋" w:eastAsia="仿宋" w:cs="仿宋"/>
          <w:sz w:val="28"/>
          <w:szCs w:val="28"/>
        </w:rPr>
      </w:pPr>
      <w:r>
        <w:rPr>
          <w:rFonts w:ascii="仿宋" w:hAnsi="仿宋" w:eastAsia="仿宋" w:cs="仿宋"/>
          <w:b/>
          <w:bCs/>
          <w:spacing w:val="-5"/>
          <w:sz w:val="28"/>
          <w:szCs w:val="28"/>
        </w:rPr>
        <w:t>一、本谈判文件解释</w:t>
      </w:r>
    </w:p>
    <w:p w14:paraId="65468713">
      <w:pPr>
        <w:spacing w:before="126" w:line="289" w:lineRule="auto"/>
        <w:ind w:left="3" w:right="80" w:firstLine="571"/>
        <w:rPr>
          <w:rFonts w:ascii="仿宋" w:hAnsi="仿宋" w:eastAsia="仿宋" w:cs="仿宋"/>
          <w:sz w:val="28"/>
          <w:szCs w:val="28"/>
        </w:rPr>
      </w:pPr>
      <w:r>
        <w:rPr>
          <w:rFonts w:ascii="仿宋" w:hAnsi="仿宋" w:eastAsia="仿宋" w:cs="仿宋"/>
          <w:spacing w:val="-3"/>
          <w:sz w:val="28"/>
          <w:szCs w:val="28"/>
        </w:rPr>
        <w:t>1.供应商获取谈判文件后，应仔细检查谈判文件的所有内容，如有内容</w:t>
      </w:r>
      <w:r>
        <w:rPr>
          <w:rFonts w:ascii="仿宋" w:hAnsi="仿宋" w:eastAsia="仿宋" w:cs="仿宋"/>
          <w:spacing w:val="10"/>
          <w:sz w:val="28"/>
          <w:szCs w:val="28"/>
        </w:rPr>
        <w:t xml:space="preserve"> </w:t>
      </w:r>
      <w:r>
        <w:rPr>
          <w:rFonts w:ascii="仿宋" w:hAnsi="仿宋" w:eastAsia="仿宋" w:cs="仿宋"/>
          <w:spacing w:val="-2"/>
          <w:sz w:val="28"/>
          <w:szCs w:val="28"/>
        </w:rPr>
        <w:t>或页码残缺、资格要求和技术参数含有倾向性或排他性</w:t>
      </w:r>
      <w:r>
        <w:rPr>
          <w:rFonts w:ascii="仿宋" w:hAnsi="仿宋" w:eastAsia="仿宋" w:cs="仿宋"/>
          <w:spacing w:val="-3"/>
          <w:sz w:val="28"/>
          <w:szCs w:val="28"/>
        </w:rPr>
        <w:t>等表述的，请在谈判</w:t>
      </w:r>
      <w:r>
        <w:rPr>
          <w:rFonts w:ascii="仿宋" w:hAnsi="仿宋" w:eastAsia="仿宋" w:cs="仿宋"/>
          <w:sz w:val="28"/>
          <w:szCs w:val="28"/>
        </w:rPr>
        <w:t xml:space="preserve"> </w:t>
      </w:r>
      <w:r>
        <w:rPr>
          <w:rFonts w:ascii="仿宋" w:hAnsi="仿宋" w:eastAsia="仿宋" w:cs="仿宋"/>
          <w:spacing w:val="2"/>
          <w:sz w:val="28"/>
          <w:szCs w:val="28"/>
        </w:rPr>
        <w:t>文件发布后2日内，以书面形式提出询问或疑问，未在规定时间内提出询问</w:t>
      </w:r>
      <w:r>
        <w:rPr>
          <w:rFonts w:ascii="仿宋" w:hAnsi="仿宋" w:eastAsia="仿宋" w:cs="仿宋"/>
          <w:sz w:val="28"/>
          <w:szCs w:val="28"/>
        </w:rPr>
        <w:t xml:space="preserve"> </w:t>
      </w:r>
      <w:r>
        <w:rPr>
          <w:rFonts w:ascii="仿宋" w:hAnsi="仿宋" w:eastAsia="仿宋" w:cs="仿宋"/>
          <w:spacing w:val="-2"/>
          <w:sz w:val="28"/>
          <w:szCs w:val="28"/>
        </w:rPr>
        <w:t>或疑问的，视同供应商理解并接受本谈判文件所有内容</w:t>
      </w:r>
      <w:r>
        <w:rPr>
          <w:rFonts w:ascii="仿宋" w:hAnsi="仿宋" w:eastAsia="仿宋" w:cs="仿宋"/>
          <w:spacing w:val="-3"/>
          <w:sz w:val="28"/>
          <w:szCs w:val="28"/>
        </w:rPr>
        <w:t>，并由此引起的损失</w:t>
      </w:r>
      <w:r>
        <w:rPr>
          <w:rFonts w:ascii="仿宋" w:hAnsi="仿宋" w:eastAsia="仿宋" w:cs="仿宋"/>
          <w:sz w:val="28"/>
          <w:szCs w:val="28"/>
        </w:rPr>
        <w:t xml:space="preserve"> </w:t>
      </w:r>
      <w:r>
        <w:rPr>
          <w:rFonts w:ascii="仿宋" w:hAnsi="仿宋" w:eastAsia="仿宋" w:cs="仿宋"/>
          <w:spacing w:val="-2"/>
          <w:sz w:val="28"/>
          <w:szCs w:val="28"/>
        </w:rPr>
        <w:t>自负。供应商不得在响应结束后针对谈判文件所有内容</w:t>
      </w:r>
      <w:r>
        <w:rPr>
          <w:rFonts w:ascii="仿宋" w:hAnsi="仿宋" w:eastAsia="仿宋" w:cs="仿宋"/>
          <w:spacing w:val="-3"/>
          <w:sz w:val="28"/>
          <w:szCs w:val="28"/>
        </w:rPr>
        <w:t>提出质疑事项。非书</w:t>
      </w:r>
      <w:r>
        <w:rPr>
          <w:rFonts w:ascii="仿宋" w:hAnsi="仿宋" w:eastAsia="仿宋" w:cs="仿宋"/>
          <w:sz w:val="28"/>
          <w:szCs w:val="28"/>
        </w:rPr>
        <w:t xml:space="preserve"> </w:t>
      </w:r>
      <w:r>
        <w:rPr>
          <w:rFonts w:ascii="仿宋" w:hAnsi="仿宋" w:eastAsia="仿宋" w:cs="仿宋"/>
          <w:spacing w:val="-2"/>
          <w:sz w:val="28"/>
          <w:szCs w:val="28"/>
        </w:rPr>
        <w:t>面形式的不作为日后质疑提出的依据。</w:t>
      </w:r>
    </w:p>
    <w:p w14:paraId="076D566B">
      <w:pPr>
        <w:spacing w:before="124" w:line="276" w:lineRule="auto"/>
        <w:ind w:left="3" w:firstLine="553"/>
        <w:rPr>
          <w:rFonts w:ascii="仿宋" w:hAnsi="仿宋" w:eastAsia="仿宋" w:cs="仿宋"/>
          <w:sz w:val="28"/>
          <w:szCs w:val="28"/>
        </w:rPr>
      </w:pPr>
      <w:r>
        <w:rPr>
          <w:rFonts w:ascii="仿宋" w:hAnsi="仿宋" w:eastAsia="仿宋" w:cs="仿宋"/>
          <w:spacing w:val="-8"/>
          <w:sz w:val="28"/>
          <w:szCs w:val="28"/>
        </w:rPr>
        <w:t>2.供应商应认真审阅谈判文件中所有的事项、格式、条款和规范</w:t>
      </w:r>
      <w:r>
        <w:rPr>
          <w:rFonts w:ascii="仿宋" w:hAnsi="仿宋" w:eastAsia="仿宋" w:cs="仿宋"/>
          <w:spacing w:val="-9"/>
          <w:sz w:val="28"/>
          <w:szCs w:val="28"/>
        </w:rPr>
        <w:t>要求等，</w:t>
      </w:r>
      <w:r>
        <w:rPr>
          <w:rFonts w:ascii="仿宋" w:hAnsi="仿宋" w:eastAsia="仿宋" w:cs="仿宋"/>
          <w:sz w:val="28"/>
          <w:szCs w:val="28"/>
        </w:rPr>
        <w:t xml:space="preserve"> </w:t>
      </w:r>
      <w:r>
        <w:rPr>
          <w:rFonts w:ascii="仿宋" w:hAnsi="仿宋" w:eastAsia="仿宋" w:cs="仿宋"/>
          <w:spacing w:val="-2"/>
          <w:sz w:val="28"/>
          <w:szCs w:val="28"/>
        </w:rPr>
        <w:t>如果供应商没有按照谈判文件要求提交响应文件，或者</w:t>
      </w:r>
      <w:r>
        <w:rPr>
          <w:rFonts w:ascii="仿宋" w:hAnsi="仿宋" w:eastAsia="仿宋" w:cs="仿宋"/>
          <w:spacing w:val="-3"/>
          <w:sz w:val="28"/>
          <w:szCs w:val="28"/>
        </w:rPr>
        <w:t>响应文件没有对谈判</w:t>
      </w:r>
      <w:r>
        <w:rPr>
          <w:rFonts w:ascii="仿宋" w:hAnsi="仿宋" w:eastAsia="仿宋" w:cs="仿宋"/>
          <w:sz w:val="28"/>
          <w:szCs w:val="28"/>
        </w:rPr>
        <w:t xml:space="preserve"> </w:t>
      </w:r>
      <w:r>
        <w:rPr>
          <w:rFonts w:ascii="仿宋" w:hAnsi="仿宋" w:eastAsia="仿宋" w:cs="仿宋"/>
          <w:spacing w:val="-1"/>
          <w:sz w:val="28"/>
          <w:szCs w:val="28"/>
        </w:rPr>
        <w:t>文件做出实质性响应，其响应将被拒绝。</w:t>
      </w:r>
    </w:p>
    <w:p w14:paraId="26C52A6A">
      <w:pPr>
        <w:spacing w:before="126" w:line="283" w:lineRule="auto"/>
        <w:ind w:left="4" w:right="80" w:firstLine="554"/>
        <w:rPr>
          <w:rFonts w:ascii="仿宋" w:hAnsi="仿宋" w:eastAsia="仿宋" w:cs="仿宋"/>
          <w:sz w:val="28"/>
          <w:szCs w:val="28"/>
        </w:rPr>
      </w:pPr>
      <w:r>
        <w:rPr>
          <w:rFonts w:ascii="仿宋" w:hAnsi="仿宋" w:eastAsia="仿宋" w:cs="仿宋"/>
          <w:spacing w:val="-2"/>
          <w:sz w:val="28"/>
          <w:szCs w:val="28"/>
        </w:rPr>
        <w:t>3.采购人、采购人可以对已发出的谈判文件进行必要的</w:t>
      </w:r>
      <w:r>
        <w:rPr>
          <w:rFonts w:ascii="仿宋" w:hAnsi="仿宋" w:eastAsia="仿宋" w:cs="仿宋"/>
          <w:spacing w:val="-3"/>
          <w:sz w:val="28"/>
          <w:szCs w:val="28"/>
        </w:rPr>
        <w:t>澄清或者修改，</w:t>
      </w:r>
      <w:r>
        <w:rPr>
          <w:rFonts w:ascii="仿宋" w:hAnsi="仿宋" w:eastAsia="仿宋" w:cs="仿宋"/>
          <w:sz w:val="28"/>
          <w:szCs w:val="28"/>
        </w:rPr>
        <w:t xml:space="preserve"> </w:t>
      </w:r>
      <w:r>
        <w:rPr>
          <w:rFonts w:ascii="仿宋" w:hAnsi="仿宋" w:eastAsia="仿宋" w:cs="仿宋"/>
          <w:spacing w:val="-2"/>
          <w:sz w:val="28"/>
          <w:szCs w:val="28"/>
        </w:rPr>
        <w:t>澄清或者修改的内容作为谈判文件的组成部分。澄清</w:t>
      </w:r>
      <w:r>
        <w:rPr>
          <w:rFonts w:ascii="仿宋" w:hAnsi="仿宋" w:eastAsia="仿宋" w:cs="仿宋"/>
          <w:spacing w:val="-3"/>
          <w:sz w:val="28"/>
          <w:szCs w:val="28"/>
        </w:rPr>
        <w:t>或者修改的内容可能影</w:t>
      </w:r>
      <w:r>
        <w:rPr>
          <w:rFonts w:ascii="仿宋" w:hAnsi="仿宋" w:eastAsia="仿宋" w:cs="仿宋"/>
          <w:sz w:val="28"/>
          <w:szCs w:val="28"/>
        </w:rPr>
        <w:t xml:space="preserve"> </w:t>
      </w:r>
      <w:r>
        <w:rPr>
          <w:rFonts w:ascii="仿宋" w:hAnsi="仿宋" w:eastAsia="仿宋" w:cs="仿宋"/>
          <w:spacing w:val="2"/>
          <w:sz w:val="28"/>
          <w:szCs w:val="28"/>
        </w:rPr>
        <w:t>响响应文件编制的，采购人、采购人应当在提交首次响应文件截止之日</w:t>
      </w:r>
      <w:r>
        <w:rPr>
          <w:rFonts w:ascii="仿宋" w:hAnsi="仿宋" w:eastAsia="仿宋" w:cs="仿宋"/>
          <w:spacing w:val="1"/>
          <w:sz w:val="28"/>
          <w:szCs w:val="28"/>
        </w:rPr>
        <w:t>1个</w:t>
      </w:r>
      <w:r>
        <w:rPr>
          <w:rFonts w:ascii="仿宋" w:hAnsi="仿宋" w:eastAsia="仿宋" w:cs="仿宋"/>
          <w:sz w:val="28"/>
          <w:szCs w:val="28"/>
        </w:rPr>
        <w:t xml:space="preserve"> </w:t>
      </w:r>
      <w:r>
        <w:rPr>
          <w:rFonts w:ascii="仿宋" w:hAnsi="仿宋" w:eastAsia="仿宋" w:cs="仿宋"/>
          <w:spacing w:val="-1"/>
          <w:sz w:val="28"/>
          <w:szCs w:val="28"/>
        </w:rPr>
        <w:t>日前，以书面形式通知所有接收谈判文件的供应商。</w:t>
      </w:r>
    </w:p>
    <w:p w14:paraId="790B7543">
      <w:pPr>
        <w:spacing w:before="122" w:line="263" w:lineRule="auto"/>
        <w:ind w:right="80" w:firstLine="552"/>
        <w:rPr>
          <w:rFonts w:ascii="仿宋" w:hAnsi="仿宋" w:eastAsia="仿宋" w:cs="仿宋"/>
          <w:sz w:val="28"/>
          <w:szCs w:val="28"/>
        </w:rPr>
      </w:pPr>
      <w:r>
        <w:rPr>
          <w:rFonts w:ascii="仿宋" w:hAnsi="仿宋" w:eastAsia="仿宋" w:cs="仿宋"/>
          <w:spacing w:val="-2"/>
          <w:sz w:val="28"/>
          <w:szCs w:val="28"/>
        </w:rPr>
        <w:t>4.谈判供应商由于对谈判文件的任何推论和误解以及采购人、采购人对</w:t>
      </w:r>
      <w:r>
        <w:rPr>
          <w:rFonts w:ascii="仿宋" w:hAnsi="仿宋" w:eastAsia="仿宋" w:cs="仿宋"/>
          <w:sz w:val="28"/>
          <w:szCs w:val="28"/>
        </w:rPr>
        <w:t xml:space="preserve"> </w:t>
      </w:r>
      <w:r>
        <w:rPr>
          <w:rFonts w:ascii="仿宋" w:hAnsi="仿宋" w:eastAsia="仿宋" w:cs="仿宋"/>
          <w:spacing w:val="-1"/>
          <w:sz w:val="28"/>
          <w:szCs w:val="28"/>
        </w:rPr>
        <w:t>有关问题的口头解释所造成的后果，均由谈判供应商自负。</w:t>
      </w:r>
    </w:p>
    <w:p w14:paraId="2F7135BB">
      <w:pPr>
        <w:spacing w:before="122" w:line="223" w:lineRule="auto"/>
        <w:ind w:left="559"/>
        <w:rPr>
          <w:rFonts w:ascii="仿宋" w:hAnsi="仿宋" w:eastAsia="仿宋" w:cs="仿宋"/>
          <w:sz w:val="28"/>
          <w:szCs w:val="28"/>
        </w:rPr>
      </w:pPr>
      <w:r>
        <w:rPr>
          <w:rFonts w:ascii="仿宋" w:hAnsi="仿宋" w:eastAsia="仿宋" w:cs="仿宋"/>
          <w:spacing w:val="-1"/>
          <w:sz w:val="28"/>
          <w:szCs w:val="28"/>
        </w:rPr>
        <w:t>5.谈判文件的解释权属于代理机构。</w:t>
      </w:r>
    </w:p>
    <w:p w14:paraId="359164E2">
      <w:pPr>
        <w:spacing w:before="123" w:line="223" w:lineRule="auto"/>
        <w:ind w:left="571"/>
        <w:outlineLvl w:val="1"/>
        <w:rPr>
          <w:rFonts w:ascii="仿宋" w:hAnsi="仿宋" w:eastAsia="仿宋" w:cs="仿宋"/>
          <w:sz w:val="28"/>
          <w:szCs w:val="28"/>
        </w:rPr>
      </w:pPr>
      <w:r>
        <w:rPr>
          <w:rFonts w:ascii="仿宋" w:hAnsi="仿宋" w:eastAsia="仿宋" w:cs="仿宋"/>
          <w:b/>
          <w:bCs/>
          <w:spacing w:val="-5"/>
          <w:sz w:val="28"/>
          <w:szCs w:val="28"/>
        </w:rPr>
        <w:t>二、响应文件的编写及装订</w:t>
      </w:r>
    </w:p>
    <w:p w14:paraId="18ECC8A8">
      <w:pPr>
        <w:spacing w:before="123" w:line="303" w:lineRule="auto"/>
        <w:ind w:left="6" w:firstLine="567"/>
        <w:jc w:val="both"/>
        <w:rPr>
          <w:rFonts w:ascii="仿宋" w:hAnsi="仿宋" w:eastAsia="仿宋" w:cs="仿宋"/>
          <w:sz w:val="28"/>
          <w:szCs w:val="28"/>
        </w:rPr>
      </w:pPr>
      <w:r>
        <w:rPr>
          <w:rFonts w:ascii="仿宋" w:hAnsi="仿宋" w:eastAsia="仿宋" w:cs="仿宋"/>
          <w:spacing w:val="-2"/>
          <w:sz w:val="28"/>
          <w:szCs w:val="28"/>
        </w:rPr>
        <w:t>1.响应文件的组成（参见第五部分</w:t>
      </w:r>
      <w:r>
        <w:rPr>
          <w:rFonts w:ascii="仿宋" w:hAnsi="仿宋" w:eastAsia="仿宋" w:cs="仿宋"/>
          <w:spacing w:val="-8"/>
          <w:sz w:val="28"/>
          <w:szCs w:val="28"/>
        </w:rPr>
        <w:t>），</w:t>
      </w:r>
      <w:r>
        <w:rPr>
          <w:rFonts w:ascii="仿宋" w:hAnsi="仿宋" w:eastAsia="仿宋" w:cs="仿宋"/>
          <w:spacing w:val="-2"/>
          <w:sz w:val="28"/>
          <w:szCs w:val="28"/>
        </w:rPr>
        <w:t>参加响应</w:t>
      </w:r>
      <w:r>
        <w:rPr>
          <w:rFonts w:ascii="仿宋" w:hAnsi="仿宋" w:eastAsia="仿宋" w:cs="仿宋"/>
          <w:spacing w:val="-3"/>
          <w:sz w:val="28"/>
          <w:szCs w:val="28"/>
        </w:rPr>
        <w:t>谈判供应商按谈判文件</w:t>
      </w:r>
      <w:r>
        <w:rPr>
          <w:rFonts w:ascii="仿宋" w:hAnsi="仿宋" w:eastAsia="仿宋" w:cs="仿宋"/>
          <w:sz w:val="28"/>
          <w:szCs w:val="28"/>
        </w:rPr>
        <w:t xml:space="preserve"> </w:t>
      </w:r>
      <w:r>
        <w:rPr>
          <w:rFonts w:ascii="仿宋" w:hAnsi="仿宋" w:eastAsia="仿宋" w:cs="仿宋"/>
          <w:spacing w:val="-11"/>
          <w:sz w:val="28"/>
          <w:szCs w:val="28"/>
        </w:rPr>
        <w:t>要求编写响应文件，并牢固装订成册。响应文件均需采用A4纸（图纸等除外</w:t>
      </w:r>
      <w:r>
        <w:rPr>
          <w:rFonts w:ascii="仿宋" w:hAnsi="仿宋" w:eastAsia="仿宋" w:cs="仿宋"/>
          <w:spacing w:val="-72"/>
          <w:w w:val="92"/>
          <w:sz w:val="28"/>
          <w:szCs w:val="28"/>
        </w:rPr>
        <w:t>），</w:t>
      </w:r>
      <w:r>
        <w:rPr>
          <w:rFonts w:ascii="仿宋" w:hAnsi="仿宋" w:eastAsia="仿宋" w:cs="仿宋"/>
          <w:spacing w:val="5"/>
          <w:sz w:val="28"/>
          <w:szCs w:val="28"/>
        </w:rPr>
        <w:t xml:space="preserve"> </w:t>
      </w:r>
      <w:r>
        <w:rPr>
          <w:rFonts w:ascii="仿宋" w:hAnsi="仿宋" w:eastAsia="仿宋" w:cs="仿宋"/>
          <w:spacing w:val="-1"/>
          <w:sz w:val="28"/>
          <w:szCs w:val="28"/>
        </w:rPr>
        <w:t>不允许使用活页夹、拉杆夹、文件夹、塑料方便式书脊</w:t>
      </w:r>
      <w:r>
        <w:rPr>
          <w:rFonts w:ascii="仿宋" w:hAnsi="仿宋" w:eastAsia="仿宋" w:cs="仿宋"/>
          <w:spacing w:val="-2"/>
          <w:sz w:val="28"/>
          <w:szCs w:val="28"/>
        </w:rPr>
        <w:t>（插入式或穿孔式）</w:t>
      </w:r>
      <w:r>
        <w:rPr>
          <w:rFonts w:ascii="仿宋" w:hAnsi="仿宋" w:eastAsia="仿宋" w:cs="仿宋"/>
          <w:sz w:val="28"/>
          <w:szCs w:val="28"/>
        </w:rPr>
        <w:t xml:space="preserve"> </w:t>
      </w:r>
      <w:r>
        <w:rPr>
          <w:rFonts w:ascii="仿宋" w:hAnsi="仿宋" w:eastAsia="仿宋" w:cs="仿宋"/>
          <w:spacing w:val="-3"/>
          <w:sz w:val="28"/>
          <w:szCs w:val="28"/>
        </w:rPr>
        <w:t>装订。响应文件不得行间插字、涂改、增删，如修改错漏处，须经参加响应</w:t>
      </w:r>
      <w:r>
        <w:rPr>
          <w:rFonts w:ascii="仿宋" w:hAnsi="仿宋" w:eastAsia="仿宋" w:cs="仿宋"/>
          <w:spacing w:val="18"/>
          <w:sz w:val="28"/>
          <w:szCs w:val="28"/>
        </w:rPr>
        <w:t xml:space="preserve"> </w:t>
      </w:r>
      <w:r>
        <w:rPr>
          <w:rFonts w:ascii="仿宋" w:hAnsi="仿宋" w:eastAsia="仿宋" w:cs="仿宋"/>
          <w:spacing w:val="-1"/>
          <w:sz w:val="28"/>
          <w:szCs w:val="28"/>
        </w:rPr>
        <w:t>谈判供应商法定代表人或被授权人签字并加盖公章。</w:t>
      </w:r>
    </w:p>
    <w:p w14:paraId="7EB0B468">
      <w:pPr>
        <w:spacing w:before="1" w:line="223" w:lineRule="auto"/>
        <w:ind w:left="570"/>
        <w:outlineLvl w:val="1"/>
        <w:rPr>
          <w:rFonts w:ascii="仿宋" w:hAnsi="仿宋" w:eastAsia="仿宋" w:cs="仿宋"/>
          <w:sz w:val="28"/>
          <w:szCs w:val="28"/>
        </w:rPr>
      </w:pPr>
      <w:r>
        <w:rPr>
          <w:rFonts w:ascii="仿宋" w:hAnsi="仿宋" w:eastAsia="仿宋" w:cs="仿宋"/>
          <w:b/>
          <w:bCs/>
          <w:spacing w:val="-5"/>
          <w:sz w:val="28"/>
          <w:szCs w:val="28"/>
        </w:rPr>
        <w:t>三、响应文件的份数和签署</w:t>
      </w:r>
    </w:p>
    <w:p w14:paraId="069F9784">
      <w:pPr>
        <w:spacing w:before="121" w:line="303" w:lineRule="auto"/>
        <w:ind w:left="8" w:right="80" w:firstLine="565"/>
        <w:rPr>
          <w:rFonts w:ascii="仿宋" w:hAnsi="仿宋" w:eastAsia="仿宋" w:cs="仿宋"/>
          <w:sz w:val="28"/>
          <w:szCs w:val="28"/>
        </w:rPr>
      </w:pPr>
      <w:r>
        <w:rPr>
          <w:rFonts w:ascii="仿宋" w:hAnsi="仿宋" w:eastAsia="仿宋" w:cs="仿宋"/>
          <w:spacing w:val="-1"/>
          <w:sz w:val="28"/>
          <w:szCs w:val="28"/>
        </w:rPr>
        <w:t>1. 谈判供应商应准备</w:t>
      </w:r>
      <w:r>
        <w:rPr>
          <w:rFonts w:ascii="仿宋" w:hAnsi="仿宋" w:eastAsia="仿宋" w:cs="仿宋"/>
          <w:spacing w:val="-1"/>
          <w:sz w:val="28"/>
          <w:szCs w:val="28"/>
          <w:u w:val="single" w:color="auto"/>
        </w:rPr>
        <w:t xml:space="preserve"> </w:t>
      </w:r>
      <w:r>
        <w:rPr>
          <w:rFonts w:ascii="仿宋" w:hAnsi="仿宋" w:eastAsia="仿宋" w:cs="仿宋"/>
          <w:b/>
          <w:bCs/>
          <w:spacing w:val="-1"/>
          <w:sz w:val="28"/>
          <w:szCs w:val="28"/>
          <w:u w:val="single" w:color="auto"/>
        </w:rPr>
        <w:t>捌</w:t>
      </w:r>
      <w:r>
        <w:rPr>
          <w:rFonts w:ascii="仿宋" w:hAnsi="仿宋" w:eastAsia="仿宋" w:cs="仿宋"/>
          <w:spacing w:val="22"/>
          <w:sz w:val="28"/>
          <w:szCs w:val="28"/>
          <w:u w:val="single" w:color="auto"/>
        </w:rPr>
        <w:t xml:space="preserve"> </w:t>
      </w:r>
      <w:r>
        <w:rPr>
          <w:rFonts w:ascii="仿宋" w:hAnsi="仿宋" w:eastAsia="仿宋" w:cs="仿宋"/>
          <w:spacing w:val="-1"/>
          <w:sz w:val="28"/>
          <w:szCs w:val="28"/>
        </w:rPr>
        <w:t>份完整的响应文件，其中正本</w:t>
      </w:r>
      <w:r>
        <w:rPr>
          <w:rFonts w:ascii="仿宋" w:hAnsi="仿宋" w:eastAsia="仿宋" w:cs="仿宋"/>
          <w:spacing w:val="37"/>
          <w:sz w:val="28"/>
          <w:szCs w:val="28"/>
          <w:u w:val="single" w:color="auto"/>
        </w:rPr>
        <w:t xml:space="preserve"> </w:t>
      </w:r>
      <w:r>
        <w:rPr>
          <w:rFonts w:ascii="仿宋" w:hAnsi="仿宋" w:eastAsia="仿宋" w:cs="仿宋"/>
          <w:b/>
          <w:bCs/>
          <w:spacing w:val="-2"/>
          <w:sz w:val="28"/>
          <w:szCs w:val="28"/>
          <w:u w:val="single" w:color="auto"/>
        </w:rPr>
        <w:t>壹</w:t>
      </w:r>
      <w:r>
        <w:rPr>
          <w:rFonts w:ascii="仿宋" w:hAnsi="仿宋" w:eastAsia="仿宋" w:cs="仿宋"/>
          <w:spacing w:val="25"/>
          <w:sz w:val="28"/>
          <w:szCs w:val="28"/>
          <w:u w:val="single" w:color="auto"/>
        </w:rPr>
        <w:t xml:space="preserve"> </w:t>
      </w:r>
      <w:r>
        <w:rPr>
          <w:rFonts w:ascii="仿宋" w:hAnsi="仿宋" w:eastAsia="仿宋" w:cs="仿宋"/>
          <w:spacing w:val="-2"/>
          <w:sz w:val="28"/>
          <w:szCs w:val="28"/>
        </w:rPr>
        <w:t>份，副本</w:t>
      </w:r>
      <w:r>
        <w:rPr>
          <w:rFonts w:ascii="仿宋" w:hAnsi="仿宋" w:eastAsia="仿宋" w:cs="仿宋"/>
          <w:sz w:val="28"/>
          <w:szCs w:val="28"/>
        </w:rPr>
        <w:t xml:space="preserve"> </w:t>
      </w:r>
      <w:r>
        <w:rPr>
          <w:rFonts w:ascii="仿宋" w:hAnsi="仿宋" w:eastAsia="仿宋" w:cs="仿宋"/>
          <w:b/>
          <w:bCs/>
          <w:spacing w:val="-6"/>
          <w:sz w:val="28"/>
          <w:szCs w:val="28"/>
          <w:u w:val="single" w:color="auto"/>
        </w:rPr>
        <w:t>柒</w:t>
      </w:r>
      <w:r>
        <w:rPr>
          <w:rFonts w:ascii="仿宋" w:hAnsi="仿宋" w:eastAsia="仿宋" w:cs="仿宋"/>
          <w:spacing w:val="-6"/>
          <w:sz w:val="28"/>
          <w:szCs w:val="28"/>
          <w:u w:val="single" w:color="auto"/>
        </w:rPr>
        <w:t xml:space="preserve"> </w:t>
      </w:r>
      <w:r>
        <w:rPr>
          <w:rFonts w:ascii="仿宋" w:hAnsi="仿宋" w:eastAsia="仿宋" w:cs="仿宋"/>
          <w:spacing w:val="-6"/>
          <w:sz w:val="28"/>
          <w:szCs w:val="28"/>
        </w:rPr>
        <w:t>份，并标明“正本</w:t>
      </w:r>
      <w:r>
        <w:rPr>
          <w:rFonts w:ascii="仿宋" w:hAnsi="仿宋" w:eastAsia="仿宋" w:cs="仿宋"/>
          <w:spacing w:val="-89"/>
          <w:sz w:val="28"/>
          <w:szCs w:val="28"/>
        </w:rPr>
        <w:t xml:space="preserve"> </w:t>
      </w:r>
      <w:r>
        <w:rPr>
          <w:rFonts w:ascii="仿宋" w:hAnsi="仿宋" w:eastAsia="仿宋" w:cs="仿宋"/>
          <w:spacing w:val="-6"/>
          <w:sz w:val="28"/>
          <w:szCs w:val="28"/>
        </w:rPr>
        <w:t>”或“副本</w:t>
      </w:r>
      <w:r>
        <w:rPr>
          <w:rFonts w:ascii="仿宋" w:hAnsi="仿宋" w:eastAsia="仿宋" w:cs="仿宋"/>
          <w:spacing w:val="-105"/>
          <w:sz w:val="28"/>
          <w:szCs w:val="28"/>
        </w:rPr>
        <w:t xml:space="preserve"> </w:t>
      </w:r>
      <w:r>
        <w:rPr>
          <w:rFonts w:ascii="仿宋" w:hAnsi="仿宋" w:eastAsia="仿宋" w:cs="仿宋"/>
          <w:spacing w:val="-6"/>
          <w:sz w:val="28"/>
          <w:szCs w:val="28"/>
        </w:rPr>
        <w:t>”字样</w:t>
      </w:r>
      <w:r>
        <w:rPr>
          <w:rFonts w:ascii="仿宋" w:hAnsi="仿宋" w:eastAsia="仿宋" w:cs="仿宋"/>
          <w:b/>
          <w:bCs/>
          <w:spacing w:val="-6"/>
          <w:sz w:val="28"/>
          <w:szCs w:val="28"/>
        </w:rPr>
        <w:t>。</w:t>
      </w:r>
    </w:p>
    <w:p w14:paraId="12A6091A">
      <w:pPr>
        <w:spacing w:before="2" w:line="302" w:lineRule="auto"/>
        <w:ind w:left="8" w:right="80" w:firstLine="548"/>
        <w:rPr>
          <w:rFonts w:ascii="仿宋" w:hAnsi="仿宋" w:eastAsia="仿宋" w:cs="仿宋"/>
          <w:sz w:val="28"/>
          <w:szCs w:val="28"/>
        </w:rPr>
      </w:pPr>
      <w:r>
        <w:rPr>
          <w:rFonts w:ascii="仿宋" w:hAnsi="仿宋" w:eastAsia="仿宋" w:cs="仿宋"/>
          <w:spacing w:val="-2"/>
          <w:sz w:val="28"/>
          <w:szCs w:val="28"/>
        </w:rPr>
        <w:t>2.响应文件（须用不能擦去的墨水书写或打印）须按谈判文</w:t>
      </w:r>
      <w:r>
        <w:rPr>
          <w:rFonts w:ascii="仿宋" w:hAnsi="仿宋" w:eastAsia="仿宋" w:cs="仿宋"/>
          <w:spacing w:val="-3"/>
          <w:sz w:val="28"/>
          <w:szCs w:val="28"/>
        </w:rPr>
        <w:t>件要求由法</w:t>
      </w:r>
      <w:r>
        <w:rPr>
          <w:rFonts w:ascii="仿宋" w:hAnsi="仿宋" w:eastAsia="仿宋" w:cs="仿宋"/>
          <w:sz w:val="28"/>
          <w:szCs w:val="28"/>
        </w:rPr>
        <w:t xml:space="preserve"> </w:t>
      </w:r>
      <w:r>
        <w:rPr>
          <w:rFonts w:ascii="仿宋" w:hAnsi="仿宋" w:eastAsia="仿宋" w:cs="仿宋"/>
          <w:spacing w:val="-1"/>
          <w:sz w:val="28"/>
          <w:szCs w:val="28"/>
        </w:rPr>
        <w:t>定代表人或被授权人签字或盖章，并加盖单位印</w:t>
      </w:r>
      <w:r>
        <w:rPr>
          <w:rFonts w:ascii="仿宋" w:hAnsi="仿宋" w:eastAsia="仿宋" w:cs="仿宋"/>
          <w:spacing w:val="-2"/>
          <w:sz w:val="28"/>
          <w:szCs w:val="28"/>
        </w:rPr>
        <w:t>章。</w:t>
      </w:r>
    </w:p>
    <w:p w14:paraId="762F7D37">
      <w:pPr>
        <w:spacing w:before="3" w:line="223" w:lineRule="auto"/>
        <w:ind w:left="595"/>
        <w:outlineLvl w:val="1"/>
        <w:rPr>
          <w:rFonts w:ascii="仿宋" w:hAnsi="仿宋" w:eastAsia="仿宋" w:cs="仿宋"/>
          <w:sz w:val="28"/>
          <w:szCs w:val="28"/>
        </w:rPr>
      </w:pPr>
      <w:r>
        <w:rPr>
          <w:rFonts w:ascii="仿宋" w:hAnsi="仿宋" w:eastAsia="仿宋" w:cs="仿宋"/>
          <w:b/>
          <w:bCs/>
          <w:spacing w:val="-7"/>
          <w:sz w:val="28"/>
          <w:szCs w:val="28"/>
        </w:rPr>
        <w:t>四、响应文件的密封及标记</w:t>
      </w:r>
    </w:p>
    <w:p w14:paraId="64EE8442">
      <w:pPr>
        <w:spacing w:line="223" w:lineRule="auto"/>
        <w:rPr>
          <w:rFonts w:ascii="仿宋" w:hAnsi="仿宋" w:eastAsia="仿宋" w:cs="仿宋"/>
          <w:sz w:val="28"/>
          <w:szCs w:val="28"/>
        </w:rPr>
        <w:sectPr>
          <w:footerReference r:id="rId7" w:type="default"/>
          <w:pgSz w:w="11906" w:h="16839"/>
          <w:pgMar w:top="1180" w:right="1279" w:bottom="1165" w:left="1376" w:header="0" w:footer="1006" w:gutter="0"/>
          <w:cols w:space="720" w:num="1"/>
        </w:sectPr>
      </w:pPr>
    </w:p>
    <w:p w14:paraId="6B5982B7">
      <w:pPr>
        <w:spacing w:before="58" w:line="303" w:lineRule="auto"/>
        <w:ind w:right="43" w:firstLine="573"/>
        <w:jc w:val="both"/>
        <w:rPr>
          <w:rFonts w:ascii="仿宋" w:hAnsi="仿宋" w:eastAsia="仿宋" w:cs="仿宋"/>
          <w:sz w:val="28"/>
          <w:szCs w:val="28"/>
        </w:rPr>
      </w:pPr>
      <w:r>
        <w:rPr>
          <w:rFonts w:ascii="仿宋" w:hAnsi="仿宋" w:eastAsia="仿宋" w:cs="仿宋"/>
          <w:spacing w:val="-3"/>
          <w:sz w:val="28"/>
          <w:szCs w:val="28"/>
        </w:rPr>
        <w:t>密封后，应在密封的谈判响应文件上明确标注谈判项目名称、“谈判响</w:t>
      </w:r>
      <w:r>
        <w:rPr>
          <w:rFonts w:ascii="仿宋" w:hAnsi="仿宋" w:eastAsia="仿宋" w:cs="仿宋"/>
          <w:spacing w:val="2"/>
          <w:sz w:val="28"/>
          <w:szCs w:val="28"/>
        </w:rPr>
        <w:t xml:space="preserve"> </w:t>
      </w:r>
      <w:r>
        <w:rPr>
          <w:rFonts w:ascii="仿宋" w:hAnsi="仿宋" w:eastAsia="仿宋" w:cs="仿宋"/>
          <w:spacing w:val="-5"/>
          <w:sz w:val="28"/>
          <w:szCs w:val="28"/>
        </w:rPr>
        <w:t>应文件</w:t>
      </w:r>
      <w:r>
        <w:rPr>
          <w:rFonts w:ascii="仿宋" w:hAnsi="仿宋" w:eastAsia="仿宋" w:cs="仿宋"/>
          <w:spacing w:val="-103"/>
          <w:sz w:val="28"/>
          <w:szCs w:val="28"/>
        </w:rPr>
        <w:t xml:space="preserve"> </w:t>
      </w:r>
      <w:r>
        <w:rPr>
          <w:rFonts w:ascii="仿宋" w:hAnsi="仿宋" w:eastAsia="仿宋" w:cs="仿宋"/>
          <w:spacing w:val="-5"/>
          <w:sz w:val="28"/>
          <w:szCs w:val="28"/>
        </w:rPr>
        <w:t>”、谈判供应商的全称、</w:t>
      </w:r>
      <w:r>
        <w:rPr>
          <w:rFonts w:ascii="仿宋" w:hAnsi="仿宋" w:eastAsia="仿宋" w:cs="仿宋"/>
          <w:spacing w:val="-74"/>
          <w:sz w:val="28"/>
          <w:szCs w:val="28"/>
        </w:rPr>
        <w:t xml:space="preserve"> </w:t>
      </w:r>
      <w:r>
        <w:rPr>
          <w:rFonts w:ascii="仿宋" w:hAnsi="仿宋" w:eastAsia="仿宋" w:cs="仿宋"/>
          <w:spacing w:val="-5"/>
          <w:sz w:val="28"/>
          <w:szCs w:val="28"/>
        </w:rPr>
        <w:t>日期，并加盖</w:t>
      </w:r>
      <w:r>
        <w:rPr>
          <w:rFonts w:ascii="仿宋" w:hAnsi="仿宋" w:eastAsia="仿宋" w:cs="仿宋"/>
          <w:spacing w:val="-6"/>
          <w:sz w:val="28"/>
          <w:szCs w:val="28"/>
        </w:rPr>
        <w:t>谈判供应商的公章，密封完好</w:t>
      </w:r>
      <w:r>
        <w:rPr>
          <w:rFonts w:ascii="仿宋" w:hAnsi="仿宋" w:eastAsia="仿宋" w:cs="仿宋"/>
          <w:sz w:val="28"/>
          <w:szCs w:val="28"/>
        </w:rPr>
        <w:t xml:space="preserve"> </w:t>
      </w:r>
      <w:r>
        <w:rPr>
          <w:rFonts w:ascii="仿宋" w:hAnsi="仿宋" w:eastAsia="仿宋" w:cs="仿宋"/>
          <w:spacing w:val="-1"/>
          <w:sz w:val="28"/>
          <w:szCs w:val="28"/>
        </w:rPr>
        <w:t>以不泄露投标文件内容为主要判断依据。</w:t>
      </w:r>
    </w:p>
    <w:p w14:paraId="46F98AB4">
      <w:pPr>
        <w:spacing w:line="223" w:lineRule="auto"/>
        <w:ind w:left="563"/>
        <w:outlineLvl w:val="1"/>
        <w:rPr>
          <w:rFonts w:ascii="仿宋" w:hAnsi="仿宋" w:eastAsia="仿宋" w:cs="仿宋"/>
          <w:sz w:val="28"/>
          <w:szCs w:val="28"/>
        </w:rPr>
      </w:pPr>
      <w:r>
        <w:rPr>
          <w:rFonts w:ascii="仿宋" w:hAnsi="仿宋" w:eastAsia="仿宋" w:cs="仿宋"/>
          <w:b/>
          <w:bCs/>
          <w:spacing w:val="-5"/>
          <w:sz w:val="28"/>
          <w:szCs w:val="28"/>
        </w:rPr>
        <w:t>五、报价综合说明</w:t>
      </w:r>
    </w:p>
    <w:p w14:paraId="62F7B1A5">
      <w:pPr>
        <w:spacing w:before="121" w:line="262" w:lineRule="auto"/>
        <w:ind w:right="43" w:firstLine="571"/>
        <w:rPr>
          <w:rFonts w:ascii="仿宋" w:hAnsi="仿宋" w:eastAsia="仿宋" w:cs="仿宋"/>
          <w:sz w:val="28"/>
          <w:szCs w:val="28"/>
        </w:rPr>
      </w:pPr>
      <w:r>
        <w:rPr>
          <w:rFonts w:ascii="仿宋" w:hAnsi="仿宋" w:eastAsia="仿宋" w:cs="仿宋"/>
          <w:spacing w:val="-3"/>
          <w:sz w:val="28"/>
          <w:szCs w:val="28"/>
        </w:rPr>
        <w:t>1.本项目报价均须以人民币为币种。一个标的只允许一个报价，不接受</w:t>
      </w:r>
      <w:r>
        <w:rPr>
          <w:rFonts w:ascii="仿宋" w:hAnsi="仿宋" w:eastAsia="仿宋" w:cs="仿宋"/>
          <w:spacing w:val="10"/>
          <w:sz w:val="28"/>
          <w:szCs w:val="28"/>
        </w:rPr>
        <w:t xml:space="preserve"> </w:t>
      </w:r>
      <w:r>
        <w:rPr>
          <w:rFonts w:ascii="仿宋" w:hAnsi="仿宋" w:eastAsia="仿宋" w:cs="仿宋"/>
          <w:spacing w:val="-2"/>
          <w:sz w:val="28"/>
          <w:szCs w:val="28"/>
        </w:rPr>
        <w:t>任何有选择性的报价。</w:t>
      </w:r>
    </w:p>
    <w:p w14:paraId="5D5A44D0">
      <w:pPr>
        <w:spacing w:before="125" w:line="276" w:lineRule="auto"/>
        <w:ind w:left="2" w:right="43" w:firstLine="551"/>
        <w:rPr>
          <w:rFonts w:ascii="仿宋" w:hAnsi="仿宋" w:eastAsia="仿宋" w:cs="仿宋"/>
          <w:sz w:val="28"/>
          <w:szCs w:val="28"/>
        </w:rPr>
      </w:pPr>
      <w:r>
        <w:rPr>
          <w:rFonts w:ascii="仿宋" w:hAnsi="仿宋" w:eastAsia="仿宋" w:cs="仿宋"/>
          <w:spacing w:val="7"/>
          <w:sz w:val="28"/>
          <w:szCs w:val="28"/>
        </w:rPr>
        <w:t>2.谈判报价表必须加盖公章且必须经法定代表人或被授</w:t>
      </w:r>
      <w:r>
        <w:rPr>
          <w:rFonts w:ascii="仿宋" w:hAnsi="仿宋" w:eastAsia="仿宋" w:cs="仿宋"/>
          <w:spacing w:val="6"/>
          <w:sz w:val="28"/>
          <w:szCs w:val="28"/>
        </w:rPr>
        <w:t>权人签字或盖</w:t>
      </w:r>
      <w:r>
        <w:rPr>
          <w:rFonts w:ascii="仿宋" w:hAnsi="仿宋" w:eastAsia="仿宋" w:cs="仿宋"/>
          <w:sz w:val="28"/>
          <w:szCs w:val="28"/>
        </w:rPr>
        <w:t xml:space="preserve"> </w:t>
      </w:r>
      <w:r>
        <w:rPr>
          <w:rFonts w:ascii="仿宋" w:hAnsi="仿宋" w:eastAsia="仿宋" w:cs="仿宋"/>
          <w:spacing w:val="-2"/>
          <w:sz w:val="28"/>
          <w:szCs w:val="28"/>
        </w:rPr>
        <w:t>章。报价表中的大写金额与小写金额、总价金额与</w:t>
      </w:r>
      <w:r>
        <w:rPr>
          <w:rFonts w:ascii="仿宋" w:hAnsi="仿宋" w:eastAsia="仿宋" w:cs="仿宋"/>
          <w:spacing w:val="-3"/>
          <w:sz w:val="28"/>
          <w:szCs w:val="28"/>
        </w:rPr>
        <w:t>按单价汇总金额，若有差</w:t>
      </w:r>
      <w:r>
        <w:rPr>
          <w:rFonts w:ascii="仿宋" w:hAnsi="仿宋" w:eastAsia="仿宋" w:cs="仿宋"/>
          <w:sz w:val="28"/>
          <w:szCs w:val="28"/>
        </w:rPr>
        <w:t xml:space="preserve"> </w:t>
      </w:r>
      <w:r>
        <w:rPr>
          <w:rFonts w:ascii="仿宋" w:hAnsi="仿宋" w:eastAsia="仿宋" w:cs="仿宋"/>
          <w:spacing w:val="-1"/>
          <w:sz w:val="28"/>
          <w:szCs w:val="28"/>
        </w:rPr>
        <w:t>异，将执行《政府采购货物和服务招标投标管理办法》第41条的规定。</w:t>
      </w:r>
    </w:p>
    <w:p w14:paraId="6F1DC285">
      <w:pPr>
        <w:spacing w:before="126" w:line="276" w:lineRule="auto"/>
        <w:ind w:left="1" w:right="43" w:firstLine="554"/>
        <w:rPr>
          <w:rFonts w:ascii="仿宋" w:hAnsi="仿宋" w:eastAsia="仿宋" w:cs="仿宋"/>
          <w:sz w:val="28"/>
          <w:szCs w:val="28"/>
        </w:rPr>
      </w:pPr>
      <w:r>
        <w:rPr>
          <w:rFonts w:ascii="仿宋" w:hAnsi="仿宋" w:eastAsia="仿宋" w:cs="仿宋"/>
          <w:spacing w:val="-2"/>
          <w:sz w:val="28"/>
          <w:szCs w:val="28"/>
        </w:rPr>
        <w:t>3.谈判供应商应详细阅读谈判文件的全部内容，根据采</w:t>
      </w:r>
      <w:r>
        <w:rPr>
          <w:rFonts w:ascii="仿宋" w:hAnsi="仿宋" w:eastAsia="仿宋" w:cs="仿宋"/>
          <w:spacing w:val="-3"/>
          <w:sz w:val="28"/>
          <w:szCs w:val="28"/>
        </w:rPr>
        <w:t>购项目需求，准</w:t>
      </w:r>
      <w:r>
        <w:rPr>
          <w:rFonts w:ascii="仿宋" w:hAnsi="仿宋" w:eastAsia="仿宋" w:cs="仿宋"/>
          <w:sz w:val="28"/>
          <w:szCs w:val="28"/>
        </w:rPr>
        <w:t xml:space="preserve"> </w:t>
      </w:r>
      <w:r>
        <w:rPr>
          <w:rFonts w:ascii="仿宋" w:hAnsi="仿宋" w:eastAsia="仿宋" w:cs="仿宋"/>
          <w:spacing w:val="-2"/>
          <w:sz w:val="28"/>
          <w:szCs w:val="28"/>
        </w:rPr>
        <w:t>确制定相关服务方案等，必须对本采购项目全部进行</w:t>
      </w:r>
      <w:r>
        <w:rPr>
          <w:rFonts w:ascii="仿宋" w:hAnsi="仿宋" w:eastAsia="仿宋" w:cs="仿宋"/>
          <w:spacing w:val="-3"/>
          <w:sz w:val="28"/>
          <w:szCs w:val="28"/>
        </w:rPr>
        <w:t>报价，如有漏项，视同</w:t>
      </w:r>
      <w:r>
        <w:rPr>
          <w:rFonts w:ascii="仿宋" w:hAnsi="仿宋" w:eastAsia="仿宋" w:cs="仿宋"/>
          <w:sz w:val="28"/>
          <w:szCs w:val="28"/>
        </w:rPr>
        <w:t xml:space="preserve"> </w:t>
      </w:r>
      <w:r>
        <w:rPr>
          <w:rFonts w:ascii="仿宋" w:hAnsi="仿宋" w:eastAsia="仿宋" w:cs="仿宋"/>
          <w:spacing w:val="-3"/>
          <w:sz w:val="28"/>
          <w:szCs w:val="28"/>
        </w:rPr>
        <w:t>对本项目的优惠。</w:t>
      </w:r>
    </w:p>
    <w:p w14:paraId="3294B1DA">
      <w:pPr>
        <w:spacing w:before="122" w:line="223" w:lineRule="auto"/>
        <w:ind w:left="561"/>
        <w:outlineLvl w:val="1"/>
        <w:rPr>
          <w:rFonts w:ascii="仿宋" w:hAnsi="仿宋" w:eastAsia="仿宋" w:cs="仿宋"/>
          <w:sz w:val="28"/>
          <w:szCs w:val="28"/>
        </w:rPr>
      </w:pPr>
      <w:r>
        <w:rPr>
          <w:rFonts w:ascii="仿宋" w:hAnsi="仿宋" w:eastAsia="仿宋" w:cs="仿宋"/>
          <w:b/>
          <w:bCs/>
          <w:spacing w:val="-4"/>
          <w:sz w:val="28"/>
          <w:szCs w:val="28"/>
        </w:rPr>
        <w:t>六、响应文件的递交时间</w:t>
      </w:r>
    </w:p>
    <w:p w14:paraId="61726AF7">
      <w:pPr>
        <w:spacing w:before="121" w:line="303" w:lineRule="auto"/>
        <w:ind w:left="1" w:right="43" w:firstLine="559"/>
        <w:rPr>
          <w:rFonts w:ascii="仿宋" w:hAnsi="仿宋" w:eastAsia="仿宋" w:cs="仿宋"/>
          <w:sz w:val="28"/>
          <w:szCs w:val="28"/>
        </w:rPr>
      </w:pPr>
      <w:r>
        <w:rPr>
          <w:rFonts w:ascii="仿宋" w:hAnsi="仿宋" w:eastAsia="仿宋" w:cs="仿宋"/>
          <w:spacing w:val="7"/>
          <w:sz w:val="28"/>
          <w:szCs w:val="28"/>
        </w:rPr>
        <w:t>供应商必须在规定的响应文件接收截止时间前将响应文件</w:t>
      </w:r>
      <w:r>
        <w:rPr>
          <w:rFonts w:ascii="仿宋" w:hAnsi="仿宋" w:eastAsia="仿宋" w:cs="仿宋"/>
          <w:spacing w:val="6"/>
          <w:sz w:val="28"/>
          <w:szCs w:val="28"/>
        </w:rPr>
        <w:t>送达至指定</w:t>
      </w:r>
      <w:r>
        <w:rPr>
          <w:rFonts w:ascii="仿宋" w:hAnsi="仿宋" w:eastAsia="仿宋" w:cs="仿宋"/>
          <w:sz w:val="28"/>
          <w:szCs w:val="28"/>
        </w:rPr>
        <w:t xml:space="preserve"> </w:t>
      </w:r>
      <w:r>
        <w:rPr>
          <w:rFonts w:ascii="仿宋" w:hAnsi="仿宋" w:eastAsia="仿宋" w:cs="仿宋"/>
          <w:spacing w:val="-1"/>
          <w:sz w:val="28"/>
          <w:szCs w:val="28"/>
        </w:rPr>
        <w:t>地点。采购人将拒绝接收在响应文件接收截止时间后递交的响应文件。</w:t>
      </w:r>
    </w:p>
    <w:p w14:paraId="15DA49A0">
      <w:pPr>
        <w:spacing w:before="3" w:line="303" w:lineRule="auto"/>
        <w:ind w:left="1" w:firstLine="563"/>
        <w:jc w:val="both"/>
        <w:rPr>
          <w:rFonts w:ascii="仿宋" w:hAnsi="仿宋" w:eastAsia="仿宋" w:cs="仿宋"/>
          <w:sz w:val="28"/>
          <w:szCs w:val="28"/>
        </w:rPr>
      </w:pPr>
      <w:r>
        <w:rPr>
          <w:rFonts w:ascii="仿宋" w:hAnsi="仿宋" w:eastAsia="仿宋" w:cs="仿宋"/>
          <w:b/>
          <w:bCs/>
          <w:spacing w:val="-3"/>
          <w:sz w:val="28"/>
          <w:szCs w:val="28"/>
        </w:rPr>
        <w:t>七、</w:t>
      </w:r>
      <w:r>
        <w:rPr>
          <w:rFonts w:ascii="仿宋" w:hAnsi="仿宋" w:eastAsia="仿宋" w:cs="仿宋"/>
          <w:spacing w:val="-3"/>
          <w:sz w:val="28"/>
          <w:szCs w:val="28"/>
        </w:rPr>
        <w:t>《成交通知书》一经发出，采购人不得改变成交结果，成交供应商</w:t>
      </w:r>
      <w:r>
        <w:rPr>
          <w:rFonts w:ascii="仿宋" w:hAnsi="仿宋" w:eastAsia="仿宋" w:cs="仿宋"/>
          <w:spacing w:val="7"/>
          <w:sz w:val="28"/>
          <w:szCs w:val="28"/>
        </w:rPr>
        <w:t xml:space="preserve"> </w:t>
      </w:r>
      <w:r>
        <w:rPr>
          <w:rFonts w:ascii="仿宋" w:hAnsi="仿宋" w:eastAsia="仿宋" w:cs="仿宋"/>
          <w:spacing w:val="-1"/>
          <w:sz w:val="28"/>
          <w:szCs w:val="28"/>
        </w:rPr>
        <w:t>放弃成交的，谈判保证金不予退还并承担相应的法律责任。《成交通知书》</w:t>
      </w:r>
      <w:r>
        <w:rPr>
          <w:rFonts w:ascii="仿宋" w:hAnsi="仿宋" w:eastAsia="仿宋" w:cs="仿宋"/>
          <w:spacing w:val="1"/>
          <w:sz w:val="28"/>
          <w:szCs w:val="28"/>
        </w:rPr>
        <w:t xml:space="preserve"> </w:t>
      </w:r>
      <w:r>
        <w:rPr>
          <w:rFonts w:ascii="仿宋" w:hAnsi="仿宋" w:eastAsia="仿宋" w:cs="仿宋"/>
          <w:spacing w:val="-2"/>
          <w:sz w:val="28"/>
          <w:szCs w:val="28"/>
        </w:rPr>
        <w:t>是采购合同的组成部分。</w:t>
      </w:r>
    </w:p>
    <w:p w14:paraId="234A3B11">
      <w:pPr>
        <w:spacing w:before="1" w:line="222" w:lineRule="auto"/>
        <w:ind w:left="558"/>
        <w:outlineLvl w:val="0"/>
        <w:rPr>
          <w:rFonts w:ascii="仿宋" w:hAnsi="仿宋" w:eastAsia="仿宋" w:cs="仿宋"/>
          <w:sz w:val="28"/>
          <w:szCs w:val="28"/>
        </w:rPr>
      </w:pPr>
      <w:bookmarkStart w:id="3" w:name="bookmark3"/>
      <w:bookmarkEnd w:id="3"/>
      <w:r>
        <w:rPr>
          <w:rFonts w:ascii="仿宋" w:hAnsi="仿宋" w:eastAsia="仿宋" w:cs="仿宋"/>
          <w:b/>
          <w:bCs/>
          <w:spacing w:val="-4"/>
          <w:sz w:val="28"/>
          <w:szCs w:val="28"/>
        </w:rPr>
        <w:t>八、谈判响应文件及谈判费用</w:t>
      </w:r>
    </w:p>
    <w:p w14:paraId="3832B921">
      <w:pPr>
        <w:spacing w:before="122" w:line="263" w:lineRule="auto"/>
        <w:ind w:left="4" w:right="43" w:firstLine="566"/>
        <w:rPr>
          <w:rFonts w:ascii="仿宋" w:hAnsi="仿宋" w:eastAsia="仿宋" w:cs="仿宋"/>
          <w:sz w:val="28"/>
          <w:szCs w:val="28"/>
        </w:rPr>
      </w:pPr>
      <w:r>
        <w:rPr>
          <w:rFonts w:ascii="仿宋" w:hAnsi="仿宋" w:eastAsia="仿宋" w:cs="仿宋"/>
          <w:spacing w:val="-3"/>
          <w:sz w:val="28"/>
          <w:szCs w:val="28"/>
        </w:rPr>
        <w:t>1.谈判程序顺利进行后，所有的谈判响应文件都将作为档案保存，不论</w:t>
      </w:r>
      <w:r>
        <w:rPr>
          <w:rFonts w:ascii="仿宋" w:hAnsi="仿宋" w:eastAsia="仿宋" w:cs="仿宋"/>
          <w:spacing w:val="10"/>
          <w:sz w:val="28"/>
          <w:szCs w:val="28"/>
        </w:rPr>
        <w:t xml:space="preserve"> </w:t>
      </w:r>
      <w:r>
        <w:rPr>
          <w:rFonts w:ascii="仿宋" w:hAnsi="仿宋" w:eastAsia="仿宋" w:cs="仿宋"/>
          <w:spacing w:val="-2"/>
          <w:sz w:val="28"/>
          <w:szCs w:val="28"/>
        </w:rPr>
        <w:t>成交与否，代理机构均不退回。</w:t>
      </w:r>
    </w:p>
    <w:p w14:paraId="5372E1F6">
      <w:pPr>
        <w:spacing w:before="121" w:line="263" w:lineRule="auto"/>
        <w:ind w:left="4" w:right="43" w:firstLine="549"/>
        <w:rPr>
          <w:rFonts w:ascii="仿宋" w:hAnsi="仿宋" w:eastAsia="仿宋" w:cs="仿宋"/>
          <w:sz w:val="28"/>
          <w:szCs w:val="28"/>
        </w:rPr>
      </w:pPr>
      <w:r>
        <w:rPr>
          <w:rFonts w:ascii="仿宋" w:hAnsi="仿宋" w:eastAsia="仿宋" w:cs="仿宋"/>
          <w:spacing w:val="-2"/>
          <w:sz w:val="28"/>
          <w:szCs w:val="28"/>
        </w:rPr>
        <w:t>2.无论谈判过程和结果如何，参加谈判的供应商自行承担与</w:t>
      </w:r>
      <w:r>
        <w:rPr>
          <w:rFonts w:ascii="仿宋" w:hAnsi="仿宋" w:eastAsia="仿宋" w:cs="仿宋"/>
          <w:spacing w:val="-3"/>
          <w:sz w:val="28"/>
          <w:szCs w:val="28"/>
        </w:rPr>
        <w:t>本次项目谈</w:t>
      </w:r>
      <w:r>
        <w:rPr>
          <w:rFonts w:ascii="仿宋" w:hAnsi="仿宋" w:eastAsia="仿宋" w:cs="仿宋"/>
          <w:sz w:val="28"/>
          <w:szCs w:val="28"/>
        </w:rPr>
        <w:t xml:space="preserve"> </w:t>
      </w:r>
      <w:r>
        <w:rPr>
          <w:rFonts w:ascii="仿宋" w:hAnsi="仿宋" w:eastAsia="仿宋" w:cs="仿宋"/>
          <w:spacing w:val="-3"/>
          <w:sz w:val="28"/>
          <w:szCs w:val="28"/>
        </w:rPr>
        <w:t>判有关的全部费用。</w:t>
      </w:r>
    </w:p>
    <w:p w14:paraId="27BF8948">
      <w:pPr>
        <w:spacing w:line="263" w:lineRule="auto"/>
        <w:rPr>
          <w:rFonts w:ascii="仿宋" w:hAnsi="仿宋" w:eastAsia="仿宋" w:cs="仿宋"/>
          <w:sz w:val="28"/>
          <w:szCs w:val="28"/>
        </w:rPr>
        <w:sectPr>
          <w:footerReference r:id="rId8" w:type="default"/>
          <w:pgSz w:w="11906" w:h="16839"/>
          <w:pgMar w:top="1271" w:right="1316" w:bottom="1168" w:left="1379" w:header="0" w:footer="1006" w:gutter="0"/>
          <w:cols w:space="720" w:num="1"/>
        </w:sectPr>
      </w:pPr>
    </w:p>
    <w:p w14:paraId="30313ECD">
      <w:pPr>
        <w:spacing w:before="64" w:line="228" w:lineRule="auto"/>
        <w:ind w:left="3162"/>
        <w:outlineLvl w:val="0"/>
        <w:rPr>
          <w:rFonts w:ascii="仿宋" w:hAnsi="仿宋" w:eastAsia="仿宋" w:cs="仿宋"/>
          <w:sz w:val="31"/>
          <w:szCs w:val="31"/>
        </w:rPr>
      </w:pPr>
      <w:bookmarkStart w:id="4" w:name="bookmark7"/>
      <w:bookmarkEnd w:id="4"/>
      <w:r>
        <w:rPr>
          <w:rFonts w:ascii="仿宋" w:hAnsi="仿宋" w:eastAsia="仿宋" w:cs="仿宋"/>
          <w:b/>
          <w:bCs/>
          <w:sz w:val="31"/>
          <w:szCs w:val="31"/>
        </w:rPr>
        <w:t>第三部分</w:t>
      </w:r>
      <w:r>
        <w:rPr>
          <w:rFonts w:ascii="仿宋" w:hAnsi="仿宋" w:eastAsia="仿宋" w:cs="仿宋"/>
          <w:spacing w:val="18"/>
          <w:sz w:val="31"/>
          <w:szCs w:val="31"/>
        </w:rPr>
        <w:t xml:space="preserve">  </w:t>
      </w:r>
      <w:r>
        <w:rPr>
          <w:rFonts w:ascii="仿宋" w:hAnsi="仿宋" w:eastAsia="仿宋" w:cs="仿宋"/>
          <w:b/>
          <w:bCs/>
          <w:sz w:val="31"/>
          <w:szCs w:val="31"/>
        </w:rPr>
        <w:t>项目需求</w:t>
      </w:r>
    </w:p>
    <w:p w14:paraId="546932EE">
      <w:pPr>
        <w:pStyle w:val="2"/>
        <w:spacing w:line="270" w:lineRule="auto"/>
      </w:pPr>
    </w:p>
    <w:p w14:paraId="2C6E04DE">
      <w:pPr>
        <w:spacing w:before="91" w:line="411" w:lineRule="auto"/>
        <w:ind w:left="2" w:firstLine="556"/>
        <w:jc w:val="both"/>
        <w:rPr>
          <w:rFonts w:ascii="仿宋" w:hAnsi="仿宋" w:eastAsia="仿宋" w:cs="仿宋"/>
          <w:sz w:val="28"/>
          <w:szCs w:val="28"/>
        </w:rPr>
      </w:pPr>
      <w:r>
        <w:rPr>
          <w:rFonts w:ascii="仿宋" w:hAnsi="仿宋" w:eastAsia="仿宋" w:cs="仿宋"/>
          <w:b/>
          <w:bCs/>
          <w:spacing w:val="-5"/>
          <w:sz w:val="28"/>
          <w:szCs w:val="28"/>
        </w:rPr>
        <w:t>请供应商在制作响应文件时仔细研究项目需求说明</w:t>
      </w:r>
      <w:r>
        <w:rPr>
          <w:rFonts w:ascii="仿宋" w:hAnsi="仿宋" w:eastAsia="仿宋" w:cs="仿宋"/>
          <w:spacing w:val="-5"/>
          <w:sz w:val="28"/>
          <w:szCs w:val="28"/>
        </w:rPr>
        <w:t>。供应商不能简单照</w:t>
      </w:r>
      <w:r>
        <w:rPr>
          <w:rFonts w:ascii="仿宋" w:hAnsi="仿宋" w:eastAsia="仿宋" w:cs="仿宋"/>
          <w:spacing w:val="8"/>
          <w:sz w:val="28"/>
          <w:szCs w:val="28"/>
        </w:rPr>
        <w:t xml:space="preserve">  </w:t>
      </w:r>
      <w:r>
        <w:rPr>
          <w:rFonts w:ascii="仿宋" w:hAnsi="仿宋" w:eastAsia="仿宋" w:cs="仿宋"/>
          <w:spacing w:val="-8"/>
          <w:sz w:val="28"/>
          <w:szCs w:val="28"/>
        </w:rPr>
        <w:t>搬照抄采购单位项目需求说明中的技术、商务要求，必须作实事求是的响应。</w:t>
      </w:r>
      <w:r>
        <w:rPr>
          <w:rFonts w:ascii="仿宋" w:hAnsi="仿宋" w:eastAsia="仿宋" w:cs="仿宋"/>
          <w:spacing w:val="16"/>
          <w:sz w:val="28"/>
          <w:szCs w:val="28"/>
        </w:rPr>
        <w:t xml:space="preserve"> </w:t>
      </w:r>
      <w:r>
        <w:rPr>
          <w:rFonts w:ascii="仿宋" w:hAnsi="仿宋" w:eastAsia="仿宋" w:cs="仿宋"/>
          <w:spacing w:val="-2"/>
          <w:sz w:val="28"/>
          <w:szCs w:val="28"/>
        </w:rPr>
        <w:t>如照搬照抄项目需求说明中的技术、商务要求的，</w:t>
      </w:r>
      <w:r>
        <w:rPr>
          <w:rFonts w:ascii="仿宋" w:hAnsi="仿宋" w:eastAsia="仿宋" w:cs="仿宋"/>
          <w:spacing w:val="-3"/>
          <w:sz w:val="28"/>
          <w:szCs w:val="28"/>
        </w:rPr>
        <w:t>成交后供应商在同采购人</w:t>
      </w:r>
      <w:r>
        <w:rPr>
          <w:rFonts w:ascii="仿宋" w:hAnsi="仿宋" w:eastAsia="仿宋" w:cs="仿宋"/>
          <w:sz w:val="28"/>
          <w:szCs w:val="28"/>
        </w:rPr>
        <w:t xml:space="preserve"> </w:t>
      </w:r>
      <w:bookmarkStart w:id="5" w:name="bookmark4"/>
      <w:bookmarkEnd w:id="5"/>
      <w:r>
        <w:rPr>
          <w:rFonts w:ascii="仿宋" w:hAnsi="仿宋" w:eastAsia="仿宋" w:cs="仿宋"/>
          <w:spacing w:val="-1"/>
          <w:sz w:val="28"/>
          <w:szCs w:val="28"/>
        </w:rPr>
        <w:t>签订合同和履约环节中不得提出异议，一切后果和损失由成交供应商承担。</w:t>
      </w:r>
    </w:p>
    <w:p w14:paraId="5BFB37F8">
      <w:pPr>
        <w:spacing w:before="2" w:line="411" w:lineRule="auto"/>
        <w:ind w:right="101" w:firstLine="560"/>
        <w:jc w:val="both"/>
        <w:rPr>
          <w:rFonts w:ascii="仿宋" w:hAnsi="仿宋" w:eastAsia="仿宋" w:cs="仿宋"/>
          <w:sz w:val="28"/>
          <w:szCs w:val="28"/>
        </w:rPr>
      </w:pPr>
      <w:r>
        <w:rPr>
          <w:rFonts w:ascii="仿宋" w:hAnsi="仿宋" w:eastAsia="仿宋" w:cs="仿宋"/>
          <w:spacing w:val="-2"/>
          <w:sz w:val="28"/>
          <w:szCs w:val="28"/>
        </w:rPr>
        <w:t>根据关于《教育部等</w:t>
      </w:r>
      <w:r>
        <w:rPr>
          <w:rFonts w:ascii="宋体" w:hAnsi="宋体" w:eastAsia="宋体" w:cs="宋体"/>
          <w:spacing w:val="-2"/>
          <w:sz w:val="28"/>
          <w:szCs w:val="28"/>
        </w:rPr>
        <w:t>11</w:t>
      </w:r>
      <w:r>
        <w:rPr>
          <w:rFonts w:ascii="仿宋" w:hAnsi="仿宋" w:eastAsia="仿宋" w:cs="仿宋"/>
          <w:spacing w:val="-2"/>
          <w:sz w:val="28"/>
          <w:szCs w:val="28"/>
        </w:rPr>
        <w:t>部门关于推进中小学生</w:t>
      </w:r>
      <w:r>
        <w:rPr>
          <w:rFonts w:ascii="仿宋" w:hAnsi="仿宋" w:eastAsia="仿宋" w:cs="仿宋"/>
          <w:spacing w:val="-3"/>
          <w:sz w:val="28"/>
          <w:szCs w:val="28"/>
        </w:rPr>
        <w:t>研学旅行的意见》的相关</w:t>
      </w:r>
      <w:r>
        <w:rPr>
          <w:rFonts w:ascii="仿宋" w:hAnsi="仿宋" w:eastAsia="仿宋" w:cs="仿宋"/>
          <w:sz w:val="28"/>
          <w:szCs w:val="28"/>
        </w:rPr>
        <w:t xml:space="preserve"> </w:t>
      </w:r>
      <w:r>
        <w:rPr>
          <w:rFonts w:ascii="仿宋" w:hAnsi="仿宋" w:eastAsia="仿宋" w:cs="仿宋"/>
          <w:spacing w:val="-2"/>
          <w:sz w:val="28"/>
          <w:szCs w:val="28"/>
        </w:rPr>
        <w:t>精神，现决定近期在我校高二年级学生中开展研学旅行</w:t>
      </w:r>
      <w:r>
        <w:rPr>
          <w:rFonts w:ascii="仿宋" w:hAnsi="仿宋" w:eastAsia="仿宋" w:cs="仿宋"/>
          <w:spacing w:val="-3"/>
          <w:sz w:val="28"/>
          <w:szCs w:val="28"/>
        </w:rPr>
        <w:t>活动。为规范研学旅</w:t>
      </w:r>
      <w:r>
        <w:rPr>
          <w:rFonts w:ascii="仿宋" w:hAnsi="仿宋" w:eastAsia="仿宋" w:cs="仿宋"/>
          <w:sz w:val="28"/>
          <w:szCs w:val="28"/>
        </w:rPr>
        <w:t xml:space="preserve"> </w:t>
      </w:r>
      <w:r>
        <w:rPr>
          <w:rFonts w:ascii="仿宋" w:hAnsi="仿宋" w:eastAsia="仿宋" w:cs="仿宋"/>
          <w:spacing w:val="-2"/>
          <w:sz w:val="28"/>
          <w:szCs w:val="28"/>
        </w:rPr>
        <w:t>行的相关工作，本着公开、公平、公正的原则，现对此</w:t>
      </w:r>
      <w:r>
        <w:rPr>
          <w:rFonts w:ascii="仿宋" w:hAnsi="仿宋" w:eastAsia="仿宋" w:cs="仿宋"/>
          <w:spacing w:val="-3"/>
          <w:sz w:val="28"/>
          <w:szCs w:val="28"/>
        </w:rPr>
        <w:t>次活动的需求，公告</w:t>
      </w:r>
      <w:r>
        <w:rPr>
          <w:rFonts w:ascii="仿宋" w:hAnsi="仿宋" w:eastAsia="仿宋" w:cs="仿宋"/>
          <w:sz w:val="28"/>
          <w:szCs w:val="28"/>
        </w:rPr>
        <w:t xml:space="preserve"> </w:t>
      </w:r>
      <w:r>
        <w:rPr>
          <w:rFonts w:ascii="仿宋" w:hAnsi="仿宋" w:eastAsia="仿宋" w:cs="仿宋"/>
          <w:spacing w:val="-6"/>
          <w:sz w:val="28"/>
          <w:szCs w:val="28"/>
        </w:rPr>
        <w:t>如下：</w:t>
      </w:r>
    </w:p>
    <w:p w14:paraId="0DBFA52C">
      <w:pPr>
        <w:spacing w:before="1" w:line="222" w:lineRule="auto"/>
        <w:ind w:left="563"/>
        <w:rPr>
          <w:rFonts w:ascii="仿宋" w:hAnsi="仿宋" w:eastAsia="仿宋" w:cs="仿宋"/>
          <w:sz w:val="28"/>
          <w:szCs w:val="28"/>
        </w:rPr>
      </w:pPr>
      <w:r>
        <w:rPr>
          <w:rFonts w:ascii="仿宋" w:hAnsi="仿宋" w:eastAsia="仿宋" w:cs="仿宋"/>
          <w:spacing w:val="-3"/>
          <w:sz w:val="28"/>
          <w:szCs w:val="28"/>
        </w:rPr>
        <w:t>一、需求内容及要求</w:t>
      </w:r>
    </w:p>
    <w:p w14:paraId="0E5E8578">
      <w:pPr>
        <w:spacing w:before="285" w:line="222" w:lineRule="auto"/>
        <w:ind w:left="559"/>
        <w:rPr>
          <w:rFonts w:ascii="仿宋" w:hAnsi="仿宋" w:eastAsia="仿宋" w:cs="仿宋"/>
          <w:sz w:val="28"/>
          <w:szCs w:val="28"/>
        </w:rPr>
      </w:pPr>
      <w:r>
        <w:rPr>
          <w:rFonts w:ascii="仿宋" w:hAnsi="仿宋" w:eastAsia="仿宋" w:cs="仿宋"/>
          <w:spacing w:val="-2"/>
          <w:sz w:val="28"/>
          <w:szCs w:val="28"/>
        </w:rPr>
        <w:t>（一）研学旅行线路</w:t>
      </w:r>
    </w:p>
    <w:p w14:paraId="44BB0B75">
      <w:pPr>
        <w:spacing w:before="289" w:line="411" w:lineRule="auto"/>
        <w:ind w:left="3" w:right="101" w:firstLine="556"/>
        <w:rPr>
          <w:rFonts w:ascii="仿宋" w:hAnsi="仿宋" w:eastAsia="仿宋" w:cs="仿宋"/>
          <w:sz w:val="28"/>
          <w:szCs w:val="28"/>
        </w:rPr>
      </w:pPr>
      <w:r>
        <w:rPr>
          <w:rFonts w:ascii="仿宋" w:hAnsi="仿宋" w:eastAsia="仿宋" w:cs="仿宋"/>
          <w:spacing w:val="1"/>
          <w:sz w:val="28"/>
          <w:szCs w:val="28"/>
        </w:rPr>
        <w:t>本年度研学突出“科技</w:t>
      </w:r>
      <w:r>
        <w:rPr>
          <w:rFonts w:ascii="宋体" w:hAnsi="宋体" w:eastAsia="宋体" w:cs="宋体"/>
          <w:spacing w:val="1"/>
          <w:sz w:val="28"/>
          <w:szCs w:val="28"/>
        </w:rPr>
        <w:t>+</w:t>
      </w:r>
      <w:r>
        <w:rPr>
          <w:rFonts w:ascii="宋体" w:hAnsi="宋体" w:eastAsia="宋体" w:cs="宋体"/>
          <w:spacing w:val="-101"/>
          <w:sz w:val="28"/>
          <w:szCs w:val="28"/>
        </w:rPr>
        <w:t xml:space="preserve"> </w:t>
      </w:r>
      <w:r>
        <w:rPr>
          <w:rFonts w:ascii="仿宋" w:hAnsi="仿宋" w:eastAsia="仿宋" w:cs="仿宋"/>
          <w:spacing w:val="1"/>
          <w:sz w:val="28"/>
          <w:szCs w:val="28"/>
        </w:rPr>
        <w:t>”主题的融合研学项目，根据整体</w:t>
      </w:r>
      <w:r>
        <w:rPr>
          <w:rFonts w:ascii="仿宋" w:hAnsi="仿宋" w:eastAsia="仿宋" w:cs="仿宋"/>
          <w:sz w:val="28"/>
          <w:szCs w:val="28"/>
        </w:rPr>
        <w:t xml:space="preserve">时间安排和 </w:t>
      </w:r>
      <w:r>
        <w:rPr>
          <w:rFonts w:ascii="仿宋" w:hAnsi="仿宋" w:eastAsia="仿宋" w:cs="仿宋"/>
          <w:spacing w:val="-2"/>
          <w:sz w:val="28"/>
          <w:szCs w:val="28"/>
        </w:rPr>
        <w:t>安全保障需要，线路及地点不超出</w:t>
      </w:r>
      <w:r>
        <w:rPr>
          <w:rFonts w:ascii="仿宋" w:hAnsi="仿宋" w:eastAsia="仿宋" w:cs="仿宋"/>
          <w:b/>
          <w:bCs/>
          <w:spacing w:val="-2"/>
          <w:sz w:val="28"/>
          <w:szCs w:val="28"/>
        </w:rPr>
        <w:t>长三角</w:t>
      </w:r>
      <w:r>
        <w:rPr>
          <w:rFonts w:ascii="仿宋" w:hAnsi="仿宋" w:eastAsia="仿宋" w:cs="仿宋"/>
          <w:spacing w:val="-2"/>
          <w:sz w:val="28"/>
          <w:szCs w:val="28"/>
        </w:rPr>
        <w:t>范围。</w:t>
      </w:r>
    </w:p>
    <w:p w14:paraId="2686650B">
      <w:pPr>
        <w:spacing w:before="2" w:line="222" w:lineRule="auto"/>
        <w:ind w:left="572"/>
        <w:rPr>
          <w:rFonts w:ascii="仿宋" w:hAnsi="仿宋" w:eastAsia="仿宋" w:cs="仿宋"/>
          <w:sz w:val="28"/>
          <w:szCs w:val="28"/>
        </w:rPr>
      </w:pPr>
      <w:r>
        <w:rPr>
          <w:rFonts w:ascii="宋体" w:hAnsi="宋体" w:eastAsia="宋体" w:cs="宋体"/>
          <w:spacing w:val="-3"/>
          <w:sz w:val="28"/>
          <w:szCs w:val="28"/>
        </w:rPr>
        <w:t>1.</w:t>
      </w:r>
      <w:r>
        <w:rPr>
          <w:rFonts w:ascii="仿宋" w:hAnsi="仿宋" w:eastAsia="仿宋" w:cs="仿宋"/>
          <w:spacing w:val="-3"/>
          <w:sz w:val="28"/>
          <w:szCs w:val="28"/>
        </w:rPr>
        <w:t>科技</w:t>
      </w:r>
      <w:r>
        <w:rPr>
          <w:rFonts w:ascii="宋体" w:hAnsi="宋体" w:eastAsia="宋体" w:cs="宋体"/>
          <w:spacing w:val="-3"/>
          <w:sz w:val="28"/>
          <w:szCs w:val="28"/>
        </w:rPr>
        <w:t>+</w:t>
      </w:r>
      <w:r>
        <w:rPr>
          <w:rFonts w:ascii="仿宋" w:hAnsi="仿宋" w:eastAsia="仿宋" w:cs="仿宋"/>
          <w:spacing w:val="-3"/>
          <w:sz w:val="28"/>
          <w:szCs w:val="28"/>
        </w:rPr>
        <w:t>红色精神研学活动</w:t>
      </w:r>
    </w:p>
    <w:p w14:paraId="3823C1AD">
      <w:pPr>
        <w:spacing w:before="289" w:line="411" w:lineRule="auto"/>
        <w:ind w:left="2" w:right="84" w:firstLine="567"/>
        <w:rPr>
          <w:rFonts w:ascii="仿宋" w:hAnsi="仿宋" w:eastAsia="仿宋" w:cs="仿宋"/>
          <w:sz w:val="28"/>
          <w:szCs w:val="28"/>
        </w:rPr>
      </w:pPr>
      <w:r>
        <w:rPr>
          <w:rFonts w:ascii="仿宋" w:hAnsi="仿宋" w:eastAsia="仿宋" w:cs="仿宋"/>
          <w:spacing w:val="-2"/>
          <w:sz w:val="28"/>
          <w:szCs w:val="28"/>
        </w:rPr>
        <w:t>为厚植学生爱国情怀，传承红色基因、突出抗日主题，凝聚</w:t>
      </w:r>
      <w:r>
        <w:rPr>
          <w:rFonts w:ascii="仿宋" w:hAnsi="仿宋" w:eastAsia="仿宋" w:cs="仿宋"/>
          <w:spacing w:val="-3"/>
          <w:sz w:val="28"/>
          <w:szCs w:val="28"/>
        </w:rPr>
        <w:t>奋进力量。</w:t>
      </w:r>
      <w:r>
        <w:rPr>
          <w:rFonts w:ascii="仿宋" w:hAnsi="仿宋" w:eastAsia="仿宋" w:cs="仿宋"/>
          <w:sz w:val="28"/>
          <w:szCs w:val="28"/>
        </w:rPr>
        <w:t xml:space="preserve"> </w:t>
      </w:r>
      <w:r>
        <w:rPr>
          <w:rFonts w:ascii="仿宋" w:hAnsi="仿宋" w:eastAsia="仿宋" w:cs="仿宋"/>
          <w:spacing w:val="-2"/>
          <w:sz w:val="28"/>
          <w:szCs w:val="28"/>
        </w:rPr>
        <w:t>对新中国历史中的重大事件的发生地进行探访，感</w:t>
      </w:r>
      <w:r>
        <w:rPr>
          <w:rFonts w:ascii="仿宋" w:hAnsi="仿宋" w:eastAsia="仿宋" w:cs="仿宋"/>
          <w:spacing w:val="-3"/>
          <w:sz w:val="28"/>
          <w:szCs w:val="28"/>
        </w:rPr>
        <w:t>悟历史，学习党史，坚定</w:t>
      </w:r>
      <w:r>
        <w:rPr>
          <w:rFonts w:ascii="仿宋" w:hAnsi="仿宋" w:eastAsia="仿宋" w:cs="仿宋"/>
          <w:sz w:val="28"/>
          <w:szCs w:val="28"/>
        </w:rPr>
        <w:t xml:space="preserve"> </w:t>
      </w:r>
      <w:r>
        <w:rPr>
          <w:rFonts w:ascii="仿宋" w:hAnsi="仿宋" w:eastAsia="仿宋" w:cs="仿宋"/>
          <w:spacing w:val="2"/>
          <w:sz w:val="28"/>
          <w:szCs w:val="28"/>
        </w:rPr>
        <w:t>民族信仰，增强国家认同。通过参观</w:t>
      </w:r>
      <w:r>
        <w:rPr>
          <w:rFonts w:ascii="宋体" w:hAnsi="宋体" w:eastAsia="宋体" w:cs="宋体"/>
          <w:sz w:val="28"/>
          <w:szCs w:val="28"/>
        </w:rPr>
        <w:t>VR</w:t>
      </w:r>
      <w:r>
        <w:rPr>
          <w:rFonts w:ascii="宋体" w:hAnsi="宋体" w:eastAsia="宋体" w:cs="宋体"/>
          <w:spacing w:val="2"/>
          <w:sz w:val="28"/>
          <w:szCs w:val="28"/>
        </w:rPr>
        <w:t>/</w:t>
      </w:r>
      <w:r>
        <w:rPr>
          <w:rFonts w:ascii="宋体" w:hAnsi="宋体" w:eastAsia="宋体" w:cs="宋体"/>
          <w:sz w:val="28"/>
          <w:szCs w:val="28"/>
        </w:rPr>
        <w:t>AR</w:t>
      </w:r>
      <w:r>
        <w:rPr>
          <w:rFonts w:ascii="仿宋" w:hAnsi="仿宋" w:eastAsia="仿宋" w:cs="仿宋"/>
          <w:spacing w:val="2"/>
          <w:sz w:val="28"/>
          <w:szCs w:val="28"/>
        </w:rPr>
        <w:t>场景、研习数字化历史档案等方</w:t>
      </w:r>
      <w:r>
        <w:rPr>
          <w:rFonts w:ascii="仿宋" w:hAnsi="仿宋" w:eastAsia="仿宋" w:cs="仿宋"/>
          <w:spacing w:val="1"/>
          <w:sz w:val="28"/>
          <w:szCs w:val="28"/>
        </w:rPr>
        <w:t xml:space="preserve"> </w:t>
      </w:r>
      <w:r>
        <w:rPr>
          <w:rFonts w:ascii="仿宋" w:hAnsi="仿宋" w:eastAsia="仿宋" w:cs="仿宋"/>
          <w:spacing w:val="-2"/>
          <w:sz w:val="28"/>
          <w:szCs w:val="28"/>
        </w:rPr>
        <w:t>式，进一步增强社会责任感，提升社会适应力，坚</w:t>
      </w:r>
      <w:r>
        <w:rPr>
          <w:rFonts w:ascii="仿宋" w:hAnsi="仿宋" w:eastAsia="仿宋" w:cs="仿宋"/>
          <w:spacing w:val="-3"/>
          <w:sz w:val="28"/>
          <w:szCs w:val="28"/>
        </w:rPr>
        <w:t>定理想信念，促进学生的</w:t>
      </w:r>
      <w:r>
        <w:rPr>
          <w:rFonts w:ascii="仿宋" w:hAnsi="仿宋" w:eastAsia="仿宋" w:cs="仿宋"/>
          <w:sz w:val="28"/>
          <w:szCs w:val="28"/>
        </w:rPr>
        <w:t xml:space="preserve"> </w:t>
      </w:r>
      <w:r>
        <w:rPr>
          <w:rFonts w:ascii="仿宋" w:hAnsi="仿宋" w:eastAsia="仿宋" w:cs="仿宋"/>
          <w:spacing w:val="-4"/>
          <w:sz w:val="28"/>
          <w:szCs w:val="28"/>
        </w:rPr>
        <w:t>全面发展。</w:t>
      </w:r>
    </w:p>
    <w:p w14:paraId="03405360">
      <w:pPr>
        <w:spacing w:line="222" w:lineRule="auto"/>
        <w:ind w:left="554"/>
        <w:rPr>
          <w:rFonts w:ascii="仿宋" w:hAnsi="仿宋" w:eastAsia="仿宋" w:cs="仿宋"/>
          <w:sz w:val="28"/>
          <w:szCs w:val="28"/>
        </w:rPr>
      </w:pPr>
      <w:r>
        <w:rPr>
          <w:rFonts w:ascii="宋体" w:hAnsi="宋体" w:eastAsia="宋体" w:cs="宋体"/>
          <w:spacing w:val="-1"/>
          <w:sz w:val="28"/>
          <w:szCs w:val="28"/>
        </w:rPr>
        <w:t>2.</w:t>
      </w:r>
      <w:r>
        <w:rPr>
          <w:rFonts w:ascii="仿宋" w:hAnsi="仿宋" w:eastAsia="仿宋" w:cs="仿宋"/>
          <w:spacing w:val="-1"/>
          <w:sz w:val="28"/>
          <w:szCs w:val="28"/>
        </w:rPr>
        <w:t>科技</w:t>
      </w:r>
      <w:r>
        <w:rPr>
          <w:rFonts w:ascii="宋体" w:hAnsi="宋体" w:eastAsia="宋体" w:cs="宋体"/>
          <w:spacing w:val="-1"/>
          <w:sz w:val="28"/>
          <w:szCs w:val="28"/>
        </w:rPr>
        <w:t>+</w:t>
      </w:r>
      <w:r>
        <w:rPr>
          <w:rFonts w:ascii="仿宋" w:hAnsi="仿宋" w:eastAsia="仿宋" w:cs="仿宋"/>
          <w:spacing w:val="-1"/>
          <w:sz w:val="28"/>
          <w:szCs w:val="28"/>
        </w:rPr>
        <w:t>名校探访研学活动</w:t>
      </w:r>
    </w:p>
    <w:p w14:paraId="5C732BF4">
      <w:pPr>
        <w:spacing w:before="288" w:line="411" w:lineRule="auto"/>
        <w:ind w:right="91" w:firstLine="563"/>
        <w:rPr>
          <w:rFonts w:ascii="仿宋" w:hAnsi="仿宋" w:eastAsia="仿宋" w:cs="仿宋"/>
          <w:sz w:val="28"/>
          <w:szCs w:val="28"/>
        </w:rPr>
      </w:pPr>
      <w:r>
        <w:rPr>
          <w:rFonts w:ascii="仿宋" w:hAnsi="仿宋" w:eastAsia="仿宋" w:cs="仿宋"/>
          <w:spacing w:val="-3"/>
          <w:sz w:val="28"/>
          <w:szCs w:val="28"/>
        </w:rPr>
        <w:t>参观校园，沉浸式研学，深度体验原汁原味的校园生活和校园文化。观</w:t>
      </w:r>
      <w:r>
        <w:rPr>
          <w:rFonts w:ascii="仿宋" w:hAnsi="仿宋" w:eastAsia="仿宋" w:cs="仿宋"/>
          <w:spacing w:val="14"/>
          <w:sz w:val="28"/>
          <w:szCs w:val="28"/>
        </w:rPr>
        <w:t xml:space="preserve"> </w:t>
      </w:r>
      <w:r>
        <w:rPr>
          <w:rFonts w:ascii="仿宋" w:hAnsi="仿宋" w:eastAsia="仿宋" w:cs="仿宋"/>
          <w:spacing w:val="-2"/>
          <w:sz w:val="28"/>
          <w:szCs w:val="28"/>
        </w:rPr>
        <w:t>摩课堂，重点体验高校重点实验室与科研平台，如感受人工智能、新材料、</w:t>
      </w:r>
    </w:p>
    <w:p w14:paraId="56983EF0">
      <w:pPr>
        <w:spacing w:line="411" w:lineRule="auto"/>
        <w:rPr>
          <w:rFonts w:ascii="仿宋" w:hAnsi="仿宋" w:eastAsia="仿宋" w:cs="仿宋"/>
          <w:sz w:val="28"/>
          <w:szCs w:val="28"/>
        </w:rPr>
        <w:sectPr>
          <w:footerReference r:id="rId9" w:type="default"/>
          <w:pgSz w:w="11906" w:h="16839"/>
          <w:pgMar w:top="1185" w:right="1258" w:bottom="1165" w:left="1379" w:header="0" w:footer="1006" w:gutter="0"/>
          <w:cols w:space="720" w:num="1"/>
        </w:sectPr>
      </w:pPr>
    </w:p>
    <w:p w14:paraId="44FE4ECC">
      <w:pPr>
        <w:spacing w:before="59" w:line="411" w:lineRule="auto"/>
        <w:ind w:left="4" w:hanging="4"/>
        <w:jc w:val="both"/>
        <w:rPr>
          <w:rFonts w:ascii="仿宋" w:hAnsi="仿宋" w:eastAsia="仿宋" w:cs="仿宋"/>
          <w:sz w:val="28"/>
          <w:szCs w:val="28"/>
        </w:rPr>
      </w:pPr>
      <w:r>
        <w:rPr>
          <w:rFonts w:ascii="仿宋" w:hAnsi="仿宋" w:eastAsia="仿宋" w:cs="仿宋"/>
          <w:spacing w:val="-2"/>
          <w:sz w:val="28"/>
          <w:szCs w:val="28"/>
        </w:rPr>
        <w:t>新能源等前沿科技特色，聆听教授主题讲座，在课程中进</w:t>
      </w:r>
      <w:r>
        <w:rPr>
          <w:rFonts w:ascii="仿宋" w:hAnsi="仿宋" w:eastAsia="仿宋" w:cs="仿宋"/>
          <w:spacing w:val="-3"/>
          <w:sz w:val="28"/>
          <w:szCs w:val="28"/>
        </w:rPr>
        <w:t>行思维碰撞，培养</w:t>
      </w:r>
      <w:r>
        <w:rPr>
          <w:rFonts w:ascii="仿宋" w:hAnsi="仿宋" w:eastAsia="仿宋" w:cs="仿宋"/>
          <w:sz w:val="28"/>
          <w:szCs w:val="28"/>
        </w:rPr>
        <w:t xml:space="preserve"> </w:t>
      </w:r>
      <w:r>
        <w:rPr>
          <w:rFonts w:ascii="仿宋" w:hAnsi="仿宋" w:eastAsia="仿宋" w:cs="仿宋"/>
          <w:spacing w:val="-2"/>
          <w:sz w:val="28"/>
          <w:szCs w:val="28"/>
        </w:rPr>
        <w:t>动手能力、批判性思维和科学素养。激发内在学</w:t>
      </w:r>
      <w:r>
        <w:rPr>
          <w:rFonts w:ascii="仿宋" w:hAnsi="仿宋" w:eastAsia="仿宋" w:cs="仿宋"/>
          <w:spacing w:val="-3"/>
          <w:sz w:val="28"/>
          <w:szCs w:val="28"/>
        </w:rPr>
        <w:t>习驱动力，播下一颗追逐梦</w:t>
      </w:r>
      <w:r>
        <w:rPr>
          <w:rFonts w:ascii="仿宋" w:hAnsi="仿宋" w:eastAsia="仿宋" w:cs="仿宋"/>
          <w:sz w:val="28"/>
          <w:szCs w:val="28"/>
        </w:rPr>
        <w:t xml:space="preserve"> </w:t>
      </w:r>
      <w:r>
        <w:rPr>
          <w:rFonts w:ascii="仿宋" w:hAnsi="仿宋" w:eastAsia="仿宋" w:cs="仿宋"/>
          <w:spacing w:val="-2"/>
          <w:sz w:val="28"/>
          <w:szCs w:val="28"/>
        </w:rPr>
        <w:t>想的种子，思考和规划自己的学习生涯。</w:t>
      </w:r>
    </w:p>
    <w:p w14:paraId="19292D81">
      <w:pPr>
        <w:spacing w:before="1" w:line="222" w:lineRule="auto"/>
        <w:ind w:left="558"/>
        <w:rPr>
          <w:rFonts w:ascii="仿宋" w:hAnsi="仿宋" w:eastAsia="仿宋" w:cs="仿宋"/>
          <w:sz w:val="28"/>
          <w:szCs w:val="28"/>
        </w:rPr>
      </w:pPr>
      <w:r>
        <w:rPr>
          <w:rFonts w:ascii="宋体" w:hAnsi="宋体" w:eastAsia="宋体" w:cs="宋体"/>
          <w:spacing w:val="-2"/>
          <w:sz w:val="28"/>
          <w:szCs w:val="28"/>
        </w:rPr>
        <w:t>3.</w:t>
      </w:r>
      <w:r>
        <w:rPr>
          <w:rFonts w:ascii="仿宋" w:hAnsi="仿宋" w:eastAsia="仿宋" w:cs="仿宋"/>
          <w:spacing w:val="-2"/>
          <w:sz w:val="28"/>
          <w:szCs w:val="28"/>
        </w:rPr>
        <w:t>科技</w:t>
      </w:r>
      <w:r>
        <w:rPr>
          <w:rFonts w:ascii="宋体" w:hAnsi="宋体" w:eastAsia="宋体" w:cs="宋体"/>
          <w:spacing w:val="-2"/>
          <w:sz w:val="28"/>
          <w:szCs w:val="28"/>
        </w:rPr>
        <w:t>+</w:t>
      </w:r>
      <w:r>
        <w:rPr>
          <w:rFonts w:ascii="仿宋" w:hAnsi="仿宋" w:eastAsia="仿宋" w:cs="仿宋"/>
          <w:spacing w:val="-2"/>
          <w:sz w:val="28"/>
          <w:szCs w:val="28"/>
        </w:rPr>
        <w:t>产业研学活动</w:t>
      </w:r>
    </w:p>
    <w:p w14:paraId="5EA51589">
      <w:pPr>
        <w:spacing w:before="285" w:line="411" w:lineRule="auto"/>
        <w:ind w:firstLine="564"/>
        <w:rPr>
          <w:rFonts w:ascii="仿宋" w:hAnsi="仿宋" w:eastAsia="仿宋" w:cs="仿宋"/>
          <w:sz w:val="28"/>
          <w:szCs w:val="28"/>
        </w:rPr>
      </w:pPr>
      <w:r>
        <w:rPr>
          <w:rFonts w:ascii="仿宋" w:hAnsi="仿宋" w:eastAsia="仿宋" w:cs="仿宋"/>
          <w:spacing w:val="-3"/>
          <w:sz w:val="28"/>
          <w:szCs w:val="28"/>
        </w:rPr>
        <w:t>聚焦人工智能、集成电路、生物医药等长三角优势产业，带领学生深入</w:t>
      </w:r>
      <w:r>
        <w:rPr>
          <w:rFonts w:ascii="仿宋" w:hAnsi="仿宋" w:eastAsia="仿宋" w:cs="仿宋"/>
          <w:spacing w:val="11"/>
          <w:sz w:val="28"/>
          <w:szCs w:val="28"/>
        </w:rPr>
        <w:t xml:space="preserve"> </w:t>
      </w:r>
      <w:r>
        <w:rPr>
          <w:rFonts w:ascii="仿宋" w:hAnsi="仿宋" w:eastAsia="仿宋" w:cs="仿宋"/>
          <w:spacing w:val="-2"/>
          <w:sz w:val="28"/>
          <w:szCs w:val="28"/>
        </w:rPr>
        <w:t>探访从基础研究、技术突破到产业应用的完整链条。通</w:t>
      </w:r>
      <w:r>
        <w:rPr>
          <w:rFonts w:ascii="仿宋" w:hAnsi="仿宋" w:eastAsia="仿宋" w:cs="仿宋"/>
          <w:spacing w:val="-3"/>
          <w:sz w:val="28"/>
          <w:szCs w:val="28"/>
        </w:rPr>
        <w:t>过实地参访行业龙头</w:t>
      </w:r>
      <w:r>
        <w:rPr>
          <w:rFonts w:ascii="仿宋" w:hAnsi="仿宋" w:eastAsia="仿宋" w:cs="仿宋"/>
          <w:sz w:val="28"/>
          <w:szCs w:val="28"/>
        </w:rPr>
        <w:t xml:space="preserve"> </w:t>
      </w:r>
      <w:r>
        <w:rPr>
          <w:rFonts w:ascii="仿宋" w:hAnsi="仿宋" w:eastAsia="仿宋" w:cs="仿宋"/>
          <w:spacing w:val="-2"/>
          <w:sz w:val="28"/>
          <w:szCs w:val="28"/>
        </w:rPr>
        <w:t>与创新企业，亲身体验科技如何驱动产业升级、塑造经</w:t>
      </w:r>
      <w:r>
        <w:rPr>
          <w:rFonts w:ascii="仿宋" w:hAnsi="仿宋" w:eastAsia="仿宋" w:cs="仿宋"/>
          <w:spacing w:val="-3"/>
          <w:sz w:val="28"/>
          <w:szCs w:val="28"/>
        </w:rPr>
        <w:t>济格局，旨在培养学</w:t>
      </w:r>
      <w:r>
        <w:rPr>
          <w:rFonts w:ascii="仿宋" w:hAnsi="仿宋" w:eastAsia="仿宋" w:cs="仿宋"/>
          <w:sz w:val="28"/>
          <w:szCs w:val="28"/>
        </w:rPr>
        <w:t xml:space="preserve"> </w:t>
      </w:r>
      <w:r>
        <w:rPr>
          <w:rFonts w:ascii="仿宋" w:hAnsi="仿宋" w:eastAsia="仿宋" w:cs="仿宋"/>
          <w:spacing w:val="-1"/>
          <w:sz w:val="28"/>
          <w:szCs w:val="28"/>
        </w:rPr>
        <w:t>生的产业认知与宏观视野，理解科技创新在真实世界中的价值转化。</w:t>
      </w:r>
    </w:p>
    <w:p w14:paraId="2BE361B0">
      <w:pPr>
        <w:spacing w:before="2" w:line="223" w:lineRule="auto"/>
        <w:ind w:left="551"/>
        <w:rPr>
          <w:rFonts w:ascii="仿宋" w:hAnsi="仿宋" w:eastAsia="仿宋" w:cs="仿宋"/>
          <w:sz w:val="28"/>
          <w:szCs w:val="28"/>
        </w:rPr>
      </w:pPr>
      <w:r>
        <w:rPr>
          <w:rFonts w:ascii="宋体" w:hAnsi="宋体" w:eastAsia="宋体" w:cs="宋体"/>
          <w:spacing w:val="-1"/>
          <w:sz w:val="28"/>
          <w:szCs w:val="28"/>
        </w:rPr>
        <w:t>4.</w:t>
      </w:r>
      <w:r>
        <w:rPr>
          <w:rFonts w:ascii="仿宋" w:hAnsi="仿宋" w:eastAsia="仿宋" w:cs="仿宋"/>
          <w:spacing w:val="-1"/>
          <w:sz w:val="28"/>
          <w:szCs w:val="28"/>
        </w:rPr>
        <w:t>科技</w:t>
      </w:r>
      <w:r>
        <w:rPr>
          <w:rFonts w:ascii="宋体" w:hAnsi="宋体" w:eastAsia="宋体" w:cs="宋体"/>
          <w:spacing w:val="-1"/>
          <w:sz w:val="28"/>
          <w:szCs w:val="28"/>
        </w:rPr>
        <w:t>+</w:t>
      </w:r>
      <w:r>
        <w:rPr>
          <w:rFonts w:ascii="仿宋" w:hAnsi="仿宋" w:eastAsia="仿宋" w:cs="仿宋"/>
          <w:spacing w:val="-1"/>
          <w:sz w:val="28"/>
          <w:szCs w:val="28"/>
        </w:rPr>
        <w:t>绿色农耕研学活动</w:t>
      </w:r>
    </w:p>
    <w:p w14:paraId="78B6D7C6">
      <w:pPr>
        <w:spacing w:before="290" w:line="411" w:lineRule="auto"/>
        <w:ind w:left="1" w:firstLine="560"/>
        <w:rPr>
          <w:rFonts w:ascii="仿宋" w:hAnsi="仿宋" w:eastAsia="仿宋" w:cs="仿宋"/>
          <w:sz w:val="28"/>
          <w:szCs w:val="28"/>
        </w:rPr>
      </w:pPr>
      <w:r>
        <w:rPr>
          <w:rFonts w:ascii="仿宋" w:hAnsi="仿宋" w:eastAsia="仿宋" w:cs="仿宋"/>
          <w:spacing w:val="-3"/>
          <w:sz w:val="28"/>
          <w:szCs w:val="28"/>
        </w:rPr>
        <w:t>在农耕体验中领悟劳动的真谛。通过参观与学习、劳动与实践、活动与</w:t>
      </w:r>
      <w:r>
        <w:rPr>
          <w:rFonts w:ascii="仿宋" w:hAnsi="仿宋" w:eastAsia="仿宋" w:cs="仿宋"/>
          <w:spacing w:val="16"/>
          <w:sz w:val="28"/>
          <w:szCs w:val="28"/>
        </w:rPr>
        <w:t xml:space="preserve"> </w:t>
      </w:r>
      <w:r>
        <w:rPr>
          <w:rFonts w:ascii="仿宋" w:hAnsi="仿宋" w:eastAsia="仿宋" w:cs="仿宋"/>
          <w:spacing w:val="-2"/>
          <w:sz w:val="28"/>
          <w:szCs w:val="28"/>
        </w:rPr>
        <w:t>体验等不同实践教学方式的组合，融合智慧农业、农</w:t>
      </w:r>
      <w:r>
        <w:rPr>
          <w:rFonts w:ascii="仿宋" w:hAnsi="仿宋" w:eastAsia="仿宋" w:cs="仿宋"/>
          <w:spacing w:val="-3"/>
          <w:sz w:val="28"/>
          <w:szCs w:val="28"/>
        </w:rPr>
        <w:t>业物联网、无人机植保</w:t>
      </w:r>
      <w:r>
        <w:rPr>
          <w:rFonts w:ascii="仿宋" w:hAnsi="仿宋" w:eastAsia="仿宋" w:cs="仿宋"/>
          <w:sz w:val="28"/>
          <w:szCs w:val="28"/>
        </w:rPr>
        <w:t xml:space="preserve"> </w:t>
      </w:r>
      <w:r>
        <w:rPr>
          <w:rFonts w:ascii="仿宋" w:hAnsi="仿宋" w:eastAsia="仿宋" w:cs="仿宋"/>
          <w:spacing w:val="-2"/>
          <w:sz w:val="28"/>
          <w:szCs w:val="28"/>
        </w:rPr>
        <w:t>等农业科技特色，丰富学生对农耕文化的立体感知，</w:t>
      </w:r>
      <w:r>
        <w:rPr>
          <w:rFonts w:ascii="仿宋" w:hAnsi="仿宋" w:eastAsia="仿宋" w:cs="仿宋"/>
          <w:spacing w:val="-3"/>
          <w:sz w:val="28"/>
          <w:szCs w:val="28"/>
        </w:rPr>
        <w:t>提升学生的综合素质及</w:t>
      </w:r>
      <w:r>
        <w:rPr>
          <w:rFonts w:ascii="仿宋" w:hAnsi="仿宋" w:eastAsia="仿宋" w:cs="仿宋"/>
          <w:sz w:val="28"/>
          <w:szCs w:val="28"/>
        </w:rPr>
        <w:t xml:space="preserve"> </w:t>
      </w:r>
      <w:r>
        <w:rPr>
          <w:rFonts w:ascii="仿宋" w:hAnsi="仿宋" w:eastAsia="仿宋" w:cs="仿宋"/>
          <w:spacing w:val="1"/>
          <w:sz w:val="28"/>
          <w:szCs w:val="28"/>
        </w:rPr>
        <w:t>创新精神。如体验“互联网</w:t>
      </w:r>
      <w:r>
        <w:rPr>
          <w:rFonts w:ascii="宋体" w:hAnsi="宋体" w:eastAsia="宋体" w:cs="宋体"/>
          <w:spacing w:val="1"/>
          <w:sz w:val="28"/>
          <w:szCs w:val="28"/>
        </w:rPr>
        <w:t>+</w:t>
      </w:r>
      <w:r>
        <w:rPr>
          <w:rFonts w:ascii="宋体" w:hAnsi="宋体" w:eastAsia="宋体" w:cs="宋体"/>
          <w:spacing w:val="-99"/>
          <w:sz w:val="28"/>
          <w:szCs w:val="28"/>
        </w:rPr>
        <w:t xml:space="preserve"> </w:t>
      </w:r>
      <w:r>
        <w:rPr>
          <w:rFonts w:ascii="仿宋" w:hAnsi="仿宋" w:eastAsia="仿宋" w:cs="仿宋"/>
          <w:spacing w:val="1"/>
          <w:sz w:val="28"/>
          <w:szCs w:val="28"/>
        </w:rPr>
        <w:t>”农业，开展农业科普</w:t>
      </w:r>
      <w:r>
        <w:rPr>
          <w:rFonts w:ascii="仿宋" w:hAnsi="仿宋" w:eastAsia="仿宋" w:cs="仿宋"/>
          <w:sz w:val="28"/>
          <w:szCs w:val="28"/>
        </w:rPr>
        <w:t xml:space="preserve">，将传统农业与现代科 </w:t>
      </w:r>
      <w:r>
        <w:rPr>
          <w:rFonts w:ascii="仿宋" w:hAnsi="仿宋" w:eastAsia="仿宋" w:cs="仿宋"/>
          <w:spacing w:val="-2"/>
          <w:sz w:val="28"/>
          <w:szCs w:val="28"/>
        </w:rPr>
        <w:t>技相结合，回归自然，拓展思维，探索现代农业发展</w:t>
      </w:r>
      <w:r>
        <w:rPr>
          <w:rFonts w:ascii="仿宋" w:hAnsi="仿宋" w:eastAsia="仿宋" w:cs="仿宋"/>
          <w:spacing w:val="-3"/>
          <w:sz w:val="28"/>
          <w:szCs w:val="28"/>
        </w:rPr>
        <w:t>新模式。至少提供四家</w:t>
      </w:r>
      <w:r>
        <w:rPr>
          <w:rFonts w:ascii="仿宋" w:hAnsi="仿宋" w:eastAsia="仿宋" w:cs="仿宋"/>
          <w:sz w:val="28"/>
          <w:szCs w:val="28"/>
        </w:rPr>
        <w:t xml:space="preserve"> </w:t>
      </w:r>
      <w:r>
        <w:rPr>
          <w:rFonts w:ascii="仿宋" w:hAnsi="仿宋" w:eastAsia="仿宋" w:cs="仿宋"/>
          <w:spacing w:val="-2"/>
          <w:sz w:val="28"/>
          <w:szCs w:val="28"/>
        </w:rPr>
        <w:t>及以上的企业或场馆的参观活动。</w:t>
      </w:r>
    </w:p>
    <w:p w14:paraId="49C74C06">
      <w:pPr>
        <w:spacing w:before="1" w:line="222" w:lineRule="auto"/>
        <w:ind w:left="558"/>
        <w:rPr>
          <w:rFonts w:ascii="仿宋" w:hAnsi="仿宋" w:eastAsia="仿宋" w:cs="仿宋"/>
          <w:sz w:val="28"/>
          <w:szCs w:val="28"/>
        </w:rPr>
      </w:pPr>
      <w:r>
        <w:rPr>
          <w:rFonts w:ascii="宋体" w:hAnsi="宋体" w:eastAsia="宋体" w:cs="宋体"/>
          <w:spacing w:val="-2"/>
          <w:sz w:val="28"/>
          <w:szCs w:val="28"/>
        </w:rPr>
        <w:t>5.</w:t>
      </w:r>
      <w:r>
        <w:rPr>
          <w:rFonts w:ascii="仿宋" w:hAnsi="仿宋" w:eastAsia="仿宋" w:cs="仿宋"/>
          <w:spacing w:val="-2"/>
          <w:sz w:val="28"/>
          <w:szCs w:val="28"/>
        </w:rPr>
        <w:t>科技</w:t>
      </w:r>
      <w:r>
        <w:rPr>
          <w:rFonts w:ascii="宋体" w:hAnsi="宋体" w:eastAsia="宋体" w:cs="宋体"/>
          <w:spacing w:val="-2"/>
          <w:sz w:val="28"/>
          <w:szCs w:val="28"/>
        </w:rPr>
        <w:t>+</w:t>
      </w:r>
      <w:r>
        <w:rPr>
          <w:rFonts w:ascii="仿宋" w:hAnsi="仿宋" w:eastAsia="仿宋" w:cs="仿宋"/>
          <w:spacing w:val="-2"/>
          <w:sz w:val="28"/>
          <w:szCs w:val="28"/>
        </w:rPr>
        <w:t>民族文化研学活动</w:t>
      </w:r>
    </w:p>
    <w:p w14:paraId="73197647">
      <w:pPr>
        <w:spacing w:before="289" w:line="411" w:lineRule="auto"/>
        <w:ind w:left="6" w:firstLine="558"/>
        <w:rPr>
          <w:rFonts w:ascii="仿宋" w:hAnsi="仿宋" w:eastAsia="仿宋" w:cs="仿宋"/>
          <w:sz w:val="28"/>
          <w:szCs w:val="28"/>
        </w:rPr>
      </w:pPr>
      <w:r>
        <w:rPr>
          <w:rFonts w:ascii="仿宋" w:hAnsi="仿宋" w:eastAsia="仿宋" w:cs="仿宋"/>
          <w:spacing w:val="-3"/>
          <w:sz w:val="28"/>
          <w:szCs w:val="28"/>
        </w:rPr>
        <w:t>走进名园或博物馆，感受历史文化的传承。结合劳动教育，近距离体验</w:t>
      </w:r>
      <w:r>
        <w:rPr>
          <w:rFonts w:ascii="仿宋" w:hAnsi="仿宋" w:eastAsia="仿宋" w:cs="仿宋"/>
          <w:spacing w:val="14"/>
          <w:sz w:val="28"/>
          <w:szCs w:val="28"/>
        </w:rPr>
        <w:t xml:space="preserve"> </w:t>
      </w:r>
      <w:r>
        <w:rPr>
          <w:rFonts w:ascii="仿宋" w:hAnsi="仿宋" w:eastAsia="仿宋" w:cs="仿宋"/>
          <w:spacing w:val="-3"/>
          <w:sz w:val="28"/>
          <w:szCs w:val="28"/>
        </w:rPr>
        <w:t>非物质文化遗产的魅力，引入数字化保护、虚拟复原等科技手段展示非遗技</w:t>
      </w:r>
      <w:r>
        <w:rPr>
          <w:rFonts w:ascii="仿宋" w:hAnsi="仿宋" w:eastAsia="仿宋" w:cs="仿宋"/>
          <w:spacing w:val="18"/>
          <w:sz w:val="28"/>
          <w:szCs w:val="28"/>
        </w:rPr>
        <w:t xml:space="preserve"> </w:t>
      </w:r>
      <w:r>
        <w:rPr>
          <w:rFonts w:ascii="仿宋" w:hAnsi="仿宋" w:eastAsia="仿宋" w:cs="仿宋"/>
          <w:spacing w:val="-3"/>
          <w:sz w:val="28"/>
          <w:szCs w:val="28"/>
        </w:rPr>
        <w:t>艺的科技特色，亲身体验民俗，思考民俗传承的意义与方法。让学生感受历</w:t>
      </w:r>
      <w:r>
        <w:rPr>
          <w:rFonts w:ascii="仿宋" w:hAnsi="仿宋" w:eastAsia="仿宋" w:cs="仿宋"/>
          <w:spacing w:val="16"/>
          <w:sz w:val="28"/>
          <w:szCs w:val="28"/>
        </w:rPr>
        <w:t xml:space="preserve"> </w:t>
      </w:r>
      <w:r>
        <w:rPr>
          <w:rFonts w:ascii="仿宋" w:hAnsi="仿宋" w:eastAsia="仿宋" w:cs="仿宋"/>
          <w:spacing w:val="-3"/>
          <w:sz w:val="28"/>
          <w:szCs w:val="28"/>
        </w:rPr>
        <w:t>史场景，增加中华民族凝聚力。让学生领略中华文化大美，进一步提升了自</w:t>
      </w:r>
      <w:r>
        <w:rPr>
          <w:rFonts w:ascii="仿宋" w:hAnsi="仿宋" w:eastAsia="仿宋" w:cs="仿宋"/>
          <w:spacing w:val="18"/>
          <w:sz w:val="28"/>
          <w:szCs w:val="28"/>
        </w:rPr>
        <w:t xml:space="preserve"> </w:t>
      </w:r>
      <w:r>
        <w:rPr>
          <w:rFonts w:ascii="仿宋" w:hAnsi="仿宋" w:eastAsia="仿宋" w:cs="仿宋"/>
          <w:spacing w:val="-2"/>
          <w:sz w:val="28"/>
          <w:szCs w:val="28"/>
        </w:rPr>
        <w:t>己的审美能力，传承中华优秀传统文化。</w:t>
      </w:r>
    </w:p>
    <w:p w14:paraId="2749EB23">
      <w:pPr>
        <w:spacing w:before="2" w:line="222" w:lineRule="auto"/>
        <w:ind w:left="554"/>
        <w:rPr>
          <w:rFonts w:ascii="仿宋" w:hAnsi="仿宋" w:eastAsia="仿宋" w:cs="仿宋"/>
          <w:sz w:val="28"/>
          <w:szCs w:val="28"/>
        </w:rPr>
      </w:pPr>
      <w:r>
        <w:rPr>
          <w:rFonts w:ascii="宋体" w:hAnsi="宋体" w:eastAsia="宋体" w:cs="宋体"/>
          <w:spacing w:val="-1"/>
          <w:sz w:val="28"/>
          <w:szCs w:val="28"/>
        </w:rPr>
        <w:t>6.</w:t>
      </w:r>
      <w:r>
        <w:rPr>
          <w:rFonts w:ascii="仿宋" w:hAnsi="仿宋" w:eastAsia="仿宋" w:cs="仿宋"/>
          <w:spacing w:val="-1"/>
          <w:sz w:val="28"/>
          <w:szCs w:val="28"/>
        </w:rPr>
        <w:t>科技</w:t>
      </w:r>
      <w:r>
        <w:rPr>
          <w:rFonts w:ascii="宋体" w:hAnsi="宋体" w:eastAsia="宋体" w:cs="宋体"/>
          <w:spacing w:val="-1"/>
          <w:sz w:val="28"/>
          <w:szCs w:val="28"/>
        </w:rPr>
        <w:t>+</w:t>
      </w:r>
      <w:r>
        <w:rPr>
          <w:rFonts w:ascii="仿宋" w:hAnsi="仿宋" w:eastAsia="仿宋" w:cs="仿宋"/>
          <w:spacing w:val="-1"/>
          <w:sz w:val="28"/>
          <w:szCs w:val="28"/>
        </w:rPr>
        <w:t>国防教育研学活动</w:t>
      </w:r>
    </w:p>
    <w:p w14:paraId="48710AB8">
      <w:pPr>
        <w:spacing w:line="222" w:lineRule="auto"/>
        <w:rPr>
          <w:rFonts w:ascii="仿宋" w:hAnsi="仿宋" w:eastAsia="仿宋" w:cs="仿宋"/>
          <w:sz w:val="28"/>
          <w:szCs w:val="28"/>
        </w:rPr>
        <w:sectPr>
          <w:footerReference r:id="rId10" w:type="default"/>
          <w:pgSz w:w="11906" w:h="16839"/>
          <w:pgMar w:top="1314" w:right="1360" w:bottom="1168" w:left="1378" w:header="0" w:footer="1006" w:gutter="0"/>
          <w:cols w:space="720" w:num="1"/>
        </w:sectPr>
      </w:pPr>
    </w:p>
    <w:p w14:paraId="542C3C4A">
      <w:pPr>
        <w:spacing w:before="60" w:line="411" w:lineRule="auto"/>
        <w:ind w:left="1" w:right="76" w:firstLine="559"/>
        <w:jc w:val="both"/>
        <w:rPr>
          <w:rFonts w:ascii="仿宋" w:hAnsi="仿宋" w:eastAsia="仿宋" w:cs="仿宋"/>
          <w:sz w:val="28"/>
          <w:szCs w:val="28"/>
        </w:rPr>
      </w:pPr>
      <w:r>
        <w:rPr>
          <w:rFonts w:ascii="仿宋" w:hAnsi="仿宋" w:eastAsia="仿宋" w:cs="仿宋"/>
          <w:spacing w:val="-3"/>
          <w:sz w:val="28"/>
          <w:szCs w:val="28"/>
        </w:rPr>
        <w:t>拓展国防教育校外实践，参观专题性纪念馆、博物馆，探访国防高科技</w:t>
      </w:r>
      <w:r>
        <w:rPr>
          <w:rFonts w:ascii="仿宋" w:hAnsi="仿宋" w:eastAsia="仿宋" w:cs="仿宋"/>
          <w:spacing w:val="18"/>
          <w:sz w:val="28"/>
          <w:szCs w:val="28"/>
        </w:rPr>
        <w:t xml:space="preserve"> </w:t>
      </w:r>
      <w:r>
        <w:rPr>
          <w:rFonts w:ascii="仿宋" w:hAnsi="仿宋" w:eastAsia="仿宋" w:cs="仿宋"/>
          <w:spacing w:val="-2"/>
          <w:sz w:val="28"/>
          <w:szCs w:val="28"/>
        </w:rPr>
        <w:t>企业，突出信息化作战、航空航天、无人系统等国防</w:t>
      </w:r>
      <w:r>
        <w:rPr>
          <w:rFonts w:ascii="仿宋" w:hAnsi="仿宋" w:eastAsia="仿宋" w:cs="仿宋"/>
          <w:spacing w:val="-3"/>
          <w:sz w:val="28"/>
          <w:szCs w:val="28"/>
        </w:rPr>
        <w:t>科技特色，聆听国防讲</w:t>
      </w:r>
      <w:r>
        <w:rPr>
          <w:rFonts w:ascii="仿宋" w:hAnsi="仿宋" w:eastAsia="仿宋" w:cs="仿宋"/>
          <w:sz w:val="28"/>
          <w:szCs w:val="28"/>
        </w:rPr>
        <w:t xml:space="preserve"> </w:t>
      </w:r>
      <w:r>
        <w:rPr>
          <w:rFonts w:ascii="仿宋" w:hAnsi="仿宋" w:eastAsia="仿宋" w:cs="仿宋"/>
          <w:spacing w:val="-2"/>
          <w:sz w:val="28"/>
          <w:szCs w:val="28"/>
        </w:rPr>
        <w:t>座，军营文化实地体验（主要含三个方面：参观一所</w:t>
      </w:r>
      <w:r>
        <w:rPr>
          <w:rFonts w:ascii="仿宋" w:hAnsi="仿宋" w:eastAsia="仿宋" w:cs="仿宋"/>
          <w:spacing w:val="-3"/>
          <w:sz w:val="28"/>
          <w:szCs w:val="28"/>
        </w:rPr>
        <w:t>重点军事院校，近距离</w:t>
      </w:r>
      <w:r>
        <w:rPr>
          <w:rFonts w:ascii="仿宋" w:hAnsi="仿宋" w:eastAsia="仿宋" w:cs="仿宋"/>
          <w:sz w:val="28"/>
          <w:szCs w:val="28"/>
        </w:rPr>
        <w:t xml:space="preserve"> </w:t>
      </w:r>
      <w:r>
        <w:rPr>
          <w:rFonts w:ascii="仿宋" w:hAnsi="仿宋" w:eastAsia="仿宋" w:cs="仿宋"/>
          <w:spacing w:val="-2"/>
          <w:sz w:val="28"/>
          <w:szCs w:val="28"/>
        </w:rPr>
        <w:t>参观轻重武器，观摩特种军事训练）。增强学生国防</w:t>
      </w:r>
      <w:r>
        <w:rPr>
          <w:rFonts w:ascii="仿宋" w:hAnsi="仿宋" w:eastAsia="仿宋" w:cs="仿宋"/>
          <w:spacing w:val="-3"/>
          <w:sz w:val="28"/>
          <w:szCs w:val="28"/>
        </w:rPr>
        <w:t>意识，逐步形成“天下</w:t>
      </w:r>
      <w:r>
        <w:rPr>
          <w:rFonts w:ascii="仿宋" w:hAnsi="仿宋" w:eastAsia="仿宋" w:cs="仿宋"/>
          <w:sz w:val="28"/>
          <w:szCs w:val="28"/>
        </w:rPr>
        <w:t xml:space="preserve"> </w:t>
      </w:r>
      <w:r>
        <w:rPr>
          <w:rFonts w:ascii="仿宋" w:hAnsi="仿宋" w:eastAsia="仿宋" w:cs="仿宋"/>
          <w:spacing w:val="-6"/>
          <w:sz w:val="28"/>
          <w:szCs w:val="28"/>
        </w:rPr>
        <w:t>兴亡，匹夫有责</w:t>
      </w:r>
      <w:r>
        <w:rPr>
          <w:rFonts w:ascii="仿宋" w:hAnsi="仿宋" w:eastAsia="仿宋" w:cs="仿宋"/>
          <w:spacing w:val="-103"/>
          <w:sz w:val="28"/>
          <w:szCs w:val="28"/>
        </w:rPr>
        <w:t xml:space="preserve"> </w:t>
      </w:r>
      <w:r>
        <w:rPr>
          <w:rFonts w:ascii="仿宋" w:hAnsi="仿宋" w:eastAsia="仿宋" w:cs="仿宋"/>
          <w:spacing w:val="-6"/>
          <w:sz w:val="28"/>
          <w:szCs w:val="28"/>
        </w:rPr>
        <w:t>”的爱国主义情怀和“刚健有为，</w:t>
      </w:r>
      <w:r>
        <w:rPr>
          <w:rFonts w:ascii="仿宋" w:hAnsi="仿宋" w:eastAsia="仿宋" w:cs="仿宋"/>
          <w:spacing w:val="-70"/>
          <w:sz w:val="28"/>
          <w:szCs w:val="28"/>
        </w:rPr>
        <w:t xml:space="preserve"> </w:t>
      </w:r>
      <w:r>
        <w:rPr>
          <w:rFonts w:ascii="仿宋" w:hAnsi="仿宋" w:eastAsia="仿宋" w:cs="仿宋"/>
          <w:spacing w:val="-6"/>
          <w:sz w:val="28"/>
          <w:szCs w:val="28"/>
        </w:rPr>
        <w:t>自强不息</w:t>
      </w:r>
      <w:r>
        <w:rPr>
          <w:rFonts w:ascii="仿宋" w:hAnsi="仿宋" w:eastAsia="仿宋" w:cs="仿宋"/>
          <w:spacing w:val="-103"/>
          <w:sz w:val="28"/>
          <w:szCs w:val="28"/>
        </w:rPr>
        <w:t xml:space="preserve"> </w:t>
      </w:r>
      <w:r>
        <w:rPr>
          <w:rFonts w:ascii="仿宋" w:hAnsi="仿宋" w:eastAsia="仿宋" w:cs="仿宋"/>
          <w:spacing w:val="-6"/>
          <w:sz w:val="28"/>
          <w:szCs w:val="28"/>
        </w:rPr>
        <w:t>”的</w:t>
      </w:r>
      <w:r>
        <w:rPr>
          <w:rFonts w:ascii="仿宋" w:hAnsi="仿宋" w:eastAsia="仿宋" w:cs="仿宋"/>
          <w:spacing w:val="-7"/>
          <w:sz w:val="28"/>
          <w:szCs w:val="28"/>
        </w:rPr>
        <w:t>民族精神。</w:t>
      </w:r>
    </w:p>
    <w:p w14:paraId="06A5CE18">
      <w:pPr>
        <w:spacing w:before="1" w:line="221" w:lineRule="auto"/>
        <w:ind w:left="559"/>
        <w:rPr>
          <w:rFonts w:ascii="仿宋" w:hAnsi="仿宋" w:eastAsia="仿宋" w:cs="仿宋"/>
          <w:sz w:val="28"/>
          <w:szCs w:val="28"/>
        </w:rPr>
      </w:pPr>
      <w:r>
        <w:rPr>
          <w:rFonts w:ascii="宋体" w:hAnsi="宋体" w:eastAsia="宋体" w:cs="宋体"/>
          <w:spacing w:val="-2"/>
          <w:sz w:val="28"/>
          <w:szCs w:val="28"/>
        </w:rPr>
        <w:t>7.</w:t>
      </w:r>
      <w:r>
        <w:rPr>
          <w:rFonts w:ascii="仿宋" w:hAnsi="仿宋" w:eastAsia="仿宋" w:cs="仿宋"/>
          <w:spacing w:val="-2"/>
          <w:sz w:val="28"/>
          <w:szCs w:val="28"/>
        </w:rPr>
        <w:t>科技</w:t>
      </w:r>
      <w:r>
        <w:rPr>
          <w:rFonts w:ascii="宋体" w:hAnsi="宋体" w:eastAsia="宋体" w:cs="宋体"/>
          <w:spacing w:val="-2"/>
          <w:sz w:val="28"/>
          <w:szCs w:val="28"/>
        </w:rPr>
        <w:t>+</w:t>
      </w:r>
      <w:r>
        <w:rPr>
          <w:rFonts w:ascii="仿宋" w:hAnsi="仿宋" w:eastAsia="仿宋" w:cs="仿宋"/>
          <w:spacing w:val="-2"/>
          <w:sz w:val="28"/>
          <w:szCs w:val="28"/>
        </w:rPr>
        <w:t>蓝色海洋研学活动</w:t>
      </w:r>
    </w:p>
    <w:p w14:paraId="50612688">
      <w:pPr>
        <w:spacing w:before="291" w:line="411" w:lineRule="auto"/>
        <w:ind w:left="3" w:firstLine="561"/>
        <w:rPr>
          <w:rFonts w:ascii="仿宋" w:hAnsi="仿宋" w:eastAsia="仿宋" w:cs="仿宋"/>
          <w:sz w:val="28"/>
          <w:szCs w:val="28"/>
        </w:rPr>
      </w:pPr>
      <w:r>
        <w:rPr>
          <w:rFonts w:ascii="仿宋" w:hAnsi="仿宋" w:eastAsia="仿宋" w:cs="仿宋"/>
          <w:spacing w:val="-8"/>
          <w:sz w:val="28"/>
          <w:szCs w:val="28"/>
        </w:rPr>
        <w:t>参观海洋资源开发、海洋经济发展、海洋科技创新、</w:t>
      </w:r>
      <w:r>
        <w:rPr>
          <w:rFonts w:ascii="仿宋" w:hAnsi="仿宋" w:eastAsia="仿宋" w:cs="仿宋"/>
          <w:spacing w:val="-9"/>
          <w:sz w:val="28"/>
          <w:szCs w:val="28"/>
        </w:rPr>
        <w:t>海洋生态文明建设、</w:t>
      </w:r>
      <w:r>
        <w:rPr>
          <w:rFonts w:ascii="仿宋" w:hAnsi="仿宋" w:eastAsia="仿宋" w:cs="仿宋"/>
          <w:sz w:val="28"/>
          <w:szCs w:val="28"/>
        </w:rPr>
        <w:t xml:space="preserve"> </w:t>
      </w:r>
      <w:r>
        <w:rPr>
          <w:rFonts w:ascii="仿宋" w:hAnsi="仿宋" w:eastAsia="仿宋" w:cs="仿宋"/>
          <w:spacing w:val="-8"/>
          <w:sz w:val="28"/>
          <w:szCs w:val="28"/>
        </w:rPr>
        <w:t>海洋权益维护等相关企事业单位及体验活动场馆，融合海洋探测、深海科技、</w:t>
      </w:r>
      <w:r>
        <w:rPr>
          <w:rFonts w:ascii="仿宋" w:hAnsi="仿宋" w:eastAsia="仿宋" w:cs="仿宋"/>
          <w:spacing w:val="8"/>
          <w:sz w:val="28"/>
          <w:szCs w:val="28"/>
        </w:rPr>
        <w:t xml:space="preserve"> </w:t>
      </w:r>
      <w:r>
        <w:rPr>
          <w:rFonts w:ascii="仿宋" w:hAnsi="仿宋" w:eastAsia="仿宋" w:cs="仿宋"/>
          <w:spacing w:val="-2"/>
          <w:sz w:val="28"/>
          <w:szCs w:val="28"/>
        </w:rPr>
        <w:t>海洋卫星应用等科技特色内容，进一步感悟“建设</w:t>
      </w:r>
      <w:r>
        <w:rPr>
          <w:rFonts w:ascii="仿宋" w:hAnsi="仿宋" w:eastAsia="仿宋" w:cs="仿宋"/>
          <w:spacing w:val="-3"/>
          <w:sz w:val="28"/>
          <w:szCs w:val="28"/>
        </w:rPr>
        <w:t>海洋强国，是中国特色社</w:t>
      </w:r>
      <w:r>
        <w:rPr>
          <w:rFonts w:ascii="仿宋" w:hAnsi="仿宋" w:eastAsia="仿宋" w:cs="仿宋"/>
          <w:sz w:val="28"/>
          <w:szCs w:val="28"/>
        </w:rPr>
        <w:t xml:space="preserve"> </w:t>
      </w:r>
      <w:r>
        <w:rPr>
          <w:rFonts w:ascii="仿宋" w:hAnsi="仿宋" w:eastAsia="仿宋" w:cs="仿宋"/>
          <w:spacing w:val="-4"/>
          <w:sz w:val="28"/>
          <w:szCs w:val="28"/>
        </w:rPr>
        <w:t>会主义事业的重要组成部分</w:t>
      </w:r>
      <w:r>
        <w:rPr>
          <w:rFonts w:ascii="仿宋" w:hAnsi="仿宋" w:eastAsia="仿宋" w:cs="仿宋"/>
          <w:spacing w:val="-85"/>
          <w:sz w:val="28"/>
          <w:szCs w:val="28"/>
        </w:rPr>
        <w:t xml:space="preserve"> </w:t>
      </w:r>
      <w:r>
        <w:rPr>
          <w:rFonts w:ascii="仿宋" w:hAnsi="仿宋" w:eastAsia="仿宋" w:cs="仿宋"/>
          <w:spacing w:val="-4"/>
          <w:sz w:val="28"/>
          <w:szCs w:val="28"/>
        </w:rPr>
        <w:t>”，逐步形成职业认知，致力于投身推动海洋强</w:t>
      </w:r>
      <w:r>
        <w:rPr>
          <w:rFonts w:ascii="仿宋" w:hAnsi="仿宋" w:eastAsia="仿宋" w:cs="仿宋"/>
          <w:sz w:val="28"/>
          <w:szCs w:val="28"/>
        </w:rPr>
        <w:t xml:space="preserve"> </w:t>
      </w:r>
      <w:r>
        <w:rPr>
          <w:rFonts w:ascii="仿宋" w:hAnsi="仿宋" w:eastAsia="仿宋" w:cs="仿宋"/>
          <w:spacing w:val="-3"/>
          <w:sz w:val="28"/>
          <w:szCs w:val="28"/>
        </w:rPr>
        <w:t>国的建设大军中。</w:t>
      </w:r>
    </w:p>
    <w:p w14:paraId="2272CE02">
      <w:pPr>
        <w:spacing w:line="222" w:lineRule="auto"/>
        <w:ind w:left="553"/>
        <w:rPr>
          <w:rFonts w:ascii="仿宋" w:hAnsi="仿宋" w:eastAsia="仿宋" w:cs="仿宋"/>
          <w:sz w:val="28"/>
          <w:szCs w:val="28"/>
        </w:rPr>
      </w:pPr>
      <w:r>
        <w:rPr>
          <w:rFonts w:ascii="宋体" w:hAnsi="宋体" w:eastAsia="宋体" w:cs="宋体"/>
          <w:spacing w:val="-3"/>
          <w:sz w:val="28"/>
          <w:szCs w:val="28"/>
        </w:rPr>
        <w:t>8.</w:t>
      </w:r>
      <w:r>
        <w:rPr>
          <w:rFonts w:ascii="仿宋" w:hAnsi="仿宋" w:eastAsia="仿宋" w:cs="仿宋"/>
          <w:spacing w:val="-3"/>
          <w:sz w:val="28"/>
          <w:szCs w:val="28"/>
        </w:rPr>
        <w:t>其他</w:t>
      </w:r>
    </w:p>
    <w:p w14:paraId="43D0C16C">
      <w:pPr>
        <w:spacing w:before="289" w:line="411" w:lineRule="auto"/>
        <w:ind w:right="84" w:firstLine="561"/>
        <w:rPr>
          <w:rFonts w:ascii="仿宋" w:hAnsi="仿宋" w:eastAsia="仿宋" w:cs="仿宋"/>
          <w:sz w:val="28"/>
          <w:szCs w:val="28"/>
        </w:rPr>
      </w:pPr>
      <w:r>
        <w:rPr>
          <w:rFonts w:ascii="仿宋" w:hAnsi="仿宋" w:eastAsia="仿宋" w:cs="仿宋"/>
          <w:spacing w:val="-3"/>
          <w:sz w:val="28"/>
          <w:szCs w:val="28"/>
        </w:rPr>
        <w:t>供应商曾在其他学校实际开展过的、适合高中学生特点的其他研学课程</w:t>
      </w:r>
      <w:r>
        <w:rPr>
          <w:rFonts w:ascii="仿宋" w:hAnsi="仿宋" w:eastAsia="仿宋" w:cs="仿宋"/>
          <w:spacing w:val="18"/>
          <w:sz w:val="28"/>
          <w:szCs w:val="28"/>
        </w:rPr>
        <w:t xml:space="preserve"> </w:t>
      </w:r>
      <w:r>
        <w:rPr>
          <w:rFonts w:ascii="仿宋" w:hAnsi="仿宋" w:eastAsia="仿宋" w:cs="仿宋"/>
          <w:spacing w:val="-2"/>
          <w:sz w:val="28"/>
          <w:szCs w:val="28"/>
        </w:rPr>
        <w:t>或者融合上述线路特色的精品课程（需提供研学课程详细说明、课程手册、</w:t>
      </w:r>
      <w:r>
        <w:rPr>
          <w:rFonts w:ascii="仿宋" w:hAnsi="仿宋" w:eastAsia="仿宋" w:cs="仿宋"/>
          <w:spacing w:val="2"/>
          <w:sz w:val="28"/>
          <w:szCs w:val="28"/>
        </w:rPr>
        <w:t xml:space="preserve"> </w:t>
      </w:r>
      <w:r>
        <w:rPr>
          <w:rFonts w:ascii="仿宋" w:hAnsi="仿宋" w:eastAsia="仿宋" w:cs="仿宋"/>
          <w:spacing w:val="-2"/>
          <w:sz w:val="28"/>
          <w:szCs w:val="28"/>
        </w:rPr>
        <w:t>合同、学校评价（验收）材料、活动照片及相关影像资料</w:t>
      </w:r>
      <w:r>
        <w:rPr>
          <w:rFonts w:ascii="仿宋" w:hAnsi="仿宋" w:eastAsia="仿宋" w:cs="仿宋"/>
          <w:spacing w:val="-3"/>
          <w:sz w:val="28"/>
          <w:szCs w:val="28"/>
        </w:rPr>
        <w:t>、其他相关证明材</w:t>
      </w:r>
      <w:r>
        <w:rPr>
          <w:rFonts w:ascii="仿宋" w:hAnsi="仿宋" w:eastAsia="仿宋" w:cs="仿宋"/>
          <w:sz w:val="28"/>
          <w:szCs w:val="28"/>
        </w:rPr>
        <w:t xml:space="preserve"> </w:t>
      </w:r>
      <w:r>
        <w:rPr>
          <w:rFonts w:ascii="仿宋" w:hAnsi="仿宋" w:eastAsia="仿宋" w:cs="仿宋"/>
          <w:spacing w:val="-2"/>
          <w:sz w:val="28"/>
          <w:szCs w:val="28"/>
        </w:rPr>
        <w:t>料，以上均需现场提供原件，必查）。</w:t>
      </w:r>
    </w:p>
    <w:p w14:paraId="1C44AC94">
      <w:pPr>
        <w:spacing w:line="223" w:lineRule="auto"/>
        <w:ind w:left="560"/>
        <w:rPr>
          <w:rFonts w:ascii="仿宋" w:hAnsi="仿宋" w:eastAsia="仿宋" w:cs="仿宋"/>
          <w:sz w:val="28"/>
          <w:szCs w:val="28"/>
        </w:rPr>
      </w:pPr>
      <w:r>
        <w:rPr>
          <w:rFonts w:ascii="仿宋" w:hAnsi="仿宋" w:eastAsia="仿宋" w:cs="仿宋"/>
          <w:spacing w:val="-3"/>
          <w:sz w:val="28"/>
          <w:szCs w:val="28"/>
        </w:rPr>
        <w:t>（二）时间安排</w:t>
      </w:r>
    </w:p>
    <w:p w14:paraId="38F4D928">
      <w:pPr>
        <w:spacing w:before="285" w:line="223" w:lineRule="auto"/>
        <w:ind w:left="555"/>
        <w:rPr>
          <w:rFonts w:ascii="仿宋" w:hAnsi="仿宋" w:eastAsia="仿宋" w:cs="仿宋"/>
          <w:sz w:val="28"/>
          <w:szCs w:val="28"/>
        </w:rPr>
      </w:pPr>
      <w:r>
        <w:rPr>
          <w:rFonts w:ascii="宋体" w:hAnsi="宋体" w:eastAsia="宋体" w:cs="宋体"/>
          <w:spacing w:val="-2"/>
          <w:sz w:val="28"/>
          <w:szCs w:val="28"/>
        </w:rPr>
        <w:t>2025</w:t>
      </w:r>
      <w:r>
        <w:rPr>
          <w:rFonts w:ascii="仿宋" w:hAnsi="仿宋" w:eastAsia="仿宋" w:cs="仿宋"/>
          <w:spacing w:val="-2"/>
          <w:sz w:val="28"/>
          <w:szCs w:val="28"/>
        </w:rPr>
        <w:t>年</w:t>
      </w:r>
      <w:r>
        <w:rPr>
          <w:rFonts w:ascii="宋体" w:hAnsi="宋体" w:eastAsia="宋体" w:cs="宋体"/>
          <w:spacing w:val="-2"/>
          <w:sz w:val="28"/>
          <w:szCs w:val="28"/>
        </w:rPr>
        <w:t>11</w:t>
      </w:r>
      <w:r>
        <w:rPr>
          <w:rFonts w:ascii="仿宋" w:hAnsi="仿宋" w:eastAsia="仿宋" w:cs="仿宋"/>
          <w:spacing w:val="-2"/>
          <w:sz w:val="28"/>
          <w:szCs w:val="28"/>
        </w:rPr>
        <w:t>月下旬</w:t>
      </w:r>
    </w:p>
    <w:p w14:paraId="2E084BB0">
      <w:pPr>
        <w:spacing w:before="286" w:line="223" w:lineRule="auto"/>
        <w:ind w:left="560"/>
        <w:rPr>
          <w:rFonts w:ascii="仿宋" w:hAnsi="仿宋" w:eastAsia="仿宋" w:cs="仿宋"/>
          <w:sz w:val="28"/>
          <w:szCs w:val="28"/>
        </w:rPr>
      </w:pPr>
      <w:r>
        <w:rPr>
          <w:rFonts w:ascii="仿宋" w:hAnsi="仿宋" w:eastAsia="仿宋" w:cs="仿宋"/>
          <w:spacing w:val="-2"/>
          <w:sz w:val="28"/>
          <w:szCs w:val="28"/>
        </w:rPr>
        <w:t>（三）研学服务要求</w:t>
      </w:r>
    </w:p>
    <w:p w14:paraId="35AF3DD2">
      <w:pPr>
        <w:spacing w:before="286" w:line="224" w:lineRule="auto"/>
        <w:ind w:left="573"/>
        <w:rPr>
          <w:rFonts w:ascii="仿宋" w:hAnsi="仿宋" w:eastAsia="仿宋" w:cs="仿宋"/>
          <w:sz w:val="28"/>
          <w:szCs w:val="28"/>
        </w:rPr>
      </w:pPr>
      <w:r>
        <w:rPr>
          <w:rFonts w:ascii="宋体" w:hAnsi="宋体" w:eastAsia="宋体" w:cs="宋体"/>
          <w:spacing w:val="-6"/>
          <w:sz w:val="28"/>
          <w:szCs w:val="28"/>
        </w:rPr>
        <w:t>1</w:t>
      </w:r>
      <w:r>
        <w:rPr>
          <w:rFonts w:ascii="仿宋" w:hAnsi="仿宋" w:eastAsia="仿宋" w:cs="仿宋"/>
          <w:spacing w:val="-6"/>
          <w:sz w:val="28"/>
          <w:szCs w:val="28"/>
        </w:rPr>
        <w:t>、交通：</w:t>
      </w:r>
    </w:p>
    <w:p w14:paraId="651DF118">
      <w:pPr>
        <w:spacing w:before="284" w:line="220" w:lineRule="auto"/>
        <w:ind w:left="560"/>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1</w:t>
      </w:r>
      <w:r>
        <w:rPr>
          <w:rFonts w:ascii="仿宋" w:hAnsi="仿宋" w:eastAsia="仿宋" w:cs="仿宋"/>
          <w:spacing w:val="-2"/>
          <w:sz w:val="28"/>
          <w:szCs w:val="28"/>
        </w:rPr>
        <w:t>）火车、飞机：符合国家相关规定。</w:t>
      </w:r>
    </w:p>
    <w:p w14:paraId="60444644">
      <w:pPr>
        <w:spacing w:line="220" w:lineRule="auto"/>
        <w:rPr>
          <w:rFonts w:ascii="仿宋" w:hAnsi="仿宋" w:eastAsia="仿宋" w:cs="仿宋"/>
          <w:sz w:val="28"/>
          <w:szCs w:val="28"/>
        </w:rPr>
        <w:sectPr>
          <w:footerReference r:id="rId11" w:type="default"/>
          <w:pgSz w:w="11906" w:h="16839"/>
          <w:pgMar w:top="1314" w:right="1266" w:bottom="1168" w:left="1378" w:header="0" w:footer="1006" w:gutter="0"/>
          <w:cols w:space="720" w:num="1"/>
        </w:sectPr>
      </w:pPr>
    </w:p>
    <w:p w14:paraId="6D0201E4">
      <w:pPr>
        <w:spacing w:before="60" w:line="411" w:lineRule="auto"/>
        <w:ind w:right="101" w:firstLine="561"/>
        <w:jc w:val="both"/>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2</w:t>
      </w:r>
      <w:r>
        <w:rPr>
          <w:rFonts w:ascii="仿宋" w:hAnsi="仿宋" w:eastAsia="仿宋" w:cs="仿宋"/>
          <w:spacing w:val="-2"/>
          <w:sz w:val="28"/>
          <w:szCs w:val="28"/>
        </w:rPr>
        <w:t>）汽车：使用车龄</w:t>
      </w:r>
      <w:r>
        <w:rPr>
          <w:rFonts w:ascii="宋体" w:hAnsi="宋体" w:eastAsia="宋体" w:cs="宋体"/>
          <w:spacing w:val="-2"/>
          <w:sz w:val="28"/>
          <w:szCs w:val="28"/>
        </w:rPr>
        <w:t>6</w:t>
      </w:r>
      <w:r>
        <w:rPr>
          <w:rFonts w:ascii="仿宋" w:hAnsi="仿宋" w:eastAsia="仿宋" w:cs="仿宋"/>
          <w:spacing w:val="-2"/>
          <w:sz w:val="28"/>
          <w:szCs w:val="28"/>
        </w:rPr>
        <w:t>年内的空调大巴，要求</w:t>
      </w:r>
      <w:r>
        <w:rPr>
          <w:rFonts w:ascii="仿宋" w:hAnsi="仿宋" w:eastAsia="仿宋" w:cs="仿宋"/>
          <w:spacing w:val="-3"/>
          <w:sz w:val="28"/>
          <w:szCs w:val="28"/>
        </w:rPr>
        <w:t>车况良好，需提供车辆年</w:t>
      </w:r>
      <w:r>
        <w:rPr>
          <w:rFonts w:ascii="仿宋" w:hAnsi="仿宋" w:eastAsia="仿宋" w:cs="仿宋"/>
          <w:sz w:val="28"/>
          <w:szCs w:val="28"/>
        </w:rPr>
        <w:t xml:space="preserve"> </w:t>
      </w:r>
      <w:r>
        <w:rPr>
          <w:rFonts w:ascii="仿宋" w:hAnsi="仿宋" w:eastAsia="仿宋" w:cs="仿宋"/>
          <w:spacing w:val="-2"/>
          <w:sz w:val="28"/>
          <w:szCs w:val="28"/>
        </w:rPr>
        <w:t>审合格证明等证明车况良好的相关材料；为确保安全，司机需</w:t>
      </w:r>
      <w:r>
        <w:rPr>
          <w:rFonts w:ascii="宋体" w:hAnsi="宋体" w:eastAsia="宋体" w:cs="宋体"/>
          <w:spacing w:val="-2"/>
          <w:sz w:val="28"/>
          <w:szCs w:val="28"/>
        </w:rPr>
        <w:t>55</w:t>
      </w:r>
      <w:r>
        <w:rPr>
          <w:rFonts w:ascii="仿宋" w:hAnsi="仿宋" w:eastAsia="仿宋" w:cs="仿宋"/>
          <w:spacing w:val="-3"/>
          <w:sz w:val="28"/>
          <w:szCs w:val="28"/>
        </w:rPr>
        <w:t>岁以下且需</w:t>
      </w:r>
      <w:r>
        <w:rPr>
          <w:rFonts w:ascii="仿宋" w:hAnsi="仿宋" w:eastAsia="仿宋" w:cs="仿宋"/>
          <w:sz w:val="28"/>
          <w:szCs w:val="28"/>
        </w:rPr>
        <w:t xml:space="preserve"> </w:t>
      </w:r>
      <w:r>
        <w:rPr>
          <w:rFonts w:ascii="宋体" w:hAnsi="宋体" w:eastAsia="宋体" w:cs="宋体"/>
          <w:spacing w:val="2"/>
          <w:sz w:val="28"/>
          <w:szCs w:val="28"/>
        </w:rPr>
        <w:t>5</w:t>
      </w:r>
      <w:r>
        <w:rPr>
          <w:rFonts w:ascii="仿宋" w:hAnsi="仿宋" w:eastAsia="仿宋" w:cs="仿宋"/>
          <w:spacing w:val="2"/>
          <w:sz w:val="28"/>
          <w:szCs w:val="28"/>
        </w:rPr>
        <w:t>年以上驾驶大型客车经验，身体健康，心理素质好，今年无违章记录。途</w:t>
      </w:r>
      <w:r>
        <w:rPr>
          <w:rFonts w:ascii="仿宋" w:hAnsi="仿宋" w:eastAsia="仿宋" w:cs="仿宋"/>
          <w:spacing w:val="1"/>
          <w:sz w:val="28"/>
          <w:szCs w:val="28"/>
        </w:rPr>
        <w:t xml:space="preserve"> </w:t>
      </w:r>
      <w:r>
        <w:rPr>
          <w:rFonts w:ascii="仿宋" w:hAnsi="仿宋" w:eastAsia="仿宋" w:cs="仿宋"/>
          <w:spacing w:val="-2"/>
          <w:sz w:val="28"/>
          <w:szCs w:val="28"/>
        </w:rPr>
        <w:t>中每两小时需到服务区休息一次。（注：同一线路使用统一</w:t>
      </w:r>
      <w:r>
        <w:rPr>
          <w:rFonts w:ascii="仿宋" w:hAnsi="仿宋" w:eastAsia="仿宋" w:cs="仿宋"/>
          <w:spacing w:val="-3"/>
          <w:sz w:val="28"/>
          <w:szCs w:val="28"/>
        </w:rPr>
        <w:t>外观和标识的同</w:t>
      </w:r>
      <w:r>
        <w:rPr>
          <w:rFonts w:ascii="仿宋" w:hAnsi="仿宋" w:eastAsia="仿宋" w:cs="仿宋"/>
          <w:sz w:val="28"/>
          <w:szCs w:val="28"/>
        </w:rPr>
        <w:t xml:space="preserve"> </w:t>
      </w:r>
      <w:r>
        <w:rPr>
          <w:rFonts w:ascii="仿宋" w:hAnsi="仿宋" w:eastAsia="仿宋" w:cs="仿宋"/>
          <w:spacing w:val="-2"/>
          <w:sz w:val="28"/>
          <w:szCs w:val="28"/>
        </w:rPr>
        <w:t>型号车辆；若承办方无合作车队，必须在南通汽运和南通优</w:t>
      </w:r>
      <w:r>
        <w:rPr>
          <w:rFonts w:ascii="仿宋" w:hAnsi="仿宋" w:eastAsia="仿宋" w:cs="仿宋"/>
          <w:spacing w:val="-3"/>
          <w:sz w:val="28"/>
          <w:szCs w:val="28"/>
        </w:rPr>
        <w:t>行两家服务商内</w:t>
      </w:r>
      <w:r>
        <w:rPr>
          <w:rFonts w:ascii="仿宋" w:hAnsi="仿宋" w:eastAsia="仿宋" w:cs="仿宋"/>
          <w:sz w:val="28"/>
          <w:szCs w:val="28"/>
        </w:rPr>
        <w:t xml:space="preserve"> </w:t>
      </w:r>
      <w:r>
        <w:rPr>
          <w:rFonts w:ascii="仿宋" w:hAnsi="仿宋" w:eastAsia="仿宋" w:cs="仿宋"/>
          <w:spacing w:val="-5"/>
          <w:sz w:val="28"/>
          <w:szCs w:val="28"/>
        </w:rPr>
        <w:t>选择）</w:t>
      </w:r>
    </w:p>
    <w:p w14:paraId="4935372B">
      <w:pPr>
        <w:spacing w:before="1" w:line="316" w:lineRule="auto"/>
        <w:ind w:left="18" w:right="101" w:firstLine="538"/>
        <w:rPr>
          <w:rFonts w:ascii="仿宋" w:hAnsi="仿宋" w:eastAsia="仿宋" w:cs="仿宋"/>
          <w:sz w:val="28"/>
          <w:szCs w:val="28"/>
        </w:rPr>
      </w:pPr>
      <w:r>
        <w:rPr>
          <w:rFonts w:ascii="宋体" w:hAnsi="宋体" w:eastAsia="宋体" w:cs="宋体"/>
          <w:spacing w:val="-2"/>
          <w:sz w:val="28"/>
          <w:szCs w:val="28"/>
        </w:rPr>
        <w:t>2</w:t>
      </w:r>
      <w:r>
        <w:rPr>
          <w:rFonts w:ascii="仿宋" w:hAnsi="仿宋" w:eastAsia="仿宋" w:cs="仿宋"/>
          <w:spacing w:val="-2"/>
          <w:sz w:val="28"/>
          <w:szCs w:val="28"/>
        </w:rPr>
        <w:t>、住宿：三星级及以上酒店或商务快捷酒店。学生入住</w:t>
      </w:r>
      <w:r>
        <w:rPr>
          <w:rFonts w:ascii="宋体" w:hAnsi="宋体" w:eastAsia="宋体" w:cs="宋体"/>
          <w:spacing w:val="-2"/>
          <w:sz w:val="28"/>
          <w:szCs w:val="28"/>
        </w:rPr>
        <w:t>2</w:t>
      </w:r>
      <w:r>
        <w:rPr>
          <w:rFonts w:ascii="仿宋" w:hAnsi="仿宋" w:eastAsia="仿宋" w:cs="仿宋"/>
          <w:spacing w:val="-3"/>
          <w:sz w:val="28"/>
          <w:szCs w:val="28"/>
        </w:rPr>
        <w:t>人标间，不产</w:t>
      </w:r>
      <w:r>
        <w:rPr>
          <w:rFonts w:ascii="仿宋" w:hAnsi="仿宋" w:eastAsia="仿宋" w:cs="仿宋"/>
          <w:sz w:val="28"/>
          <w:szCs w:val="28"/>
        </w:rPr>
        <w:t xml:space="preserve"> </w:t>
      </w:r>
      <w:r>
        <w:rPr>
          <w:rFonts w:ascii="仿宋" w:hAnsi="仿宋" w:eastAsia="仿宋" w:cs="仿宋"/>
          <w:spacing w:val="-2"/>
          <w:sz w:val="28"/>
          <w:szCs w:val="28"/>
        </w:rPr>
        <w:t>生单房差，要求卫生条件好，无安全隐患和不良经营行为。</w:t>
      </w:r>
    </w:p>
    <w:p w14:paraId="50D5B7BC">
      <w:pPr>
        <w:spacing w:before="287" w:line="222" w:lineRule="auto"/>
        <w:jc w:val="right"/>
        <w:rPr>
          <w:rFonts w:ascii="仿宋" w:hAnsi="仿宋" w:eastAsia="仿宋" w:cs="仿宋"/>
          <w:sz w:val="28"/>
          <w:szCs w:val="28"/>
        </w:rPr>
      </w:pPr>
      <w:r>
        <w:rPr>
          <w:rFonts w:ascii="宋体" w:hAnsi="宋体" w:eastAsia="宋体" w:cs="宋体"/>
          <w:spacing w:val="-4"/>
          <w:sz w:val="28"/>
          <w:szCs w:val="28"/>
        </w:rPr>
        <w:t>3</w:t>
      </w:r>
      <w:r>
        <w:rPr>
          <w:rFonts w:ascii="仿宋" w:hAnsi="仿宋" w:eastAsia="仿宋" w:cs="仿宋"/>
          <w:spacing w:val="-4"/>
          <w:sz w:val="28"/>
          <w:szCs w:val="28"/>
        </w:rPr>
        <w:t>、门票、参观费用：行程包含所有门票及企业参观过程中的各项费用。</w:t>
      </w:r>
    </w:p>
    <w:p w14:paraId="22A7B5A3">
      <w:pPr>
        <w:spacing w:before="287" w:line="224" w:lineRule="auto"/>
        <w:ind w:left="552"/>
        <w:rPr>
          <w:rFonts w:ascii="仿宋" w:hAnsi="仿宋" w:eastAsia="仿宋" w:cs="仿宋"/>
          <w:sz w:val="28"/>
          <w:szCs w:val="28"/>
        </w:rPr>
      </w:pPr>
      <w:r>
        <w:rPr>
          <w:rFonts w:ascii="宋体" w:hAnsi="宋体" w:eastAsia="宋体" w:cs="宋体"/>
          <w:spacing w:val="-2"/>
          <w:sz w:val="28"/>
          <w:szCs w:val="28"/>
        </w:rPr>
        <w:t>4</w:t>
      </w:r>
      <w:r>
        <w:rPr>
          <w:rFonts w:ascii="仿宋" w:hAnsi="仿宋" w:eastAsia="仿宋" w:cs="仿宋"/>
          <w:spacing w:val="-2"/>
          <w:sz w:val="28"/>
          <w:szCs w:val="28"/>
        </w:rPr>
        <w:t>、餐饮：</w:t>
      </w:r>
    </w:p>
    <w:p w14:paraId="36298081">
      <w:pPr>
        <w:spacing w:before="287" w:line="348" w:lineRule="auto"/>
        <w:ind w:left="5" w:right="101" w:firstLine="556"/>
        <w:rPr>
          <w:rFonts w:ascii="仿宋" w:hAnsi="仿宋" w:eastAsia="仿宋" w:cs="仿宋"/>
          <w:sz w:val="28"/>
          <w:szCs w:val="28"/>
        </w:rPr>
      </w:pPr>
      <w:r>
        <w:rPr>
          <w:rFonts w:ascii="仿宋" w:hAnsi="仿宋" w:eastAsia="仿宋" w:cs="仿宋"/>
          <w:spacing w:val="1"/>
          <w:sz w:val="28"/>
          <w:szCs w:val="28"/>
        </w:rPr>
        <w:t>（</w:t>
      </w:r>
      <w:r>
        <w:rPr>
          <w:rFonts w:ascii="宋体" w:hAnsi="宋体" w:eastAsia="宋体" w:cs="宋体"/>
          <w:spacing w:val="1"/>
          <w:sz w:val="28"/>
          <w:szCs w:val="28"/>
        </w:rPr>
        <w:t>1</w:t>
      </w:r>
      <w:r>
        <w:rPr>
          <w:rFonts w:ascii="仿宋" w:hAnsi="仿宋" w:eastAsia="仿宋" w:cs="仿宋"/>
          <w:spacing w:val="1"/>
          <w:sz w:val="28"/>
          <w:szCs w:val="28"/>
        </w:rPr>
        <w:t>）早餐、正餐：早餐按</w:t>
      </w:r>
      <w:r>
        <w:rPr>
          <w:rFonts w:ascii="宋体" w:hAnsi="宋体" w:eastAsia="宋体" w:cs="宋体"/>
          <w:spacing w:val="1"/>
          <w:sz w:val="28"/>
          <w:szCs w:val="28"/>
        </w:rPr>
        <w:t>20</w:t>
      </w:r>
      <w:r>
        <w:rPr>
          <w:rFonts w:ascii="仿宋" w:hAnsi="仿宋" w:eastAsia="仿宋" w:cs="仿宋"/>
          <w:spacing w:val="1"/>
          <w:sz w:val="28"/>
          <w:szCs w:val="28"/>
        </w:rPr>
        <w:t>元</w:t>
      </w:r>
      <w:r>
        <w:rPr>
          <w:rFonts w:ascii="宋体" w:hAnsi="宋体" w:eastAsia="宋体" w:cs="宋体"/>
          <w:spacing w:val="1"/>
          <w:sz w:val="28"/>
          <w:szCs w:val="28"/>
        </w:rPr>
        <w:t>/</w:t>
      </w:r>
      <w:r>
        <w:rPr>
          <w:rFonts w:ascii="仿宋" w:hAnsi="仿宋" w:eastAsia="仿宋" w:cs="仿宋"/>
          <w:spacing w:val="1"/>
          <w:sz w:val="28"/>
          <w:szCs w:val="28"/>
        </w:rPr>
        <w:t>人，正餐按</w:t>
      </w:r>
      <w:r>
        <w:rPr>
          <w:rFonts w:ascii="宋体" w:hAnsi="宋体" w:eastAsia="宋体" w:cs="宋体"/>
          <w:spacing w:val="1"/>
          <w:sz w:val="28"/>
          <w:szCs w:val="28"/>
        </w:rPr>
        <w:t>40</w:t>
      </w:r>
      <w:r>
        <w:rPr>
          <w:rFonts w:ascii="仿宋" w:hAnsi="仿宋" w:eastAsia="仿宋" w:cs="仿宋"/>
          <w:spacing w:val="1"/>
          <w:sz w:val="28"/>
          <w:szCs w:val="28"/>
        </w:rPr>
        <w:t>元</w:t>
      </w:r>
      <w:r>
        <w:rPr>
          <w:rFonts w:ascii="宋体" w:hAnsi="宋体" w:eastAsia="宋体" w:cs="宋体"/>
          <w:spacing w:val="1"/>
          <w:sz w:val="28"/>
          <w:szCs w:val="28"/>
        </w:rPr>
        <w:t>/</w:t>
      </w:r>
      <w:r>
        <w:rPr>
          <w:rFonts w:ascii="仿宋" w:hAnsi="仿宋" w:eastAsia="仿宋" w:cs="仿宋"/>
          <w:spacing w:val="1"/>
          <w:sz w:val="28"/>
          <w:szCs w:val="28"/>
        </w:rPr>
        <w:t>人（十人一桌</w:t>
      </w:r>
      <w:r>
        <w:rPr>
          <w:rFonts w:ascii="仿宋" w:hAnsi="仿宋" w:eastAsia="仿宋" w:cs="仿宋"/>
          <w:spacing w:val="16"/>
          <w:sz w:val="28"/>
          <w:szCs w:val="28"/>
        </w:rPr>
        <w:t>），</w:t>
      </w:r>
      <w:r>
        <w:rPr>
          <w:rFonts w:ascii="仿宋" w:hAnsi="仿宋" w:eastAsia="仿宋" w:cs="仿宋"/>
          <w:spacing w:val="1"/>
          <w:sz w:val="28"/>
          <w:szCs w:val="28"/>
        </w:rPr>
        <w:t xml:space="preserve">用 </w:t>
      </w:r>
      <w:r>
        <w:rPr>
          <w:rFonts w:ascii="仿宋" w:hAnsi="仿宋" w:eastAsia="仿宋" w:cs="仿宋"/>
          <w:spacing w:val="-5"/>
          <w:sz w:val="28"/>
          <w:szCs w:val="28"/>
        </w:rPr>
        <w:t>餐环境干净，饮食安全，正餐确保十菜一汤，荤素搭配。第二</w:t>
      </w:r>
      <w:r>
        <w:rPr>
          <w:rFonts w:ascii="仿宋" w:hAnsi="仿宋" w:eastAsia="仿宋" w:cs="仿宋"/>
          <w:spacing w:val="-48"/>
          <w:sz w:val="28"/>
          <w:szCs w:val="28"/>
        </w:rPr>
        <w:t xml:space="preserve"> </w:t>
      </w:r>
      <w:r>
        <w:rPr>
          <w:rFonts w:ascii="仿宋" w:hAnsi="仿宋" w:eastAsia="仿宋" w:cs="仿宋"/>
          <w:spacing w:val="-5"/>
          <w:sz w:val="28"/>
          <w:szCs w:val="28"/>
        </w:rPr>
        <w:t>日</w:t>
      </w:r>
      <w:r>
        <w:rPr>
          <w:rFonts w:ascii="宋体" w:hAnsi="宋体" w:eastAsia="宋体" w:cs="宋体"/>
          <w:spacing w:val="-5"/>
          <w:sz w:val="28"/>
          <w:szCs w:val="28"/>
        </w:rPr>
        <w:t>18</w:t>
      </w:r>
      <w:r>
        <w:rPr>
          <w:rFonts w:ascii="仿宋" w:hAnsi="仿宋" w:eastAsia="仿宋" w:cs="仿宋"/>
          <w:spacing w:val="-5"/>
          <w:sz w:val="28"/>
          <w:szCs w:val="28"/>
        </w:rPr>
        <w:t>时前未抵</w:t>
      </w:r>
      <w:r>
        <w:rPr>
          <w:rFonts w:ascii="仿宋" w:hAnsi="仿宋" w:eastAsia="仿宋" w:cs="仿宋"/>
          <w:sz w:val="28"/>
          <w:szCs w:val="28"/>
        </w:rPr>
        <w:t xml:space="preserve"> </w:t>
      </w:r>
      <w:r>
        <w:rPr>
          <w:rFonts w:ascii="仿宋" w:hAnsi="仿宋" w:eastAsia="仿宋" w:cs="仿宋"/>
          <w:spacing w:val="-2"/>
          <w:sz w:val="28"/>
          <w:szCs w:val="28"/>
        </w:rPr>
        <w:t>达学校的，必须提供当天晚餐。</w:t>
      </w:r>
    </w:p>
    <w:p w14:paraId="6ABC5661">
      <w:pPr>
        <w:spacing w:before="287" w:line="222" w:lineRule="auto"/>
        <w:ind w:right="45"/>
        <w:jc w:val="right"/>
        <w:rPr>
          <w:rFonts w:ascii="仿宋" w:hAnsi="仿宋" w:eastAsia="仿宋" w:cs="仿宋"/>
          <w:sz w:val="28"/>
          <w:szCs w:val="28"/>
        </w:rPr>
      </w:pPr>
      <w:r>
        <w:rPr>
          <w:rFonts w:ascii="仿宋" w:hAnsi="仿宋" w:eastAsia="仿宋" w:cs="仿宋"/>
          <w:spacing w:val="-1"/>
          <w:sz w:val="28"/>
          <w:szCs w:val="28"/>
        </w:rPr>
        <w:t>（</w:t>
      </w:r>
      <w:r>
        <w:rPr>
          <w:rFonts w:ascii="宋体" w:hAnsi="宋体" w:eastAsia="宋体" w:cs="宋体"/>
          <w:spacing w:val="-1"/>
          <w:sz w:val="28"/>
          <w:szCs w:val="28"/>
        </w:rPr>
        <w:t>2</w:t>
      </w:r>
      <w:r>
        <w:rPr>
          <w:rFonts w:ascii="仿宋" w:hAnsi="仿宋" w:eastAsia="仿宋" w:cs="仿宋"/>
          <w:spacing w:val="-1"/>
          <w:sz w:val="28"/>
          <w:szCs w:val="28"/>
        </w:rPr>
        <w:t>）餐点：每天下午</w:t>
      </w:r>
      <w:r>
        <w:rPr>
          <w:rFonts w:ascii="宋体" w:hAnsi="宋体" w:eastAsia="宋体" w:cs="宋体"/>
          <w:spacing w:val="-1"/>
          <w:sz w:val="28"/>
          <w:szCs w:val="28"/>
        </w:rPr>
        <w:t>4</w:t>
      </w:r>
      <w:r>
        <w:rPr>
          <w:rFonts w:ascii="仿宋" w:hAnsi="仿宋" w:eastAsia="仿宋" w:cs="仿宋"/>
          <w:spacing w:val="-1"/>
          <w:sz w:val="28"/>
          <w:szCs w:val="28"/>
        </w:rPr>
        <w:t>时向每位学生提供餐点一份（面包、水果等</w:t>
      </w:r>
      <w:r>
        <w:rPr>
          <w:rFonts w:ascii="仿宋" w:hAnsi="仿宋" w:eastAsia="仿宋" w:cs="仿宋"/>
          <w:spacing w:val="5"/>
          <w:sz w:val="28"/>
          <w:szCs w:val="28"/>
        </w:rPr>
        <w:t>）；</w:t>
      </w:r>
    </w:p>
    <w:p w14:paraId="7C381371">
      <w:pPr>
        <w:spacing w:before="287" w:line="222" w:lineRule="auto"/>
        <w:ind w:left="561"/>
        <w:rPr>
          <w:rFonts w:ascii="仿宋" w:hAnsi="仿宋" w:eastAsia="仿宋" w:cs="仿宋"/>
          <w:sz w:val="28"/>
          <w:szCs w:val="28"/>
        </w:rPr>
      </w:pPr>
      <w:r>
        <w:rPr>
          <w:rFonts w:ascii="仿宋" w:hAnsi="仿宋" w:eastAsia="仿宋" w:cs="仿宋"/>
          <w:spacing w:val="-1"/>
          <w:sz w:val="28"/>
          <w:szCs w:val="28"/>
        </w:rPr>
        <w:t>（</w:t>
      </w:r>
      <w:r>
        <w:rPr>
          <w:rFonts w:ascii="宋体" w:hAnsi="宋体" w:eastAsia="宋体" w:cs="宋体"/>
          <w:spacing w:val="-1"/>
          <w:sz w:val="28"/>
          <w:szCs w:val="28"/>
        </w:rPr>
        <w:t>3</w:t>
      </w:r>
      <w:r>
        <w:rPr>
          <w:rFonts w:ascii="仿宋" w:hAnsi="仿宋" w:eastAsia="仿宋" w:cs="仿宋"/>
          <w:spacing w:val="-1"/>
          <w:sz w:val="28"/>
          <w:szCs w:val="28"/>
        </w:rPr>
        <w:t>）饮水：每天向每位学生提供纯净水</w:t>
      </w:r>
      <w:r>
        <w:rPr>
          <w:rFonts w:ascii="宋体" w:hAnsi="宋体" w:eastAsia="宋体" w:cs="宋体"/>
          <w:spacing w:val="-1"/>
          <w:sz w:val="28"/>
          <w:szCs w:val="28"/>
        </w:rPr>
        <w:t>1</w:t>
      </w:r>
      <w:r>
        <w:rPr>
          <w:rFonts w:ascii="仿宋" w:hAnsi="仿宋" w:eastAsia="仿宋" w:cs="仿宋"/>
          <w:spacing w:val="-1"/>
          <w:sz w:val="28"/>
          <w:szCs w:val="28"/>
        </w:rPr>
        <w:t>瓶（不少于</w:t>
      </w:r>
      <w:r>
        <w:rPr>
          <w:rFonts w:ascii="宋体" w:hAnsi="宋体" w:eastAsia="宋体" w:cs="宋体"/>
          <w:spacing w:val="-1"/>
          <w:sz w:val="28"/>
          <w:szCs w:val="28"/>
        </w:rPr>
        <w:t>500ml</w:t>
      </w:r>
      <w:r>
        <w:rPr>
          <w:rFonts w:ascii="仿宋" w:hAnsi="仿宋" w:eastAsia="仿宋" w:cs="仿宋"/>
          <w:spacing w:val="-1"/>
          <w:sz w:val="28"/>
          <w:szCs w:val="28"/>
        </w:rPr>
        <w:t>）。</w:t>
      </w:r>
    </w:p>
    <w:p w14:paraId="58740FEE">
      <w:pPr>
        <w:spacing w:before="288" w:line="348" w:lineRule="auto"/>
        <w:ind w:left="4" w:right="84" w:firstLine="554"/>
        <w:rPr>
          <w:rFonts w:ascii="仿宋" w:hAnsi="仿宋" w:eastAsia="仿宋" w:cs="仿宋"/>
          <w:sz w:val="28"/>
          <w:szCs w:val="28"/>
        </w:rPr>
      </w:pPr>
      <w:r>
        <w:rPr>
          <w:rFonts w:ascii="宋体" w:hAnsi="宋体" w:eastAsia="宋体" w:cs="宋体"/>
          <w:spacing w:val="2"/>
          <w:sz w:val="28"/>
          <w:szCs w:val="28"/>
        </w:rPr>
        <w:t>5</w:t>
      </w:r>
      <w:r>
        <w:rPr>
          <w:rFonts w:ascii="仿宋" w:hAnsi="仿宋" w:eastAsia="仿宋" w:cs="仿宋"/>
          <w:spacing w:val="2"/>
          <w:sz w:val="28"/>
          <w:szCs w:val="28"/>
        </w:rPr>
        <w:t>、导游或指导老师：每车配一名全程陪同并提供研学指导服务。要求</w:t>
      </w:r>
      <w:r>
        <w:rPr>
          <w:rFonts w:ascii="仿宋" w:hAnsi="仿宋" w:eastAsia="仿宋" w:cs="仿宋"/>
          <w:spacing w:val="3"/>
          <w:sz w:val="28"/>
          <w:szCs w:val="28"/>
        </w:rPr>
        <w:t xml:space="preserve"> </w:t>
      </w:r>
      <w:r>
        <w:rPr>
          <w:rFonts w:ascii="仿宋" w:hAnsi="仿宋" w:eastAsia="仿宋" w:cs="仿宋"/>
          <w:spacing w:val="-2"/>
          <w:sz w:val="28"/>
          <w:szCs w:val="28"/>
        </w:rPr>
        <w:t>具有相关资质，责任心强，服务热情，熟知相关知</w:t>
      </w:r>
      <w:r>
        <w:rPr>
          <w:rFonts w:ascii="仿宋" w:hAnsi="仿宋" w:eastAsia="仿宋" w:cs="仿宋"/>
          <w:spacing w:val="-3"/>
          <w:sz w:val="28"/>
          <w:szCs w:val="28"/>
        </w:rPr>
        <w:t>识，能精心组织交流。行</w:t>
      </w:r>
      <w:r>
        <w:rPr>
          <w:rFonts w:ascii="仿宋" w:hAnsi="仿宋" w:eastAsia="仿宋" w:cs="仿宋"/>
          <w:sz w:val="28"/>
          <w:szCs w:val="28"/>
        </w:rPr>
        <w:t xml:space="preserve"> </w:t>
      </w:r>
      <w:r>
        <w:rPr>
          <w:rFonts w:ascii="仿宋" w:hAnsi="仿宋" w:eastAsia="仿宋" w:cs="仿宋"/>
          <w:spacing w:val="-2"/>
          <w:sz w:val="28"/>
          <w:szCs w:val="28"/>
        </w:rPr>
        <w:t>程中播放的所有内容及讲解内容必须正规且高雅，不得有学生不宜的内容。</w:t>
      </w:r>
    </w:p>
    <w:p w14:paraId="1A6FBE2A">
      <w:pPr>
        <w:spacing w:before="289" w:line="316" w:lineRule="auto"/>
        <w:ind w:left="1" w:right="101" w:firstLine="554"/>
        <w:rPr>
          <w:rFonts w:ascii="仿宋" w:hAnsi="仿宋" w:eastAsia="仿宋" w:cs="仿宋"/>
          <w:sz w:val="28"/>
          <w:szCs w:val="28"/>
        </w:rPr>
      </w:pPr>
      <w:r>
        <w:rPr>
          <w:rFonts w:ascii="宋体" w:hAnsi="宋体" w:eastAsia="宋体" w:cs="宋体"/>
          <w:spacing w:val="2"/>
          <w:sz w:val="28"/>
          <w:szCs w:val="28"/>
        </w:rPr>
        <w:t>6</w:t>
      </w:r>
      <w:r>
        <w:rPr>
          <w:rFonts w:ascii="仿宋" w:hAnsi="仿宋" w:eastAsia="仿宋" w:cs="仿宋"/>
          <w:spacing w:val="2"/>
          <w:sz w:val="28"/>
          <w:szCs w:val="28"/>
        </w:rPr>
        <w:t>、保险：提供足额的旅行社责任险及旅游人身意外险；若承办单位为</w:t>
      </w:r>
      <w:r>
        <w:rPr>
          <w:rFonts w:ascii="仿宋" w:hAnsi="仿宋" w:eastAsia="仿宋" w:cs="仿宋"/>
          <w:spacing w:val="9"/>
          <w:sz w:val="28"/>
          <w:szCs w:val="28"/>
        </w:rPr>
        <w:t xml:space="preserve"> </w:t>
      </w:r>
      <w:r>
        <w:rPr>
          <w:rFonts w:ascii="仿宋" w:hAnsi="仿宋" w:eastAsia="仿宋" w:cs="仿宋"/>
          <w:spacing w:val="-1"/>
          <w:sz w:val="28"/>
          <w:szCs w:val="28"/>
        </w:rPr>
        <w:t>研学教育类企业，提供相应的足额保险服务。</w:t>
      </w:r>
    </w:p>
    <w:p w14:paraId="27D318E8">
      <w:pPr>
        <w:spacing w:line="316" w:lineRule="auto"/>
        <w:rPr>
          <w:rFonts w:ascii="仿宋" w:hAnsi="仿宋" w:eastAsia="仿宋" w:cs="仿宋"/>
          <w:sz w:val="28"/>
          <w:szCs w:val="28"/>
        </w:rPr>
        <w:sectPr>
          <w:footerReference r:id="rId12" w:type="default"/>
          <w:pgSz w:w="11906" w:h="16839"/>
          <w:pgMar w:top="1314" w:right="1258" w:bottom="1168" w:left="1377" w:header="0" w:footer="1006" w:gutter="0"/>
          <w:cols w:space="720" w:num="1"/>
        </w:sectPr>
      </w:pPr>
    </w:p>
    <w:p w14:paraId="19FCA3FF">
      <w:pPr>
        <w:spacing w:before="56" w:line="349" w:lineRule="auto"/>
        <w:ind w:right="80" w:firstLine="558"/>
        <w:rPr>
          <w:rFonts w:ascii="仿宋" w:hAnsi="仿宋" w:eastAsia="仿宋" w:cs="仿宋"/>
          <w:sz w:val="28"/>
          <w:szCs w:val="28"/>
        </w:rPr>
      </w:pPr>
      <w:r>
        <w:rPr>
          <w:rFonts w:ascii="宋体" w:hAnsi="宋体" w:eastAsia="宋体" w:cs="宋体"/>
          <w:spacing w:val="-10"/>
          <w:sz w:val="28"/>
          <w:szCs w:val="28"/>
        </w:rPr>
        <w:t>7</w:t>
      </w:r>
      <w:r>
        <w:rPr>
          <w:rFonts w:ascii="仿宋" w:hAnsi="仿宋" w:eastAsia="仿宋" w:cs="仿宋"/>
          <w:spacing w:val="-10"/>
          <w:sz w:val="28"/>
          <w:szCs w:val="28"/>
        </w:rPr>
        <w:t>、各线路必须聘请我校教工作为带队教师，每</w:t>
      </w:r>
      <w:r>
        <w:rPr>
          <w:rFonts w:ascii="宋体" w:hAnsi="宋体" w:eastAsia="宋体" w:cs="宋体"/>
          <w:spacing w:val="-11"/>
          <w:sz w:val="28"/>
          <w:szCs w:val="28"/>
        </w:rPr>
        <w:t>25</w:t>
      </w:r>
      <w:r>
        <w:rPr>
          <w:rFonts w:ascii="仿宋" w:hAnsi="仿宋" w:eastAsia="仿宋" w:cs="仿宋"/>
          <w:spacing w:val="-11"/>
          <w:sz w:val="28"/>
          <w:szCs w:val="28"/>
        </w:rPr>
        <w:t>位同学必须配备</w:t>
      </w:r>
      <w:r>
        <w:rPr>
          <w:rFonts w:ascii="宋体" w:hAnsi="宋体" w:eastAsia="宋体" w:cs="宋体"/>
          <w:spacing w:val="-11"/>
          <w:sz w:val="28"/>
          <w:szCs w:val="28"/>
        </w:rPr>
        <w:t>1</w:t>
      </w:r>
      <w:r>
        <w:rPr>
          <w:rFonts w:ascii="仿宋" w:hAnsi="仿宋" w:eastAsia="仿宋" w:cs="仿宋"/>
          <w:spacing w:val="-11"/>
          <w:sz w:val="28"/>
          <w:szCs w:val="28"/>
        </w:rPr>
        <w:t>名（若</w:t>
      </w:r>
      <w:r>
        <w:rPr>
          <w:rFonts w:ascii="仿宋" w:hAnsi="仿宋" w:eastAsia="仿宋" w:cs="仿宋"/>
          <w:sz w:val="28"/>
          <w:szCs w:val="28"/>
        </w:rPr>
        <w:t xml:space="preserve"> </w:t>
      </w:r>
      <w:r>
        <w:rPr>
          <w:rFonts w:ascii="仿宋" w:hAnsi="仿宋" w:eastAsia="仿宋" w:cs="仿宋"/>
          <w:spacing w:val="1"/>
          <w:sz w:val="28"/>
          <w:szCs w:val="28"/>
        </w:rPr>
        <w:t>学生不足</w:t>
      </w:r>
      <w:r>
        <w:rPr>
          <w:rFonts w:ascii="宋体" w:hAnsi="宋体" w:eastAsia="宋体" w:cs="宋体"/>
          <w:spacing w:val="1"/>
          <w:sz w:val="28"/>
          <w:szCs w:val="28"/>
        </w:rPr>
        <w:t>25</w:t>
      </w:r>
      <w:r>
        <w:rPr>
          <w:rFonts w:ascii="仿宋" w:hAnsi="仿宋" w:eastAsia="仿宋" w:cs="仿宋"/>
          <w:spacing w:val="1"/>
          <w:sz w:val="28"/>
          <w:szCs w:val="28"/>
        </w:rPr>
        <w:t>人，也必须配备</w:t>
      </w:r>
      <w:r>
        <w:rPr>
          <w:rFonts w:ascii="宋体" w:hAnsi="宋体" w:eastAsia="宋体" w:cs="宋体"/>
          <w:spacing w:val="1"/>
          <w:sz w:val="28"/>
          <w:szCs w:val="28"/>
        </w:rPr>
        <w:t>1</w:t>
      </w:r>
      <w:r>
        <w:rPr>
          <w:rFonts w:ascii="仿宋" w:hAnsi="仿宋" w:eastAsia="仿宋" w:cs="仿宋"/>
          <w:spacing w:val="1"/>
          <w:sz w:val="28"/>
          <w:szCs w:val="28"/>
        </w:rPr>
        <w:t>名</w:t>
      </w:r>
      <w:r>
        <w:rPr>
          <w:rFonts w:ascii="仿宋" w:hAnsi="仿宋" w:eastAsia="仿宋" w:cs="仿宋"/>
          <w:spacing w:val="19"/>
          <w:sz w:val="28"/>
          <w:szCs w:val="28"/>
        </w:rPr>
        <w:t>），</w:t>
      </w:r>
      <w:r>
        <w:rPr>
          <w:rFonts w:ascii="仿宋" w:hAnsi="仿宋" w:eastAsia="仿宋" w:cs="仿宋"/>
          <w:spacing w:val="1"/>
          <w:sz w:val="28"/>
          <w:szCs w:val="28"/>
        </w:rPr>
        <w:t>带队教师的带队费用由该</w:t>
      </w:r>
      <w:r>
        <w:rPr>
          <w:rFonts w:ascii="仿宋" w:hAnsi="仿宋" w:eastAsia="仿宋" w:cs="仿宋"/>
          <w:sz w:val="28"/>
          <w:szCs w:val="28"/>
        </w:rPr>
        <w:t>路线的成交供</w:t>
      </w:r>
      <w:r>
        <w:rPr>
          <w:rFonts w:ascii="仿宋" w:hAnsi="仿宋" w:eastAsia="仿宋" w:cs="仿宋"/>
          <w:spacing w:val="1"/>
          <w:sz w:val="28"/>
          <w:szCs w:val="28"/>
        </w:rPr>
        <w:t xml:space="preserve"> </w:t>
      </w:r>
      <w:r>
        <w:rPr>
          <w:rFonts w:ascii="仿宋" w:hAnsi="仿宋" w:eastAsia="仿宋" w:cs="仿宋"/>
          <w:spacing w:val="-4"/>
          <w:sz w:val="28"/>
          <w:szCs w:val="28"/>
        </w:rPr>
        <w:t>应商支付。</w:t>
      </w:r>
    </w:p>
    <w:p w14:paraId="5DFAE22F">
      <w:pPr>
        <w:spacing w:before="283" w:line="316" w:lineRule="auto"/>
        <w:ind w:left="2" w:right="139" w:firstLine="550"/>
        <w:rPr>
          <w:rFonts w:ascii="仿宋" w:hAnsi="仿宋" w:eastAsia="仿宋" w:cs="仿宋"/>
          <w:sz w:val="28"/>
          <w:szCs w:val="28"/>
        </w:rPr>
      </w:pPr>
      <w:r>
        <w:rPr>
          <w:rFonts w:ascii="宋体" w:hAnsi="宋体" w:eastAsia="宋体" w:cs="宋体"/>
          <w:sz w:val="28"/>
          <w:szCs w:val="28"/>
        </w:rPr>
        <w:t>8</w:t>
      </w:r>
      <w:r>
        <w:rPr>
          <w:rFonts w:ascii="仿宋" w:hAnsi="仿宋" w:eastAsia="仿宋" w:cs="仿宋"/>
          <w:sz w:val="28"/>
          <w:szCs w:val="28"/>
        </w:rPr>
        <w:t>、研学手册：需提供为各线路量身定制的研学手册，每名学生一本，</w:t>
      </w:r>
      <w:r>
        <w:rPr>
          <w:rFonts w:ascii="仿宋" w:hAnsi="仿宋" w:eastAsia="仿宋" w:cs="仿宋"/>
          <w:spacing w:val="13"/>
          <w:sz w:val="28"/>
          <w:szCs w:val="28"/>
        </w:rPr>
        <w:t xml:space="preserve"> </w:t>
      </w:r>
      <w:r>
        <w:rPr>
          <w:rFonts w:ascii="仿宋" w:hAnsi="仿宋" w:eastAsia="仿宋" w:cs="仿宋"/>
          <w:spacing w:val="-2"/>
          <w:sz w:val="28"/>
          <w:szCs w:val="28"/>
        </w:rPr>
        <w:t>在出发前一天发给学生。</w:t>
      </w:r>
    </w:p>
    <w:p w14:paraId="03BB20F0">
      <w:pPr>
        <w:spacing w:before="291" w:line="348" w:lineRule="auto"/>
        <w:ind w:left="4" w:right="80" w:firstLine="548"/>
        <w:rPr>
          <w:rFonts w:ascii="仿宋" w:hAnsi="仿宋" w:eastAsia="仿宋" w:cs="仿宋"/>
          <w:sz w:val="28"/>
          <w:szCs w:val="28"/>
        </w:rPr>
      </w:pPr>
      <w:r>
        <w:rPr>
          <w:rFonts w:ascii="宋体" w:hAnsi="宋体" w:eastAsia="宋体" w:cs="宋体"/>
          <w:spacing w:val="-2"/>
          <w:sz w:val="28"/>
          <w:szCs w:val="28"/>
        </w:rPr>
        <w:t>9</w:t>
      </w:r>
      <w:r>
        <w:rPr>
          <w:rFonts w:ascii="仿宋" w:hAnsi="仿宋" w:eastAsia="仿宋" w:cs="仿宋"/>
          <w:spacing w:val="-2"/>
          <w:sz w:val="28"/>
          <w:szCs w:val="28"/>
        </w:rPr>
        <w:t>、预计现有可参加学生</w:t>
      </w:r>
      <w:r>
        <w:rPr>
          <w:rFonts w:ascii="宋体" w:hAnsi="宋体" w:eastAsia="宋体" w:cs="宋体"/>
          <w:spacing w:val="-2"/>
          <w:sz w:val="28"/>
          <w:szCs w:val="28"/>
        </w:rPr>
        <w:t>800</w:t>
      </w:r>
      <w:r>
        <w:rPr>
          <w:rFonts w:ascii="仿宋" w:hAnsi="仿宋" w:eastAsia="仿宋" w:cs="仿宋"/>
          <w:spacing w:val="-2"/>
          <w:sz w:val="28"/>
          <w:szCs w:val="28"/>
        </w:rPr>
        <w:t>人（学校不保证参加人数，以实际参与</w:t>
      </w:r>
      <w:r>
        <w:rPr>
          <w:rFonts w:ascii="仿宋" w:hAnsi="仿宋" w:eastAsia="仿宋" w:cs="仿宋"/>
          <w:spacing w:val="-3"/>
          <w:sz w:val="28"/>
          <w:szCs w:val="28"/>
        </w:rPr>
        <w:t>学生</w:t>
      </w:r>
      <w:r>
        <w:rPr>
          <w:rFonts w:ascii="仿宋" w:hAnsi="仿宋" w:eastAsia="仿宋" w:cs="仿宋"/>
          <w:sz w:val="28"/>
          <w:szCs w:val="28"/>
        </w:rPr>
        <w:t xml:space="preserve"> </w:t>
      </w:r>
      <w:r>
        <w:rPr>
          <w:rFonts w:ascii="仿宋" w:hAnsi="仿宋" w:eastAsia="仿宋" w:cs="仿宋"/>
          <w:spacing w:val="-2"/>
          <w:sz w:val="28"/>
          <w:szCs w:val="28"/>
        </w:rPr>
        <w:t>人数为准</w:t>
      </w:r>
      <w:r>
        <w:rPr>
          <w:rFonts w:ascii="仿宋" w:hAnsi="仿宋" w:eastAsia="仿宋" w:cs="仿宋"/>
          <w:spacing w:val="-9"/>
          <w:sz w:val="28"/>
          <w:szCs w:val="28"/>
        </w:rPr>
        <w:t>），</w:t>
      </w:r>
      <w:r>
        <w:rPr>
          <w:rFonts w:ascii="仿宋" w:hAnsi="仿宋" w:eastAsia="仿宋" w:cs="仿宋"/>
          <w:spacing w:val="-2"/>
          <w:sz w:val="28"/>
          <w:szCs w:val="28"/>
        </w:rPr>
        <w:t>各线路在确定承办单位后将由学生自主报名，每条线路不超过</w:t>
      </w:r>
      <w:r>
        <w:rPr>
          <w:rFonts w:ascii="仿宋" w:hAnsi="仿宋" w:eastAsia="仿宋" w:cs="仿宋"/>
          <w:sz w:val="28"/>
          <w:szCs w:val="28"/>
        </w:rPr>
        <w:t xml:space="preserve"> </w:t>
      </w:r>
      <w:r>
        <w:rPr>
          <w:rFonts w:ascii="宋体" w:hAnsi="宋体" w:eastAsia="宋体" w:cs="宋体"/>
          <w:spacing w:val="-1"/>
          <w:sz w:val="28"/>
          <w:szCs w:val="28"/>
        </w:rPr>
        <w:t>150</w:t>
      </w:r>
      <w:r>
        <w:rPr>
          <w:rFonts w:ascii="仿宋" w:hAnsi="仿宋" w:eastAsia="仿宋" w:cs="仿宋"/>
          <w:spacing w:val="-1"/>
          <w:sz w:val="28"/>
          <w:szCs w:val="28"/>
        </w:rPr>
        <w:t>人，不足</w:t>
      </w:r>
      <w:r>
        <w:rPr>
          <w:rFonts w:ascii="宋体" w:hAnsi="宋体" w:eastAsia="宋体" w:cs="宋体"/>
          <w:spacing w:val="-1"/>
          <w:sz w:val="28"/>
          <w:szCs w:val="28"/>
        </w:rPr>
        <w:t>25</w:t>
      </w:r>
      <w:r>
        <w:rPr>
          <w:rFonts w:ascii="仿宋" w:hAnsi="仿宋" w:eastAsia="仿宋" w:cs="仿宋"/>
          <w:spacing w:val="-1"/>
          <w:sz w:val="28"/>
          <w:szCs w:val="28"/>
        </w:rPr>
        <w:t>人将取消该线路，我校不承担违约责任。</w:t>
      </w:r>
    </w:p>
    <w:p w14:paraId="39AF9E6A">
      <w:pPr>
        <w:spacing w:before="286" w:line="349" w:lineRule="auto"/>
        <w:ind w:left="1" w:right="80" w:firstLine="650"/>
        <w:rPr>
          <w:rFonts w:ascii="仿宋" w:hAnsi="仿宋" w:eastAsia="仿宋" w:cs="仿宋"/>
          <w:sz w:val="28"/>
          <w:szCs w:val="28"/>
        </w:rPr>
      </w:pPr>
      <w:r>
        <w:rPr>
          <w:rFonts w:ascii="宋体" w:hAnsi="宋体" w:eastAsia="宋体" w:cs="宋体"/>
          <w:spacing w:val="-1"/>
          <w:sz w:val="28"/>
          <w:szCs w:val="28"/>
        </w:rPr>
        <w:t>10.</w:t>
      </w:r>
      <w:r>
        <w:rPr>
          <w:rFonts w:ascii="仿宋" w:hAnsi="仿宋" w:eastAsia="仿宋" w:cs="仿宋"/>
          <w:spacing w:val="-1"/>
          <w:sz w:val="28"/>
          <w:szCs w:val="28"/>
        </w:rPr>
        <w:t>因为成交供应商的原因，研学活动不能在规定时间内进行的，学校</w:t>
      </w:r>
      <w:r>
        <w:rPr>
          <w:rFonts w:ascii="仿宋" w:hAnsi="仿宋" w:eastAsia="仿宋" w:cs="仿宋"/>
          <w:spacing w:val="5"/>
          <w:sz w:val="28"/>
          <w:szCs w:val="28"/>
        </w:rPr>
        <w:t xml:space="preserve"> </w:t>
      </w:r>
      <w:r>
        <w:rPr>
          <w:rFonts w:ascii="仿宋" w:hAnsi="仿宋" w:eastAsia="仿宋" w:cs="仿宋"/>
          <w:spacing w:val="-2"/>
          <w:sz w:val="28"/>
          <w:szCs w:val="28"/>
        </w:rPr>
        <w:t>取消该研学活动线路，由此造成的损失由该成交供应</w:t>
      </w:r>
      <w:r>
        <w:rPr>
          <w:rFonts w:ascii="仿宋" w:hAnsi="仿宋" w:eastAsia="仿宋" w:cs="仿宋"/>
          <w:spacing w:val="-3"/>
          <w:sz w:val="28"/>
          <w:szCs w:val="28"/>
        </w:rPr>
        <w:t>商承担。学校将安排学</w:t>
      </w:r>
      <w:r>
        <w:rPr>
          <w:rFonts w:ascii="仿宋" w:hAnsi="仿宋" w:eastAsia="仿宋" w:cs="仿宋"/>
          <w:sz w:val="28"/>
          <w:szCs w:val="28"/>
        </w:rPr>
        <w:t xml:space="preserve"> </w:t>
      </w:r>
      <w:r>
        <w:rPr>
          <w:rFonts w:ascii="仿宋" w:hAnsi="仿宋" w:eastAsia="仿宋" w:cs="仿宋"/>
          <w:spacing w:val="-3"/>
          <w:sz w:val="28"/>
          <w:szCs w:val="28"/>
        </w:rPr>
        <w:t>生改选其它线路。</w:t>
      </w:r>
    </w:p>
    <w:p w14:paraId="33C7D6A6">
      <w:pPr>
        <w:pStyle w:val="2"/>
        <w:spacing w:line="311" w:lineRule="auto"/>
      </w:pPr>
    </w:p>
    <w:p w14:paraId="0895F63A">
      <w:pPr>
        <w:spacing w:before="92" w:line="223" w:lineRule="auto"/>
        <w:ind w:left="568"/>
        <w:rPr>
          <w:rFonts w:ascii="仿宋" w:hAnsi="仿宋" w:eastAsia="仿宋" w:cs="仿宋"/>
          <w:sz w:val="28"/>
          <w:szCs w:val="28"/>
        </w:rPr>
      </w:pPr>
      <w:r>
        <w:rPr>
          <w:rFonts w:ascii="仿宋" w:hAnsi="仿宋" w:eastAsia="仿宋" w:cs="仿宋"/>
          <w:spacing w:val="-4"/>
          <w:sz w:val="28"/>
          <w:szCs w:val="28"/>
        </w:rPr>
        <w:t>二、关于线路评议</w:t>
      </w:r>
    </w:p>
    <w:p w14:paraId="36FDC8D2">
      <w:pPr>
        <w:spacing w:before="287" w:line="317" w:lineRule="auto"/>
        <w:ind w:left="7" w:right="80" w:firstLine="564"/>
        <w:rPr>
          <w:rFonts w:ascii="仿宋" w:hAnsi="仿宋" w:eastAsia="仿宋" w:cs="仿宋"/>
          <w:sz w:val="28"/>
          <w:szCs w:val="28"/>
        </w:rPr>
      </w:pPr>
      <w:r>
        <w:rPr>
          <w:rFonts w:ascii="宋体" w:hAnsi="宋体" w:eastAsia="宋体" w:cs="宋体"/>
          <w:spacing w:val="2"/>
          <w:sz w:val="28"/>
          <w:szCs w:val="28"/>
        </w:rPr>
        <w:t>1</w:t>
      </w:r>
      <w:r>
        <w:rPr>
          <w:rFonts w:ascii="仿宋" w:hAnsi="仿宋" w:eastAsia="仿宋" w:cs="仿宋"/>
          <w:spacing w:val="2"/>
          <w:sz w:val="28"/>
          <w:szCs w:val="28"/>
        </w:rPr>
        <w:t>、每家供应商必须对学校的线路进行精心设计</w:t>
      </w:r>
      <w:r>
        <w:rPr>
          <w:rFonts w:ascii="仿宋" w:hAnsi="仿宋" w:eastAsia="仿宋" w:cs="仿宋"/>
          <w:spacing w:val="1"/>
          <w:sz w:val="28"/>
          <w:szCs w:val="28"/>
        </w:rPr>
        <w:t>，本年度研学活动重点</w:t>
      </w:r>
      <w:r>
        <w:rPr>
          <w:rFonts w:ascii="仿宋" w:hAnsi="仿宋" w:eastAsia="仿宋" w:cs="仿宋"/>
          <w:sz w:val="28"/>
          <w:szCs w:val="28"/>
        </w:rPr>
        <w:t xml:space="preserve"> </w:t>
      </w:r>
      <w:r>
        <w:rPr>
          <w:rFonts w:ascii="仿宋" w:hAnsi="仿宋" w:eastAsia="仿宋" w:cs="仿宋"/>
          <w:spacing w:val="-4"/>
          <w:sz w:val="28"/>
          <w:szCs w:val="28"/>
        </w:rPr>
        <w:t>突出科技特色。</w:t>
      </w:r>
    </w:p>
    <w:p w14:paraId="06901C1A">
      <w:pPr>
        <w:spacing w:before="285" w:line="348" w:lineRule="auto"/>
        <w:ind w:firstLine="554"/>
        <w:rPr>
          <w:rFonts w:ascii="宋体" w:hAnsi="宋体" w:eastAsia="宋体" w:cs="宋体"/>
          <w:sz w:val="28"/>
          <w:szCs w:val="28"/>
        </w:rPr>
      </w:pPr>
      <w:r>
        <w:rPr>
          <w:rFonts w:ascii="宋体" w:hAnsi="宋体" w:eastAsia="宋体" w:cs="宋体"/>
          <w:spacing w:val="-4"/>
          <w:sz w:val="28"/>
          <w:szCs w:val="28"/>
        </w:rPr>
        <w:t>2</w:t>
      </w:r>
      <w:r>
        <w:rPr>
          <w:rFonts w:ascii="仿宋" w:hAnsi="仿宋" w:eastAsia="仿宋" w:cs="仿宋"/>
          <w:spacing w:val="-4"/>
          <w:sz w:val="28"/>
          <w:szCs w:val="28"/>
        </w:rPr>
        <w:t>、学校谈判小组进行评议。由学校谈判小组对供应商提供的文件材料，</w:t>
      </w:r>
      <w:r>
        <w:rPr>
          <w:rFonts w:ascii="仿宋" w:hAnsi="仿宋" w:eastAsia="仿宋" w:cs="仿宋"/>
          <w:sz w:val="28"/>
          <w:szCs w:val="28"/>
        </w:rPr>
        <w:t xml:space="preserve"> </w:t>
      </w:r>
      <w:r>
        <w:rPr>
          <w:rFonts w:ascii="仿宋" w:hAnsi="仿宋" w:eastAsia="仿宋" w:cs="仿宋"/>
          <w:spacing w:val="-2"/>
          <w:sz w:val="28"/>
          <w:szCs w:val="28"/>
        </w:rPr>
        <w:t>进行安全性、可行性、价格合理性等的审核，确定每条</w:t>
      </w:r>
      <w:r>
        <w:rPr>
          <w:rFonts w:ascii="仿宋" w:hAnsi="仿宋" w:eastAsia="仿宋" w:cs="仿宋"/>
          <w:spacing w:val="-3"/>
          <w:sz w:val="28"/>
          <w:szCs w:val="28"/>
        </w:rPr>
        <w:t>线路的承担单位。文</w:t>
      </w:r>
      <w:r>
        <w:rPr>
          <w:rFonts w:ascii="仿宋" w:hAnsi="仿宋" w:eastAsia="仿宋" w:cs="仿宋"/>
          <w:sz w:val="28"/>
          <w:szCs w:val="28"/>
        </w:rPr>
        <w:t xml:space="preserve"> </w:t>
      </w:r>
      <w:r>
        <w:rPr>
          <w:rFonts w:ascii="仿宋" w:hAnsi="仿宋" w:eastAsia="仿宋" w:cs="仿宋"/>
          <w:spacing w:val="3"/>
          <w:sz w:val="28"/>
          <w:szCs w:val="28"/>
        </w:rPr>
        <w:t>件中必须含有以下材料</w:t>
      </w:r>
      <w:r>
        <w:rPr>
          <w:rFonts w:ascii="宋体" w:hAnsi="宋体" w:eastAsia="宋体" w:cs="宋体"/>
          <w:spacing w:val="3"/>
          <w:sz w:val="28"/>
          <w:szCs w:val="28"/>
        </w:rPr>
        <w:t>:</w:t>
      </w:r>
    </w:p>
    <w:p w14:paraId="6DBDFB14">
      <w:pPr>
        <w:spacing w:before="288" w:line="222" w:lineRule="auto"/>
        <w:ind w:left="559"/>
        <w:rPr>
          <w:rFonts w:ascii="仿宋" w:hAnsi="仿宋" w:eastAsia="仿宋" w:cs="仿宋"/>
          <w:sz w:val="28"/>
          <w:szCs w:val="28"/>
        </w:rPr>
      </w:pPr>
      <w:r>
        <w:rPr>
          <w:rFonts w:ascii="仿宋" w:hAnsi="仿宋" w:eastAsia="仿宋" w:cs="仿宋"/>
          <w:spacing w:val="-1"/>
          <w:sz w:val="28"/>
          <w:szCs w:val="28"/>
        </w:rPr>
        <w:t>（</w:t>
      </w:r>
      <w:r>
        <w:rPr>
          <w:rFonts w:ascii="宋体" w:hAnsi="宋体" w:eastAsia="宋体" w:cs="宋体"/>
          <w:spacing w:val="-1"/>
          <w:sz w:val="28"/>
          <w:szCs w:val="28"/>
        </w:rPr>
        <w:t>1</w:t>
      </w:r>
      <w:r>
        <w:rPr>
          <w:rFonts w:ascii="仿宋" w:hAnsi="仿宋" w:eastAsia="仿宋" w:cs="仿宋"/>
          <w:spacing w:val="-1"/>
          <w:sz w:val="28"/>
          <w:szCs w:val="28"/>
        </w:rPr>
        <w:t>）供应商的概况、业务特点及研学旅行部门介绍。</w:t>
      </w:r>
    </w:p>
    <w:p w14:paraId="3668F0A6">
      <w:pPr>
        <w:spacing w:before="289" w:line="317" w:lineRule="auto"/>
        <w:ind w:left="10" w:right="80" w:firstLine="548"/>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2</w:t>
      </w:r>
      <w:r>
        <w:rPr>
          <w:rFonts w:ascii="仿宋" w:hAnsi="仿宋" w:eastAsia="仿宋" w:cs="仿宋"/>
          <w:spacing w:val="2"/>
          <w:sz w:val="28"/>
          <w:szCs w:val="28"/>
        </w:rPr>
        <w:t>）供应商营业执照（三证合一）、法人身份证等复印件，所有材料</w:t>
      </w:r>
      <w:r>
        <w:rPr>
          <w:rFonts w:ascii="仿宋" w:hAnsi="仿宋" w:eastAsia="仿宋" w:cs="仿宋"/>
          <w:spacing w:val="3"/>
          <w:sz w:val="28"/>
          <w:szCs w:val="28"/>
        </w:rPr>
        <w:t xml:space="preserve"> </w:t>
      </w:r>
      <w:r>
        <w:rPr>
          <w:rFonts w:ascii="仿宋" w:hAnsi="仿宋" w:eastAsia="仿宋" w:cs="仿宋"/>
          <w:spacing w:val="-5"/>
          <w:sz w:val="28"/>
          <w:szCs w:val="28"/>
        </w:rPr>
        <w:t>需加盖公章。</w:t>
      </w:r>
    </w:p>
    <w:p w14:paraId="6FCDD1C5">
      <w:pPr>
        <w:spacing w:before="286" w:line="316" w:lineRule="auto"/>
        <w:ind w:left="2" w:right="80" w:firstLine="557"/>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3</w:t>
      </w:r>
      <w:r>
        <w:rPr>
          <w:rFonts w:ascii="仿宋" w:hAnsi="仿宋" w:eastAsia="仿宋" w:cs="仿宋"/>
          <w:spacing w:val="2"/>
          <w:sz w:val="28"/>
          <w:szCs w:val="28"/>
        </w:rPr>
        <w:t>）供应商安全管理制度、卫生防疫制度、研学旅行安全预案、应急</w:t>
      </w:r>
      <w:r>
        <w:rPr>
          <w:rFonts w:ascii="仿宋" w:hAnsi="仿宋" w:eastAsia="仿宋" w:cs="仿宋"/>
          <w:spacing w:val="3"/>
          <w:sz w:val="28"/>
          <w:szCs w:val="28"/>
        </w:rPr>
        <w:t xml:space="preserve"> </w:t>
      </w:r>
      <w:r>
        <w:rPr>
          <w:rFonts w:ascii="仿宋" w:hAnsi="仿宋" w:eastAsia="仿宋" w:cs="仿宋"/>
          <w:spacing w:val="-2"/>
          <w:sz w:val="28"/>
          <w:szCs w:val="28"/>
        </w:rPr>
        <w:t>预案、安全保障人员名册等材料。</w:t>
      </w:r>
    </w:p>
    <w:p w14:paraId="601FC8B7">
      <w:pPr>
        <w:spacing w:line="316" w:lineRule="auto"/>
        <w:rPr>
          <w:rFonts w:ascii="仿宋" w:hAnsi="仿宋" w:eastAsia="仿宋" w:cs="仿宋"/>
          <w:sz w:val="28"/>
          <w:szCs w:val="28"/>
        </w:rPr>
        <w:sectPr>
          <w:footerReference r:id="rId13" w:type="default"/>
          <w:pgSz w:w="11906" w:h="16839"/>
          <w:pgMar w:top="1314" w:right="1279" w:bottom="1168" w:left="1379" w:header="0" w:footer="1006" w:gutter="0"/>
          <w:cols w:space="720" w:num="1"/>
        </w:sectPr>
      </w:pPr>
    </w:p>
    <w:p w14:paraId="36487A30">
      <w:pPr>
        <w:spacing w:before="58" w:line="411" w:lineRule="auto"/>
        <w:ind w:firstLine="560"/>
        <w:jc w:val="both"/>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4</w:t>
      </w:r>
      <w:r>
        <w:rPr>
          <w:rFonts w:ascii="仿宋" w:hAnsi="仿宋" w:eastAsia="仿宋" w:cs="仿宋"/>
          <w:spacing w:val="2"/>
          <w:sz w:val="28"/>
          <w:szCs w:val="28"/>
        </w:rPr>
        <w:t>）按照研学旅行的线路内容，提供行程安排、活动安排、课程内容</w:t>
      </w:r>
      <w:r>
        <w:rPr>
          <w:rFonts w:ascii="仿宋" w:hAnsi="仿宋" w:eastAsia="仿宋" w:cs="仿宋"/>
          <w:spacing w:val="1"/>
          <w:sz w:val="28"/>
          <w:szCs w:val="28"/>
        </w:rPr>
        <w:t xml:space="preserve"> </w:t>
      </w:r>
      <w:r>
        <w:rPr>
          <w:rFonts w:ascii="仿宋" w:hAnsi="仿宋" w:eastAsia="仿宋" w:cs="仿宋"/>
          <w:spacing w:val="-2"/>
          <w:sz w:val="28"/>
          <w:szCs w:val="28"/>
        </w:rPr>
        <w:t>及目标、服务标准、收费标准等（如供应商有在</w:t>
      </w:r>
      <w:r>
        <w:rPr>
          <w:rFonts w:ascii="宋体" w:hAnsi="宋体" w:eastAsia="宋体" w:cs="宋体"/>
          <w:spacing w:val="-2"/>
          <w:sz w:val="28"/>
          <w:szCs w:val="28"/>
        </w:rPr>
        <w:t>2025</w:t>
      </w:r>
      <w:r>
        <w:rPr>
          <w:rFonts w:ascii="仿宋" w:hAnsi="仿宋" w:eastAsia="仿宋" w:cs="仿宋"/>
          <w:spacing w:val="-2"/>
          <w:sz w:val="28"/>
          <w:szCs w:val="28"/>
        </w:rPr>
        <w:t>年</w:t>
      </w:r>
      <w:r>
        <w:rPr>
          <w:rFonts w:ascii="宋体" w:hAnsi="宋体" w:eastAsia="宋体" w:cs="宋体"/>
          <w:spacing w:val="-2"/>
          <w:sz w:val="28"/>
          <w:szCs w:val="28"/>
        </w:rPr>
        <w:t>10</w:t>
      </w:r>
      <w:r>
        <w:rPr>
          <w:rFonts w:ascii="仿宋" w:hAnsi="仿宋" w:eastAsia="仿宋" w:cs="仿宋"/>
          <w:spacing w:val="-2"/>
          <w:sz w:val="28"/>
          <w:szCs w:val="28"/>
        </w:rPr>
        <w:t>月</w:t>
      </w:r>
      <w:r>
        <w:rPr>
          <w:rFonts w:ascii="宋体" w:hAnsi="宋体" w:eastAsia="宋体" w:cs="宋体"/>
          <w:spacing w:val="-2"/>
          <w:sz w:val="28"/>
          <w:szCs w:val="28"/>
        </w:rPr>
        <w:t>15</w:t>
      </w:r>
      <w:r>
        <w:rPr>
          <w:rFonts w:ascii="仿宋" w:hAnsi="仿宋" w:eastAsia="仿宋" w:cs="仿宋"/>
          <w:spacing w:val="-2"/>
          <w:sz w:val="28"/>
          <w:szCs w:val="28"/>
        </w:rPr>
        <w:t>日前开展过的</w:t>
      </w:r>
      <w:r>
        <w:rPr>
          <w:rFonts w:ascii="仿宋" w:hAnsi="仿宋" w:eastAsia="仿宋" w:cs="仿宋"/>
          <w:sz w:val="28"/>
          <w:szCs w:val="28"/>
        </w:rPr>
        <w:t xml:space="preserve"> </w:t>
      </w:r>
      <w:r>
        <w:rPr>
          <w:rFonts w:ascii="仿宋" w:hAnsi="仿宋" w:eastAsia="仿宋" w:cs="仿宋"/>
          <w:spacing w:val="-1"/>
          <w:sz w:val="28"/>
          <w:szCs w:val="28"/>
        </w:rPr>
        <w:t>研学旅行的，也请一并提供相关证明材料）。</w:t>
      </w:r>
    </w:p>
    <w:p w14:paraId="3F3F7CF8">
      <w:pPr>
        <w:spacing w:line="223" w:lineRule="auto"/>
        <w:ind w:left="558"/>
        <w:rPr>
          <w:rFonts w:ascii="仿宋" w:hAnsi="仿宋" w:eastAsia="仿宋" w:cs="仿宋"/>
          <w:sz w:val="28"/>
          <w:szCs w:val="28"/>
        </w:rPr>
      </w:pPr>
      <w:r>
        <w:rPr>
          <w:rFonts w:ascii="宋体" w:hAnsi="宋体" w:eastAsia="宋体" w:cs="宋体"/>
          <w:spacing w:val="-2"/>
          <w:sz w:val="28"/>
          <w:szCs w:val="28"/>
        </w:rPr>
        <w:t>3</w:t>
      </w:r>
      <w:r>
        <w:rPr>
          <w:rFonts w:ascii="仿宋" w:hAnsi="仿宋" w:eastAsia="仿宋" w:cs="仿宋"/>
          <w:spacing w:val="-2"/>
          <w:sz w:val="28"/>
          <w:szCs w:val="28"/>
        </w:rPr>
        <w:t>、评议时间、地点和流程：</w:t>
      </w:r>
    </w:p>
    <w:p w14:paraId="2666DFB6">
      <w:pPr>
        <w:spacing w:before="285" w:line="223" w:lineRule="auto"/>
        <w:ind w:left="560"/>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1</w:t>
      </w:r>
      <w:r>
        <w:rPr>
          <w:rFonts w:ascii="仿宋" w:hAnsi="仿宋" w:eastAsia="仿宋" w:cs="仿宋"/>
          <w:spacing w:val="-2"/>
          <w:sz w:val="28"/>
          <w:szCs w:val="28"/>
        </w:rPr>
        <w:t>）评议时间：</w:t>
      </w:r>
      <w:r>
        <w:rPr>
          <w:rFonts w:ascii="仿宋" w:hAnsi="仿宋" w:eastAsia="仿宋" w:cs="仿宋"/>
          <w:b/>
          <w:bCs/>
          <w:spacing w:val="-2"/>
          <w:sz w:val="28"/>
          <w:szCs w:val="28"/>
          <w:u w:val="single" w:color="auto"/>
        </w:rPr>
        <w:t>2025年10月20日09点00分</w:t>
      </w:r>
      <w:r>
        <w:rPr>
          <w:rFonts w:ascii="仿宋" w:hAnsi="仿宋" w:eastAsia="仿宋" w:cs="仿宋"/>
          <w:spacing w:val="-2"/>
          <w:sz w:val="28"/>
          <w:szCs w:val="28"/>
        </w:rPr>
        <w:t>；</w:t>
      </w:r>
    </w:p>
    <w:p w14:paraId="011D2B77">
      <w:pPr>
        <w:spacing w:before="286" w:line="222" w:lineRule="auto"/>
        <w:ind w:left="560"/>
        <w:rPr>
          <w:rFonts w:ascii="仿宋" w:hAnsi="仿宋" w:eastAsia="仿宋" w:cs="仿宋"/>
          <w:sz w:val="28"/>
          <w:szCs w:val="28"/>
        </w:rPr>
      </w:pPr>
      <w:r>
        <w:rPr>
          <w:rFonts w:ascii="仿宋" w:hAnsi="仿宋" w:eastAsia="仿宋" w:cs="仿宋"/>
          <w:spacing w:val="-1"/>
          <w:sz w:val="28"/>
          <w:szCs w:val="28"/>
        </w:rPr>
        <w:t>（</w:t>
      </w:r>
      <w:r>
        <w:rPr>
          <w:rFonts w:ascii="宋体" w:hAnsi="宋体" w:eastAsia="宋体" w:cs="宋体"/>
          <w:spacing w:val="-1"/>
          <w:sz w:val="28"/>
          <w:szCs w:val="28"/>
        </w:rPr>
        <w:t>2</w:t>
      </w:r>
      <w:r>
        <w:rPr>
          <w:rFonts w:ascii="仿宋" w:hAnsi="仿宋" w:eastAsia="仿宋" w:cs="仿宋"/>
          <w:spacing w:val="-1"/>
          <w:sz w:val="28"/>
          <w:szCs w:val="28"/>
        </w:rPr>
        <w:t>）评议地点：江苏省南通第一中学俯仰楼</w:t>
      </w:r>
      <w:r>
        <w:rPr>
          <w:rFonts w:ascii="宋体" w:hAnsi="宋体" w:eastAsia="宋体" w:cs="宋体"/>
          <w:spacing w:val="-1"/>
          <w:sz w:val="28"/>
          <w:szCs w:val="28"/>
        </w:rPr>
        <w:t>120</w:t>
      </w:r>
      <w:r>
        <w:rPr>
          <w:rFonts w:ascii="仿宋" w:hAnsi="仿宋" w:eastAsia="仿宋" w:cs="仿宋"/>
          <w:spacing w:val="-1"/>
          <w:sz w:val="28"/>
          <w:szCs w:val="28"/>
        </w:rPr>
        <w:t>会议室；</w:t>
      </w:r>
    </w:p>
    <w:p w14:paraId="726A3C03">
      <w:pPr>
        <w:spacing w:before="287" w:line="221" w:lineRule="auto"/>
        <w:ind w:left="560"/>
        <w:rPr>
          <w:rFonts w:ascii="仿宋" w:hAnsi="仿宋" w:eastAsia="仿宋" w:cs="仿宋"/>
          <w:sz w:val="28"/>
          <w:szCs w:val="28"/>
        </w:rPr>
      </w:pPr>
      <w:r>
        <w:rPr>
          <w:rFonts w:ascii="仿宋" w:hAnsi="仿宋" w:eastAsia="仿宋" w:cs="仿宋"/>
          <w:spacing w:val="-2"/>
          <w:sz w:val="28"/>
          <w:szCs w:val="28"/>
        </w:rPr>
        <w:t>（</w:t>
      </w:r>
      <w:r>
        <w:rPr>
          <w:rFonts w:ascii="宋体" w:hAnsi="宋体" w:eastAsia="宋体" w:cs="宋体"/>
          <w:spacing w:val="-2"/>
          <w:sz w:val="28"/>
          <w:szCs w:val="28"/>
        </w:rPr>
        <w:t>3</w:t>
      </w:r>
      <w:r>
        <w:rPr>
          <w:rFonts w:ascii="仿宋" w:hAnsi="仿宋" w:eastAsia="仿宋" w:cs="仿宋"/>
          <w:spacing w:val="-2"/>
          <w:sz w:val="28"/>
          <w:szCs w:val="28"/>
        </w:rPr>
        <w:t>）评议材料递交截止时间：</w:t>
      </w:r>
      <w:r>
        <w:rPr>
          <w:rFonts w:ascii="仿宋" w:hAnsi="仿宋" w:eastAsia="仿宋" w:cs="仿宋"/>
          <w:b/>
          <w:bCs/>
          <w:spacing w:val="-2"/>
          <w:sz w:val="28"/>
          <w:szCs w:val="28"/>
          <w:u w:val="single" w:color="auto"/>
        </w:rPr>
        <w:t>2025年10月20日09点00分</w:t>
      </w:r>
      <w:r>
        <w:rPr>
          <w:rFonts w:ascii="仿宋" w:hAnsi="仿宋" w:eastAsia="仿宋" w:cs="仿宋"/>
          <w:spacing w:val="-2"/>
          <w:sz w:val="28"/>
          <w:szCs w:val="28"/>
        </w:rPr>
        <w:t>；</w:t>
      </w:r>
    </w:p>
    <w:p w14:paraId="7E2F9891">
      <w:pPr>
        <w:spacing w:before="289" w:line="223" w:lineRule="auto"/>
        <w:ind w:left="560"/>
        <w:rPr>
          <w:rFonts w:ascii="仿宋" w:hAnsi="仿宋" w:eastAsia="仿宋" w:cs="仿宋"/>
          <w:sz w:val="28"/>
          <w:szCs w:val="28"/>
        </w:rPr>
      </w:pPr>
      <w:r>
        <w:rPr>
          <w:rFonts w:ascii="仿宋" w:hAnsi="仿宋" w:eastAsia="仿宋" w:cs="仿宋"/>
          <w:spacing w:val="-3"/>
          <w:sz w:val="28"/>
          <w:szCs w:val="28"/>
        </w:rPr>
        <w:t>（</w:t>
      </w:r>
      <w:r>
        <w:rPr>
          <w:rFonts w:ascii="宋体" w:hAnsi="宋体" w:eastAsia="宋体" w:cs="宋体"/>
          <w:spacing w:val="-3"/>
          <w:sz w:val="28"/>
          <w:szCs w:val="28"/>
        </w:rPr>
        <w:t>4</w:t>
      </w:r>
      <w:r>
        <w:rPr>
          <w:rFonts w:ascii="仿宋" w:hAnsi="仿宋" w:eastAsia="仿宋" w:cs="仿宋"/>
          <w:spacing w:val="-3"/>
          <w:sz w:val="28"/>
          <w:szCs w:val="28"/>
        </w:rPr>
        <w:t>）评议流程：</w:t>
      </w:r>
    </w:p>
    <w:p w14:paraId="6FE3FA97">
      <w:pPr>
        <w:spacing w:before="286" w:line="316" w:lineRule="auto"/>
        <w:ind w:left="7" w:firstLine="543"/>
        <w:rPr>
          <w:rFonts w:ascii="仿宋" w:hAnsi="仿宋" w:eastAsia="仿宋" w:cs="仿宋"/>
          <w:sz w:val="28"/>
          <w:szCs w:val="28"/>
        </w:rPr>
      </w:pPr>
      <w:r>
        <w:rPr>
          <w:rFonts w:ascii="仿宋" w:hAnsi="仿宋" w:eastAsia="仿宋" w:cs="仿宋"/>
          <w:spacing w:val="-2"/>
          <w:sz w:val="28"/>
          <w:szCs w:val="28"/>
        </w:rPr>
        <w:t>①对供应商资格、线路的安全保障、卫生防疫保障、行程合理</w:t>
      </w:r>
      <w:r>
        <w:rPr>
          <w:rFonts w:ascii="仿宋" w:hAnsi="仿宋" w:eastAsia="仿宋" w:cs="仿宋"/>
          <w:spacing w:val="-3"/>
          <w:sz w:val="28"/>
          <w:szCs w:val="28"/>
        </w:rPr>
        <w:t>性、要求</w:t>
      </w:r>
      <w:r>
        <w:rPr>
          <w:rFonts w:ascii="仿宋" w:hAnsi="仿宋" w:eastAsia="仿宋" w:cs="仿宋"/>
          <w:sz w:val="28"/>
          <w:szCs w:val="28"/>
        </w:rPr>
        <w:t xml:space="preserve"> </w:t>
      </w:r>
      <w:r>
        <w:rPr>
          <w:rFonts w:ascii="仿宋" w:hAnsi="仿宋" w:eastAsia="仿宋" w:cs="仿宋"/>
          <w:spacing w:val="-3"/>
          <w:sz w:val="28"/>
          <w:szCs w:val="28"/>
        </w:rPr>
        <w:t>符合度进行通过性审核；</w:t>
      </w:r>
    </w:p>
    <w:p w14:paraId="216E8836">
      <w:pPr>
        <w:spacing w:before="289" w:line="221" w:lineRule="auto"/>
        <w:ind w:left="550"/>
        <w:rPr>
          <w:rFonts w:ascii="仿宋" w:hAnsi="仿宋" w:eastAsia="仿宋" w:cs="仿宋"/>
          <w:sz w:val="28"/>
          <w:szCs w:val="28"/>
        </w:rPr>
      </w:pPr>
      <w:r>
        <w:rPr>
          <w:rFonts w:ascii="仿宋" w:hAnsi="仿宋" w:eastAsia="仿宋" w:cs="仿宋"/>
          <w:spacing w:val="-1"/>
          <w:sz w:val="28"/>
          <w:szCs w:val="28"/>
        </w:rPr>
        <w:t>②对通过审核的供应商进行价格合理性审核：</w:t>
      </w:r>
    </w:p>
    <w:p w14:paraId="184575B3">
      <w:pPr>
        <w:spacing w:before="291" w:line="411" w:lineRule="auto"/>
        <w:ind w:left="1" w:firstLine="558"/>
        <w:jc w:val="both"/>
        <w:rPr>
          <w:rFonts w:ascii="仿宋" w:hAnsi="仿宋" w:eastAsia="仿宋" w:cs="仿宋"/>
          <w:sz w:val="28"/>
          <w:szCs w:val="28"/>
        </w:rPr>
      </w:pPr>
      <w:r>
        <w:rPr>
          <w:rFonts w:ascii="仿宋" w:hAnsi="仿宋" w:eastAsia="仿宋" w:cs="仿宋"/>
          <w:spacing w:val="-2"/>
          <w:sz w:val="28"/>
          <w:szCs w:val="28"/>
        </w:rPr>
        <w:t>若该线路只有一家供应商，则对价格进行审</w:t>
      </w:r>
      <w:r>
        <w:rPr>
          <w:rFonts w:ascii="仿宋" w:hAnsi="仿宋" w:eastAsia="仿宋" w:cs="仿宋"/>
          <w:spacing w:val="-3"/>
          <w:sz w:val="28"/>
          <w:szCs w:val="28"/>
        </w:rPr>
        <w:t>核，若谈判小组认为价格高</w:t>
      </w:r>
      <w:r>
        <w:rPr>
          <w:rFonts w:ascii="仿宋" w:hAnsi="仿宋" w:eastAsia="仿宋" w:cs="仿宋"/>
          <w:sz w:val="28"/>
          <w:szCs w:val="28"/>
        </w:rPr>
        <w:t xml:space="preserve"> </w:t>
      </w:r>
      <w:r>
        <w:rPr>
          <w:rFonts w:ascii="仿宋" w:hAnsi="仿宋" w:eastAsia="仿宋" w:cs="仿宋"/>
          <w:spacing w:val="-2"/>
          <w:sz w:val="28"/>
          <w:szCs w:val="28"/>
        </w:rPr>
        <w:t>于正常合理价格，将现场询问该供应商工作人员是否</w:t>
      </w:r>
      <w:r>
        <w:rPr>
          <w:rFonts w:ascii="仿宋" w:hAnsi="仿宋" w:eastAsia="仿宋" w:cs="仿宋"/>
          <w:spacing w:val="-3"/>
          <w:sz w:val="28"/>
          <w:szCs w:val="28"/>
        </w:rPr>
        <w:t>能调低价格，若能调低</w:t>
      </w:r>
      <w:r>
        <w:rPr>
          <w:rFonts w:ascii="仿宋" w:hAnsi="仿宋" w:eastAsia="仿宋" w:cs="仿宋"/>
          <w:sz w:val="28"/>
          <w:szCs w:val="28"/>
        </w:rPr>
        <w:t xml:space="preserve"> </w:t>
      </w:r>
      <w:r>
        <w:rPr>
          <w:rFonts w:ascii="仿宋" w:hAnsi="仿宋" w:eastAsia="仿宋" w:cs="仿宋"/>
          <w:spacing w:val="-2"/>
          <w:sz w:val="28"/>
          <w:szCs w:val="28"/>
        </w:rPr>
        <w:t>至正常合理价格，则确定该供应商为该线路的承办单</w:t>
      </w:r>
      <w:r>
        <w:rPr>
          <w:rFonts w:ascii="仿宋" w:hAnsi="仿宋" w:eastAsia="仿宋" w:cs="仿宋"/>
          <w:spacing w:val="-3"/>
          <w:sz w:val="28"/>
          <w:szCs w:val="28"/>
        </w:rPr>
        <w:t>位，否则中止该线路的</w:t>
      </w:r>
      <w:r>
        <w:rPr>
          <w:rFonts w:ascii="仿宋" w:hAnsi="仿宋" w:eastAsia="仿宋" w:cs="仿宋"/>
          <w:sz w:val="28"/>
          <w:szCs w:val="28"/>
        </w:rPr>
        <w:t xml:space="preserve"> </w:t>
      </w:r>
      <w:r>
        <w:rPr>
          <w:rFonts w:ascii="仿宋" w:hAnsi="仿宋" w:eastAsia="仿宋" w:cs="仿宋"/>
          <w:spacing w:val="-6"/>
          <w:sz w:val="28"/>
          <w:szCs w:val="28"/>
        </w:rPr>
        <w:t>评议。</w:t>
      </w:r>
    </w:p>
    <w:p w14:paraId="607AABB1">
      <w:pPr>
        <w:spacing w:before="2" w:line="411" w:lineRule="auto"/>
        <w:ind w:left="1" w:firstLine="558"/>
        <w:jc w:val="both"/>
        <w:rPr>
          <w:rFonts w:ascii="仿宋" w:hAnsi="仿宋" w:eastAsia="仿宋" w:cs="仿宋"/>
          <w:sz w:val="28"/>
          <w:szCs w:val="28"/>
        </w:rPr>
      </w:pPr>
      <w:r>
        <w:rPr>
          <w:rFonts w:ascii="仿宋" w:hAnsi="仿宋" w:eastAsia="仿宋" w:cs="仿宋"/>
          <w:spacing w:val="-2"/>
          <w:sz w:val="28"/>
          <w:szCs w:val="28"/>
        </w:rPr>
        <w:t>若该线路有两家及两家以上供应商，则在比</w:t>
      </w:r>
      <w:r>
        <w:rPr>
          <w:rFonts w:ascii="仿宋" w:hAnsi="仿宋" w:eastAsia="仿宋" w:cs="仿宋"/>
          <w:spacing w:val="-3"/>
          <w:sz w:val="28"/>
          <w:szCs w:val="28"/>
        </w:rPr>
        <w:t>较行程安排、保障程度、报</w:t>
      </w:r>
      <w:r>
        <w:rPr>
          <w:rFonts w:ascii="仿宋" w:hAnsi="仿宋" w:eastAsia="仿宋" w:cs="仿宋"/>
          <w:sz w:val="28"/>
          <w:szCs w:val="28"/>
        </w:rPr>
        <w:t xml:space="preserve"> </w:t>
      </w:r>
      <w:r>
        <w:rPr>
          <w:rFonts w:ascii="仿宋" w:hAnsi="仿宋" w:eastAsia="仿宋" w:cs="仿宋"/>
          <w:spacing w:val="-2"/>
          <w:sz w:val="28"/>
          <w:szCs w:val="28"/>
        </w:rPr>
        <w:t>价、企业信誉、成功案例等相关情况后，谈判小组综</w:t>
      </w:r>
      <w:r>
        <w:rPr>
          <w:rFonts w:ascii="仿宋" w:hAnsi="仿宋" w:eastAsia="仿宋" w:cs="仿宋"/>
          <w:spacing w:val="-3"/>
          <w:sz w:val="28"/>
          <w:szCs w:val="28"/>
        </w:rPr>
        <w:t>合判断，并进行价格谈</w:t>
      </w:r>
      <w:r>
        <w:rPr>
          <w:rFonts w:ascii="仿宋" w:hAnsi="仿宋" w:eastAsia="仿宋" w:cs="仿宋"/>
          <w:sz w:val="28"/>
          <w:szCs w:val="28"/>
        </w:rPr>
        <w:t xml:space="preserve"> </w:t>
      </w:r>
      <w:r>
        <w:rPr>
          <w:rFonts w:ascii="仿宋" w:hAnsi="仿宋" w:eastAsia="仿宋" w:cs="仿宋"/>
          <w:spacing w:val="-2"/>
          <w:sz w:val="28"/>
          <w:szCs w:val="28"/>
        </w:rPr>
        <w:t>判后，确定为该路线的成交供应商。</w:t>
      </w:r>
    </w:p>
    <w:p w14:paraId="28761F72">
      <w:pPr>
        <w:spacing w:before="2" w:line="222" w:lineRule="auto"/>
        <w:ind w:left="567"/>
        <w:rPr>
          <w:rFonts w:ascii="仿宋" w:hAnsi="仿宋" w:eastAsia="仿宋" w:cs="仿宋"/>
          <w:sz w:val="28"/>
          <w:szCs w:val="28"/>
        </w:rPr>
      </w:pPr>
      <w:r>
        <w:rPr>
          <w:rFonts w:ascii="仿宋" w:hAnsi="仿宋" w:eastAsia="仿宋" w:cs="仿宋"/>
          <w:spacing w:val="-4"/>
          <w:sz w:val="28"/>
          <w:szCs w:val="28"/>
        </w:rPr>
        <w:t>三、研学质量要求</w:t>
      </w:r>
    </w:p>
    <w:p w14:paraId="57E8459E">
      <w:pPr>
        <w:spacing w:before="286" w:line="411" w:lineRule="auto"/>
        <w:ind w:firstLine="559"/>
        <w:jc w:val="both"/>
        <w:rPr>
          <w:rFonts w:ascii="仿宋" w:hAnsi="仿宋" w:eastAsia="仿宋" w:cs="仿宋"/>
          <w:sz w:val="28"/>
          <w:szCs w:val="28"/>
        </w:rPr>
      </w:pPr>
      <w:r>
        <w:rPr>
          <w:rFonts w:ascii="仿宋" w:hAnsi="仿宋" w:eastAsia="仿宋" w:cs="仿宋"/>
          <w:spacing w:val="-2"/>
          <w:sz w:val="28"/>
          <w:szCs w:val="28"/>
        </w:rPr>
        <w:t>承办单位要严格按照文件的要求履行义务，</w:t>
      </w:r>
      <w:r>
        <w:rPr>
          <w:rFonts w:ascii="仿宋" w:hAnsi="仿宋" w:eastAsia="仿宋" w:cs="仿宋"/>
          <w:spacing w:val="-3"/>
          <w:sz w:val="28"/>
          <w:szCs w:val="28"/>
        </w:rPr>
        <w:t>若承办单位未能按规定的要</w:t>
      </w:r>
      <w:r>
        <w:rPr>
          <w:rFonts w:ascii="仿宋" w:hAnsi="仿宋" w:eastAsia="仿宋" w:cs="仿宋"/>
          <w:sz w:val="28"/>
          <w:szCs w:val="28"/>
        </w:rPr>
        <w:t xml:space="preserve"> </w:t>
      </w:r>
      <w:r>
        <w:rPr>
          <w:rFonts w:ascii="仿宋" w:hAnsi="仿宋" w:eastAsia="仿宋" w:cs="仿宋"/>
          <w:spacing w:val="-2"/>
          <w:sz w:val="28"/>
          <w:szCs w:val="28"/>
        </w:rPr>
        <w:t>求签约或执行，由此导致的一切后果由承办单位负全责</w:t>
      </w:r>
      <w:r>
        <w:rPr>
          <w:rFonts w:ascii="仿宋" w:hAnsi="仿宋" w:eastAsia="仿宋" w:cs="仿宋"/>
          <w:spacing w:val="-3"/>
          <w:sz w:val="28"/>
          <w:szCs w:val="28"/>
        </w:rPr>
        <w:t>，并将相应情况向该</w:t>
      </w:r>
      <w:r>
        <w:rPr>
          <w:rFonts w:ascii="仿宋" w:hAnsi="仿宋" w:eastAsia="仿宋" w:cs="仿宋"/>
          <w:sz w:val="28"/>
          <w:szCs w:val="28"/>
        </w:rPr>
        <w:t xml:space="preserve"> </w:t>
      </w:r>
      <w:r>
        <w:rPr>
          <w:rFonts w:ascii="仿宋" w:hAnsi="仿宋" w:eastAsia="仿宋" w:cs="仿宋"/>
          <w:spacing w:val="-2"/>
          <w:sz w:val="28"/>
          <w:szCs w:val="28"/>
        </w:rPr>
        <w:t>承办单位的上级主管部门反馈。若承办单位在该线路实</w:t>
      </w:r>
      <w:r>
        <w:rPr>
          <w:rFonts w:ascii="仿宋" w:hAnsi="仿宋" w:eastAsia="仿宋" w:cs="仿宋"/>
          <w:spacing w:val="-3"/>
          <w:sz w:val="28"/>
          <w:szCs w:val="28"/>
        </w:rPr>
        <w:t>际操作过程中发生家</w:t>
      </w:r>
    </w:p>
    <w:p w14:paraId="7CD39CB4">
      <w:pPr>
        <w:spacing w:line="411" w:lineRule="auto"/>
        <w:rPr>
          <w:rFonts w:ascii="仿宋" w:hAnsi="仿宋" w:eastAsia="仿宋" w:cs="仿宋"/>
          <w:sz w:val="28"/>
          <w:szCs w:val="28"/>
        </w:rPr>
        <w:sectPr>
          <w:footerReference r:id="rId14" w:type="default"/>
          <w:pgSz w:w="11906" w:h="16839"/>
          <w:pgMar w:top="1314" w:right="1360" w:bottom="1168" w:left="1378" w:header="0" w:footer="1006" w:gutter="0"/>
          <w:cols w:space="720" w:num="1"/>
        </w:sectPr>
      </w:pPr>
    </w:p>
    <w:p w14:paraId="1B31EC16">
      <w:pPr>
        <w:spacing w:before="58" w:line="411" w:lineRule="auto"/>
        <w:ind w:left="27" w:right="17" w:hanging="28"/>
        <w:rPr>
          <w:rFonts w:ascii="仿宋" w:hAnsi="仿宋" w:eastAsia="仿宋" w:cs="仿宋"/>
          <w:sz w:val="28"/>
          <w:szCs w:val="28"/>
        </w:rPr>
      </w:pPr>
      <w:r>
        <w:rPr>
          <w:rFonts w:ascii="仿宋" w:hAnsi="仿宋" w:eastAsia="仿宋" w:cs="仿宋"/>
          <w:spacing w:val="-2"/>
          <w:sz w:val="28"/>
          <w:szCs w:val="28"/>
        </w:rPr>
        <w:t>长投诉（经调查属实）或安全事故，则取消今后五年内</w:t>
      </w:r>
      <w:r>
        <w:rPr>
          <w:rFonts w:ascii="仿宋" w:hAnsi="仿宋" w:eastAsia="仿宋" w:cs="仿宋"/>
          <w:spacing w:val="-3"/>
          <w:sz w:val="28"/>
          <w:szCs w:val="28"/>
        </w:rPr>
        <w:t>我校研学旅行承办入</w:t>
      </w:r>
      <w:r>
        <w:rPr>
          <w:rFonts w:ascii="仿宋" w:hAnsi="仿宋" w:eastAsia="仿宋" w:cs="仿宋"/>
          <w:sz w:val="28"/>
          <w:szCs w:val="28"/>
        </w:rPr>
        <w:t xml:space="preserve"> </w:t>
      </w:r>
      <w:r>
        <w:rPr>
          <w:rFonts w:ascii="仿宋" w:hAnsi="仿宋" w:eastAsia="仿宋" w:cs="仿宋"/>
          <w:spacing w:val="-12"/>
          <w:sz w:val="28"/>
          <w:szCs w:val="28"/>
        </w:rPr>
        <w:t>围资格。</w:t>
      </w:r>
    </w:p>
    <w:p w14:paraId="2646AA94">
      <w:pPr>
        <w:spacing w:line="220" w:lineRule="auto"/>
        <w:jc w:val="right"/>
        <w:rPr>
          <w:rFonts w:ascii="仿宋" w:hAnsi="仿宋" w:eastAsia="仿宋" w:cs="仿宋"/>
          <w:sz w:val="28"/>
          <w:szCs w:val="28"/>
        </w:rPr>
      </w:pPr>
      <w:r>
        <w:rPr>
          <w:rFonts w:ascii="仿宋" w:hAnsi="仿宋" w:eastAsia="仿宋" w:cs="仿宋"/>
          <w:spacing w:val="-3"/>
          <w:sz w:val="28"/>
          <w:szCs w:val="28"/>
        </w:rPr>
        <w:t>四、此次研学旅行相关事宜最终解释权在江苏省南通第一中学学生处。</w:t>
      </w:r>
    </w:p>
    <w:p w14:paraId="5B0C0102">
      <w:pPr>
        <w:spacing w:before="246" w:line="224" w:lineRule="auto"/>
        <w:ind w:left="563"/>
        <w:outlineLvl w:val="0"/>
        <w:rPr>
          <w:rFonts w:ascii="仿宋" w:hAnsi="仿宋" w:eastAsia="仿宋" w:cs="仿宋"/>
          <w:sz w:val="28"/>
          <w:szCs w:val="28"/>
        </w:rPr>
      </w:pPr>
      <w:r>
        <w:rPr>
          <w:rFonts w:ascii="仿宋" w:hAnsi="仿宋" w:eastAsia="仿宋" w:cs="仿宋"/>
          <w:spacing w:val="-4"/>
          <w:sz w:val="28"/>
          <w:szCs w:val="28"/>
        </w:rPr>
        <w:t>五、付款方式</w:t>
      </w:r>
    </w:p>
    <w:p w14:paraId="49C4097A">
      <w:pPr>
        <w:spacing w:before="118" w:line="263" w:lineRule="auto"/>
        <w:ind w:left="2" w:right="17" w:firstLine="564"/>
        <w:outlineLvl w:val="0"/>
        <w:rPr>
          <w:rFonts w:ascii="仿宋" w:hAnsi="仿宋" w:eastAsia="仿宋" w:cs="仿宋"/>
          <w:sz w:val="28"/>
          <w:szCs w:val="28"/>
        </w:rPr>
      </w:pPr>
      <w:r>
        <w:rPr>
          <w:rFonts w:ascii="仿宋" w:hAnsi="仿宋" w:eastAsia="仿宋" w:cs="仿宋"/>
          <w:spacing w:val="-3"/>
          <w:sz w:val="28"/>
          <w:szCs w:val="28"/>
        </w:rPr>
        <w:t>合同履行期届满后一次性付清全部合同价款。最终结算按实际学生数量</w:t>
      </w:r>
      <w:r>
        <w:rPr>
          <w:rFonts w:ascii="仿宋" w:hAnsi="仿宋" w:eastAsia="仿宋" w:cs="仿宋"/>
          <w:spacing w:val="11"/>
          <w:sz w:val="28"/>
          <w:szCs w:val="28"/>
        </w:rPr>
        <w:t xml:space="preserve"> </w:t>
      </w:r>
      <w:r>
        <w:rPr>
          <w:rFonts w:ascii="仿宋" w:hAnsi="仿宋" w:eastAsia="仿宋" w:cs="仿宋"/>
          <w:spacing w:val="-4"/>
          <w:sz w:val="28"/>
          <w:szCs w:val="28"/>
        </w:rPr>
        <w:t>进行结算。</w:t>
      </w:r>
    </w:p>
    <w:p w14:paraId="339D055F">
      <w:pPr>
        <w:spacing w:line="263" w:lineRule="auto"/>
        <w:rPr>
          <w:rFonts w:ascii="仿宋" w:hAnsi="仿宋" w:eastAsia="仿宋" w:cs="仿宋"/>
          <w:sz w:val="28"/>
          <w:szCs w:val="28"/>
        </w:rPr>
        <w:sectPr>
          <w:footerReference r:id="rId15" w:type="default"/>
          <w:pgSz w:w="11906" w:h="16839"/>
          <w:pgMar w:top="1314" w:right="1342" w:bottom="1168" w:left="1379" w:header="0" w:footer="1006" w:gutter="0"/>
          <w:cols w:space="720" w:num="1"/>
        </w:sectPr>
      </w:pPr>
    </w:p>
    <w:p w14:paraId="0E48A14F">
      <w:pPr>
        <w:spacing w:before="73" w:line="228" w:lineRule="auto"/>
        <w:ind w:left="2723"/>
        <w:rPr>
          <w:rFonts w:ascii="仿宋" w:hAnsi="仿宋" w:eastAsia="仿宋" w:cs="仿宋"/>
          <w:sz w:val="35"/>
          <w:szCs w:val="35"/>
        </w:rPr>
      </w:pPr>
      <w:r>
        <w:rPr>
          <w:rFonts w:ascii="仿宋" w:hAnsi="仿宋" w:eastAsia="仿宋" w:cs="仿宋"/>
          <w:b/>
          <w:bCs/>
          <w:spacing w:val="4"/>
          <w:sz w:val="35"/>
          <w:szCs w:val="35"/>
        </w:rPr>
        <w:t>第四部分</w:t>
      </w:r>
      <w:r>
        <w:rPr>
          <w:rFonts w:ascii="仿宋" w:hAnsi="仿宋" w:eastAsia="仿宋" w:cs="仿宋"/>
          <w:spacing w:val="4"/>
          <w:sz w:val="35"/>
          <w:szCs w:val="35"/>
        </w:rPr>
        <w:t xml:space="preserve">  </w:t>
      </w:r>
      <w:r>
        <w:rPr>
          <w:rFonts w:ascii="仿宋" w:hAnsi="仿宋" w:eastAsia="仿宋" w:cs="仿宋"/>
          <w:b/>
          <w:bCs/>
          <w:spacing w:val="4"/>
          <w:sz w:val="35"/>
          <w:szCs w:val="35"/>
        </w:rPr>
        <w:t>谈判程序和内容</w:t>
      </w:r>
    </w:p>
    <w:p w14:paraId="4D24423A">
      <w:pPr>
        <w:spacing w:before="96" w:line="223" w:lineRule="auto"/>
        <w:ind w:left="563"/>
        <w:outlineLvl w:val="1"/>
        <w:rPr>
          <w:rFonts w:ascii="仿宋" w:hAnsi="仿宋" w:eastAsia="仿宋" w:cs="仿宋"/>
          <w:sz w:val="28"/>
          <w:szCs w:val="28"/>
        </w:rPr>
      </w:pPr>
      <w:r>
        <w:rPr>
          <w:rFonts w:ascii="仿宋" w:hAnsi="仿宋" w:eastAsia="仿宋" w:cs="仿宋"/>
          <w:b/>
          <w:bCs/>
          <w:spacing w:val="-5"/>
          <w:sz w:val="28"/>
          <w:szCs w:val="28"/>
        </w:rPr>
        <w:t>一、代理机构组织谈判</w:t>
      </w:r>
    </w:p>
    <w:p w14:paraId="67E4FCAC">
      <w:pPr>
        <w:spacing w:before="121" w:line="222" w:lineRule="auto"/>
        <w:ind w:left="571"/>
        <w:rPr>
          <w:rFonts w:ascii="仿宋" w:hAnsi="仿宋" w:eastAsia="仿宋" w:cs="仿宋"/>
          <w:sz w:val="28"/>
          <w:szCs w:val="28"/>
        </w:rPr>
      </w:pPr>
      <w:r>
        <w:rPr>
          <w:rFonts w:ascii="仿宋" w:hAnsi="仿宋" w:eastAsia="仿宋" w:cs="仿宋"/>
          <w:spacing w:val="-2"/>
          <w:sz w:val="28"/>
          <w:szCs w:val="28"/>
        </w:rPr>
        <w:t>1.本项目谈判小组由采购人自行组建。</w:t>
      </w:r>
    </w:p>
    <w:p w14:paraId="67B2873B">
      <w:pPr>
        <w:spacing w:before="125" w:line="224" w:lineRule="auto"/>
        <w:ind w:left="568"/>
        <w:outlineLvl w:val="1"/>
        <w:rPr>
          <w:rFonts w:ascii="仿宋" w:hAnsi="仿宋" w:eastAsia="仿宋" w:cs="仿宋"/>
          <w:sz w:val="28"/>
          <w:szCs w:val="28"/>
        </w:rPr>
      </w:pPr>
      <w:r>
        <w:rPr>
          <w:rFonts w:ascii="仿宋" w:hAnsi="仿宋" w:eastAsia="仿宋" w:cs="仿宋"/>
          <w:b/>
          <w:bCs/>
          <w:spacing w:val="-9"/>
          <w:sz w:val="28"/>
          <w:szCs w:val="28"/>
        </w:rPr>
        <w:t>二、谈判</w:t>
      </w:r>
    </w:p>
    <w:p w14:paraId="10301903">
      <w:pPr>
        <w:spacing w:before="118" w:line="223" w:lineRule="auto"/>
        <w:ind w:left="571"/>
        <w:outlineLvl w:val="1"/>
        <w:rPr>
          <w:rFonts w:ascii="仿宋" w:hAnsi="仿宋" w:eastAsia="仿宋" w:cs="仿宋"/>
          <w:sz w:val="28"/>
          <w:szCs w:val="28"/>
        </w:rPr>
      </w:pPr>
      <w:r>
        <w:rPr>
          <w:rFonts w:ascii="仿宋" w:hAnsi="仿宋" w:eastAsia="仿宋" w:cs="仿宋"/>
          <w:spacing w:val="-3"/>
          <w:sz w:val="28"/>
          <w:szCs w:val="28"/>
        </w:rPr>
        <w:t>1.谈判时间：</w:t>
      </w:r>
      <w:r>
        <w:rPr>
          <w:rFonts w:ascii="仿宋" w:hAnsi="仿宋" w:eastAsia="仿宋" w:cs="仿宋"/>
          <w:b/>
          <w:bCs/>
          <w:spacing w:val="-3"/>
          <w:sz w:val="28"/>
          <w:szCs w:val="28"/>
          <w:u w:val="single" w:color="auto"/>
        </w:rPr>
        <w:t>2025年10月20日09点00分</w:t>
      </w:r>
      <w:r>
        <w:rPr>
          <w:rFonts w:ascii="仿宋" w:hAnsi="仿宋" w:eastAsia="仿宋" w:cs="仿宋"/>
          <w:b/>
          <w:bCs/>
          <w:spacing w:val="-3"/>
          <w:sz w:val="28"/>
          <w:szCs w:val="28"/>
        </w:rPr>
        <w:t>（北京时间）</w:t>
      </w:r>
    </w:p>
    <w:p w14:paraId="7455C635">
      <w:pPr>
        <w:spacing w:before="122" w:line="266" w:lineRule="auto"/>
        <w:ind w:left="2" w:right="2" w:firstLine="551"/>
        <w:outlineLvl w:val="1"/>
        <w:rPr>
          <w:rFonts w:ascii="仿宋" w:hAnsi="仿宋" w:eastAsia="仿宋" w:cs="仿宋"/>
          <w:sz w:val="28"/>
          <w:szCs w:val="28"/>
        </w:rPr>
      </w:pPr>
      <w:r>
        <w:rPr>
          <w:rFonts w:ascii="仿宋" w:hAnsi="仿宋" w:eastAsia="仿宋" w:cs="仿宋"/>
          <w:sz w:val="28"/>
          <w:szCs w:val="28"/>
        </w:rPr>
        <w:t>2.谈判地点：</w:t>
      </w:r>
      <w:r>
        <w:rPr>
          <w:rFonts w:ascii="仿宋" w:hAnsi="仿宋" w:eastAsia="仿宋" w:cs="仿宋"/>
          <w:b/>
          <w:bCs/>
          <w:sz w:val="28"/>
          <w:szCs w:val="28"/>
          <w:u w:val="single" w:color="auto"/>
        </w:rPr>
        <w:t>江苏省南通第一中学俯仰楼120会议室，</w:t>
      </w:r>
      <w:r>
        <w:rPr>
          <w:rFonts w:ascii="仿宋" w:hAnsi="仿宋" w:eastAsia="仿宋" w:cs="仿宋"/>
          <w:sz w:val="28"/>
          <w:szCs w:val="28"/>
        </w:rPr>
        <w:t>如有变动另行通</w:t>
      </w:r>
      <w:r>
        <w:rPr>
          <w:rFonts w:ascii="仿宋" w:hAnsi="仿宋" w:eastAsia="仿宋" w:cs="仿宋"/>
          <w:spacing w:val="13"/>
          <w:sz w:val="28"/>
          <w:szCs w:val="28"/>
        </w:rPr>
        <w:t xml:space="preserve"> </w:t>
      </w:r>
      <w:r>
        <w:rPr>
          <w:rFonts w:ascii="仿宋" w:hAnsi="仿宋" w:eastAsia="仿宋" w:cs="仿宋"/>
          <w:spacing w:val="-10"/>
          <w:sz w:val="28"/>
          <w:szCs w:val="28"/>
        </w:rPr>
        <w:t>知。</w:t>
      </w:r>
    </w:p>
    <w:p w14:paraId="38444542">
      <w:pPr>
        <w:spacing w:before="114" w:line="262" w:lineRule="auto"/>
        <w:ind w:left="34" w:firstLine="521"/>
        <w:rPr>
          <w:rFonts w:ascii="仿宋" w:hAnsi="仿宋" w:eastAsia="仿宋" w:cs="仿宋"/>
          <w:sz w:val="28"/>
          <w:szCs w:val="28"/>
        </w:rPr>
      </w:pPr>
      <w:r>
        <w:rPr>
          <w:rFonts w:ascii="仿宋" w:hAnsi="仿宋" w:eastAsia="仿宋" w:cs="仿宋"/>
          <w:spacing w:val="-2"/>
          <w:sz w:val="28"/>
          <w:szCs w:val="28"/>
        </w:rPr>
        <w:t>3.采购人主持开标并记录，及时处理谈判响应供应商代</w:t>
      </w:r>
      <w:r>
        <w:rPr>
          <w:rFonts w:ascii="仿宋" w:hAnsi="仿宋" w:eastAsia="仿宋" w:cs="仿宋"/>
          <w:spacing w:val="-3"/>
          <w:sz w:val="28"/>
          <w:szCs w:val="28"/>
        </w:rPr>
        <w:t>表提出的询问或</w:t>
      </w:r>
      <w:r>
        <w:rPr>
          <w:rFonts w:ascii="仿宋" w:hAnsi="仿宋" w:eastAsia="仿宋" w:cs="仿宋"/>
          <w:sz w:val="28"/>
          <w:szCs w:val="28"/>
        </w:rPr>
        <w:t xml:space="preserve"> </w:t>
      </w:r>
      <w:r>
        <w:rPr>
          <w:rFonts w:ascii="仿宋" w:hAnsi="仿宋" w:eastAsia="仿宋" w:cs="仿宋"/>
          <w:spacing w:val="-11"/>
          <w:sz w:val="28"/>
          <w:szCs w:val="28"/>
        </w:rPr>
        <w:t>回避申请。</w:t>
      </w:r>
    </w:p>
    <w:p w14:paraId="198691C7">
      <w:pPr>
        <w:spacing w:before="125" w:line="262" w:lineRule="auto"/>
        <w:ind w:left="12" w:firstLine="537"/>
        <w:rPr>
          <w:rFonts w:ascii="仿宋" w:hAnsi="仿宋" w:eastAsia="仿宋" w:cs="仿宋"/>
          <w:sz w:val="28"/>
          <w:szCs w:val="28"/>
        </w:rPr>
      </w:pPr>
      <w:r>
        <w:rPr>
          <w:rFonts w:ascii="仿宋" w:hAnsi="仿宋" w:eastAsia="仿宋" w:cs="仿宋"/>
          <w:spacing w:val="-2"/>
          <w:sz w:val="28"/>
          <w:szCs w:val="28"/>
        </w:rPr>
        <w:t>4.开标后谈判响应供应商不得撤回投标，否则取消今后五年内采购人研</w:t>
      </w:r>
      <w:r>
        <w:rPr>
          <w:rFonts w:ascii="仿宋" w:hAnsi="仿宋" w:eastAsia="仿宋" w:cs="仿宋"/>
          <w:sz w:val="28"/>
          <w:szCs w:val="28"/>
        </w:rPr>
        <w:t xml:space="preserve"> </w:t>
      </w:r>
      <w:r>
        <w:rPr>
          <w:rFonts w:ascii="仿宋" w:hAnsi="仿宋" w:eastAsia="仿宋" w:cs="仿宋"/>
          <w:spacing w:val="-4"/>
          <w:sz w:val="28"/>
          <w:szCs w:val="28"/>
        </w:rPr>
        <w:t>学旅行承办入围资格。</w:t>
      </w:r>
    </w:p>
    <w:p w14:paraId="41A030D3">
      <w:pPr>
        <w:spacing w:before="125" w:line="223" w:lineRule="auto"/>
        <w:ind w:left="567"/>
        <w:outlineLvl w:val="1"/>
        <w:rPr>
          <w:rFonts w:ascii="仿宋" w:hAnsi="仿宋" w:eastAsia="仿宋" w:cs="仿宋"/>
          <w:sz w:val="28"/>
          <w:szCs w:val="28"/>
        </w:rPr>
      </w:pPr>
      <w:r>
        <w:rPr>
          <w:rFonts w:ascii="仿宋" w:hAnsi="仿宋" w:eastAsia="仿宋" w:cs="仿宋"/>
          <w:b/>
          <w:bCs/>
          <w:spacing w:val="-9"/>
          <w:sz w:val="28"/>
          <w:szCs w:val="28"/>
        </w:rPr>
        <w:t>三、评标</w:t>
      </w:r>
    </w:p>
    <w:p w14:paraId="1A5D5D1A">
      <w:pPr>
        <w:spacing w:before="123" w:line="221" w:lineRule="auto"/>
        <w:ind w:left="571"/>
        <w:rPr>
          <w:rFonts w:ascii="仿宋" w:hAnsi="仿宋" w:eastAsia="仿宋" w:cs="仿宋"/>
          <w:sz w:val="28"/>
          <w:szCs w:val="28"/>
        </w:rPr>
      </w:pPr>
      <w:r>
        <w:rPr>
          <w:rFonts w:ascii="仿宋" w:hAnsi="仿宋" w:eastAsia="仿宋" w:cs="仿宋"/>
          <w:spacing w:val="-1"/>
          <w:sz w:val="28"/>
          <w:szCs w:val="28"/>
        </w:rPr>
        <w:t>1..谈判小组负责具体的评标谈判事务，并独立履行以下职</w:t>
      </w:r>
      <w:r>
        <w:rPr>
          <w:rFonts w:ascii="仿宋" w:hAnsi="仿宋" w:eastAsia="仿宋" w:cs="仿宋"/>
          <w:spacing w:val="-2"/>
          <w:sz w:val="28"/>
          <w:szCs w:val="28"/>
        </w:rPr>
        <w:t>责：</w:t>
      </w:r>
    </w:p>
    <w:p w14:paraId="59D6304D">
      <w:pPr>
        <w:spacing w:before="124" w:line="263" w:lineRule="auto"/>
        <w:ind w:left="1" w:firstLine="558"/>
        <w:rPr>
          <w:rFonts w:ascii="仿宋" w:hAnsi="仿宋" w:eastAsia="仿宋" w:cs="仿宋"/>
          <w:sz w:val="28"/>
          <w:szCs w:val="28"/>
        </w:rPr>
      </w:pPr>
      <w:r>
        <w:rPr>
          <w:rFonts w:ascii="仿宋" w:hAnsi="仿宋" w:eastAsia="仿宋" w:cs="仿宋"/>
          <w:spacing w:val="2"/>
          <w:sz w:val="28"/>
          <w:szCs w:val="28"/>
        </w:rPr>
        <w:t>（1）审查谈判供应商的响应文件是否符合谈判文件的要求，并做出评</w:t>
      </w:r>
      <w:r>
        <w:rPr>
          <w:rFonts w:ascii="仿宋" w:hAnsi="仿宋" w:eastAsia="仿宋" w:cs="仿宋"/>
          <w:spacing w:val="3"/>
          <w:sz w:val="28"/>
          <w:szCs w:val="28"/>
        </w:rPr>
        <w:t xml:space="preserve"> </w:t>
      </w:r>
      <w:r>
        <w:rPr>
          <w:rFonts w:ascii="仿宋" w:hAnsi="仿宋" w:eastAsia="仿宋" w:cs="仿宋"/>
          <w:spacing w:val="-10"/>
          <w:sz w:val="28"/>
          <w:szCs w:val="28"/>
        </w:rPr>
        <w:t>价；</w:t>
      </w:r>
    </w:p>
    <w:p w14:paraId="226B5568">
      <w:pPr>
        <w:spacing w:before="122" w:line="263" w:lineRule="auto"/>
        <w:ind w:left="4" w:right="2" w:firstLine="555"/>
        <w:rPr>
          <w:rFonts w:ascii="仿宋" w:hAnsi="仿宋" w:eastAsia="仿宋" w:cs="仿宋"/>
          <w:sz w:val="28"/>
          <w:szCs w:val="28"/>
        </w:rPr>
      </w:pPr>
      <w:r>
        <w:rPr>
          <w:rFonts w:ascii="仿宋" w:hAnsi="仿宋" w:eastAsia="仿宋" w:cs="仿宋"/>
          <w:spacing w:val="2"/>
          <w:sz w:val="28"/>
          <w:szCs w:val="28"/>
        </w:rPr>
        <w:t>（2）可以要求谈判供应商对谈判响应文件涉及到的有关事项做出解释</w:t>
      </w:r>
      <w:r>
        <w:rPr>
          <w:rFonts w:ascii="仿宋" w:hAnsi="仿宋" w:eastAsia="仿宋" w:cs="仿宋"/>
          <w:spacing w:val="1"/>
          <w:sz w:val="28"/>
          <w:szCs w:val="28"/>
        </w:rPr>
        <w:t xml:space="preserve"> </w:t>
      </w:r>
      <w:r>
        <w:rPr>
          <w:rFonts w:ascii="仿宋" w:hAnsi="仿宋" w:eastAsia="仿宋" w:cs="仿宋"/>
          <w:spacing w:val="-6"/>
          <w:sz w:val="28"/>
          <w:szCs w:val="28"/>
        </w:rPr>
        <w:t>或澄清；</w:t>
      </w:r>
    </w:p>
    <w:p w14:paraId="290B3CE4">
      <w:pPr>
        <w:spacing w:before="122" w:line="223" w:lineRule="auto"/>
        <w:ind w:left="559"/>
        <w:rPr>
          <w:rFonts w:ascii="仿宋" w:hAnsi="仿宋" w:eastAsia="仿宋" w:cs="仿宋"/>
          <w:sz w:val="28"/>
          <w:szCs w:val="28"/>
        </w:rPr>
      </w:pPr>
      <w:r>
        <w:rPr>
          <w:rFonts w:ascii="仿宋" w:hAnsi="仿宋" w:eastAsia="仿宋" w:cs="仿宋"/>
          <w:spacing w:val="-1"/>
          <w:sz w:val="28"/>
          <w:szCs w:val="28"/>
        </w:rPr>
        <w:t>（3）按谈判文件载明的方法，经评审谈判后，推荐本项目成交人；</w:t>
      </w:r>
    </w:p>
    <w:p w14:paraId="066C2B09">
      <w:pPr>
        <w:spacing w:before="123" w:line="220" w:lineRule="auto"/>
        <w:ind w:left="559"/>
        <w:rPr>
          <w:rFonts w:ascii="仿宋" w:hAnsi="仿宋" w:eastAsia="仿宋" w:cs="仿宋"/>
          <w:sz w:val="28"/>
          <w:szCs w:val="28"/>
        </w:rPr>
      </w:pPr>
      <w:r>
        <w:rPr>
          <w:rFonts w:ascii="仿宋" w:hAnsi="仿宋" w:eastAsia="仿宋" w:cs="仿宋"/>
          <w:spacing w:val="-1"/>
          <w:sz w:val="28"/>
          <w:szCs w:val="28"/>
        </w:rPr>
        <w:t>（4）编写评审报告，评审有关记录由谈判小组成员签名，存档备查；</w:t>
      </w:r>
    </w:p>
    <w:p w14:paraId="71E3BDE4">
      <w:pPr>
        <w:spacing w:before="126" w:line="283" w:lineRule="auto"/>
        <w:ind w:firstLine="559"/>
        <w:rPr>
          <w:rFonts w:ascii="仿宋" w:hAnsi="仿宋" w:eastAsia="仿宋" w:cs="仿宋"/>
          <w:sz w:val="28"/>
          <w:szCs w:val="28"/>
        </w:rPr>
      </w:pPr>
      <w:r>
        <w:rPr>
          <w:rFonts w:ascii="仿宋" w:hAnsi="仿宋" w:eastAsia="仿宋" w:cs="仿宋"/>
          <w:spacing w:val="2"/>
          <w:sz w:val="28"/>
          <w:szCs w:val="28"/>
        </w:rPr>
        <w:t>（5）采购活动开始后，直到就项目成交结果发出成交通知书并授予成</w:t>
      </w:r>
      <w:r>
        <w:rPr>
          <w:rFonts w:ascii="仿宋" w:hAnsi="仿宋" w:eastAsia="仿宋" w:cs="仿宋"/>
          <w:spacing w:val="1"/>
          <w:sz w:val="28"/>
          <w:szCs w:val="28"/>
        </w:rPr>
        <w:t xml:space="preserve"> </w:t>
      </w:r>
      <w:r>
        <w:rPr>
          <w:rFonts w:ascii="仿宋" w:hAnsi="仿宋" w:eastAsia="仿宋" w:cs="仿宋"/>
          <w:spacing w:val="-2"/>
          <w:sz w:val="28"/>
          <w:szCs w:val="28"/>
        </w:rPr>
        <w:t>交人合同为止，凡属于评审、澄清、评价和比较谈判响</w:t>
      </w:r>
      <w:r>
        <w:rPr>
          <w:rFonts w:ascii="仿宋" w:hAnsi="仿宋" w:eastAsia="仿宋" w:cs="仿宋"/>
          <w:spacing w:val="-3"/>
          <w:sz w:val="28"/>
          <w:szCs w:val="28"/>
        </w:rPr>
        <w:t>应的所有资料及有关</w:t>
      </w:r>
      <w:r>
        <w:rPr>
          <w:rFonts w:ascii="仿宋" w:hAnsi="仿宋" w:eastAsia="仿宋" w:cs="仿宋"/>
          <w:sz w:val="28"/>
          <w:szCs w:val="28"/>
        </w:rPr>
        <w:t xml:space="preserve"> </w:t>
      </w:r>
      <w:r>
        <w:rPr>
          <w:rFonts w:ascii="仿宋" w:hAnsi="仿宋" w:eastAsia="仿宋" w:cs="仿宋"/>
          <w:spacing w:val="-2"/>
          <w:sz w:val="28"/>
          <w:szCs w:val="28"/>
        </w:rPr>
        <w:t>授予合同等的相关信息，都不应向谈判供应商或与评审</w:t>
      </w:r>
      <w:r>
        <w:rPr>
          <w:rFonts w:ascii="仿宋" w:hAnsi="仿宋" w:eastAsia="仿宋" w:cs="仿宋"/>
          <w:spacing w:val="-3"/>
          <w:sz w:val="28"/>
          <w:szCs w:val="28"/>
        </w:rPr>
        <w:t>谈判比较工作无关的</w:t>
      </w:r>
      <w:r>
        <w:rPr>
          <w:rFonts w:ascii="仿宋" w:hAnsi="仿宋" w:eastAsia="仿宋" w:cs="仿宋"/>
          <w:sz w:val="28"/>
          <w:szCs w:val="28"/>
        </w:rPr>
        <w:t xml:space="preserve"> </w:t>
      </w:r>
      <w:r>
        <w:rPr>
          <w:rFonts w:ascii="仿宋" w:hAnsi="仿宋" w:eastAsia="仿宋" w:cs="仿宋"/>
          <w:spacing w:val="-2"/>
          <w:sz w:val="28"/>
          <w:szCs w:val="28"/>
        </w:rPr>
        <w:t>及其第三方及人员泄露；</w:t>
      </w:r>
    </w:p>
    <w:p w14:paraId="30991E97">
      <w:pPr>
        <w:spacing w:before="123" w:line="276" w:lineRule="auto"/>
        <w:ind w:left="1" w:firstLine="558"/>
        <w:rPr>
          <w:rFonts w:ascii="仿宋" w:hAnsi="仿宋" w:eastAsia="仿宋" w:cs="仿宋"/>
          <w:sz w:val="28"/>
          <w:szCs w:val="28"/>
        </w:rPr>
      </w:pPr>
      <w:r>
        <w:rPr>
          <w:rFonts w:ascii="仿宋" w:hAnsi="仿宋" w:eastAsia="仿宋" w:cs="仿宋"/>
          <w:spacing w:val="2"/>
          <w:sz w:val="28"/>
          <w:szCs w:val="28"/>
        </w:rPr>
        <w:t>（6）在谈判响应文件的评审、澄清、评价和比较以及最终授予合同的</w:t>
      </w:r>
      <w:r>
        <w:rPr>
          <w:rFonts w:ascii="仿宋" w:hAnsi="仿宋" w:eastAsia="仿宋" w:cs="仿宋"/>
          <w:spacing w:val="1"/>
          <w:sz w:val="28"/>
          <w:szCs w:val="28"/>
        </w:rPr>
        <w:t xml:space="preserve"> </w:t>
      </w:r>
      <w:r>
        <w:rPr>
          <w:rFonts w:ascii="仿宋" w:hAnsi="仿宋" w:eastAsia="仿宋" w:cs="仿宋"/>
          <w:spacing w:val="-2"/>
          <w:sz w:val="28"/>
          <w:szCs w:val="28"/>
        </w:rPr>
        <w:t>过程中，谈判供应商对采购人和谈判小组成员有施加</w:t>
      </w:r>
      <w:r>
        <w:rPr>
          <w:rFonts w:ascii="仿宋" w:hAnsi="仿宋" w:eastAsia="仿宋" w:cs="仿宋"/>
          <w:spacing w:val="-3"/>
          <w:sz w:val="28"/>
          <w:szCs w:val="28"/>
        </w:rPr>
        <w:t>影响的任何行为，都将</w:t>
      </w:r>
      <w:r>
        <w:rPr>
          <w:rFonts w:ascii="仿宋" w:hAnsi="仿宋" w:eastAsia="仿宋" w:cs="仿宋"/>
          <w:sz w:val="28"/>
          <w:szCs w:val="28"/>
        </w:rPr>
        <w:t xml:space="preserve"> </w:t>
      </w:r>
      <w:r>
        <w:rPr>
          <w:rFonts w:ascii="仿宋" w:hAnsi="仿宋" w:eastAsia="仿宋" w:cs="仿宋"/>
          <w:spacing w:val="-2"/>
          <w:sz w:val="28"/>
          <w:szCs w:val="28"/>
        </w:rPr>
        <w:t>取消其可能的成交资格。</w:t>
      </w:r>
    </w:p>
    <w:p w14:paraId="29D03882">
      <w:pPr>
        <w:spacing w:before="123" w:line="222" w:lineRule="auto"/>
        <w:ind w:left="553"/>
        <w:rPr>
          <w:rFonts w:ascii="仿宋" w:hAnsi="仿宋" w:eastAsia="仿宋" w:cs="仿宋"/>
          <w:sz w:val="28"/>
          <w:szCs w:val="28"/>
        </w:rPr>
      </w:pPr>
      <w:r>
        <w:rPr>
          <w:rFonts w:ascii="仿宋" w:hAnsi="仿宋" w:eastAsia="仿宋" w:cs="仿宋"/>
          <w:spacing w:val="-1"/>
          <w:sz w:val="28"/>
          <w:szCs w:val="28"/>
        </w:rPr>
        <w:t>2.谈判小组成员应当履行下列义务：</w:t>
      </w:r>
    </w:p>
    <w:p w14:paraId="3271F37A">
      <w:pPr>
        <w:spacing w:before="124" w:line="222" w:lineRule="auto"/>
        <w:ind w:left="559"/>
        <w:rPr>
          <w:rFonts w:ascii="仿宋" w:hAnsi="仿宋" w:eastAsia="仿宋" w:cs="仿宋"/>
          <w:sz w:val="28"/>
          <w:szCs w:val="28"/>
        </w:rPr>
      </w:pPr>
      <w:r>
        <w:rPr>
          <w:rFonts w:ascii="仿宋" w:hAnsi="仿宋" w:eastAsia="仿宋" w:cs="仿宋"/>
          <w:spacing w:val="-1"/>
          <w:sz w:val="28"/>
          <w:szCs w:val="28"/>
        </w:rPr>
        <w:t>（1）遵纪守法，客观、公正、廉洁地履行职责；</w:t>
      </w:r>
    </w:p>
    <w:p w14:paraId="608852AC">
      <w:pPr>
        <w:spacing w:before="124" w:line="263" w:lineRule="auto"/>
        <w:ind w:left="2" w:right="2" w:firstLine="557"/>
        <w:rPr>
          <w:rFonts w:ascii="仿宋" w:hAnsi="仿宋" w:eastAsia="仿宋" w:cs="仿宋"/>
          <w:sz w:val="28"/>
          <w:szCs w:val="28"/>
        </w:rPr>
      </w:pPr>
      <w:r>
        <w:rPr>
          <w:rFonts w:ascii="仿宋" w:hAnsi="仿宋" w:eastAsia="仿宋" w:cs="仿宋"/>
          <w:spacing w:val="2"/>
          <w:sz w:val="28"/>
          <w:szCs w:val="28"/>
        </w:rPr>
        <w:t>（2）根据采购文件的规定独立进行评审，对个人的评审意见承担法律</w:t>
      </w:r>
      <w:r>
        <w:rPr>
          <w:rFonts w:ascii="仿宋" w:hAnsi="仿宋" w:eastAsia="仿宋" w:cs="仿宋"/>
          <w:spacing w:val="1"/>
          <w:sz w:val="28"/>
          <w:szCs w:val="28"/>
        </w:rPr>
        <w:t xml:space="preserve"> </w:t>
      </w:r>
      <w:r>
        <w:rPr>
          <w:rFonts w:ascii="仿宋" w:hAnsi="仿宋" w:eastAsia="仿宋" w:cs="仿宋"/>
          <w:spacing w:val="-7"/>
          <w:sz w:val="28"/>
          <w:szCs w:val="28"/>
        </w:rPr>
        <w:t>责任；</w:t>
      </w:r>
    </w:p>
    <w:p w14:paraId="41F3F118">
      <w:pPr>
        <w:spacing w:line="263" w:lineRule="auto"/>
        <w:rPr>
          <w:rFonts w:ascii="仿宋" w:hAnsi="仿宋" w:eastAsia="仿宋" w:cs="仿宋"/>
          <w:sz w:val="28"/>
          <w:szCs w:val="28"/>
        </w:rPr>
        <w:sectPr>
          <w:footerReference r:id="rId16" w:type="default"/>
          <w:pgSz w:w="11906" w:h="16839"/>
          <w:pgMar w:top="1185" w:right="1360" w:bottom="1168" w:left="1379" w:header="0" w:footer="1006" w:gutter="0"/>
          <w:cols w:space="720" w:num="1"/>
        </w:sectPr>
      </w:pPr>
    </w:p>
    <w:p w14:paraId="41AFE5A1">
      <w:pPr>
        <w:spacing w:before="57" w:line="223" w:lineRule="auto"/>
        <w:ind w:left="560"/>
        <w:rPr>
          <w:rFonts w:ascii="仿宋" w:hAnsi="仿宋" w:eastAsia="仿宋" w:cs="仿宋"/>
          <w:sz w:val="28"/>
          <w:szCs w:val="28"/>
        </w:rPr>
      </w:pPr>
      <w:r>
        <w:rPr>
          <w:rFonts w:ascii="仿宋" w:hAnsi="仿宋" w:eastAsia="仿宋" w:cs="仿宋"/>
          <w:spacing w:val="-2"/>
          <w:sz w:val="28"/>
          <w:szCs w:val="28"/>
        </w:rPr>
        <w:t>（3）参与评审报告的起草；</w:t>
      </w:r>
    </w:p>
    <w:p w14:paraId="06DBF20B">
      <w:pPr>
        <w:spacing w:before="119" w:line="222" w:lineRule="auto"/>
        <w:ind w:left="560"/>
        <w:rPr>
          <w:rFonts w:ascii="仿宋" w:hAnsi="仿宋" w:eastAsia="仿宋" w:cs="仿宋"/>
          <w:sz w:val="28"/>
          <w:szCs w:val="28"/>
        </w:rPr>
      </w:pPr>
      <w:r>
        <w:rPr>
          <w:rFonts w:ascii="仿宋" w:hAnsi="仿宋" w:eastAsia="仿宋" w:cs="仿宋"/>
          <w:spacing w:val="-1"/>
          <w:sz w:val="28"/>
          <w:szCs w:val="28"/>
        </w:rPr>
        <w:t>（4）对评审谈判过程和结果，以及谈判供应商的商业秘密保密；</w:t>
      </w:r>
    </w:p>
    <w:p w14:paraId="1A77575F">
      <w:pPr>
        <w:spacing w:before="124" w:line="220" w:lineRule="auto"/>
        <w:ind w:left="560"/>
        <w:rPr>
          <w:rFonts w:ascii="仿宋" w:hAnsi="仿宋" w:eastAsia="仿宋" w:cs="仿宋"/>
          <w:sz w:val="28"/>
          <w:szCs w:val="28"/>
        </w:rPr>
      </w:pPr>
      <w:r>
        <w:rPr>
          <w:rFonts w:ascii="仿宋" w:hAnsi="仿宋" w:eastAsia="仿宋" w:cs="仿宋"/>
          <w:spacing w:val="-1"/>
          <w:sz w:val="28"/>
          <w:szCs w:val="28"/>
        </w:rPr>
        <w:t>（5）告知采购人在评审过程中发现的谈判供应商的违法违规行为；</w:t>
      </w:r>
    </w:p>
    <w:p w14:paraId="2746065D">
      <w:pPr>
        <w:spacing w:before="126" w:line="223" w:lineRule="auto"/>
        <w:ind w:left="593"/>
        <w:rPr>
          <w:rFonts w:ascii="仿宋" w:hAnsi="仿宋" w:eastAsia="仿宋" w:cs="仿宋"/>
          <w:sz w:val="28"/>
          <w:szCs w:val="28"/>
        </w:rPr>
      </w:pPr>
      <w:r>
        <w:rPr>
          <w:rFonts w:ascii="仿宋" w:hAnsi="仿宋" w:eastAsia="仿宋" w:cs="仿宋"/>
          <w:b/>
          <w:bCs/>
          <w:spacing w:val="-8"/>
          <w:sz w:val="28"/>
          <w:szCs w:val="28"/>
        </w:rPr>
        <w:t>四、评审谈判原则</w:t>
      </w:r>
    </w:p>
    <w:p w14:paraId="6C9D2102">
      <w:pPr>
        <w:spacing w:before="120" w:line="263" w:lineRule="auto"/>
        <w:ind w:left="6" w:firstLine="565"/>
        <w:rPr>
          <w:rFonts w:ascii="仿宋" w:hAnsi="仿宋" w:eastAsia="仿宋" w:cs="仿宋"/>
          <w:sz w:val="28"/>
          <w:szCs w:val="28"/>
        </w:rPr>
      </w:pPr>
      <w:r>
        <w:rPr>
          <w:rFonts w:ascii="仿宋" w:hAnsi="仿宋" w:eastAsia="仿宋" w:cs="仿宋"/>
          <w:spacing w:val="-4"/>
          <w:sz w:val="28"/>
          <w:szCs w:val="28"/>
        </w:rPr>
        <w:t>1.评审基本原则：谈判小组遵循“公开、公平、公正、择优、信用</w:t>
      </w:r>
      <w:r>
        <w:rPr>
          <w:rFonts w:ascii="仿宋" w:hAnsi="仿宋" w:eastAsia="仿宋" w:cs="仿宋"/>
          <w:spacing w:val="-98"/>
          <w:sz w:val="28"/>
          <w:szCs w:val="28"/>
        </w:rPr>
        <w:t xml:space="preserve"> </w:t>
      </w:r>
      <w:r>
        <w:rPr>
          <w:rFonts w:ascii="仿宋" w:hAnsi="仿宋" w:eastAsia="仿宋" w:cs="仿宋"/>
          <w:spacing w:val="-4"/>
          <w:sz w:val="28"/>
          <w:szCs w:val="28"/>
        </w:rPr>
        <w:t>”的</w:t>
      </w:r>
      <w:r>
        <w:rPr>
          <w:rFonts w:ascii="仿宋" w:hAnsi="仿宋" w:eastAsia="仿宋" w:cs="仿宋"/>
          <w:sz w:val="28"/>
          <w:szCs w:val="28"/>
        </w:rPr>
        <w:t xml:space="preserve"> </w:t>
      </w:r>
      <w:r>
        <w:rPr>
          <w:rFonts w:ascii="仿宋" w:hAnsi="仿宋" w:eastAsia="仿宋" w:cs="仿宋"/>
          <w:spacing w:val="-3"/>
          <w:sz w:val="28"/>
          <w:szCs w:val="28"/>
        </w:rPr>
        <w:t>原则进行谈判评审。</w:t>
      </w:r>
    </w:p>
    <w:p w14:paraId="0C808097">
      <w:pPr>
        <w:spacing w:before="123" w:line="276" w:lineRule="auto"/>
        <w:ind w:firstLine="553"/>
        <w:rPr>
          <w:rFonts w:ascii="仿宋" w:hAnsi="仿宋" w:eastAsia="仿宋" w:cs="仿宋"/>
          <w:sz w:val="28"/>
          <w:szCs w:val="28"/>
        </w:rPr>
      </w:pPr>
      <w:r>
        <w:rPr>
          <w:rFonts w:ascii="仿宋" w:hAnsi="仿宋" w:eastAsia="仿宋" w:cs="仿宋"/>
          <w:spacing w:val="-2"/>
          <w:sz w:val="28"/>
          <w:szCs w:val="28"/>
        </w:rPr>
        <w:t>2.在谈判过程中，谈判小组可以根据谈判文件和谈判情况实</w:t>
      </w:r>
      <w:r>
        <w:rPr>
          <w:rFonts w:ascii="仿宋" w:hAnsi="仿宋" w:eastAsia="仿宋" w:cs="仿宋"/>
          <w:spacing w:val="-3"/>
          <w:sz w:val="28"/>
          <w:szCs w:val="28"/>
        </w:rPr>
        <w:t>质性变动采</w:t>
      </w:r>
      <w:r>
        <w:rPr>
          <w:rFonts w:ascii="仿宋" w:hAnsi="仿宋" w:eastAsia="仿宋" w:cs="仿宋"/>
          <w:sz w:val="28"/>
          <w:szCs w:val="28"/>
        </w:rPr>
        <w:t xml:space="preserve"> </w:t>
      </w:r>
      <w:r>
        <w:rPr>
          <w:rFonts w:ascii="仿宋" w:hAnsi="仿宋" w:eastAsia="仿宋" w:cs="仿宋"/>
          <w:spacing w:val="-2"/>
          <w:sz w:val="28"/>
          <w:szCs w:val="28"/>
        </w:rPr>
        <w:t>购需求中的技术、服务要求以及合同草案条款，但不得</w:t>
      </w:r>
      <w:r>
        <w:rPr>
          <w:rFonts w:ascii="仿宋" w:hAnsi="仿宋" w:eastAsia="仿宋" w:cs="仿宋"/>
          <w:spacing w:val="-3"/>
          <w:sz w:val="28"/>
          <w:szCs w:val="28"/>
        </w:rPr>
        <w:t>变动谈判文件中的其</w:t>
      </w:r>
      <w:r>
        <w:rPr>
          <w:rFonts w:ascii="仿宋" w:hAnsi="仿宋" w:eastAsia="仿宋" w:cs="仿宋"/>
          <w:sz w:val="28"/>
          <w:szCs w:val="28"/>
        </w:rPr>
        <w:t xml:space="preserve"> </w:t>
      </w:r>
      <w:r>
        <w:rPr>
          <w:rFonts w:ascii="仿宋" w:hAnsi="仿宋" w:eastAsia="仿宋" w:cs="仿宋"/>
          <w:spacing w:val="-1"/>
          <w:sz w:val="28"/>
          <w:szCs w:val="28"/>
        </w:rPr>
        <w:t>他内容。实质性变动的内容，须经采购人代表确认。</w:t>
      </w:r>
    </w:p>
    <w:p w14:paraId="2F6927CC">
      <w:pPr>
        <w:spacing w:before="124" w:line="263" w:lineRule="auto"/>
        <w:ind w:firstLine="556"/>
        <w:rPr>
          <w:rFonts w:ascii="仿宋" w:hAnsi="仿宋" w:eastAsia="仿宋" w:cs="仿宋"/>
          <w:sz w:val="28"/>
          <w:szCs w:val="28"/>
        </w:rPr>
      </w:pPr>
      <w:r>
        <w:rPr>
          <w:rFonts w:ascii="仿宋" w:hAnsi="仿宋" w:eastAsia="仿宋" w:cs="仿宋"/>
          <w:spacing w:val="-2"/>
          <w:sz w:val="28"/>
          <w:szCs w:val="28"/>
        </w:rPr>
        <w:t>3.对谈判文件作出的实质性变动是谈判文件的有效组成</w:t>
      </w:r>
      <w:r>
        <w:rPr>
          <w:rFonts w:ascii="仿宋" w:hAnsi="仿宋" w:eastAsia="仿宋" w:cs="仿宋"/>
          <w:spacing w:val="-3"/>
          <w:sz w:val="28"/>
          <w:szCs w:val="28"/>
        </w:rPr>
        <w:t>部分，谈判小组</w:t>
      </w:r>
      <w:r>
        <w:rPr>
          <w:rFonts w:ascii="仿宋" w:hAnsi="仿宋" w:eastAsia="仿宋" w:cs="仿宋"/>
          <w:sz w:val="28"/>
          <w:szCs w:val="28"/>
        </w:rPr>
        <w:t xml:space="preserve"> </w:t>
      </w:r>
      <w:r>
        <w:rPr>
          <w:rFonts w:ascii="仿宋" w:hAnsi="仿宋" w:eastAsia="仿宋" w:cs="仿宋"/>
          <w:spacing w:val="-1"/>
          <w:sz w:val="28"/>
          <w:szCs w:val="28"/>
        </w:rPr>
        <w:t>应当及时以书面形式同时通知所有谈判供应商。</w:t>
      </w:r>
    </w:p>
    <w:p w14:paraId="6C122701">
      <w:pPr>
        <w:spacing w:before="121" w:line="283" w:lineRule="auto"/>
        <w:ind w:firstLine="549"/>
        <w:rPr>
          <w:rFonts w:ascii="仿宋" w:hAnsi="仿宋" w:eastAsia="仿宋" w:cs="仿宋"/>
          <w:sz w:val="28"/>
          <w:szCs w:val="28"/>
        </w:rPr>
      </w:pPr>
      <w:r>
        <w:rPr>
          <w:rFonts w:ascii="仿宋" w:hAnsi="仿宋" w:eastAsia="仿宋" w:cs="仿宋"/>
          <w:spacing w:val="7"/>
          <w:sz w:val="28"/>
          <w:szCs w:val="28"/>
        </w:rPr>
        <w:t>4.谈判供应商应当按照谈判文件的变动情况和谈判小组的要求重新提</w:t>
      </w:r>
      <w:r>
        <w:rPr>
          <w:rFonts w:ascii="仿宋" w:hAnsi="仿宋" w:eastAsia="仿宋" w:cs="仿宋"/>
          <w:sz w:val="28"/>
          <w:szCs w:val="28"/>
        </w:rPr>
        <w:t xml:space="preserve"> </w:t>
      </w:r>
      <w:r>
        <w:rPr>
          <w:rFonts w:ascii="仿宋" w:hAnsi="仿宋" w:eastAsia="仿宋" w:cs="仿宋"/>
          <w:spacing w:val="-2"/>
          <w:sz w:val="28"/>
          <w:szCs w:val="28"/>
        </w:rPr>
        <w:t>交响应文件，并由其法定代表人或被委托授权人签字或</w:t>
      </w:r>
      <w:r>
        <w:rPr>
          <w:rFonts w:ascii="仿宋" w:hAnsi="仿宋" w:eastAsia="仿宋" w:cs="仿宋"/>
          <w:spacing w:val="-3"/>
          <w:sz w:val="28"/>
          <w:szCs w:val="28"/>
        </w:rPr>
        <w:t>者加盖公章。由被委</w:t>
      </w:r>
      <w:r>
        <w:rPr>
          <w:rFonts w:ascii="仿宋" w:hAnsi="仿宋" w:eastAsia="仿宋" w:cs="仿宋"/>
          <w:sz w:val="28"/>
          <w:szCs w:val="28"/>
        </w:rPr>
        <w:t xml:space="preserve"> </w:t>
      </w:r>
      <w:r>
        <w:rPr>
          <w:rFonts w:ascii="仿宋" w:hAnsi="仿宋" w:eastAsia="仿宋" w:cs="仿宋"/>
          <w:spacing w:val="-2"/>
          <w:sz w:val="28"/>
          <w:szCs w:val="28"/>
        </w:rPr>
        <w:t>托授权人签字的，应当附法定代表人授权书。谈判供应</w:t>
      </w:r>
      <w:r>
        <w:rPr>
          <w:rFonts w:ascii="仿宋" w:hAnsi="仿宋" w:eastAsia="仿宋" w:cs="仿宋"/>
          <w:spacing w:val="-3"/>
          <w:sz w:val="28"/>
          <w:szCs w:val="28"/>
        </w:rPr>
        <w:t>商为自然人的，应当</w:t>
      </w:r>
      <w:r>
        <w:rPr>
          <w:rFonts w:ascii="仿宋" w:hAnsi="仿宋" w:eastAsia="仿宋" w:cs="仿宋"/>
          <w:sz w:val="28"/>
          <w:szCs w:val="28"/>
        </w:rPr>
        <w:t xml:space="preserve"> </w:t>
      </w:r>
      <w:r>
        <w:rPr>
          <w:rFonts w:ascii="仿宋" w:hAnsi="仿宋" w:eastAsia="仿宋" w:cs="仿宋"/>
          <w:spacing w:val="-2"/>
          <w:sz w:val="28"/>
          <w:szCs w:val="28"/>
        </w:rPr>
        <w:t>由本人签字并附身份证明。</w:t>
      </w:r>
    </w:p>
    <w:p w14:paraId="5C6D4F9C">
      <w:pPr>
        <w:spacing w:before="125" w:line="262" w:lineRule="auto"/>
        <w:ind w:left="1" w:firstLine="554"/>
        <w:rPr>
          <w:rFonts w:ascii="仿宋" w:hAnsi="仿宋" w:eastAsia="仿宋" w:cs="仿宋"/>
          <w:sz w:val="28"/>
          <w:szCs w:val="28"/>
        </w:rPr>
      </w:pPr>
      <w:r>
        <w:rPr>
          <w:rFonts w:ascii="仿宋" w:hAnsi="仿宋" w:eastAsia="仿宋" w:cs="仿宋"/>
          <w:spacing w:val="-2"/>
          <w:sz w:val="28"/>
          <w:szCs w:val="28"/>
        </w:rPr>
        <w:t>5.在谈判中，谈判的任何一方不得透露与谈判有关的其</w:t>
      </w:r>
      <w:r>
        <w:rPr>
          <w:rFonts w:ascii="仿宋" w:hAnsi="仿宋" w:eastAsia="仿宋" w:cs="仿宋"/>
          <w:spacing w:val="-3"/>
          <w:sz w:val="28"/>
          <w:szCs w:val="28"/>
        </w:rPr>
        <w:t>他谈判供应商的</w:t>
      </w:r>
      <w:r>
        <w:rPr>
          <w:rFonts w:ascii="仿宋" w:hAnsi="仿宋" w:eastAsia="仿宋" w:cs="仿宋"/>
          <w:sz w:val="28"/>
          <w:szCs w:val="28"/>
        </w:rPr>
        <w:t xml:space="preserve"> </w:t>
      </w:r>
      <w:r>
        <w:rPr>
          <w:rFonts w:ascii="仿宋" w:hAnsi="仿宋" w:eastAsia="仿宋" w:cs="仿宋"/>
          <w:spacing w:val="-2"/>
          <w:sz w:val="28"/>
          <w:szCs w:val="28"/>
        </w:rPr>
        <w:t>技术资料、价格和其他信息。</w:t>
      </w:r>
    </w:p>
    <w:p w14:paraId="7587DBDA">
      <w:pPr>
        <w:spacing w:before="127" w:line="275" w:lineRule="auto"/>
        <w:ind w:left="1" w:firstLine="551"/>
        <w:rPr>
          <w:rFonts w:ascii="仿宋" w:hAnsi="仿宋" w:eastAsia="仿宋" w:cs="仿宋"/>
          <w:sz w:val="28"/>
          <w:szCs w:val="28"/>
        </w:rPr>
      </w:pPr>
      <w:r>
        <w:rPr>
          <w:rFonts w:ascii="仿宋" w:hAnsi="仿宋" w:eastAsia="仿宋" w:cs="仿宋"/>
          <w:spacing w:val="7"/>
          <w:sz w:val="28"/>
          <w:szCs w:val="28"/>
        </w:rPr>
        <w:t>6.凡两家或以上公司同一法人代表或其中一家公司为另一</w:t>
      </w:r>
      <w:r>
        <w:rPr>
          <w:rFonts w:ascii="仿宋" w:hAnsi="仿宋" w:eastAsia="仿宋" w:cs="仿宋"/>
          <w:spacing w:val="6"/>
          <w:sz w:val="28"/>
          <w:szCs w:val="28"/>
        </w:rPr>
        <w:t>家公司单一</w:t>
      </w:r>
      <w:r>
        <w:rPr>
          <w:rFonts w:ascii="仿宋" w:hAnsi="仿宋" w:eastAsia="仿宋" w:cs="仿宋"/>
          <w:sz w:val="28"/>
          <w:szCs w:val="28"/>
        </w:rPr>
        <w:t xml:space="preserve"> </w:t>
      </w:r>
      <w:r>
        <w:rPr>
          <w:rFonts w:ascii="仿宋" w:hAnsi="仿宋" w:eastAsia="仿宋" w:cs="仿宋"/>
          <w:spacing w:val="-2"/>
          <w:sz w:val="28"/>
          <w:szCs w:val="28"/>
        </w:rPr>
        <w:t>最大股东的，不能同时参与同一采购项目相同标段的</w:t>
      </w:r>
      <w:r>
        <w:rPr>
          <w:rFonts w:ascii="仿宋" w:hAnsi="仿宋" w:eastAsia="仿宋" w:cs="仿宋"/>
          <w:spacing w:val="-3"/>
          <w:sz w:val="28"/>
          <w:szCs w:val="28"/>
        </w:rPr>
        <w:t>谈判活动，一经发现，</w:t>
      </w:r>
      <w:r>
        <w:rPr>
          <w:rFonts w:ascii="仿宋" w:hAnsi="仿宋" w:eastAsia="仿宋" w:cs="仿宋"/>
          <w:sz w:val="28"/>
          <w:szCs w:val="28"/>
        </w:rPr>
        <w:t xml:space="preserve"> </w:t>
      </w:r>
      <w:r>
        <w:rPr>
          <w:rFonts w:ascii="仿宋" w:hAnsi="仿宋" w:eastAsia="仿宋" w:cs="仿宋"/>
          <w:spacing w:val="-3"/>
          <w:sz w:val="28"/>
          <w:szCs w:val="28"/>
        </w:rPr>
        <w:t>将视同串标处理。</w:t>
      </w:r>
    </w:p>
    <w:p w14:paraId="19A82306">
      <w:pPr>
        <w:spacing w:before="127" w:line="220" w:lineRule="auto"/>
        <w:ind w:left="564"/>
        <w:rPr>
          <w:rFonts w:ascii="仿宋" w:hAnsi="仿宋" w:eastAsia="仿宋" w:cs="仿宋"/>
          <w:sz w:val="28"/>
          <w:szCs w:val="28"/>
        </w:rPr>
      </w:pPr>
      <w:r>
        <w:rPr>
          <w:rFonts w:ascii="仿宋" w:hAnsi="仿宋" w:eastAsia="仿宋" w:cs="仿宋"/>
          <w:b/>
          <w:bCs/>
          <w:spacing w:val="-5"/>
          <w:sz w:val="28"/>
          <w:szCs w:val="28"/>
        </w:rPr>
        <w:t>五、评定方法及步骤</w:t>
      </w:r>
    </w:p>
    <w:p w14:paraId="0A600E65">
      <w:pPr>
        <w:spacing w:before="126" w:line="262" w:lineRule="auto"/>
        <w:ind w:left="7" w:firstLine="564"/>
        <w:rPr>
          <w:rFonts w:ascii="仿宋" w:hAnsi="仿宋" w:eastAsia="仿宋" w:cs="仿宋"/>
          <w:sz w:val="28"/>
          <w:szCs w:val="28"/>
        </w:rPr>
      </w:pPr>
      <w:r>
        <w:rPr>
          <w:rFonts w:ascii="仿宋" w:hAnsi="仿宋" w:eastAsia="仿宋" w:cs="仿宋"/>
          <w:spacing w:val="-3"/>
          <w:sz w:val="28"/>
          <w:szCs w:val="28"/>
        </w:rPr>
        <w:t>1.对供应商资格、线路的安全保障、卫生防疫保障、行程合理性、要求</w:t>
      </w:r>
      <w:r>
        <w:rPr>
          <w:rFonts w:ascii="仿宋" w:hAnsi="仿宋" w:eastAsia="仿宋" w:cs="仿宋"/>
          <w:spacing w:val="10"/>
          <w:sz w:val="28"/>
          <w:szCs w:val="28"/>
        </w:rPr>
        <w:t xml:space="preserve"> </w:t>
      </w:r>
      <w:r>
        <w:rPr>
          <w:rFonts w:ascii="仿宋" w:hAnsi="仿宋" w:eastAsia="仿宋" w:cs="仿宋"/>
          <w:spacing w:val="-3"/>
          <w:sz w:val="28"/>
          <w:szCs w:val="28"/>
        </w:rPr>
        <w:t>符合度进行通过性审核；</w:t>
      </w:r>
    </w:p>
    <w:p w14:paraId="3BC4E217">
      <w:pPr>
        <w:spacing w:before="126" w:line="221" w:lineRule="auto"/>
        <w:ind w:left="554"/>
        <w:rPr>
          <w:rFonts w:ascii="仿宋" w:hAnsi="仿宋" w:eastAsia="仿宋" w:cs="仿宋"/>
          <w:sz w:val="28"/>
          <w:szCs w:val="28"/>
        </w:rPr>
      </w:pPr>
      <w:r>
        <w:rPr>
          <w:rFonts w:ascii="仿宋" w:hAnsi="仿宋" w:eastAsia="仿宋" w:cs="仿宋"/>
          <w:spacing w:val="-1"/>
          <w:sz w:val="28"/>
          <w:szCs w:val="28"/>
        </w:rPr>
        <w:t>2.对通过审核的谈判供应商位进行价格合理性审核：</w:t>
      </w:r>
    </w:p>
    <w:p w14:paraId="55E71AE3">
      <w:pPr>
        <w:spacing w:before="124" w:line="304" w:lineRule="auto"/>
        <w:ind w:firstLine="560"/>
        <w:jc w:val="both"/>
        <w:rPr>
          <w:rFonts w:ascii="仿宋" w:hAnsi="仿宋" w:eastAsia="仿宋" w:cs="仿宋"/>
          <w:sz w:val="28"/>
          <w:szCs w:val="28"/>
        </w:rPr>
      </w:pPr>
      <w:r>
        <w:rPr>
          <w:rFonts w:ascii="仿宋" w:hAnsi="仿宋" w:eastAsia="仿宋" w:cs="仿宋"/>
          <w:spacing w:val="-2"/>
          <w:sz w:val="28"/>
          <w:szCs w:val="28"/>
        </w:rPr>
        <w:t>若该线路只有一家谈判供应商，则对价格进</w:t>
      </w:r>
      <w:r>
        <w:rPr>
          <w:rFonts w:ascii="仿宋" w:hAnsi="仿宋" w:eastAsia="仿宋" w:cs="仿宋"/>
          <w:spacing w:val="-3"/>
          <w:sz w:val="28"/>
          <w:szCs w:val="28"/>
        </w:rPr>
        <w:t>行审核，若评议小组认为价</w:t>
      </w:r>
      <w:r>
        <w:rPr>
          <w:rFonts w:ascii="仿宋" w:hAnsi="仿宋" w:eastAsia="仿宋" w:cs="仿宋"/>
          <w:sz w:val="28"/>
          <w:szCs w:val="28"/>
        </w:rPr>
        <w:t xml:space="preserve"> </w:t>
      </w:r>
      <w:r>
        <w:rPr>
          <w:rFonts w:ascii="仿宋" w:hAnsi="仿宋" w:eastAsia="仿宋" w:cs="仿宋"/>
          <w:spacing w:val="6"/>
          <w:sz w:val="28"/>
          <w:szCs w:val="28"/>
        </w:rPr>
        <w:t>格高于正常合理价格，将现场询问该谈判供应商委托代理人是否能调低价</w:t>
      </w:r>
      <w:r>
        <w:rPr>
          <w:rFonts w:ascii="仿宋" w:hAnsi="仿宋" w:eastAsia="仿宋" w:cs="仿宋"/>
          <w:spacing w:val="11"/>
          <w:sz w:val="28"/>
          <w:szCs w:val="28"/>
        </w:rPr>
        <w:t xml:space="preserve"> </w:t>
      </w:r>
      <w:r>
        <w:rPr>
          <w:rFonts w:ascii="仿宋" w:hAnsi="仿宋" w:eastAsia="仿宋" w:cs="仿宋"/>
          <w:spacing w:val="-2"/>
          <w:sz w:val="28"/>
          <w:szCs w:val="28"/>
        </w:rPr>
        <w:t>格，若能调低至正常合理价格，则确定该谈判供应商为该</w:t>
      </w:r>
      <w:r>
        <w:rPr>
          <w:rFonts w:ascii="仿宋" w:hAnsi="仿宋" w:eastAsia="仿宋" w:cs="仿宋"/>
          <w:spacing w:val="-3"/>
          <w:sz w:val="28"/>
          <w:szCs w:val="28"/>
        </w:rPr>
        <w:t>线路的承办单位，</w:t>
      </w:r>
      <w:r>
        <w:rPr>
          <w:rFonts w:ascii="仿宋" w:hAnsi="仿宋" w:eastAsia="仿宋" w:cs="仿宋"/>
          <w:sz w:val="28"/>
          <w:szCs w:val="28"/>
        </w:rPr>
        <w:t xml:space="preserve"> </w:t>
      </w:r>
      <w:r>
        <w:rPr>
          <w:rFonts w:ascii="仿宋" w:hAnsi="仿宋" w:eastAsia="仿宋" w:cs="仿宋"/>
          <w:spacing w:val="-2"/>
          <w:sz w:val="28"/>
          <w:szCs w:val="28"/>
        </w:rPr>
        <w:t>否则中止该线路的评议。</w:t>
      </w:r>
    </w:p>
    <w:p w14:paraId="08DD0805">
      <w:pPr>
        <w:spacing w:line="304" w:lineRule="auto"/>
        <w:rPr>
          <w:rFonts w:ascii="仿宋" w:hAnsi="仿宋" w:eastAsia="仿宋" w:cs="仿宋"/>
          <w:sz w:val="28"/>
          <w:szCs w:val="28"/>
        </w:rPr>
        <w:sectPr>
          <w:footerReference r:id="rId17" w:type="default"/>
          <w:pgSz w:w="11906" w:h="16839"/>
          <w:pgMar w:top="1271" w:right="1360" w:bottom="1168" w:left="1378" w:header="0" w:footer="1006" w:gutter="0"/>
          <w:cols w:space="720" w:num="1"/>
        </w:sectPr>
      </w:pPr>
    </w:p>
    <w:p w14:paraId="0C55472B">
      <w:pPr>
        <w:spacing w:before="58" w:line="303" w:lineRule="auto"/>
        <w:ind w:right="7" w:firstLine="559"/>
        <w:jc w:val="both"/>
        <w:rPr>
          <w:rFonts w:ascii="仿宋" w:hAnsi="仿宋" w:eastAsia="仿宋" w:cs="仿宋"/>
          <w:sz w:val="28"/>
          <w:szCs w:val="28"/>
        </w:rPr>
      </w:pPr>
      <w:r>
        <w:rPr>
          <w:rFonts w:ascii="仿宋" w:hAnsi="仿宋" w:eastAsia="仿宋" w:cs="仿宋"/>
          <w:spacing w:val="-8"/>
          <w:sz w:val="28"/>
          <w:szCs w:val="28"/>
        </w:rPr>
        <w:t>若该线路有两家及两家以上谈判供应商，则在比较行程安排、</w:t>
      </w:r>
      <w:r>
        <w:rPr>
          <w:rFonts w:ascii="仿宋" w:hAnsi="仿宋" w:eastAsia="仿宋" w:cs="仿宋"/>
          <w:spacing w:val="-9"/>
          <w:sz w:val="28"/>
          <w:szCs w:val="28"/>
        </w:rPr>
        <w:t>保障程度、</w:t>
      </w:r>
      <w:r>
        <w:rPr>
          <w:rFonts w:ascii="仿宋" w:hAnsi="仿宋" w:eastAsia="仿宋" w:cs="仿宋"/>
          <w:sz w:val="28"/>
          <w:szCs w:val="28"/>
        </w:rPr>
        <w:t xml:space="preserve"> </w:t>
      </w:r>
      <w:r>
        <w:rPr>
          <w:rFonts w:ascii="仿宋" w:hAnsi="仿宋" w:eastAsia="仿宋" w:cs="仿宋"/>
          <w:spacing w:val="-2"/>
          <w:sz w:val="28"/>
          <w:szCs w:val="28"/>
        </w:rPr>
        <w:t>报价、企业信誉、成功案例等相关情况后，评议小组综</w:t>
      </w:r>
      <w:r>
        <w:rPr>
          <w:rFonts w:ascii="仿宋" w:hAnsi="仿宋" w:eastAsia="仿宋" w:cs="仿宋"/>
          <w:spacing w:val="-3"/>
          <w:sz w:val="28"/>
          <w:szCs w:val="28"/>
        </w:rPr>
        <w:t>合判断，并进行价格</w:t>
      </w:r>
      <w:r>
        <w:rPr>
          <w:rFonts w:ascii="仿宋" w:hAnsi="仿宋" w:eastAsia="仿宋" w:cs="仿宋"/>
          <w:sz w:val="28"/>
          <w:szCs w:val="28"/>
        </w:rPr>
        <w:t xml:space="preserve"> </w:t>
      </w:r>
      <w:r>
        <w:rPr>
          <w:rFonts w:ascii="仿宋" w:hAnsi="仿宋" w:eastAsia="仿宋" w:cs="仿宋"/>
          <w:spacing w:val="-2"/>
          <w:sz w:val="28"/>
          <w:szCs w:val="28"/>
        </w:rPr>
        <w:t>谈判后，确定为该路线的成交供应商。</w:t>
      </w:r>
    </w:p>
    <w:p w14:paraId="694C4BFF">
      <w:pPr>
        <w:spacing w:before="1" w:line="222" w:lineRule="auto"/>
        <w:ind w:left="560"/>
        <w:rPr>
          <w:rFonts w:ascii="仿宋" w:hAnsi="仿宋" w:eastAsia="仿宋" w:cs="仿宋"/>
          <w:sz w:val="28"/>
          <w:szCs w:val="28"/>
        </w:rPr>
      </w:pPr>
      <w:r>
        <w:rPr>
          <w:rFonts w:ascii="仿宋" w:hAnsi="仿宋" w:eastAsia="仿宋" w:cs="仿宋"/>
          <w:spacing w:val="-1"/>
          <w:sz w:val="28"/>
          <w:szCs w:val="28"/>
        </w:rPr>
        <w:t>本谈判文件未尽事宜，由评标委员会商定。</w:t>
      </w:r>
    </w:p>
    <w:p w14:paraId="6E4817C0">
      <w:pPr>
        <w:spacing w:before="119" w:line="304" w:lineRule="auto"/>
        <w:ind w:left="4" w:firstLine="551"/>
        <w:rPr>
          <w:rFonts w:ascii="仿宋" w:hAnsi="仿宋" w:eastAsia="仿宋" w:cs="仿宋"/>
          <w:sz w:val="28"/>
          <w:szCs w:val="28"/>
        </w:rPr>
      </w:pPr>
      <w:r>
        <w:rPr>
          <w:rFonts w:ascii="仿宋" w:hAnsi="仿宋" w:eastAsia="仿宋" w:cs="仿宋"/>
          <w:b/>
          <w:bCs/>
          <w:spacing w:val="-5"/>
          <w:sz w:val="28"/>
          <w:szCs w:val="28"/>
        </w:rPr>
        <w:t>3.成交供应商无故弃标，或者因其自身原因不再具备</w:t>
      </w:r>
      <w:r>
        <w:rPr>
          <w:rFonts w:ascii="仿宋" w:hAnsi="仿宋" w:eastAsia="仿宋" w:cs="仿宋"/>
          <w:b/>
          <w:bCs/>
          <w:spacing w:val="-6"/>
          <w:sz w:val="28"/>
          <w:szCs w:val="28"/>
        </w:rPr>
        <w:t>成交资格等，采购</w:t>
      </w:r>
      <w:r>
        <w:rPr>
          <w:rFonts w:ascii="仿宋" w:hAnsi="仿宋" w:eastAsia="仿宋" w:cs="仿宋"/>
          <w:sz w:val="28"/>
          <w:szCs w:val="28"/>
        </w:rPr>
        <w:t xml:space="preserve">  </w:t>
      </w:r>
      <w:r>
        <w:rPr>
          <w:rFonts w:ascii="仿宋" w:hAnsi="仿宋" w:eastAsia="仿宋" w:cs="仿宋"/>
          <w:b/>
          <w:bCs/>
          <w:spacing w:val="-11"/>
          <w:sz w:val="28"/>
          <w:szCs w:val="28"/>
        </w:rPr>
        <w:t>人可以按照评审委员会评审结果，由其他成交候选人递补，或重新组织采购。</w:t>
      </w:r>
    </w:p>
    <w:p w14:paraId="27741E45">
      <w:pPr>
        <w:spacing w:before="1" w:line="222" w:lineRule="auto"/>
        <w:ind w:left="559"/>
        <w:rPr>
          <w:rFonts w:ascii="仿宋" w:hAnsi="仿宋" w:eastAsia="仿宋" w:cs="仿宋"/>
          <w:sz w:val="28"/>
          <w:szCs w:val="28"/>
        </w:rPr>
      </w:pPr>
      <w:r>
        <w:rPr>
          <w:rFonts w:ascii="仿宋" w:hAnsi="仿宋" w:eastAsia="仿宋" w:cs="仿宋"/>
          <w:b/>
          <w:bCs/>
          <w:spacing w:val="-4"/>
          <w:sz w:val="28"/>
          <w:szCs w:val="28"/>
        </w:rPr>
        <w:t>（五）关于谈判价格评审</w:t>
      </w:r>
    </w:p>
    <w:p w14:paraId="46A6D593">
      <w:pPr>
        <w:spacing w:before="118" w:line="283" w:lineRule="auto"/>
        <w:ind w:left="1" w:right="101" w:firstLine="570"/>
        <w:rPr>
          <w:rFonts w:ascii="仿宋" w:hAnsi="仿宋" w:eastAsia="仿宋" w:cs="仿宋"/>
          <w:sz w:val="28"/>
          <w:szCs w:val="28"/>
        </w:rPr>
      </w:pPr>
      <w:r>
        <w:rPr>
          <w:rFonts w:ascii="仿宋" w:hAnsi="仿宋" w:eastAsia="仿宋" w:cs="仿宋"/>
          <w:spacing w:val="-3"/>
          <w:sz w:val="28"/>
          <w:szCs w:val="28"/>
        </w:rPr>
        <w:t>1.谈判小组认为供应商报价明显低于其他供应商的报价，有可能影响服</w:t>
      </w:r>
      <w:r>
        <w:rPr>
          <w:rFonts w:ascii="仿宋" w:hAnsi="仿宋" w:eastAsia="仿宋" w:cs="仿宋"/>
          <w:spacing w:val="10"/>
          <w:sz w:val="28"/>
          <w:szCs w:val="28"/>
        </w:rPr>
        <w:t xml:space="preserve"> </w:t>
      </w:r>
      <w:r>
        <w:rPr>
          <w:rFonts w:ascii="仿宋" w:hAnsi="仿宋" w:eastAsia="仿宋" w:cs="仿宋"/>
          <w:spacing w:val="-3"/>
          <w:sz w:val="28"/>
          <w:szCs w:val="28"/>
        </w:rPr>
        <w:t>务的质量或者不能诚信履约的，应当要求其“在</w:t>
      </w:r>
      <w:r>
        <w:rPr>
          <w:rFonts w:ascii="仿宋" w:hAnsi="仿宋" w:eastAsia="仿宋" w:cs="仿宋"/>
          <w:spacing w:val="-4"/>
          <w:sz w:val="28"/>
          <w:szCs w:val="28"/>
        </w:rPr>
        <w:t>评标现场</w:t>
      </w:r>
      <w:r>
        <w:rPr>
          <w:rFonts w:ascii="仿宋" w:hAnsi="仿宋" w:eastAsia="仿宋" w:cs="仿宋"/>
          <w:spacing w:val="-105"/>
          <w:sz w:val="28"/>
          <w:szCs w:val="28"/>
        </w:rPr>
        <w:t xml:space="preserve"> </w:t>
      </w:r>
      <w:r>
        <w:rPr>
          <w:rFonts w:ascii="仿宋" w:hAnsi="仿宋" w:eastAsia="仿宋" w:cs="仿宋"/>
          <w:spacing w:val="-4"/>
          <w:sz w:val="28"/>
          <w:szCs w:val="28"/>
        </w:rPr>
        <w:t>”合理的时间内提</w:t>
      </w:r>
      <w:r>
        <w:rPr>
          <w:rFonts w:ascii="仿宋" w:hAnsi="仿宋" w:eastAsia="仿宋" w:cs="仿宋"/>
          <w:sz w:val="28"/>
          <w:szCs w:val="28"/>
        </w:rPr>
        <w:t xml:space="preserve"> </w:t>
      </w:r>
      <w:r>
        <w:rPr>
          <w:rFonts w:ascii="仿宋" w:hAnsi="仿宋" w:eastAsia="仿宋" w:cs="仿宋"/>
          <w:spacing w:val="-5"/>
          <w:sz w:val="28"/>
          <w:szCs w:val="28"/>
        </w:rPr>
        <w:t>供“书面</w:t>
      </w:r>
      <w:r>
        <w:rPr>
          <w:rFonts w:ascii="仿宋" w:hAnsi="仿宋" w:eastAsia="仿宋" w:cs="仿宋"/>
          <w:spacing w:val="-86"/>
          <w:sz w:val="28"/>
          <w:szCs w:val="28"/>
        </w:rPr>
        <w:t xml:space="preserve"> </w:t>
      </w:r>
      <w:r>
        <w:rPr>
          <w:rFonts w:ascii="仿宋" w:hAnsi="仿宋" w:eastAsia="仿宋" w:cs="仿宋"/>
          <w:spacing w:val="-5"/>
          <w:sz w:val="28"/>
          <w:szCs w:val="28"/>
        </w:rPr>
        <w:t>”说明，必要时提交“相关证明</w:t>
      </w:r>
      <w:r>
        <w:rPr>
          <w:rFonts w:ascii="仿宋" w:hAnsi="仿宋" w:eastAsia="仿宋" w:cs="仿宋"/>
          <w:spacing w:val="-105"/>
          <w:sz w:val="28"/>
          <w:szCs w:val="28"/>
        </w:rPr>
        <w:t xml:space="preserve"> </w:t>
      </w:r>
      <w:r>
        <w:rPr>
          <w:rFonts w:ascii="仿宋" w:hAnsi="仿宋" w:eastAsia="仿宋" w:cs="仿宋"/>
          <w:spacing w:val="-5"/>
          <w:sz w:val="28"/>
          <w:szCs w:val="28"/>
        </w:rPr>
        <w:t>”材料；被要求的供应商不能证明</w:t>
      </w:r>
      <w:r>
        <w:rPr>
          <w:rFonts w:ascii="仿宋" w:hAnsi="仿宋" w:eastAsia="仿宋" w:cs="仿宋"/>
          <w:sz w:val="28"/>
          <w:szCs w:val="28"/>
        </w:rPr>
        <w:t xml:space="preserve"> </w:t>
      </w:r>
      <w:r>
        <w:rPr>
          <w:rFonts w:ascii="仿宋" w:hAnsi="仿宋" w:eastAsia="仿宋" w:cs="仿宋"/>
          <w:spacing w:val="-2"/>
          <w:sz w:val="28"/>
          <w:szCs w:val="28"/>
        </w:rPr>
        <w:t>其“报价合理性</w:t>
      </w:r>
      <w:r>
        <w:rPr>
          <w:rFonts w:ascii="仿宋" w:hAnsi="仿宋" w:eastAsia="仿宋" w:cs="仿宋"/>
          <w:spacing w:val="-103"/>
          <w:sz w:val="28"/>
          <w:szCs w:val="28"/>
        </w:rPr>
        <w:t xml:space="preserve"> </w:t>
      </w:r>
      <w:r>
        <w:rPr>
          <w:rFonts w:ascii="仿宋" w:hAnsi="仿宋" w:eastAsia="仿宋" w:cs="仿宋"/>
          <w:spacing w:val="-2"/>
          <w:sz w:val="28"/>
          <w:szCs w:val="28"/>
        </w:rPr>
        <w:t>”的，谈判小组应当将其作为无效</w:t>
      </w:r>
      <w:r>
        <w:rPr>
          <w:rFonts w:ascii="仿宋" w:hAnsi="仿宋" w:eastAsia="仿宋" w:cs="仿宋"/>
          <w:spacing w:val="-3"/>
          <w:sz w:val="28"/>
          <w:szCs w:val="28"/>
        </w:rPr>
        <w:t>谈判处理。</w:t>
      </w:r>
    </w:p>
    <w:p w14:paraId="74DB08B9">
      <w:pPr>
        <w:spacing w:before="127" w:line="262" w:lineRule="auto"/>
        <w:ind w:left="1" w:right="101" w:firstLine="552"/>
        <w:rPr>
          <w:rFonts w:ascii="仿宋" w:hAnsi="仿宋" w:eastAsia="仿宋" w:cs="仿宋"/>
          <w:sz w:val="28"/>
          <w:szCs w:val="28"/>
        </w:rPr>
      </w:pPr>
      <w:r>
        <w:rPr>
          <w:rFonts w:ascii="仿宋" w:hAnsi="仿宋" w:eastAsia="仿宋" w:cs="仿宋"/>
          <w:spacing w:val="-2"/>
          <w:sz w:val="28"/>
          <w:szCs w:val="28"/>
        </w:rPr>
        <w:t>2.在谈判过程中，谈判供应商提交的澄清文件和最终报价文</w:t>
      </w:r>
      <w:r>
        <w:rPr>
          <w:rFonts w:ascii="仿宋" w:hAnsi="仿宋" w:eastAsia="仿宋" w:cs="仿宋"/>
          <w:spacing w:val="-3"/>
          <w:sz w:val="28"/>
          <w:szCs w:val="28"/>
        </w:rPr>
        <w:t>件，由谈判</w:t>
      </w:r>
      <w:r>
        <w:rPr>
          <w:rFonts w:ascii="仿宋" w:hAnsi="仿宋" w:eastAsia="仿宋" w:cs="仿宋"/>
          <w:sz w:val="28"/>
          <w:szCs w:val="28"/>
        </w:rPr>
        <w:t xml:space="preserve"> </w:t>
      </w:r>
      <w:r>
        <w:rPr>
          <w:rFonts w:ascii="仿宋" w:hAnsi="仿宋" w:eastAsia="仿宋" w:cs="仿宋"/>
          <w:spacing w:val="-1"/>
          <w:sz w:val="28"/>
          <w:szCs w:val="28"/>
        </w:rPr>
        <w:t>供应商的法人代表或被委托受权人签署后生效，谈判供应商受其约束。</w:t>
      </w:r>
    </w:p>
    <w:p w14:paraId="690B9A01">
      <w:pPr>
        <w:spacing w:before="124" w:line="222" w:lineRule="auto"/>
        <w:ind w:left="559"/>
        <w:rPr>
          <w:rFonts w:ascii="仿宋" w:hAnsi="仿宋" w:eastAsia="仿宋" w:cs="仿宋"/>
          <w:sz w:val="28"/>
          <w:szCs w:val="28"/>
        </w:rPr>
      </w:pPr>
      <w:r>
        <w:rPr>
          <w:rFonts w:ascii="仿宋" w:hAnsi="仿宋" w:eastAsia="仿宋" w:cs="仿宋"/>
          <w:b/>
          <w:bCs/>
          <w:spacing w:val="-4"/>
          <w:sz w:val="28"/>
          <w:szCs w:val="28"/>
        </w:rPr>
        <w:t>（六）关于谈判评审其他事项</w:t>
      </w:r>
    </w:p>
    <w:p w14:paraId="059D9D7A">
      <w:pPr>
        <w:spacing w:before="121" w:line="283" w:lineRule="auto"/>
        <w:ind w:left="3" w:right="101" w:firstLine="567"/>
        <w:rPr>
          <w:rFonts w:ascii="仿宋" w:hAnsi="仿宋" w:eastAsia="仿宋" w:cs="仿宋"/>
          <w:sz w:val="28"/>
          <w:szCs w:val="28"/>
        </w:rPr>
      </w:pPr>
      <w:r>
        <w:rPr>
          <w:rFonts w:ascii="仿宋" w:hAnsi="仿宋" w:eastAsia="仿宋" w:cs="仿宋"/>
          <w:spacing w:val="-3"/>
          <w:sz w:val="28"/>
          <w:szCs w:val="28"/>
        </w:rPr>
        <w:t>1.谈判采购活动开始后，谈判小组成员对谈判文件的细则若有争议，由</w:t>
      </w:r>
      <w:r>
        <w:rPr>
          <w:rFonts w:ascii="仿宋" w:hAnsi="仿宋" w:eastAsia="仿宋" w:cs="仿宋"/>
          <w:spacing w:val="10"/>
          <w:sz w:val="28"/>
          <w:szCs w:val="28"/>
        </w:rPr>
        <w:t xml:space="preserve"> </w:t>
      </w:r>
      <w:r>
        <w:rPr>
          <w:rFonts w:ascii="仿宋" w:hAnsi="仿宋" w:eastAsia="仿宋" w:cs="仿宋"/>
          <w:spacing w:val="-2"/>
          <w:sz w:val="28"/>
          <w:szCs w:val="28"/>
        </w:rPr>
        <w:t>谈判小组成员集体讨论确定。谈判小组成员对</w:t>
      </w:r>
      <w:r>
        <w:rPr>
          <w:rFonts w:ascii="仿宋" w:hAnsi="仿宋" w:eastAsia="仿宋" w:cs="仿宋"/>
          <w:spacing w:val="-3"/>
          <w:sz w:val="28"/>
          <w:szCs w:val="28"/>
        </w:rPr>
        <w:t>需要共同认定的事项存在争议</w:t>
      </w:r>
      <w:r>
        <w:rPr>
          <w:rFonts w:ascii="仿宋" w:hAnsi="仿宋" w:eastAsia="仿宋" w:cs="仿宋"/>
          <w:sz w:val="28"/>
          <w:szCs w:val="28"/>
        </w:rPr>
        <w:t xml:space="preserve"> </w:t>
      </w:r>
      <w:r>
        <w:rPr>
          <w:rFonts w:ascii="仿宋" w:hAnsi="仿宋" w:eastAsia="仿宋" w:cs="仿宋"/>
          <w:spacing w:val="-2"/>
          <w:sz w:val="28"/>
          <w:szCs w:val="28"/>
        </w:rPr>
        <w:t>的，应当按照少数服从多数的原则作出结论。持</w:t>
      </w:r>
      <w:r>
        <w:rPr>
          <w:rFonts w:ascii="仿宋" w:hAnsi="仿宋" w:eastAsia="仿宋" w:cs="仿宋"/>
          <w:spacing w:val="-3"/>
          <w:sz w:val="28"/>
          <w:szCs w:val="28"/>
        </w:rPr>
        <w:t>不同意见的谈判小组成员应</w:t>
      </w:r>
      <w:r>
        <w:rPr>
          <w:rFonts w:ascii="仿宋" w:hAnsi="仿宋" w:eastAsia="仿宋" w:cs="仿宋"/>
          <w:sz w:val="28"/>
          <w:szCs w:val="28"/>
        </w:rPr>
        <w:t xml:space="preserve"> </w:t>
      </w:r>
      <w:r>
        <w:rPr>
          <w:rFonts w:ascii="仿宋" w:hAnsi="仿宋" w:eastAsia="仿宋" w:cs="仿宋"/>
          <w:spacing w:val="-1"/>
          <w:sz w:val="28"/>
          <w:szCs w:val="28"/>
        </w:rPr>
        <w:t>当在评标报告上签署不同意见及理由，否则视为同意评标报告。</w:t>
      </w:r>
    </w:p>
    <w:p w14:paraId="39B1CDE3">
      <w:pPr>
        <w:spacing w:before="125" w:line="263" w:lineRule="auto"/>
        <w:ind w:left="13" w:right="101" w:firstLine="540"/>
        <w:rPr>
          <w:rFonts w:ascii="仿宋" w:hAnsi="仿宋" w:eastAsia="仿宋" w:cs="仿宋"/>
          <w:sz w:val="28"/>
          <w:szCs w:val="28"/>
        </w:rPr>
      </w:pPr>
      <w:r>
        <w:rPr>
          <w:rFonts w:ascii="仿宋" w:hAnsi="仿宋" w:eastAsia="仿宋" w:cs="仿宋"/>
          <w:spacing w:val="2"/>
          <w:sz w:val="28"/>
          <w:szCs w:val="28"/>
        </w:rPr>
        <w:t>2.谈判小组对评标未尽情况有最终解释权,且对落标的谈判供应商不做</w:t>
      </w:r>
      <w:r>
        <w:rPr>
          <w:rFonts w:ascii="仿宋" w:hAnsi="仿宋" w:eastAsia="仿宋" w:cs="仿宋"/>
          <w:spacing w:val="7"/>
          <w:sz w:val="28"/>
          <w:szCs w:val="28"/>
        </w:rPr>
        <w:t xml:space="preserve"> </w:t>
      </w:r>
      <w:r>
        <w:rPr>
          <w:rFonts w:ascii="仿宋" w:hAnsi="仿宋" w:eastAsia="仿宋" w:cs="仿宋"/>
          <w:spacing w:val="-5"/>
          <w:sz w:val="28"/>
          <w:szCs w:val="28"/>
        </w:rPr>
        <w:t>落标原因解释。</w:t>
      </w:r>
    </w:p>
    <w:p w14:paraId="43C17479">
      <w:pPr>
        <w:spacing w:before="123" w:line="221" w:lineRule="auto"/>
        <w:ind w:left="592"/>
        <w:outlineLvl w:val="1"/>
        <w:rPr>
          <w:rFonts w:ascii="仿宋" w:hAnsi="仿宋" w:eastAsia="仿宋" w:cs="仿宋"/>
          <w:sz w:val="28"/>
          <w:szCs w:val="28"/>
        </w:rPr>
      </w:pPr>
      <w:r>
        <w:rPr>
          <w:rFonts w:ascii="仿宋" w:hAnsi="仿宋" w:eastAsia="仿宋" w:cs="仿宋"/>
          <w:b/>
          <w:bCs/>
          <w:spacing w:val="-5"/>
          <w:sz w:val="28"/>
          <w:szCs w:val="28"/>
        </w:rPr>
        <w:t>四、出现下列情形之一的，作无效谈判处理</w:t>
      </w:r>
    </w:p>
    <w:p w14:paraId="0287865B">
      <w:pPr>
        <w:spacing w:before="125" w:line="221" w:lineRule="auto"/>
        <w:ind w:left="571"/>
        <w:rPr>
          <w:rFonts w:ascii="仿宋" w:hAnsi="仿宋" w:eastAsia="仿宋" w:cs="仿宋"/>
          <w:sz w:val="28"/>
          <w:szCs w:val="28"/>
        </w:rPr>
      </w:pPr>
      <w:r>
        <w:rPr>
          <w:rFonts w:ascii="仿宋" w:hAnsi="仿宋" w:eastAsia="仿宋" w:cs="仿宋"/>
          <w:spacing w:val="-2"/>
          <w:sz w:val="28"/>
          <w:szCs w:val="28"/>
        </w:rPr>
        <w:t>1.谈判响应文件的资料有虚报或者谎报的；</w:t>
      </w:r>
    </w:p>
    <w:p w14:paraId="19AA0C50">
      <w:pPr>
        <w:spacing w:before="124" w:line="223" w:lineRule="auto"/>
        <w:ind w:left="553"/>
        <w:rPr>
          <w:rFonts w:ascii="仿宋" w:hAnsi="仿宋" w:eastAsia="仿宋" w:cs="仿宋"/>
          <w:sz w:val="28"/>
          <w:szCs w:val="28"/>
        </w:rPr>
      </w:pPr>
      <w:r>
        <w:rPr>
          <w:rFonts w:ascii="仿宋" w:hAnsi="仿宋" w:eastAsia="仿宋" w:cs="仿宋"/>
          <w:spacing w:val="-1"/>
          <w:sz w:val="28"/>
          <w:szCs w:val="28"/>
        </w:rPr>
        <w:t>2.谈判响应文件有重大漏项或重大不合理的；</w:t>
      </w:r>
    </w:p>
    <w:p w14:paraId="193036FC">
      <w:pPr>
        <w:spacing w:before="122" w:line="222" w:lineRule="auto"/>
        <w:ind w:left="556"/>
        <w:rPr>
          <w:rFonts w:ascii="仿宋" w:hAnsi="仿宋" w:eastAsia="仿宋" w:cs="仿宋"/>
          <w:sz w:val="28"/>
          <w:szCs w:val="28"/>
        </w:rPr>
      </w:pPr>
      <w:r>
        <w:rPr>
          <w:rFonts w:ascii="仿宋" w:hAnsi="仿宋" w:eastAsia="仿宋" w:cs="仿宋"/>
          <w:spacing w:val="-1"/>
          <w:sz w:val="28"/>
          <w:szCs w:val="28"/>
        </w:rPr>
        <w:t>3.项目技术、方案不满足项目需求中的要求，有重大偏离或保留的；</w:t>
      </w:r>
    </w:p>
    <w:p w14:paraId="2B1C66F8">
      <w:pPr>
        <w:spacing w:before="125" w:line="223" w:lineRule="auto"/>
        <w:ind w:left="549"/>
        <w:rPr>
          <w:rFonts w:ascii="仿宋" w:hAnsi="仿宋" w:eastAsia="仿宋" w:cs="仿宋"/>
          <w:sz w:val="28"/>
          <w:szCs w:val="28"/>
        </w:rPr>
      </w:pPr>
      <w:r>
        <w:rPr>
          <w:rFonts w:ascii="仿宋" w:hAnsi="仿宋" w:eastAsia="仿宋" w:cs="仿宋"/>
          <w:spacing w:val="-1"/>
          <w:sz w:val="28"/>
          <w:szCs w:val="28"/>
        </w:rPr>
        <w:t>4.被认定为低于成本报价而谈判竞标的；</w:t>
      </w:r>
    </w:p>
    <w:p w14:paraId="31C5851D">
      <w:pPr>
        <w:spacing w:before="121" w:line="263" w:lineRule="auto"/>
        <w:ind w:left="10" w:right="101" w:firstLine="545"/>
        <w:rPr>
          <w:rFonts w:ascii="仿宋" w:hAnsi="仿宋" w:eastAsia="仿宋" w:cs="仿宋"/>
          <w:sz w:val="28"/>
          <w:szCs w:val="28"/>
        </w:rPr>
      </w:pPr>
      <w:r>
        <w:rPr>
          <w:rFonts w:ascii="仿宋" w:hAnsi="仿宋" w:eastAsia="仿宋" w:cs="仿宋"/>
          <w:spacing w:val="7"/>
          <w:sz w:val="28"/>
          <w:szCs w:val="28"/>
        </w:rPr>
        <w:t>5.不同供应商的谈判响应文件以及谈判响应文件制</w:t>
      </w:r>
      <w:r>
        <w:rPr>
          <w:rFonts w:ascii="仿宋" w:hAnsi="仿宋" w:eastAsia="仿宋" w:cs="仿宋"/>
          <w:spacing w:val="6"/>
          <w:sz w:val="28"/>
          <w:szCs w:val="28"/>
        </w:rPr>
        <w:t>作过程出现了评标</w:t>
      </w:r>
      <w:r>
        <w:rPr>
          <w:rFonts w:ascii="仿宋" w:hAnsi="仿宋" w:eastAsia="仿宋" w:cs="仿宋"/>
          <w:sz w:val="28"/>
          <w:szCs w:val="28"/>
        </w:rPr>
        <w:t xml:space="preserve"> </w:t>
      </w:r>
      <w:r>
        <w:rPr>
          <w:rFonts w:ascii="仿宋" w:hAnsi="仿宋" w:eastAsia="仿宋" w:cs="仿宋"/>
          <w:spacing w:val="-2"/>
          <w:sz w:val="28"/>
          <w:szCs w:val="28"/>
        </w:rPr>
        <w:t>委员会认为不应当雷同的情况的；</w:t>
      </w:r>
    </w:p>
    <w:p w14:paraId="4892B26F">
      <w:pPr>
        <w:spacing w:before="121" w:line="262" w:lineRule="auto"/>
        <w:ind w:left="4" w:right="101" w:firstLine="548"/>
        <w:rPr>
          <w:rFonts w:ascii="仿宋" w:hAnsi="仿宋" w:eastAsia="仿宋" w:cs="仿宋"/>
          <w:sz w:val="28"/>
          <w:szCs w:val="28"/>
        </w:rPr>
      </w:pPr>
      <w:r>
        <w:rPr>
          <w:rFonts w:ascii="仿宋" w:hAnsi="仿宋" w:eastAsia="仿宋" w:cs="仿宋"/>
          <w:spacing w:val="-2"/>
          <w:sz w:val="28"/>
          <w:szCs w:val="28"/>
        </w:rPr>
        <w:t>6.以他人的名义投标、串通投标、以行贿手段谋取中标或者以</w:t>
      </w:r>
      <w:r>
        <w:rPr>
          <w:rFonts w:ascii="仿宋" w:hAnsi="仿宋" w:eastAsia="仿宋" w:cs="仿宋"/>
          <w:spacing w:val="-3"/>
          <w:sz w:val="28"/>
          <w:szCs w:val="28"/>
        </w:rPr>
        <w:t>其他弄虚</w:t>
      </w:r>
      <w:r>
        <w:rPr>
          <w:rFonts w:ascii="仿宋" w:hAnsi="仿宋" w:eastAsia="仿宋" w:cs="仿宋"/>
          <w:sz w:val="28"/>
          <w:szCs w:val="28"/>
        </w:rPr>
        <w:t xml:space="preserve"> </w:t>
      </w:r>
      <w:r>
        <w:rPr>
          <w:rFonts w:ascii="仿宋" w:hAnsi="仿宋" w:eastAsia="仿宋" w:cs="仿宋"/>
          <w:spacing w:val="-3"/>
          <w:sz w:val="28"/>
          <w:szCs w:val="28"/>
        </w:rPr>
        <w:t>作假方式投标的；</w:t>
      </w:r>
    </w:p>
    <w:p w14:paraId="12B5A2CE">
      <w:pPr>
        <w:spacing w:before="125" w:line="222" w:lineRule="auto"/>
        <w:ind w:left="557"/>
        <w:rPr>
          <w:rFonts w:ascii="仿宋" w:hAnsi="仿宋" w:eastAsia="仿宋" w:cs="仿宋"/>
          <w:sz w:val="28"/>
          <w:szCs w:val="28"/>
        </w:rPr>
      </w:pPr>
      <w:r>
        <w:rPr>
          <w:rFonts w:ascii="仿宋" w:hAnsi="仿宋" w:eastAsia="仿宋" w:cs="仿宋"/>
          <w:spacing w:val="-1"/>
          <w:sz w:val="28"/>
          <w:szCs w:val="28"/>
        </w:rPr>
        <w:t>7.谈判响应文件关键内容模糊、无法辨认；</w:t>
      </w:r>
    </w:p>
    <w:p w14:paraId="2EECDCAF">
      <w:pPr>
        <w:spacing w:line="222" w:lineRule="auto"/>
        <w:rPr>
          <w:rFonts w:ascii="仿宋" w:hAnsi="仿宋" w:eastAsia="仿宋" w:cs="仿宋"/>
          <w:sz w:val="28"/>
          <w:szCs w:val="28"/>
        </w:rPr>
        <w:sectPr>
          <w:footerReference r:id="rId18" w:type="default"/>
          <w:pgSz w:w="11906" w:h="16839"/>
          <w:pgMar w:top="1271" w:right="1258" w:bottom="1168" w:left="1379" w:header="0" w:footer="1006" w:gutter="0"/>
          <w:cols w:space="720" w:num="1"/>
        </w:sectPr>
      </w:pPr>
    </w:p>
    <w:p w14:paraId="49EA115C">
      <w:pPr>
        <w:spacing w:before="57" w:line="221" w:lineRule="auto"/>
        <w:ind w:left="547"/>
        <w:rPr>
          <w:rFonts w:ascii="仿宋" w:hAnsi="仿宋" w:eastAsia="仿宋" w:cs="仿宋"/>
          <w:sz w:val="28"/>
          <w:szCs w:val="28"/>
        </w:rPr>
      </w:pPr>
      <w:r>
        <w:rPr>
          <w:rFonts w:ascii="仿宋" w:hAnsi="仿宋" w:eastAsia="仿宋" w:cs="仿宋"/>
          <w:spacing w:val="-1"/>
          <w:sz w:val="28"/>
          <w:szCs w:val="28"/>
        </w:rPr>
        <w:t>8.不符合法律、法规和谈判文件中规定的实质性响应要求的；</w:t>
      </w:r>
    </w:p>
    <w:p w14:paraId="30F4A6F1">
      <w:pPr>
        <w:spacing w:before="123" w:line="222" w:lineRule="auto"/>
        <w:ind w:left="547"/>
        <w:rPr>
          <w:rFonts w:ascii="仿宋" w:hAnsi="仿宋" w:eastAsia="仿宋" w:cs="仿宋"/>
          <w:sz w:val="28"/>
          <w:szCs w:val="28"/>
        </w:rPr>
      </w:pPr>
      <w:r>
        <w:rPr>
          <w:rFonts w:ascii="仿宋" w:hAnsi="仿宋" w:eastAsia="仿宋" w:cs="仿宋"/>
          <w:spacing w:val="-1"/>
          <w:sz w:val="28"/>
          <w:szCs w:val="28"/>
        </w:rPr>
        <w:t>9.谈判小组认定为其他情况可确定为无效投标的。</w:t>
      </w:r>
    </w:p>
    <w:p w14:paraId="6C0E05B1">
      <w:pPr>
        <w:spacing w:before="123" w:line="221" w:lineRule="auto"/>
        <w:ind w:left="559"/>
        <w:outlineLvl w:val="1"/>
        <w:rPr>
          <w:rFonts w:ascii="仿宋" w:hAnsi="仿宋" w:eastAsia="仿宋" w:cs="仿宋"/>
          <w:sz w:val="28"/>
          <w:szCs w:val="28"/>
        </w:rPr>
      </w:pPr>
      <w:r>
        <w:rPr>
          <w:rFonts w:ascii="仿宋" w:hAnsi="仿宋" w:eastAsia="仿宋" w:cs="仿宋"/>
          <w:b/>
          <w:bCs/>
          <w:spacing w:val="-4"/>
          <w:sz w:val="28"/>
          <w:szCs w:val="28"/>
        </w:rPr>
        <w:t>五、出现下列情形之一的，作废标处理</w:t>
      </w:r>
    </w:p>
    <w:p w14:paraId="745FCA61">
      <w:pPr>
        <w:spacing w:before="125" w:line="222" w:lineRule="auto"/>
        <w:ind w:left="566"/>
        <w:rPr>
          <w:rFonts w:ascii="仿宋" w:hAnsi="仿宋" w:eastAsia="仿宋" w:cs="仿宋"/>
          <w:sz w:val="28"/>
          <w:szCs w:val="28"/>
        </w:rPr>
      </w:pPr>
      <w:r>
        <w:rPr>
          <w:rFonts w:ascii="仿宋" w:hAnsi="仿宋" w:eastAsia="仿宋" w:cs="仿宋"/>
          <w:spacing w:val="-2"/>
          <w:sz w:val="28"/>
          <w:szCs w:val="28"/>
        </w:rPr>
        <w:t>1.出现影响采购公正的违法、违规行为的；</w:t>
      </w:r>
    </w:p>
    <w:p w14:paraId="63821E5E">
      <w:pPr>
        <w:spacing w:before="122" w:line="222" w:lineRule="auto"/>
        <w:ind w:left="549"/>
        <w:rPr>
          <w:rFonts w:ascii="仿宋" w:hAnsi="仿宋" w:eastAsia="仿宋" w:cs="仿宋"/>
          <w:sz w:val="28"/>
          <w:szCs w:val="28"/>
        </w:rPr>
      </w:pPr>
      <w:r>
        <w:rPr>
          <w:rFonts w:ascii="仿宋" w:hAnsi="仿宋" w:eastAsia="仿宋" w:cs="仿宋"/>
          <w:spacing w:val="-1"/>
          <w:sz w:val="28"/>
          <w:szCs w:val="28"/>
        </w:rPr>
        <w:t>2.因重大变故，采购任务取消的。</w:t>
      </w:r>
    </w:p>
    <w:p w14:paraId="0A6E6CD0">
      <w:pPr>
        <w:spacing w:before="124" w:line="224" w:lineRule="auto"/>
        <w:ind w:left="556"/>
        <w:outlineLvl w:val="1"/>
        <w:rPr>
          <w:rFonts w:ascii="仿宋" w:hAnsi="仿宋" w:eastAsia="仿宋" w:cs="仿宋"/>
          <w:sz w:val="28"/>
          <w:szCs w:val="28"/>
        </w:rPr>
      </w:pPr>
      <w:r>
        <w:rPr>
          <w:rFonts w:ascii="仿宋" w:hAnsi="仿宋" w:eastAsia="仿宋" w:cs="仿宋"/>
          <w:b/>
          <w:bCs/>
          <w:spacing w:val="-6"/>
          <w:sz w:val="28"/>
          <w:szCs w:val="28"/>
        </w:rPr>
        <w:t>六、成交通知</w:t>
      </w:r>
    </w:p>
    <w:p w14:paraId="07520770">
      <w:pPr>
        <w:spacing w:before="119" w:line="304" w:lineRule="auto"/>
        <w:ind w:firstLine="558"/>
        <w:jc w:val="both"/>
        <w:rPr>
          <w:rFonts w:ascii="仿宋" w:hAnsi="仿宋" w:eastAsia="仿宋" w:cs="仿宋"/>
          <w:sz w:val="28"/>
          <w:szCs w:val="28"/>
        </w:rPr>
      </w:pPr>
      <w:r>
        <w:rPr>
          <w:rFonts w:ascii="仿宋" w:hAnsi="仿宋" w:eastAsia="仿宋" w:cs="仿宋"/>
          <w:spacing w:val="2"/>
          <w:sz w:val="28"/>
          <w:szCs w:val="28"/>
        </w:rPr>
        <w:t>谈判结束后，成交结果将在指定媒体上公告1个工作日，并向成交</w:t>
      </w:r>
      <w:r>
        <w:rPr>
          <w:rFonts w:ascii="仿宋" w:hAnsi="仿宋" w:eastAsia="仿宋" w:cs="仿宋"/>
          <w:spacing w:val="1"/>
          <w:sz w:val="28"/>
          <w:szCs w:val="28"/>
        </w:rPr>
        <w:t>人发</w:t>
      </w:r>
      <w:r>
        <w:rPr>
          <w:rFonts w:ascii="仿宋" w:hAnsi="仿宋" w:eastAsia="仿宋" w:cs="仿宋"/>
          <w:sz w:val="28"/>
          <w:szCs w:val="28"/>
        </w:rPr>
        <w:t xml:space="preserve"> </w:t>
      </w:r>
      <w:r>
        <w:rPr>
          <w:rFonts w:ascii="仿宋" w:hAnsi="仿宋" w:eastAsia="仿宋" w:cs="仿宋"/>
          <w:spacing w:val="-2"/>
          <w:sz w:val="28"/>
          <w:szCs w:val="28"/>
        </w:rPr>
        <w:t>出《成交通知书》。《成交通知书》一经发出，即具有法律效力。</w:t>
      </w:r>
      <w:r>
        <w:rPr>
          <w:rFonts w:ascii="仿宋" w:hAnsi="仿宋" w:eastAsia="仿宋" w:cs="仿宋"/>
          <w:spacing w:val="-3"/>
          <w:sz w:val="28"/>
          <w:szCs w:val="28"/>
        </w:rPr>
        <w:t>采购人、</w:t>
      </w:r>
      <w:r>
        <w:rPr>
          <w:rFonts w:ascii="仿宋" w:hAnsi="仿宋" w:eastAsia="仿宋" w:cs="仿宋"/>
          <w:sz w:val="28"/>
          <w:szCs w:val="28"/>
        </w:rPr>
        <w:t xml:space="preserve"> </w:t>
      </w:r>
      <w:r>
        <w:rPr>
          <w:rFonts w:ascii="仿宋" w:hAnsi="仿宋" w:eastAsia="仿宋" w:cs="仿宋"/>
          <w:spacing w:val="-2"/>
          <w:sz w:val="28"/>
          <w:szCs w:val="28"/>
        </w:rPr>
        <w:t>成交人依法承担法律责任。</w:t>
      </w:r>
    </w:p>
    <w:p w14:paraId="448ADD26">
      <w:pPr>
        <w:spacing w:line="304" w:lineRule="auto"/>
        <w:rPr>
          <w:rFonts w:ascii="仿宋" w:hAnsi="仿宋" w:eastAsia="仿宋" w:cs="仿宋"/>
          <w:sz w:val="28"/>
          <w:szCs w:val="28"/>
        </w:rPr>
        <w:sectPr>
          <w:footerReference r:id="rId19" w:type="default"/>
          <w:pgSz w:w="11906" w:h="16839"/>
          <w:pgMar w:top="1271" w:right="1350" w:bottom="1168" w:left="1383" w:header="0" w:footer="1006" w:gutter="0"/>
          <w:cols w:space="720" w:num="1"/>
        </w:sectPr>
      </w:pPr>
    </w:p>
    <w:p w14:paraId="61B06DCC">
      <w:pPr>
        <w:spacing w:before="73" w:line="228" w:lineRule="auto"/>
        <w:ind w:left="2085"/>
        <w:outlineLvl w:val="0"/>
        <w:rPr>
          <w:rFonts w:ascii="仿宋" w:hAnsi="仿宋" w:eastAsia="仿宋" w:cs="仿宋"/>
          <w:sz w:val="35"/>
          <w:szCs w:val="35"/>
        </w:rPr>
      </w:pPr>
      <w:bookmarkStart w:id="6" w:name="bookmark5"/>
      <w:bookmarkEnd w:id="6"/>
      <w:r>
        <w:rPr>
          <w:rFonts w:ascii="仿宋" w:hAnsi="仿宋" w:eastAsia="仿宋" w:cs="仿宋"/>
          <w:b/>
          <w:bCs/>
          <w:spacing w:val="4"/>
          <w:sz w:val="35"/>
          <w:szCs w:val="35"/>
        </w:rPr>
        <w:t>第五部分</w:t>
      </w:r>
      <w:r>
        <w:rPr>
          <w:rFonts w:ascii="仿宋" w:hAnsi="仿宋" w:eastAsia="仿宋" w:cs="仿宋"/>
          <w:spacing w:val="4"/>
          <w:sz w:val="35"/>
          <w:szCs w:val="35"/>
        </w:rPr>
        <w:t xml:space="preserve">  </w:t>
      </w:r>
      <w:r>
        <w:rPr>
          <w:rFonts w:ascii="仿宋" w:hAnsi="仿宋" w:eastAsia="仿宋" w:cs="仿宋"/>
          <w:b/>
          <w:bCs/>
          <w:spacing w:val="4"/>
          <w:sz w:val="35"/>
          <w:szCs w:val="35"/>
        </w:rPr>
        <w:t>响应文件组成及格式</w:t>
      </w:r>
    </w:p>
    <w:p w14:paraId="526A54E1">
      <w:pPr>
        <w:spacing w:before="97" w:line="275" w:lineRule="auto"/>
        <w:ind w:left="9" w:right="93" w:firstLine="555"/>
        <w:rPr>
          <w:rFonts w:ascii="仿宋" w:hAnsi="仿宋" w:eastAsia="仿宋" w:cs="仿宋"/>
          <w:sz w:val="28"/>
          <w:szCs w:val="28"/>
        </w:rPr>
      </w:pPr>
      <w:r>
        <w:rPr>
          <w:rFonts w:ascii="仿宋" w:hAnsi="仿宋" w:eastAsia="仿宋" w:cs="仿宋"/>
          <w:spacing w:val="-3"/>
          <w:sz w:val="28"/>
          <w:szCs w:val="28"/>
        </w:rPr>
        <w:t>谈判响应文件包含但不限于以下内容。按顺序装订成册并密封后一起递</w:t>
      </w:r>
      <w:r>
        <w:rPr>
          <w:rFonts w:ascii="仿宋" w:hAnsi="仿宋" w:eastAsia="仿宋" w:cs="仿宋"/>
          <w:spacing w:val="15"/>
          <w:sz w:val="28"/>
          <w:szCs w:val="28"/>
        </w:rPr>
        <w:t xml:space="preserve"> </w:t>
      </w:r>
      <w:r>
        <w:rPr>
          <w:rFonts w:ascii="仿宋" w:hAnsi="仿宋" w:eastAsia="仿宋" w:cs="仿宋"/>
          <w:spacing w:val="-13"/>
          <w:sz w:val="28"/>
          <w:szCs w:val="28"/>
        </w:rPr>
        <w:t>交。</w:t>
      </w:r>
    </w:p>
    <w:p w14:paraId="7C24BD4E">
      <w:pPr>
        <w:spacing w:before="4" w:line="234" w:lineRule="auto"/>
        <w:ind w:left="3" w:right="93" w:firstLine="571"/>
        <w:rPr>
          <w:rFonts w:ascii="仿宋" w:hAnsi="仿宋" w:eastAsia="仿宋" w:cs="仿宋"/>
          <w:sz w:val="28"/>
          <w:szCs w:val="28"/>
        </w:rPr>
      </w:pPr>
      <w:r>
        <w:rPr>
          <w:rFonts w:ascii="仿宋" w:hAnsi="仿宋" w:eastAsia="仿宋" w:cs="仿宋"/>
          <w:spacing w:val="-3"/>
          <w:sz w:val="28"/>
          <w:szCs w:val="28"/>
        </w:rPr>
        <w:t>1.法定代表人身份证明书原件（格式见附件）、法定代表人身份证复印</w:t>
      </w:r>
      <w:r>
        <w:rPr>
          <w:rFonts w:ascii="仿宋" w:hAnsi="仿宋" w:eastAsia="仿宋" w:cs="仿宋"/>
          <w:spacing w:val="10"/>
          <w:sz w:val="28"/>
          <w:szCs w:val="28"/>
        </w:rPr>
        <w:t xml:space="preserve"> </w:t>
      </w:r>
      <w:r>
        <w:rPr>
          <w:rFonts w:ascii="仿宋" w:hAnsi="仿宋" w:eastAsia="仿宋" w:cs="仿宋"/>
          <w:spacing w:val="-3"/>
          <w:sz w:val="28"/>
          <w:szCs w:val="28"/>
        </w:rPr>
        <w:t>件并加盖公章（原件随身备查</w:t>
      </w:r>
      <w:r>
        <w:rPr>
          <w:rFonts w:ascii="仿宋" w:hAnsi="仿宋" w:eastAsia="仿宋" w:cs="仿宋"/>
          <w:spacing w:val="9"/>
          <w:sz w:val="28"/>
          <w:szCs w:val="28"/>
        </w:rPr>
        <w:t>）；</w:t>
      </w:r>
      <w:r>
        <w:rPr>
          <w:rFonts w:ascii="仿宋" w:hAnsi="仿宋" w:eastAsia="仿宋" w:cs="仿宋"/>
          <w:spacing w:val="-3"/>
          <w:sz w:val="28"/>
          <w:szCs w:val="28"/>
        </w:rPr>
        <w:t>非法定代表人参加谈判的，需提供法定代</w:t>
      </w:r>
      <w:r>
        <w:rPr>
          <w:rFonts w:ascii="仿宋" w:hAnsi="仿宋" w:eastAsia="仿宋" w:cs="仿宋"/>
          <w:sz w:val="28"/>
          <w:szCs w:val="28"/>
        </w:rPr>
        <w:t xml:space="preserve"> </w:t>
      </w:r>
      <w:r>
        <w:rPr>
          <w:rFonts w:ascii="仿宋" w:hAnsi="仿宋" w:eastAsia="仿宋" w:cs="仿宋"/>
          <w:spacing w:val="-2"/>
          <w:sz w:val="28"/>
          <w:szCs w:val="28"/>
        </w:rPr>
        <w:t>表人针对本项目的授权委托书原件（格式见附件</w:t>
      </w:r>
      <w:r>
        <w:rPr>
          <w:rFonts w:ascii="仿宋" w:hAnsi="仿宋" w:eastAsia="仿宋" w:cs="仿宋"/>
          <w:spacing w:val="-7"/>
          <w:sz w:val="28"/>
          <w:szCs w:val="28"/>
        </w:rPr>
        <w:t>），</w:t>
      </w:r>
      <w:r>
        <w:rPr>
          <w:rFonts w:ascii="仿宋" w:hAnsi="仿宋" w:eastAsia="仿宋" w:cs="仿宋"/>
          <w:spacing w:val="-2"/>
          <w:sz w:val="28"/>
          <w:szCs w:val="28"/>
        </w:rPr>
        <w:t>谈判代表本人身份证复</w:t>
      </w:r>
      <w:r>
        <w:rPr>
          <w:rFonts w:ascii="仿宋" w:hAnsi="仿宋" w:eastAsia="仿宋" w:cs="仿宋"/>
          <w:spacing w:val="1"/>
          <w:sz w:val="28"/>
          <w:szCs w:val="28"/>
        </w:rPr>
        <w:t xml:space="preserve"> </w:t>
      </w:r>
      <w:r>
        <w:rPr>
          <w:rFonts w:ascii="仿宋" w:hAnsi="仿宋" w:eastAsia="仿宋" w:cs="仿宋"/>
          <w:spacing w:val="-2"/>
          <w:sz w:val="28"/>
          <w:szCs w:val="28"/>
        </w:rPr>
        <w:t>印件并加盖公章（原件随身备查</w:t>
      </w:r>
      <w:r>
        <w:rPr>
          <w:rFonts w:ascii="仿宋" w:hAnsi="仿宋" w:eastAsia="仿宋" w:cs="仿宋"/>
          <w:spacing w:val="4"/>
          <w:sz w:val="28"/>
          <w:szCs w:val="28"/>
        </w:rPr>
        <w:t>）；</w:t>
      </w:r>
    </w:p>
    <w:p w14:paraId="07912E4B">
      <w:pPr>
        <w:spacing w:before="27" w:line="221" w:lineRule="auto"/>
        <w:ind w:left="556"/>
        <w:rPr>
          <w:rFonts w:ascii="仿宋" w:hAnsi="仿宋" w:eastAsia="仿宋" w:cs="仿宋"/>
          <w:sz w:val="28"/>
          <w:szCs w:val="28"/>
        </w:rPr>
      </w:pPr>
      <w:r>
        <w:rPr>
          <w:rFonts w:ascii="仿宋" w:hAnsi="仿宋" w:eastAsia="仿宋" w:cs="仿宋"/>
          <w:spacing w:val="-1"/>
          <w:sz w:val="28"/>
          <w:szCs w:val="28"/>
        </w:rPr>
        <w:t>2.供应商为研学教育类企业或旅行社；提供证明材料；</w:t>
      </w:r>
    </w:p>
    <w:p w14:paraId="6F766D48">
      <w:pPr>
        <w:spacing w:before="27" w:line="222" w:lineRule="auto"/>
        <w:ind w:left="559"/>
        <w:rPr>
          <w:rFonts w:ascii="仿宋" w:hAnsi="仿宋" w:eastAsia="仿宋" w:cs="仿宋"/>
          <w:sz w:val="28"/>
          <w:szCs w:val="28"/>
        </w:rPr>
      </w:pPr>
      <w:r>
        <w:rPr>
          <w:rFonts w:ascii="仿宋" w:hAnsi="仿宋" w:eastAsia="仿宋" w:cs="仿宋"/>
          <w:spacing w:val="-1"/>
          <w:sz w:val="28"/>
          <w:szCs w:val="28"/>
        </w:rPr>
        <w:t>3.投标人符合本项目投标人资格要求的承诺函（格式见附件</w:t>
      </w:r>
      <w:r>
        <w:rPr>
          <w:rFonts w:ascii="仿宋" w:hAnsi="仿宋" w:eastAsia="仿宋" w:cs="仿宋"/>
          <w:spacing w:val="6"/>
          <w:sz w:val="28"/>
          <w:szCs w:val="28"/>
        </w:rPr>
        <w:t>）；</w:t>
      </w:r>
    </w:p>
    <w:p w14:paraId="4C0956E0">
      <w:pPr>
        <w:spacing w:before="27" w:line="234" w:lineRule="auto"/>
        <w:ind w:left="6" w:right="93" w:firstLine="545"/>
        <w:rPr>
          <w:rFonts w:ascii="仿宋" w:hAnsi="仿宋" w:eastAsia="仿宋" w:cs="仿宋"/>
          <w:sz w:val="28"/>
          <w:szCs w:val="28"/>
        </w:rPr>
      </w:pPr>
      <w:r>
        <w:rPr>
          <w:rFonts w:ascii="仿宋" w:hAnsi="仿宋" w:eastAsia="仿宋" w:cs="仿宋"/>
          <w:spacing w:val="-1"/>
          <w:sz w:val="28"/>
          <w:szCs w:val="28"/>
        </w:rPr>
        <w:t>4.未被“信用中国”网站</w:t>
      </w:r>
      <w:bookmarkStart w:id="7" w:name="_GoBack"/>
      <w:bookmarkEnd w:id="7"/>
      <w:r>
        <w:rPr>
          <w:rFonts w:ascii="仿宋" w:hAnsi="仿宋" w:eastAsia="仿宋" w:cs="仿宋"/>
          <w:spacing w:val="-2"/>
          <w:sz w:val="28"/>
          <w:szCs w:val="28"/>
        </w:rPr>
        <w:t>列入失信被执行</w:t>
      </w:r>
      <w:r>
        <w:rPr>
          <w:rFonts w:ascii="仿宋" w:hAnsi="仿宋" w:eastAsia="仿宋" w:cs="仿宋"/>
          <w:sz w:val="28"/>
          <w:szCs w:val="28"/>
        </w:rPr>
        <w:t xml:space="preserve"> </w:t>
      </w:r>
      <w:r>
        <w:rPr>
          <w:rFonts w:ascii="仿宋" w:hAnsi="仿宋" w:eastAsia="仿宋" w:cs="仿宋"/>
          <w:spacing w:val="-2"/>
          <w:sz w:val="28"/>
          <w:szCs w:val="28"/>
        </w:rPr>
        <w:t>人、重大税收违法案件当事人名单、政府采购严</w:t>
      </w:r>
      <w:r>
        <w:rPr>
          <w:rFonts w:ascii="仿宋" w:hAnsi="仿宋" w:eastAsia="仿宋" w:cs="仿宋"/>
          <w:spacing w:val="-3"/>
          <w:sz w:val="28"/>
          <w:szCs w:val="28"/>
        </w:rPr>
        <w:t>重失信行为记录名单。提供</w:t>
      </w:r>
      <w:r>
        <w:rPr>
          <w:rFonts w:ascii="仿宋" w:hAnsi="仿宋" w:eastAsia="仿宋" w:cs="仿宋"/>
          <w:sz w:val="28"/>
          <w:szCs w:val="28"/>
        </w:rPr>
        <w:t xml:space="preserve"> </w:t>
      </w:r>
      <w:r>
        <w:rPr>
          <w:rFonts w:ascii="仿宋" w:hAnsi="仿宋" w:eastAsia="仿宋" w:cs="仿宋"/>
          <w:spacing w:val="-2"/>
          <w:sz w:val="28"/>
          <w:szCs w:val="28"/>
        </w:rPr>
        <w:t>无重大违法记录声明（格式参见附件</w:t>
      </w:r>
      <w:r>
        <w:rPr>
          <w:rFonts w:ascii="仿宋" w:hAnsi="仿宋" w:eastAsia="仿宋" w:cs="仿宋"/>
          <w:spacing w:val="5"/>
          <w:sz w:val="28"/>
          <w:szCs w:val="28"/>
        </w:rPr>
        <w:t>）；</w:t>
      </w:r>
    </w:p>
    <w:p w14:paraId="20BC2DF4">
      <w:pPr>
        <w:spacing w:before="26" w:line="222" w:lineRule="auto"/>
        <w:ind w:left="559"/>
        <w:rPr>
          <w:rFonts w:ascii="仿宋" w:hAnsi="仿宋" w:eastAsia="仿宋" w:cs="仿宋"/>
          <w:sz w:val="28"/>
          <w:szCs w:val="28"/>
        </w:rPr>
      </w:pPr>
      <w:r>
        <w:rPr>
          <w:rFonts w:ascii="仿宋" w:hAnsi="仿宋" w:eastAsia="仿宋" w:cs="仿宋"/>
          <w:spacing w:val="-1"/>
          <w:sz w:val="28"/>
          <w:szCs w:val="28"/>
        </w:rPr>
        <w:t>5.供应商的概况、业务特点及研学旅行部门介绍；</w:t>
      </w:r>
    </w:p>
    <w:p w14:paraId="44B4989C">
      <w:pPr>
        <w:spacing w:before="26" w:line="231" w:lineRule="auto"/>
        <w:ind w:left="9" w:right="93" w:firstLine="545"/>
        <w:rPr>
          <w:rFonts w:ascii="仿宋" w:hAnsi="仿宋" w:eastAsia="仿宋" w:cs="仿宋"/>
          <w:sz w:val="28"/>
          <w:szCs w:val="28"/>
        </w:rPr>
      </w:pPr>
      <w:r>
        <w:rPr>
          <w:rFonts w:ascii="仿宋" w:hAnsi="仿宋" w:eastAsia="仿宋" w:cs="仿宋"/>
          <w:spacing w:val="-2"/>
          <w:sz w:val="28"/>
          <w:szCs w:val="28"/>
        </w:rPr>
        <w:t>6.供应商营业执照（三证合一）、法人身份证等复印件，所有</w:t>
      </w:r>
      <w:r>
        <w:rPr>
          <w:rFonts w:ascii="仿宋" w:hAnsi="仿宋" w:eastAsia="仿宋" w:cs="仿宋"/>
          <w:spacing w:val="-3"/>
          <w:sz w:val="28"/>
          <w:szCs w:val="28"/>
        </w:rPr>
        <w:t>材料需加</w:t>
      </w:r>
      <w:r>
        <w:rPr>
          <w:rFonts w:ascii="仿宋" w:hAnsi="仿宋" w:eastAsia="仿宋" w:cs="仿宋"/>
          <w:sz w:val="28"/>
          <w:szCs w:val="28"/>
        </w:rPr>
        <w:t xml:space="preserve"> </w:t>
      </w:r>
      <w:r>
        <w:rPr>
          <w:rFonts w:ascii="仿宋" w:hAnsi="仿宋" w:eastAsia="仿宋" w:cs="仿宋"/>
          <w:spacing w:val="-7"/>
          <w:sz w:val="28"/>
          <w:szCs w:val="28"/>
        </w:rPr>
        <w:t>盖公章；</w:t>
      </w:r>
    </w:p>
    <w:p w14:paraId="4F1F3D8B">
      <w:pPr>
        <w:spacing w:before="23" w:line="231" w:lineRule="auto"/>
        <w:ind w:left="6" w:firstLine="553"/>
        <w:rPr>
          <w:rFonts w:ascii="仿宋" w:hAnsi="仿宋" w:eastAsia="仿宋" w:cs="仿宋"/>
          <w:sz w:val="28"/>
          <w:szCs w:val="28"/>
        </w:rPr>
      </w:pPr>
      <w:r>
        <w:rPr>
          <w:rFonts w:ascii="仿宋" w:hAnsi="仿宋" w:eastAsia="仿宋" w:cs="仿宋"/>
          <w:spacing w:val="-8"/>
          <w:sz w:val="28"/>
          <w:szCs w:val="28"/>
        </w:rPr>
        <w:t>7.供应商安全管理制度、卫生防疫制度、研学旅行安全预案、应急预案、</w:t>
      </w:r>
      <w:r>
        <w:rPr>
          <w:rFonts w:ascii="仿宋" w:hAnsi="仿宋" w:eastAsia="仿宋" w:cs="仿宋"/>
          <w:spacing w:val="5"/>
          <w:sz w:val="28"/>
          <w:szCs w:val="28"/>
        </w:rPr>
        <w:t xml:space="preserve"> </w:t>
      </w:r>
      <w:r>
        <w:rPr>
          <w:rFonts w:ascii="仿宋" w:hAnsi="仿宋" w:eastAsia="仿宋" w:cs="仿宋"/>
          <w:spacing w:val="-2"/>
          <w:sz w:val="28"/>
          <w:szCs w:val="28"/>
        </w:rPr>
        <w:t>安全保障人员名册等材料；</w:t>
      </w:r>
    </w:p>
    <w:p w14:paraId="0766FC37">
      <w:pPr>
        <w:spacing w:before="30" w:line="233" w:lineRule="auto"/>
        <w:ind w:left="2" w:right="93" w:firstLine="552"/>
        <w:rPr>
          <w:rFonts w:ascii="仿宋" w:hAnsi="仿宋" w:eastAsia="仿宋" w:cs="仿宋"/>
          <w:sz w:val="28"/>
          <w:szCs w:val="28"/>
        </w:rPr>
      </w:pPr>
      <w:r>
        <w:rPr>
          <w:rFonts w:ascii="仿宋" w:hAnsi="仿宋" w:eastAsia="仿宋" w:cs="仿宋"/>
          <w:spacing w:val="-2"/>
          <w:sz w:val="28"/>
          <w:szCs w:val="28"/>
        </w:rPr>
        <w:t>8.按照研学旅行的线路内容，提供行程安排、活动安排、课程内</w:t>
      </w:r>
      <w:r>
        <w:rPr>
          <w:rFonts w:ascii="仿宋" w:hAnsi="仿宋" w:eastAsia="仿宋" w:cs="仿宋"/>
          <w:spacing w:val="-3"/>
          <w:sz w:val="28"/>
          <w:szCs w:val="28"/>
        </w:rPr>
        <w:t>容及目</w:t>
      </w:r>
      <w:r>
        <w:rPr>
          <w:rFonts w:ascii="仿宋" w:hAnsi="仿宋" w:eastAsia="仿宋" w:cs="仿宋"/>
          <w:sz w:val="28"/>
          <w:szCs w:val="28"/>
        </w:rPr>
        <w:t xml:space="preserve"> </w:t>
      </w:r>
      <w:r>
        <w:rPr>
          <w:rFonts w:ascii="仿宋" w:hAnsi="仿宋" w:eastAsia="仿宋" w:cs="仿宋"/>
          <w:spacing w:val="-2"/>
          <w:sz w:val="28"/>
          <w:szCs w:val="28"/>
        </w:rPr>
        <w:t>标、服务标准、收费标准等（如供应商有在2025年10月15日前开展过的研学</w:t>
      </w:r>
      <w:r>
        <w:rPr>
          <w:rFonts w:ascii="仿宋" w:hAnsi="仿宋" w:eastAsia="仿宋" w:cs="仿宋"/>
          <w:sz w:val="28"/>
          <w:szCs w:val="28"/>
        </w:rPr>
        <w:t xml:space="preserve"> </w:t>
      </w:r>
      <w:r>
        <w:rPr>
          <w:rFonts w:ascii="仿宋" w:hAnsi="仿宋" w:eastAsia="仿宋" w:cs="仿宋"/>
          <w:spacing w:val="-2"/>
          <w:sz w:val="28"/>
          <w:szCs w:val="28"/>
        </w:rPr>
        <w:t>旅行的，也请一并提供相关证明材料</w:t>
      </w:r>
      <w:r>
        <w:rPr>
          <w:rFonts w:ascii="仿宋" w:hAnsi="仿宋" w:eastAsia="仿宋" w:cs="仿宋"/>
          <w:spacing w:val="7"/>
          <w:sz w:val="28"/>
          <w:szCs w:val="28"/>
        </w:rPr>
        <w:t>）；</w:t>
      </w:r>
    </w:p>
    <w:p w14:paraId="107E6A76">
      <w:pPr>
        <w:spacing w:before="29" w:line="235" w:lineRule="auto"/>
        <w:ind w:right="84" w:firstLine="554"/>
        <w:rPr>
          <w:rFonts w:ascii="仿宋" w:hAnsi="仿宋" w:eastAsia="仿宋" w:cs="仿宋"/>
          <w:sz w:val="28"/>
          <w:szCs w:val="28"/>
        </w:rPr>
      </w:pPr>
      <w:r>
        <w:rPr>
          <w:rFonts w:ascii="仿宋" w:hAnsi="仿宋" w:eastAsia="仿宋" w:cs="仿宋"/>
          <w:spacing w:val="-2"/>
          <w:sz w:val="28"/>
          <w:szCs w:val="28"/>
        </w:rPr>
        <w:t>9.供应商曾在其他学校实际开展过的、适合高中学生特点的其他</w:t>
      </w:r>
      <w:r>
        <w:rPr>
          <w:rFonts w:ascii="仿宋" w:hAnsi="仿宋" w:eastAsia="仿宋" w:cs="仿宋"/>
          <w:spacing w:val="-3"/>
          <w:sz w:val="28"/>
          <w:szCs w:val="28"/>
        </w:rPr>
        <w:t>研学课</w:t>
      </w:r>
      <w:r>
        <w:rPr>
          <w:rFonts w:ascii="仿宋" w:hAnsi="仿宋" w:eastAsia="仿宋" w:cs="仿宋"/>
          <w:sz w:val="28"/>
          <w:szCs w:val="28"/>
        </w:rPr>
        <w:t xml:space="preserve"> </w:t>
      </w:r>
      <w:r>
        <w:rPr>
          <w:rFonts w:ascii="仿宋" w:hAnsi="仿宋" w:eastAsia="仿宋" w:cs="仿宋"/>
          <w:spacing w:val="-2"/>
          <w:sz w:val="28"/>
          <w:szCs w:val="28"/>
        </w:rPr>
        <w:t>程（需提供研学课程详细说明、课程手册、合同、学校评价（验收）材料、</w:t>
      </w:r>
      <w:r>
        <w:rPr>
          <w:rFonts w:ascii="仿宋" w:hAnsi="仿宋" w:eastAsia="仿宋" w:cs="仿宋"/>
          <w:spacing w:val="4"/>
          <w:sz w:val="28"/>
          <w:szCs w:val="28"/>
        </w:rPr>
        <w:t xml:space="preserve"> </w:t>
      </w:r>
      <w:r>
        <w:rPr>
          <w:rFonts w:ascii="仿宋" w:hAnsi="仿宋" w:eastAsia="仿宋" w:cs="仿宋"/>
          <w:spacing w:val="-5"/>
          <w:sz w:val="28"/>
          <w:szCs w:val="28"/>
        </w:rPr>
        <w:t>活动照片及相关影像资料、其他相关证明材料，以上均需现场提供原件</w:t>
      </w:r>
      <w:r>
        <w:rPr>
          <w:rFonts w:ascii="仿宋" w:hAnsi="仿宋" w:eastAsia="仿宋" w:cs="仿宋"/>
          <w:spacing w:val="-75"/>
          <w:w w:val="92"/>
          <w:sz w:val="28"/>
          <w:szCs w:val="28"/>
        </w:rPr>
        <w:t>）（</w:t>
      </w:r>
      <w:r>
        <w:rPr>
          <w:rFonts w:ascii="仿宋" w:hAnsi="仿宋" w:eastAsia="仿宋" w:cs="仿宋"/>
          <w:spacing w:val="-5"/>
          <w:sz w:val="28"/>
          <w:szCs w:val="28"/>
        </w:rPr>
        <w:t>如</w:t>
      </w:r>
      <w:r>
        <w:rPr>
          <w:rFonts w:ascii="仿宋" w:hAnsi="仿宋" w:eastAsia="仿宋" w:cs="仿宋"/>
          <w:spacing w:val="3"/>
          <w:sz w:val="28"/>
          <w:szCs w:val="28"/>
        </w:rPr>
        <w:t xml:space="preserve"> </w:t>
      </w:r>
      <w:r>
        <w:rPr>
          <w:rFonts w:ascii="仿宋" w:hAnsi="仿宋" w:eastAsia="仿宋" w:cs="仿宋"/>
          <w:spacing w:val="-15"/>
          <w:sz w:val="28"/>
          <w:szCs w:val="28"/>
        </w:rPr>
        <w:t>有</w:t>
      </w:r>
      <w:r>
        <w:rPr>
          <w:rFonts w:ascii="仿宋" w:hAnsi="仿宋" w:eastAsia="仿宋" w:cs="仿宋"/>
          <w:sz w:val="28"/>
          <w:szCs w:val="28"/>
        </w:rPr>
        <w:t>）；</w:t>
      </w:r>
    </w:p>
    <w:p w14:paraId="44BDC10C">
      <w:pPr>
        <w:spacing w:before="24" w:line="231" w:lineRule="auto"/>
        <w:ind w:left="9" w:right="93" w:firstLine="564"/>
        <w:rPr>
          <w:rFonts w:ascii="仿宋" w:hAnsi="仿宋" w:eastAsia="仿宋" w:cs="仿宋"/>
          <w:sz w:val="28"/>
          <w:szCs w:val="28"/>
        </w:rPr>
      </w:pPr>
      <w:r>
        <w:rPr>
          <w:rFonts w:ascii="仿宋" w:hAnsi="仿宋" w:eastAsia="仿宋" w:cs="仿宋"/>
          <w:spacing w:val="1"/>
          <w:sz w:val="28"/>
          <w:szCs w:val="28"/>
        </w:rPr>
        <w:t>10.提供上-年度(2024年)的财务状况报告的复印件(须加盖公章)(成立</w:t>
      </w:r>
      <w:r>
        <w:rPr>
          <w:rFonts w:ascii="仿宋" w:hAnsi="仿宋" w:eastAsia="仿宋" w:cs="仿宋"/>
          <w:spacing w:val="17"/>
          <w:sz w:val="28"/>
          <w:szCs w:val="28"/>
        </w:rPr>
        <w:t xml:space="preserve"> </w:t>
      </w:r>
      <w:r>
        <w:rPr>
          <w:rFonts w:ascii="仿宋" w:hAnsi="仿宋" w:eastAsia="仿宋" w:cs="仿宋"/>
          <w:spacing w:val="-3"/>
          <w:sz w:val="28"/>
          <w:szCs w:val="28"/>
        </w:rPr>
        <w:t>不满一年不需提供)；</w:t>
      </w:r>
    </w:p>
    <w:p w14:paraId="38F6B104">
      <w:pPr>
        <w:spacing w:before="26" w:line="235" w:lineRule="auto"/>
        <w:ind w:left="5" w:right="93" w:firstLine="569"/>
        <w:rPr>
          <w:rFonts w:ascii="仿宋" w:hAnsi="仿宋" w:eastAsia="仿宋" w:cs="仿宋"/>
          <w:sz w:val="28"/>
          <w:szCs w:val="28"/>
        </w:rPr>
      </w:pPr>
      <w:r>
        <w:rPr>
          <w:rFonts w:ascii="仿宋" w:hAnsi="仿宋" w:eastAsia="仿宋" w:cs="仿宋"/>
          <w:sz w:val="28"/>
          <w:szCs w:val="28"/>
        </w:rPr>
        <w:t>11.投标供应商须提供依法缴纳税收和社会保障资金的相</w:t>
      </w:r>
      <w:r>
        <w:rPr>
          <w:rFonts w:ascii="仿宋" w:hAnsi="仿宋" w:eastAsia="仿宋" w:cs="仿宋"/>
          <w:spacing w:val="-1"/>
          <w:sz w:val="28"/>
          <w:szCs w:val="28"/>
        </w:rPr>
        <w:t>关材料;</w:t>
      </w:r>
      <w:r>
        <w:rPr>
          <w:rFonts w:ascii="仿宋" w:hAnsi="仿宋" w:eastAsia="仿宋" w:cs="仿宋"/>
          <w:spacing w:val="-79"/>
          <w:sz w:val="28"/>
          <w:szCs w:val="28"/>
        </w:rPr>
        <w:t xml:space="preserve"> </w:t>
      </w:r>
      <w:r>
        <w:rPr>
          <w:rFonts w:ascii="仿宋" w:hAnsi="仿宋" w:eastAsia="仿宋" w:cs="仿宋"/>
          <w:spacing w:val="-1"/>
          <w:sz w:val="28"/>
          <w:szCs w:val="28"/>
        </w:rPr>
        <w:t>(提供</w:t>
      </w:r>
      <w:r>
        <w:rPr>
          <w:rFonts w:ascii="仿宋" w:hAnsi="仿宋" w:eastAsia="仿宋" w:cs="仿宋"/>
          <w:sz w:val="28"/>
          <w:szCs w:val="28"/>
        </w:rPr>
        <w:t xml:space="preserve"> </w:t>
      </w:r>
      <w:r>
        <w:rPr>
          <w:rFonts w:ascii="仿宋" w:hAnsi="仿宋" w:eastAsia="仿宋" w:cs="仿宋"/>
          <w:spacing w:val="6"/>
          <w:sz w:val="28"/>
          <w:szCs w:val="28"/>
        </w:rPr>
        <w:t>提交响应文件截止时间前一年内至少一个月依法缴纳税收及缴纳社会保障</w:t>
      </w:r>
      <w:r>
        <w:rPr>
          <w:rFonts w:ascii="仿宋" w:hAnsi="仿宋" w:eastAsia="仿宋" w:cs="仿宋"/>
          <w:spacing w:val="11"/>
          <w:sz w:val="28"/>
          <w:szCs w:val="28"/>
        </w:rPr>
        <w:t xml:space="preserve"> </w:t>
      </w:r>
      <w:r>
        <w:rPr>
          <w:rFonts w:ascii="仿宋" w:hAnsi="仿宋" w:eastAsia="仿宋" w:cs="仿宋"/>
          <w:spacing w:val="-2"/>
          <w:sz w:val="28"/>
          <w:szCs w:val="28"/>
        </w:rPr>
        <w:t>资金的证明材料。供应商依法享受缓缴、免缴税收</w:t>
      </w:r>
      <w:r>
        <w:rPr>
          <w:rFonts w:ascii="仿宋" w:hAnsi="仿宋" w:eastAsia="仿宋" w:cs="仿宋"/>
          <w:spacing w:val="-3"/>
          <w:sz w:val="28"/>
          <w:szCs w:val="28"/>
        </w:rPr>
        <w:t>、社会保障资金的提供证</w:t>
      </w:r>
      <w:r>
        <w:rPr>
          <w:rFonts w:ascii="仿宋" w:hAnsi="仿宋" w:eastAsia="仿宋" w:cs="仿宋"/>
          <w:sz w:val="28"/>
          <w:szCs w:val="28"/>
        </w:rPr>
        <w:t xml:space="preserve"> </w:t>
      </w:r>
      <w:r>
        <w:rPr>
          <w:rFonts w:ascii="仿宋" w:hAnsi="仿宋" w:eastAsia="仿宋" w:cs="仿宋"/>
          <w:spacing w:val="-2"/>
          <w:sz w:val="28"/>
          <w:szCs w:val="28"/>
        </w:rPr>
        <w:t>明材料)(须加盖公章)。</w:t>
      </w:r>
    </w:p>
    <w:p w14:paraId="572752F9">
      <w:pPr>
        <w:spacing w:before="26" w:line="231" w:lineRule="auto"/>
        <w:ind w:left="1" w:right="96" w:firstLine="573"/>
        <w:rPr>
          <w:rFonts w:ascii="仿宋" w:hAnsi="仿宋" w:eastAsia="仿宋" w:cs="仿宋"/>
          <w:sz w:val="28"/>
          <w:szCs w:val="28"/>
        </w:rPr>
      </w:pPr>
      <w:r>
        <w:rPr>
          <w:rFonts w:ascii="仿宋" w:hAnsi="仿宋" w:eastAsia="仿宋" w:cs="仿宋"/>
          <w:b/>
          <w:bCs/>
          <w:spacing w:val="-1"/>
          <w:sz w:val="28"/>
          <w:szCs w:val="28"/>
        </w:rPr>
        <w:t>12.报价单（格式自拟，盖公章，只需报每位</w:t>
      </w:r>
      <w:r>
        <w:rPr>
          <w:rFonts w:ascii="仿宋" w:hAnsi="仿宋" w:eastAsia="仿宋" w:cs="仿宋"/>
          <w:b/>
          <w:bCs/>
          <w:spacing w:val="-2"/>
          <w:sz w:val="28"/>
          <w:szCs w:val="28"/>
        </w:rPr>
        <w:t>学生综合单价。按响应线</w:t>
      </w:r>
      <w:r>
        <w:rPr>
          <w:rFonts w:ascii="仿宋" w:hAnsi="仿宋" w:eastAsia="仿宋" w:cs="仿宋"/>
          <w:sz w:val="28"/>
          <w:szCs w:val="28"/>
        </w:rPr>
        <w:t xml:space="preserve"> </w:t>
      </w:r>
      <w:r>
        <w:rPr>
          <w:rFonts w:ascii="仿宋" w:hAnsi="仿宋" w:eastAsia="仿宋" w:cs="仿宋"/>
          <w:b/>
          <w:bCs/>
          <w:spacing w:val="-3"/>
          <w:sz w:val="28"/>
          <w:szCs w:val="28"/>
        </w:rPr>
        <w:t>路分别报价，需列出每一项具体组成和相应报价）</w:t>
      </w:r>
    </w:p>
    <w:p w14:paraId="3215687F">
      <w:pPr>
        <w:spacing w:before="25" w:line="220" w:lineRule="auto"/>
        <w:ind w:left="590"/>
        <w:rPr>
          <w:rFonts w:ascii="仿宋" w:hAnsi="仿宋" w:eastAsia="仿宋" w:cs="仿宋"/>
          <w:sz w:val="28"/>
          <w:szCs w:val="28"/>
        </w:rPr>
      </w:pPr>
      <w:r>
        <w:rPr>
          <w:rFonts w:ascii="仿宋" w:hAnsi="仿宋" w:eastAsia="仿宋" w:cs="仿宋"/>
          <w:b/>
          <w:bCs/>
          <w:spacing w:val="-4"/>
          <w:sz w:val="28"/>
          <w:szCs w:val="28"/>
        </w:rPr>
        <w:t>以上序号1~12项资料拷入U盘并密封在谈判响应文件密封袋内。</w:t>
      </w:r>
    </w:p>
    <w:p w14:paraId="1691FCBD">
      <w:pPr>
        <w:spacing w:before="33"/>
        <w:ind w:left="5" w:right="93" w:firstLine="585"/>
        <w:rPr>
          <w:rFonts w:ascii="仿宋" w:hAnsi="仿宋" w:eastAsia="仿宋" w:cs="仿宋"/>
          <w:sz w:val="28"/>
          <w:szCs w:val="28"/>
        </w:rPr>
      </w:pPr>
      <w:r>
        <w:rPr>
          <w:rFonts w:ascii="仿宋" w:hAnsi="仿宋" w:eastAsia="仿宋" w:cs="仿宋"/>
          <w:spacing w:val="-3"/>
          <w:sz w:val="28"/>
          <w:szCs w:val="28"/>
        </w:rPr>
        <w:t>以上材料的真实性由供应商自行负责。（共七条</w:t>
      </w:r>
      <w:r>
        <w:rPr>
          <w:rFonts w:ascii="仿宋" w:hAnsi="仿宋" w:eastAsia="仿宋" w:cs="仿宋"/>
          <w:spacing w:val="-4"/>
          <w:sz w:val="28"/>
          <w:szCs w:val="28"/>
        </w:rPr>
        <w:t>线路，或供应商可自行</w:t>
      </w:r>
      <w:r>
        <w:rPr>
          <w:rFonts w:ascii="仿宋" w:hAnsi="仿宋" w:eastAsia="仿宋" w:cs="仿宋"/>
          <w:sz w:val="28"/>
          <w:szCs w:val="28"/>
        </w:rPr>
        <w:t xml:space="preserve"> </w:t>
      </w:r>
      <w:r>
        <w:rPr>
          <w:rFonts w:ascii="仿宋" w:hAnsi="仿宋" w:eastAsia="仿宋" w:cs="仿宋"/>
          <w:spacing w:val="-2"/>
          <w:sz w:val="28"/>
          <w:szCs w:val="28"/>
        </w:rPr>
        <w:t>提供曾在其他学校实际开展过的、适合高中学生特</w:t>
      </w:r>
      <w:r>
        <w:rPr>
          <w:rFonts w:ascii="仿宋" w:hAnsi="仿宋" w:eastAsia="仿宋" w:cs="仿宋"/>
          <w:spacing w:val="-3"/>
          <w:sz w:val="28"/>
          <w:szCs w:val="28"/>
        </w:rPr>
        <w:t>点的其他研学课程线路，</w:t>
      </w:r>
      <w:r>
        <w:rPr>
          <w:rFonts w:ascii="仿宋" w:hAnsi="仿宋" w:eastAsia="仿宋" w:cs="仿宋"/>
          <w:sz w:val="28"/>
          <w:szCs w:val="28"/>
        </w:rPr>
        <w:t xml:space="preserve"> </w:t>
      </w:r>
      <w:r>
        <w:rPr>
          <w:rFonts w:ascii="仿宋" w:hAnsi="仿宋" w:eastAsia="仿宋" w:cs="仿宋"/>
          <w:spacing w:val="-1"/>
          <w:sz w:val="28"/>
          <w:szCs w:val="28"/>
        </w:rPr>
        <w:t>可分线路提供，也可提供所参与线路的合订本）。</w:t>
      </w:r>
    </w:p>
    <w:p w14:paraId="2F7AF3CE">
      <w:pPr>
        <w:rPr>
          <w:rFonts w:ascii="仿宋" w:hAnsi="仿宋" w:eastAsia="仿宋" w:cs="仿宋"/>
          <w:sz w:val="28"/>
          <w:szCs w:val="28"/>
        </w:rPr>
        <w:sectPr>
          <w:footerReference r:id="rId20" w:type="default"/>
          <w:pgSz w:w="11906" w:h="16839"/>
          <w:pgMar w:top="1185" w:right="1266" w:bottom="1168" w:left="1376" w:header="0" w:footer="1006" w:gutter="0"/>
          <w:cols w:space="720" w:num="1"/>
        </w:sectPr>
      </w:pPr>
    </w:p>
    <w:p w14:paraId="280319CD">
      <w:pPr>
        <w:spacing w:before="272" w:line="222" w:lineRule="auto"/>
        <w:ind w:left="480"/>
        <w:rPr>
          <w:rFonts w:ascii="仿宋" w:hAnsi="仿宋" w:eastAsia="仿宋" w:cs="仿宋"/>
          <w:sz w:val="24"/>
          <w:szCs w:val="24"/>
        </w:rPr>
      </w:pPr>
      <w:r>
        <w:rPr>
          <w:rFonts w:ascii="仿宋" w:hAnsi="仿宋" w:eastAsia="仿宋" w:cs="仿宋"/>
          <w:b/>
          <w:bCs/>
          <w:spacing w:val="-10"/>
          <w:sz w:val="24"/>
          <w:szCs w:val="24"/>
        </w:rPr>
        <w:t>附件1：</w:t>
      </w:r>
    </w:p>
    <w:p w14:paraId="365216F6">
      <w:pPr>
        <w:pStyle w:val="2"/>
        <w:spacing w:line="275" w:lineRule="auto"/>
      </w:pPr>
    </w:p>
    <w:p w14:paraId="5E426F37">
      <w:pPr>
        <w:pStyle w:val="2"/>
        <w:spacing w:line="275" w:lineRule="auto"/>
      </w:pPr>
    </w:p>
    <w:p w14:paraId="06AE6060">
      <w:pPr>
        <w:pStyle w:val="2"/>
        <w:spacing w:line="276" w:lineRule="auto"/>
      </w:pPr>
    </w:p>
    <w:p w14:paraId="7B8C63EE">
      <w:pPr>
        <w:spacing w:before="98" w:line="222" w:lineRule="auto"/>
        <w:ind w:left="3091"/>
        <w:outlineLvl w:val="2"/>
        <w:rPr>
          <w:rFonts w:ascii="仿宋" w:hAnsi="仿宋" w:eastAsia="仿宋" w:cs="仿宋"/>
          <w:sz w:val="30"/>
          <w:szCs w:val="30"/>
        </w:rPr>
      </w:pPr>
      <w:r>
        <w:rPr>
          <w:rFonts w:ascii="仿宋" w:hAnsi="仿宋" w:eastAsia="仿宋" w:cs="仿宋"/>
          <w:b/>
          <w:bCs/>
          <w:spacing w:val="-6"/>
          <w:sz w:val="30"/>
          <w:szCs w:val="30"/>
        </w:rPr>
        <w:t>1.法定代表人身份证明</w:t>
      </w:r>
    </w:p>
    <w:p w14:paraId="61D30C4C">
      <w:pPr>
        <w:spacing w:before="142" w:line="223" w:lineRule="auto"/>
        <w:rPr>
          <w:rFonts w:ascii="仿宋" w:hAnsi="仿宋" w:eastAsia="仿宋" w:cs="仿宋"/>
          <w:sz w:val="28"/>
          <w:szCs w:val="28"/>
        </w:rPr>
      </w:pPr>
      <w:r>
        <w:rPr>
          <w:rFonts w:ascii="仿宋" w:hAnsi="仿宋" w:eastAsia="仿宋" w:cs="仿宋"/>
          <w:spacing w:val="-3"/>
          <w:sz w:val="28"/>
          <w:szCs w:val="28"/>
        </w:rPr>
        <w:t>江苏省南通第一中学：</w:t>
      </w:r>
    </w:p>
    <w:p w14:paraId="0C9CF065">
      <w:pPr>
        <w:tabs>
          <w:tab w:val="left" w:pos="1413"/>
        </w:tabs>
        <w:spacing w:before="280" w:line="221" w:lineRule="auto"/>
        <w:ind w:left="453"/>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100"/>
          <w:sz w:val="24"/>
          <w:szCs w:val="24"/>
        </w:rPr>
        <w:t xml:space="preserve"> </w:t>
      </w:r>
      <w:r>
        <w:rPr>
          <w:rFonts w:ascii="仿宋" w:hAnsi="仿宋" w:eastAsia="仿宋" w:cs="仿宋"/>
          <w:spacing w:val="-1"/>
          <w:sz w:val="24"/>
          <w:szCs w:val="24"/>
        </w:rPr>
        <w:t>先生/女士： 现任我单位</w:t>
      </w:r>
      <w:r>
        <w:rPr>
          <w:rFonts w:ascii="仿宋" w:hAnsi="仿宋" w:eastAsia="仿宋" w:cs="仿宋"/>
          <w:spacing w:val="-1"/>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1"/>
          <w:sz w:val="24"/>
          <w:szCs w:val="24"/>
        </w:rPr>
        <w:t>职务，为法定代表人，特此证明。</w:t>
      </w:r>
    </w:p>
    <w:p w14:paraId="6A378AFB">
      <w:pPr>
        <w:spacing w:before="181" w:line="222" w:lineRule="auto"/>
        <w:ind w:left="470"/>
        <w:rPr>
          <w:rFonts w:ascii="仿宋" w:hAnsi="仿宋" w:eastAsia="仿宋" w:cs="仿宋"/>
          <w:sz w:val="24"/>
          <w:szCs w:val="24"/>
        </w:rPr>
      </w:pPr>
      <w:r>
        <w:rPr>
          <w:rFonts w:ascii="仿宋" w:hAnsi="仿宋" w:eastAsia="仿宋" w:cs="仿宋"/>
          <w:spacing w:val="-2"/>
          <w:sz w:val="24"/>
          <w:szCs w:val="24"/>
        </w:rPr>
        <w:t>身份证号码：</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68B68EC0">
      <w:pPr>
        <w:pStyle w:val="2"/>
        <w:spacing w:line="259" w:lineRule="auto"/>
      </w:pPr>
    </w:p>
    <w:p w14:paraId="4D4DF456">
      <w:pPr>
        <w:pStyle w:val="2"/>
        <w:spacing w:line="260" w:lineRule="auto"/>
      </w:pPr>
    </w:p>
    <w:p w14:paraId="0002C6C5">
      <w:pPr>
        <w:pStyle w:val="2"/>
        <w:spacing w:line="260" w:lineRule="auto"/>
      </w:pPr>
    </w:p>
    <w:p w14:paraId="6C81AE81">
      <w:pPr>
        <w:pStyle w:val="2"/>
        <w:spacing w:line="260" w:lineRule="auto"/>
      </w:pPr>
    </w:p>
    <w:p w14:paraId="27A7694A">
      <w:pPr>
        <w:pStyle w:val="2"/>
        <w:spacing w:line="260" w:lineRule="auto"/>
      </w:pPr>
    </w:p>
    <w:p w14:paraId="0037B065">
      <w:pPr>
        <w:pStyle w:val="2"/>
        <w:spacing w:line="260" w:lineRule="auto"/>
      </w:pPr>
    </w:p>
    <w:p w14:paraId="0463BFF7">
      <w:pPr>
        <w:spacing w:before="91" w:line="222" w:lineRule="auto"/>
        <w:jc w:val="right"/>
        <w:rPr>
          <w:rFonts w:ascii="仿宋" w:hAnsi="仿宋" w:eastAsia="仿宋" w:cs="仿宋"/>
          <w:sz w:val="28"/>
          <w:szCs w:val="28"/>
        </w:rPr>
      </w:pPr>
      <w:r>
        <w:rPr>
          <w:rFonts w:ascii="仿宋" w:hAnsi="仿宋" w:eastAsia="仿宋" w:cs="仿宋"/>
          <w:spacing w:val="-3"/>
          <w:sz w:val="28"/>
          <w:szCs w:val="28"/>
        </w:rPr>
        <w:t>供应商名称（盖章</w:t>
      </w:r>
      <w:r>
        <w:rPr>
          <w:rFonts w:ascii="仿宋" w:hAnsi="仿宋" w:eastAsia="仿宋" w:cs="仿宋"/>
          <w:spacing w:val="-30"/>
          <w:sz w:val="28"/>
          <w:szCs w:val="28"/>
        </w:rPr>
        <w:t>）：</w:t>
      </w:r>
    </w:p>
    <w:p w14:paraId="1B6ADE95">
      <w:pPr>
        <w:spacing w:before="211" w:line="223" w:lineRule="auto"/>
        <w:jc w:val="right"/>
        <w:rPr>
          <w:rFonts w:ascii="仿宋" w:hAnsi="仿宋" w:eastAsia="仿宋" w:cs="仿宋"/>
          <w:sz w:val="28"/>
          <w:szCs w:val="28"/>
        </w:rPr>
      </w:pPr>
      <w:r>
        <w:rPr>
          <w:rFonts w:ascii="仿宋" w:hAnsi="仿宋" w:eastAsia="仿宋" w:cs="仿宋"/>
          <w:spacing w:val="-3"/>
          <w:sz w:val="28"/>
          <w:szCs w:val="28"/>
        </w:rPr>
        <w:t>法定代表人（签字或盖章</w:t>
      </w:r>
      <w:r>
        <w:rPr>
          <w:rFonts w:ascii="仿宋" w:hAnsi="仿宋" w:eastAsia="仿宋" w:cs="仿宋"/>
          <w:spacing w:val="-29"/>
          <w:sz w:val="28"/>
          <w:szCs w:val="28"/>
        </w:rPr>
        <w:t>）：</w:t>
      </w:r>
    </w:p>
    <w:p w14:paraId="6B4AF893">
      <w:pPr>
        <w:spacing w:before="206" w:line="224" w:lineRule="auto"/>
        <w:jc w:val="right"/>
        <w:rPr>
          <w:rFonts w:ascii="仿宋" w:hAnsi="仿宋" w:eastAsia="仿宋" w:cs="仿宋"/>
          <w:sz w:val="28"/>
          <w:szCs w:val="28"/>
        </w:rPr>
      </w:pPr>
      <w:r>
        <w:rPr>
          <w:rFonts w:ascii="仿宋" w:hAnsi="仿宋" w:eastAsia="仿宋" w:cs="仿宋"/>
          <w:spacing w:val="-47"/>
          <w:sz w:val="28"/>
          <w:szCs w:val="28"/>
        </w:rPr>
        <w:t>日期：</w:t>
      </w:r>
    </w:p>
    <w:p w14:paraId="4CE344A2">
      <w:pPr>
        <w:pStyle w:val="2"/>
        <w:spacing w:line="326" w:lineRule="auto"/>
      </w:pPr>
    </w:p>
    <w:p w14:paraId="187D7659">
      <w:pPr>
        <w:pStyle w:val="2"/>
        <w:spacing w:line="327" w:lineRule="auto"/>
      </w:pPr>
    </w:p>
    <w:p w14:paraId="066CC6C5">
      <w:pPr>
        <w:spacing w:before="91" w:line="222" w:lineRule="auto"/>
        <w:ind w:left="3055"/>
        <w:rPr>
          <w:rFonts w:ascii="仿宋" w:hAnsi="仿宋" w:eastAsia="仿宋" w:cs="仿宋"/>
          <w:sz w:val="28"/>
          <w:szCs w:val="28"/>
        </w:rPr>
      </w:pPr>
      <w:r>
        <w:rPr>
          <w:rFonts w:ascii="仿宋" w:hAnsi="仿宋" w:eastAsia="仿宋" w:cs="仿宋"/>
          <w:spacing w:val="-3"/>
          <w:sz w:val="28"/>
          <w:szCs w:val="28"/>
        </w:rPr>
        <w:t>法定代表人身份证复印件</w:t>
      </w:r>
    </w:p>
    <w:p w14:paraId="21C5734C">
      <w:pPr>
        <w:pStyle w:val="2"/>
        <w:spacing w:line="328" w:lineRule="auto"/>
      </w:pPr>
    </w:p>
    <w:p w14:paraId="64302B66">
      <w:pPr>
        <w:pStyle w:val="2"/>
        <w:spacing w:line="329" w:lineRule="auto"/>
      </w:pPr>
    </w:p>
    <w:p w14:paraId="16A4AA0C">
      <w:pPr>
        <w:spacing w:before="91" w:line="222" w:lineRule="auto"/>
        <w:ind w:left="3744"/>
        <w:rPr>
          <w:rFonts w:ascii="仿宋" w:hAnsi="仿宋" w:eastAsia="仿宋" w:cs="仿宋"/>
          <w:sz w:val="28"/>
          <w:szCs w:val="28"/>
        </w:rPr>
      </w:pPr>
      <w:r>
        <w:rPr>
          <w:rFonts w:ascii="仿宋" w:hAnsi="仿宋" w:eastAsia="仿宋" w:cs="仿宋"/>
          <w:spacing w:val="-3"/>
          <w:sz w:val="28"/>
          <w:szCs w:val="28"/>
        </w:rPr>
        <w:t>（粘贴此处）</w:t>
      </w:r>
    </w:p>
    <w:p w14:paraId="0CC47AD9">
      <w:pPr>
        <w:spacing w:line="222" w:lineRule="auto"/>
        <w:rPr>
          <w:rFonts w:ascii="仿宋" w:hAnsi="仿宋" w:eastAsia="仿宋" w:cs="仿宋"/>
          <w:sz w:val="28"/>
          <w:szCs w:val="28"/>
        </w:rPr>
        <w:sectPr>
          <w:footerReference r:id="rId21" w:type="default"/>
          <w:pgSz w:w="11906" w:h="16839"/>
          <w:pgMar w:top="1431" w:right="1423" w:bottom="1168" w:left="1386" w:header="0" w:footer="1006" w:gutter="0"/>
          <w:cols w:space="720" w:num="1"/>
        </w:sectPr>
      </w:pPr>
    </w:p>
    <w:p w14:paraId="09290FD3">
      <w:pPr>
        <w:spacing w:before="49" w:line="222" w:lineRule="auto"/>
        <w:ind w:left="491"/>
        <w:rPr>
          <w:rFonts w:ascii="仿宋" w:hAnsi="仿宋" w:eastAsia="仿宋" w:cs="仿宋"/>
          <w:sz w:val="24"/>
          <w:szCs w:val="24"/>
        </w:rPr>
      </w:pPr>
      <w:r>
        <w:rPr>
          <w:rFonts w:ascii="仿宋" w:hAnsi="仿宋" w:eastAsia="仿宋" w:cs="仿宋"/>
          <w:b/>
          <w:bCs/>
          <w:spacing w:val="-10"/>
          <w:sz w:val="24"/>
          <w:szCs w:val="24"/>
        </w:rPr>
        <w:t>附件2：</w:t>
      </w:r>
    </w:p>
    <w:p w14:paraId="62C783A3">
      <w:pPr>
        <w:spacing w:before="182" w:line="223" w:lineRule="auto"/>
        <w:ind w:left="4172"/>
        <w:rPr>
          <w:rFonts w:ascii="仿宋" w:hAnsi="仿宋" w:eastAsia="仿宋" w:cs="仿宋"/>
          <w:sz w:val="28"/>
          <w:szCs w:val="28"/>
        </w:rPr>
      </w:pPr>
      <w:r>
        <w:rPr>
          <w:rFonts w:ascii="仿宋" w:hAnsi="仿宋" w:eastAsia="仿宋" w:cs="仿宋"/>
          <w:b/>
          <w:bCs/>
          <w:spacing w:val="-6"/>
          <w:sz w:val="28"/>
          <w:szCs w:val="28"/>
        </w:rPr>
        <w:t>授权委托书</w:t>
      </w:r>
    </w:p>
    <w:p w14:paraId="3EAC2CC9">
      <w:pPr>
        <w:spacing w:before="201" w:line="222" w:lineRule="auto"/>
        <w:ind w:left="3149"/>
        <w:rPr>
          <w:rFonts w:ascii="仿宋" w:hAnsi="仿宋" w:eastAsia="仿宋" w:cs="仿宋"/>
          <w:sz w:val="24"/>
          <w:szCs w:val="24"/>
        </w:rPr>
      </w:pPr>
      <w:r>
        <w:rPr>
          <w:rFonts w:ascii="仿宋" w:hAnsi="仿宋" w:eastAsia="仿宋" w:cs="仿宋"/>
          <w:b/>
          <w:bCs/>
          <w:spacing w:val="-4"/>
          <w:sz w:val="24"/>
          <w:szCs w:val="24"/>
        </w:rPr>
        <w:t>（授权委托人参加开标需提供）</w:t>
      </w:r>
    </w:p>
    <w:p w14:paraId="56A851D0">
      <w:pPr>
        <w:pStyle w:val="2"/>
        <w:spacing w:line="281" w:lineRule="auto"/>
      </w:pPr>
    </w:p>
    <w:p w14:paraId="1B658132">
      <w:pPr>
        <w:pStyle w:val="2"/>
        <w:spacing w:line="281" w:lineRule="auto"/>
      </w:pPr>
    </w:p>
    <w:p w14:paraId="770FFE90">
      <w:pPr>
        <w:spacing w:before="78" w:line="360" w:lineRule="auto"/>
        <w:ind w:firstLine="481"/>
        <w:jc w:val="both"/>
        <w:rPr>
          <w:rFonts w:ascii="仿宋" w:hAnsi="仿宋" w:eastAsia="仿宋" w:cs="仿宋"/>
          <w:sz w:val="24"/>
          <w:szCs w:val="24"/>
        </w:rPr>
      </w:pPr>
      <w:r>
        <w:rPr>
          <w:rFonts w:ascii="仿宋" w:hAnsi="仿宋" w:eastAsia="仿宋" w:cs="仿宋"/>
          <w:spacing w:val="-2"/>
          <w:sz w:val="24"/>
          <w:szCs w:val="24"/>
        </w:rPr>
        <w:t>本授权委托书声明：我</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（姓名）系</w:t>
      </w:r>
      <w:r>
        <w:rPr>
          <w:rFonts w:ascii="仿宋" w:hAnsi="仿宋" w:eastAsia="仿宋" w:cs="仿宋"/>
          <w:spacing w:val="-2"/>
          <w:sz w:val="24"/>
          <w:szCs w:val="24"/>
          <w:u w:val="single" w:color="auto"/>
        </w:rPr>
        <w:t xml:space="preserve">  （供应商名称）</w:t>
      </w:r>
      <w:r>
        <w:rPr>
          <w:rFonts w:ascii="仿宋" w:hAnsi="仿宋" w:eastAsia="仿宋" w:cs="仿宋"/>
          <w:spacing w:val="-2"/>
          <w:sz w:val="24"/>
          <w:szCs w:val="24"/>
        </w:rPr>
        <w:t>的法定代表人，</w:t>
      </w:r>
      <w:r>
        <w:rPr>
          <w:rFonts w:ascii="仿宋" w:hAnsi="仿宋" w:eastAsia="仿宋" w:cs="仿宋"/>
          <w:spacing w:val="15"/>
          <w:sz w:val="24"/>
          <w:szCs w:val="24"/>
        </w:rPr>
        <w:t xml:space="preserve"> </w:t>
      </w:r>
      <w:r>
        <w:rPr>
          <w:rFonts w:ascii="仿宋" w:hAnsi="仿宋" w:eastAsia="仿宋" w:cs="仿宋"/>
          <w:spacing w:val="-2"/>
          <w:sz w:val="24"/>
          <w:szCs w:val="24"/>
        </w:rPr>
        <w:t>现授权委托</w:t>
      </w:r>
      <w:r>
        <w:rPr>
          <w:rFonts w:ascii="仿宋" w:hAnsi="仿宋" w:eastAsia="仿宋" w:cs="仿宋"/>
          <w:spacing w:val="21"/>
          <w:sz w:val="24"/>
          <w:szCs w:val="24"/>
          <w:u w:val="single" w:color="auto"/>
        </w:rPr>
        <w:t xml:space="preserve">     </w:t>
      </w:r>
      <w:r>
        <w:rPr>
          <w:rFonts w:ascii="仿宋" w:hAnsi="仿宋" w:eastAsia="仿宋" w:cs="仿宋"/>
          <w:spacing w:val="-2"/>
          <w:sz w:val="24"/>
          <w:szCs w:val="24"/>
          <w:u w:val="single" w:color="auto"/>
        </w:rPr>
        <w:t>（单位名称）</w:t>
      </w:r>
      <w:r>
        <w:rPr>
          <w:rFonts w:ascii="仿宋" w:hAnsi="仿宋" w:eastAsia="仿宋" w:cs="仿宋"/>
          <w:spacing w:val="53"/>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的</w:t>
      </w:r>
      <w:r>
        <w:rPr>
          <w:rFonts w:ascii="仿宋" w:hAnsi="仿宋" w:eastAsia="仿宋" w:cs="仿宋"/>
          <w:spacing w:val="36"/>
          <w:sz w:val="24"/>
          <w:szCs w:val="24"/>
          <w:u w:val="single" w:color="auto"/>
        </w:rPr>
        <w:t xml:space="preserve">   </w:t>
      </w:r>
      <w:r>
        <w:rPr>
          <w:rFonts w:ascii="仿宋" w:hAnsi="仿宋" w:eastAsia="仿宋" w:cs="仿宋"/>
          <w:spacing w:val="-2"/>
          <w:sz w:val="24"/>
          <w:szCs w:val="24"/>
          <w:u w:val="single" w:color="auto"/>
        </w:rPr>
        <w:t>（姓名）</w:t>
      </w:r>
      <w:r>
        <w:rPr>
          <w:rFonts w:ascii="仿宋" w:hAnsi="仿宋" w:eastAsia="仿宋" w:cs="仿宋"/>
          <w:spacing w:val="35"/>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
          <w:sz w:val="24"/>
          <w:szCs w:val="24"/>
        </w:rPr>
        <w:t>为我公</w:t>
      </w:r>
      <w:r>
        <w:rPr>
          <w:rFonts w:ascii="仿宋" w:hAnsi="仿宋" w:eastAsia="仿宋" w:cs="仿宋"/>
          <w:spacing w:val="-3"/>
          <w:sz w:val="24"/>
          <w:szCs w:val="24"/>
        </w:rPr>
        <w:t>司签署本工程的谈判响应</w:t>
      </w:r>
      <w:r>
        <w:rPr>
          <w:rFonts w:ascii="仿宋" w:hAnsi="仿宋" w:eastAsia="仿宋" w:cs="仿宋"/>
          <w:sz w:val="24"/>
          <w:szCs w:val="24"/>
        </w:rPr>
        <w:t xml:space="preserve"> </w:t>
      </w:r>
      <w:r>
        <w:rPr>
          <w:rFonts w:ascii="仿宋" w:hAnsi="仿宋" w:eastAsia="仿宋" w:cs="仿宋"/>
          <w:spacing w:val="1"/>
          <w:sz w:val="24"/>
          <w:szCs w:val="24"/>
        </w:rPr>
        <w:t>文件的法定代表人授权委托代理人，我承认代理人全权代表我所签署的本工程的谈判响</w:t>
      </w:r>
      <w:r>
        <w:rPr>
          <w:rFonts w:ascii="仿宋" w:hAnsi="仿宋" w:eastAsia="仿宋" w:cs="仿宋"/>
          <w:spacing w:val="8"/>
          <w:sz w:val="24"/>
          <w:szCs w:val="24"/>
        </w:rPr>
        <w:t xml:space="preserve"> </w:t>
      </w:r>
      <w:r>
        <w:rPr>
          <w:rFonts w:ascii="仿宋" w:hAnsi="仿宋" w:eastAsia="仿宋" w:cs="仿宋"/>
          <w:spacing w:val="-3"/>
          <w:sz w:val="24"/>
          <w:szCs w:val="24"/>
        </w:rPr>
        <w:t>应文件的内容。</w:t>
      </w:r>
    </w:p>
    <w:p w14:paraId="1FBB5431">
      <w:pPr>
        <w:pStyle w:val="2"/>
        <w:spacing w:line="383" w:lineRule="auto"/>
      </w:pPr>
    </w:p>
    <w:p w14:paraId="0FE6CC1F">
      <w:pPr>
        <w:spacing w:before="78" w:line="219" w:lineRule="auto"/>
        <w:ind w:left="485"/>
        <w:rPr>
          <w:rFonts w:ascii="仿宋" w:hAnsi="仿宋" w:eastAsia="仿宋" w:cs="仿宋"/>
          <w:sz w:val="24"/>
          <w:szCs w:val="24"/>
        </w:rPr>
      </w:pPr>
      <w:r>
        <w:rPr>
          <w:rFonts w:ascii="仿宋" w:hAnsi="仿宋" w:eastAsia="仿宋" w:cs="仿宋"/>
          <w:spacing w:val="-2"/>
          <w:sz w:val="24"/>
          <w:szCs w:val="24"/>
        </w:rPr>
        <w:t>代理人无转委托权，特此委托。</w:t>
      </w:r>
    </w:p>
    <w:p w14:paraId="340E7787">
      <w:pPr>
        <w:pStyle w:val="2"/>
        <w:spacing w:line="283" w:lineRule="auto"/>
      </w:pPr>
    </w:p>
    <w:p w14:paraId="44A9C322">
      <w:pPr>
        <w:pStyle w:val="2"/>
        <w:spacing w:line="284" w:lineRule="auto"/>
      </w:pPr>
    </w:p>
    <w:p w14:paraId="24060B1A">
      <w:pPr>
        <w:spacing w:before="78" w:line="220" w:lineRule="auto"/>
        <w:ind w:left="485"/>
        <w:rPr>
          <w:rFonts w:ascii="仿宋" w:hAnsi="仿宋" w:eastAsia="仿宋" w:cs="仿宋"/>
          <w:sz w:val="24"/>
          <w:szCs w:val="24"/>
        </w:rPr>
      </w:pPr>
      <w:r>
        <w:rPr>
          <w:rFonts w:ascii="仿宋" w:hAnsi="仿宋" w:eastAsia="仿宋" w:cs="仿宋"/>
          <w:spacing w:val="-3"/>
          <w:sz w:val="24"/>
          <w:szCs w:val="24"/>
        </w:rPr>
        <w:t>代理人</w:t>
      </w:r>
      <w:r>
        <w:rPr>
          <w:rFonts w:ascii="仿宋" w:hAnsi="仿宋" w:eastAsia="仿宋" w:cs="仿宋"/>
          <w:spacing w:val="-9"/>
          <w:sz w:val="24"/>
          <w:szCs w:val="24"/>
        </w:rPr>
        <w:t>：</w:t>
      </w:r>
      <w:r>
        <w:rPr>
          <w:rFonts w:ascii="仿宋" w:hAnsi="仿宋" w:eastAsia="仿宋" w:cs="仿宋"/>
          <w:sz w:val="24"/>
          <w:szCs w:val="24"/>
          <w:u w:val="single" w:color="auto"/>
        </w:rPr>
        <w:t xml:space="preserve">   </w:t>
      </w:r>
      <w:r>
        <w:rPr>
          <w:rFonts w:ascii="仿宋" w:hAnsi="仿宋" w:eastAsia="仿宋" w:cs="仿宋"/>
          <w:spacing w:val="-9"/>
          <w:sz w:val="24"/>
          <w:szCs w:val="24"/>
          <w:u w:val="single" w:color="auto"/>
        </w:rPr>
        <w:t>（</w:t>
      </w:r>
      <w:r>
        <w:rPr>
          <w:rFonts w:ascii="仿宋" w:hAnsi="仿宋" w:eastAsia="仿宋" w:cs="仿宋"/>
          <w:spacing w:val="-3"/>
          <w:sz w:val="24"/>
          <w:szCs w:val="24"/>
          <w:u w:val="single" w:color="auto"/>
        </w:rPr>
        <w:t xml:space="preserve">签字）   </w:t>
      </w:r>
      <w:r>
        <w:rPr>
          <w:rFonts w:ascii="仿宋" w:hAnsi="仿宋" w:eastAsia="仿宋" w:cs="仿宋"/>
          <w:spacing w:val="-99"/>
          <w:sz w:val="24"/>
          <w:szCs w:val="24"/>
        </w:rPr>
        <w:t xml:space="preserve"> </w:t>
      </w:r>
      <w:r>
        <w:rPr>
          <w:rFonts w:ascii="仿宋" w:hAnsi="仿宋" w:eastAsia="仿宋" w:cs="仿宋"/>
          <w:spacing w:val="-3"/>
          <w:sz w:val="24"/>
          <w:szCs w:val="24"/>
        </w:rPr>
        <w:t>性别</w:t>
      </w:r>
      <w:r>
        <w:rPr>
          <w:rFonts w:ascii="仿宋" w:hAnsi="仿宋" w:eastAsia="仿宋" w:cs="仿宋"/>
          <w:spacing w:val="34"/>
          <w:sz w:val="24"/>
          <w:szCs w:val="24"/>
        </w:rPr>
        <w:t xml:space="preserve"> </w:t>
      </w:r>
      <w:r>
        <w:rPr>
          <w:rFonts w:ascii="仿宋" w:hAnsi="仿宋" w:eastAsia="仿宋" w:cs="仿宋"/>
          <w:spacing w:val="-3"/>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年龄：</w:t>
      </w:r>
      <w:r>
        <w:rPr>
          <w:rFonts w:ascii="仿宋" w:hAnsi="仿宋" w:eastAsia="仿宋" w:cs="仿宋"/>
          <w:sz w:val="24"/>
          <w:szCs w:val="24"/>
          <w:u w:val="single" w:color="auto"/>
        </w:rPr>
        <w:t xml:space="preserve">       </w:t>
      </w:r>
    </w:p>
    <w:p w14:paraId="57D52007">
      <w:pPr>
        <w:spacing w:before="180" w:line="222" w:lineRule="auto"/>
        <w:ind w:left="480"/>
        <w:rPr>
          <w:rFonts w:ascii="仿宋" w:hAnsi="仿宋" w:eastAsia="仿宋" w:cs="仿宋"/>
          <w:sz w:val="24"/>
          <w:szCs w:val="24"/>
        </w:rPr>
      </w:pPr>
      <w:r>
        <w:rPr>
          <w:rFonts w:ascii="仿宋" w:hAnsi="仿宋" w:eastAsia="仿宋" w:cs="仿宋"/>
          <w:spacing w:val="-1"/>
          <w:sz w:val="24"/>
          <w:szCs w:val="24"/>
        </w:rPr>
        <w:t>身份证号码：</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职务：</w:t>
      </w:r>
      <w:r>
        <w:rPr>
          <w:rFonts w:ascii="仿宋" w:hAnsi="仿宋" w:eastAsia="仿宋" w:cs="仿宋"/>
          <w:sz w:val="24"/>
          <w:szCs w:val="24"/>
          <w:u w:val="single" w:color="auto"/>
        </w:rPr>
        <w:t xml:space="preserve">               </w:t>
      </w:r>
    </w:p>
    <w:p w14:paraId="2531FEF9">
      <w:pPr>
        <w:pStyle w:val="2"/>
        <w:spacing w:line="282" w:lineRule="auto"/>
      </w:pPr>
    </w:p>
    <w:p w14:paraId="42D3BD60">
      <w:pPr>
        <w:pStyle w:val="2"/>
        <w:spacing w:line="283" w:lineRule="auto"/>
      </w:pPr>
    </w:p>
    <w:p w14:paraId="37CB60BE">
      <w:pPr>
        <w:spacing w:before="79" w:line="222" w:lineRule="auto"/>
        <w:jc w:val="right"/>
        <w:rPr>
          <w:rFonts w:ascii="仿宋" w:hAnsi="仿宋" w:eastAsia="仿宋" w:cs="仿宋"/>
          <w:sz w:val="24"/>
          <w:szCs w:val="24"/>
        </w:rPr>
      </w:pPr>
      <w:r>
        <w:rPr>
          <w:rFonts w:ascii="仿宋" w:hAnsi="仿宋" w:eastAsia="仿宋" w:cs="仿宋"/>
          <w:spacing w:val="-3"/>
          <w:sz w:val="24"/>
          <w:szCs w:val="24"/>
        </w:rPr>
        <w:t>谈判供应商（盖章</w:t>
      </w:r>
      <w:r>
        <w:rPr>
          <w:rFonts w:ascii="仿宋" w:hAnsi="仿宋" w:eastAsia="仿宋" w:cs="仿宋"/>
          <w:spacing w:val="2"/>
          <w:sz w:val="24"/>
          <w:szCs w:val="24"/>
        </w:rPr>
        <w:t>）：</w:t>
      </w:r>
    </w:p>
    <w:p w14:paraId="1625D033">
      <w:pPr>
        <w:spacing w:before="177" w:line="222" w:lineRule="auto"/>
        <w:jc w:val="right"/>
        <w:rPr>
          <w:rFonts w:ascii="仿宋" w:hAnsi="仿宋" w:eastAsia="仿宋" w:cs="仿宋"/>
          <w:sz w:val="24"/>
          <w:szCs w:val="24"/>
        </w:rPr>
      </w:pPr>
      <w:r>
        <w:rPr>
          <w:rFonts w:ascii="仿宋" w:hAnsi="仿宋" w:eastAsia="仿宋" w:cs="仿宋"/>
          <w:spacing w:val="-3"/>
          <w:sz w:val="24"/>
          <w:szCs w:val="24"/>
        </w:rPr>
        <w:t>法定代表人（签字或盖章</w:t>
      </w:r>
      <w:r>
        <w:rPr>
          <w:rFonts w:ascii="仿宋" w:hAnsi="仿宋" w:eastAsia="仿宋" w:cs="仿宋"/>
          <w:spacing w:val="4"/>
          <w:sz w:val="24"/>
          <w:szCs w:val="24"/>
        </w:rPr>
        <w:t>）：</w:t>
      </w:r>
    </w:p>
    <w:p w14:paraId="537A6B67">
      <w:pPr>
        <w:spacing w:before="177" w:line="223" w:lineRule="auto"/>
        <w:jc w:val="right"/>
        <w:rPr>
          <w:rFonts w:ascii="仿宋" w:hAnsi="仿宋" w:eastAsia="仿宋" w:cs="仿宋"/>
          <w:sz w:val="24"/>
          <w:szCs w:val="24"/>
        </w:rPr>
      </w:pPr>
      <w:r>
        <w:rPr>
          <w:rFonts w:ascii="仿宋" w:hAnsi="仿宋" w:eastAsia="仿宋" w:cs="仿宋"/>
          <w:spacing w:val="-23"/>
          <w:sz w:val="24"/>
          <w:szCs w:val="24"/>
        </w:rPr>
        <w:t>日期：</w:t>
      </w:r>
    </w:p>
    <w:p w14:paraId="79F6A4D4">
      <w:pPr>
        <w:spacing w:line="223" w:lineRule="auto"/>
        <w:rPr>
          <w:rFonts w:ascii="仿宋" w:hAnsi="仿宋" w:eastAsia="仿宋" w:cs="仿宋"/>
          <w:sz w:val="24"/>
          <w:szCs w:val="24"/>
        </w:rPr>
        <w:sectPr>
          <w:footerReference r:id="rId22" w:type="default"/>
          <w:pgSz w:w="11906" w:h="16839"/>
          <w:pgMar w:top="1188" w:right="1359" w:bottom="1168" w:left="1375" w:header="0" w:footer="1006" w:gutter="0"/>
          <w:cols w:space="720" w:num="1"/>
        </w:sectPr>
      </w:pPr>
    </w:p>
    <w:p w14:paraId="069DB1F6">
      <w:pPr>
        <w:spacing w:before="49" w:line="222" w:lineRule="auto"/>
        <w:ind w:left="491"/>
        <w:rPr>
          <w:rFonts w:ascii="仿宋" w:hAnsi="仿宋" w:eastAsia="仿宋" w:cs="仿宋"/>
          <w:sz w:val="24"/>
          <w:szCs w:val="24"/>
        </w:rPr>
      </w:pPr>
      <w:r>
        <w:rPr>
          <w:rFonts w:ascii="仿宋" w:hAnsi="仿宋" w:eastAsia="仿宋" w:cs="仿宋"/>
          <w:b/>
          <w:bCs/>
          <w:spacing w:val="-10"/>
          <w:sz w:val="24"/>
          <w:szCs w:val="24"/>
        </w:rPr>
        <w:t>附件3：</w:t>
      </w:r>
    </w:p>
    <w:p w14:paraId="77351175">
      <w:pPr>
        <w:pStyle w:val="2"/>
        <w:spacing w:line="334" w:lineRule="auto"/>
      </w:pPr>
    </w:p>
    <w:p w14:paraId="1DFCE5BA">
      <w:pPr>
        <w:pStyle w:val="2"/>
        <w:spacing w:line="334" w:lineRule="auto"/>
      </w:pPr>
    </w:p>
    <w:p w14:paraId="41633E7E">
      <w:pPr>
        <w:spacing w:before="98" w:line="221" w:lineRule="auto"/>
        <w:ind w:left="1734"/>
        <w:rPr>
          <w:rFonts w:ascii="仿宋" w:hAnsi="仿宋" w:eastAsia="仿宋" w:cs="仿宋"/>
          <w:sz w:val="30"/>
          <w:szCs w:val="30"/>
        </w:rPr>
      </w:pPr>
      <w:r>
        <w:rPr>
          <w:rFonts w:ascii="仿宋" w:hAnsi="仿宋" w:eastAsia="仿宋" w:cs="仿宋"/>
          <w:b/>
          <w:bCs/>
          <w:spacing w:val="-4"/>
          <w:sz w:val="30"/>
          <w:szCs w:val="30"/>
        </w:rPr>
        <w:t>投标人符合本项目投标人资格要求的承诺函</w:t>
      </w:r>
    </w:p>
    <w:p w14:paraId="4F9C2AF3">
      <w:pPr>
        <w:pStyle w:val="2"/>
        <w:spacing w:line="320" w:lineRule="auto"/>
      </w:pPr>
    </w:p>
    <w:p w14:paraId="13161A74">
      <w:pPr>
        <w:pStyle w:val="2"/>
        <w:spacing w:line="321" w:lineRule="auto"/>
      </w:pPr>
    </w:p>
    <w:p w14:paraId="5E30D3D0">
      <w:pPr>
        <w:spacing w:before="78" w:line="354" w:lineRule="auto"/>
        <w:ind w:right="23" w:firstLine="489"/>
        <w:rPr>
          <w:rFonts w:ascii="仿宋" w:hAnsi="仿宋" w:eastAsia="仿宋" w:cs="仿宋"/>
          <w:sz w:val="24"/>
          <w:szCs w:val="24"/>
        </w:rPr>
      </w:pPr>
      <w:r>
        <w:rPr>
          <w:rFonts w:ascii="仿宋" w:hAnsi="仿宋" w:eastAsia="仿宋" w:cs="仿宋"/>
          <w:sz w:val="24"/>
          <w:szCs w:val="24"/>
        </w:rPr>
        <w:t>我单位参加</w:t>
      </w:r>
      <w:r>
        <w:rPr>
          <w:rFonts w:ascii="仿宋" w:hAnsi="仿宋" w:eastAsia="仿宋" w:cs="仿宋"/>
          <w:sz w:val="24"/>
          <w:szCs w:val="24"/>
          <w:u w:val="single" w:color="auto"/>
        </w:rPr>
        <w:t>________________ _</w:t>
      </w:r>
      <w:r>
        <w:rPr>
          <w:rFonts w:ascii="仿宋" w:hAnsi="仿宋" w:eastAsia="仿宋" w:cs="仿宋"/>
          <w:sz w:val="24"/>
          <w:szCs w:val="24"/>
        </w:rPr>
        <w:t>（项目名称</w:t>
      </w:r>
      <w:r>
        <w:rPr>
          <w:rFonts w:ascii="仿宋" w:hAnsi="仿宋" w:eastAsia="仿宋" w:cs="仿宋"/>
          <w:spacing w:val="8"/>
          <w:sz w:val="24"/>
          <w:szCs w:val="24"/>
        </w:rPr>
        <w:t>），</w:t>
      </w:r>
      <w:r>
        <w:rPr>
          <w:rFonts w:ascii="仿宋" w:hAnsi="仿宋" w:eastAsia="仿宋" w:cs="仿宋"/>
          <w:sz w:val="24"/>
          <w:szCs w:val="24"/>
          <w:u w:val="single" w:color="auto"/>
        </w:rPr>
        <w:t>_______ __________</w:t>
      </w:r>
      <w:r>
        <w:rPr>
          <w:rFonts w:ascii="仿宋" w:hAnsi="仿宋" w:eastAsia="仿宋" w:cs="仿宋"/>
          <w:sz w:val="24"/>
          <w:szCs w:val="24"/>
        </w:rPr>
        <w:t xml:space="preserve">（项目编号） </w:t>
      </w:r>
      <w:r>
        <w:rPr>
          <w:rFonts w:ascii="仿宋" w:hAnsi="仿宋" w:eastAsia="仿宋" w:cs="仿宋"/>
          <w:spacing w:val="-1"/>
          <w:sz w:val="24"/>
          <w:szCs w:val="24"/>
        </w:rPr>
        <w:t>投标活动。针对本项目投标人资格要求做出如下承诺：</w:t>
      </w:r>
    </w:p>
    <w:p w14:paraId="256ED654">
      <w:pPr>
        <w:spacing w:before="1" w:line="220" w:lineRule="auto"/>
        <w:ind w:left="491"/>
        <w:rPr>
          <w:rFonts w:ascii="仿宋" w:hAnsi="仿宋" w:eastAsia="仿宋" w:cs="仿宋"/>
          <w:sz w:val="24"/>
          <w:szCs w:val="24"/>
        </w:rPr>
      </w:pPr>
      <w:r>
        <w:rPr>
          <w:rFonts w:ascii="仿宋" w:hAnsi="仿宋" w:eastAsia="仿宋" w:cs="仿宋"/>
          <w:spacing w:val="-2"/>
          <w:sz w:val="24"/>
          <w:szCs w:val="24"/>
        </w:rPr>
        <w:t>1.我单位具有独立承担民事责任的能力；</w:t>
      </w:r>
    </w:p>
    <w:p w14:paraId="6F701302">
      <w:pPr>
        <w:spacing w:before="173" w:line="221" w:lineRule="auto"/>
        <w:ind w:left="476"/>
        <w:rPr>
          <w:rFonts w:ascii="仿宋" w:hAnsi="仿宋" w:eastAsia="仿宋" w:cs="仿宋"/>
          <w:sz w:val="24"/>
          <w:szCs w:val="24"/>
        </w:rPr>
      </w:pPr>
      <w:r>
        <w:rPr>
          <w:rFonts w:ascii="仿宋" w:hAnsi="仿宋" w:eastAsia="仿宋" w:cs="仿宋"/>
          <w:spacing w:val="-1"/>
          <w:sz w:val="24"/>
          <w:szCs w:val="24"/>
        </w:rPr>
        <w:t>2.我单位具有良好的商业信誉和健全的财务会计制度；</w:t>
      </w:r>
    </w:p>
    <w:p w14:paraId="4F35ACD1">
      <w:pPr>
        <w:spacing w:before="173" w:line="221" w:lineRule="auto"/>
        <w:ind w:left="478"/>
        <w:rPr>
          <w:rFonts w:ascii="仿宋" w:hAnsi="仿宋" w:eastAsia="仿宋" w:cs="仿宋"/>
          <w:sz w:val="24"/>
          <w:szCs w:val="24"/>
        </w:rPr>
      </w:pPr>
      <w:r>
        <w:rPr>
          <w:rFonts w:ascii="仿宋" w:hAnsi="仿宋" w:eastAsia="仿宋" w:cs="仿宋"/>
          <w:spacing w:val="-1"/>
          <w:sz w:val="24"/>
          <w:szCs w:val="24"/>
        </w:rPr>
        <w:t>3.我单位具有履行合同所必需的设备和专业技术能力；</w:t>
      </w:r>
    </w:p>
    <w:p w14:paraId="1D5ECE42">
      <w:pPr>
        <w:spacing w:before="171" w:line="221" w:lineRule="auto"/>
        <w:ind w:left="472"/>
        <w:rPr>
          <w:rFonts w:ascii="仿宋" w:hAnsi="仿宋" w:eastAsia="仿宋" w:cs="仿宋"/>
          <w:sz w:val="24"/>
          <w:szCs w:val="24"/>
        </w:rPr>
      </w:pPr>
      <w:r>
        <w:rPr>
          <w:rFonts w:ascii="仿宋" w:hAnsi="仿宋" w:eastAsia="仿宋" w:cs="仿宋"/>
          <w:spacing w:val="-1"/>
          <w:sz w:val="24"/>
          <w:szCs w:val="24"/>
        </w:rPr>
        <w:t>4.我单位有依法缴纳税收和社会保障资金的良好记录；</w:t>
      </w:r>
    </w:p>
    <w:p w14:paraId="3326212A">
      <w:pPr>
        <w:spacing w:before="172" w:line="310" w:lineRule="auto"/>
        <w:ind w:firstLine="478"/>
        <w:rPr>
          <w:rFonts w:ascii="仿宋" w:hAnsi="仿宋" w:eastAsia="仿宋" w:cs="仿宋"/>
          <w:sz w:val="24"/>
          <w:szCs w:val="24"/>
        </w:rPr>
      </w:pPr>
      <w:r>
        <w:rPr>
          <w:rFonts w:ascii="仿宋" w:hAnsi="仿宋" w:eastAsia="仿宋" w:cs="仿宋"/>
          <w:spacing w:val="1"/>
          <w:sz w:val="24"/>
          <w:szCs w:val="24"/>
        </w:rPr>
        <w:t>5.我单位参加采购活动前三年内，在经营活动中没有重大违法记录</w:t>
      </w:r>
      <w:r>
        <w:rPr>
          <w:rFonts w:ascii="仿宋" w:hAnsi="仿宋" w:eastAsia="仿宋" w:cs="仿宋"/>
          <w:spacing w:val="-13"/>
          <w:sz w:val="24"/>
          <w:szCs w:val="24"/>
        </w:rPr>
        <w:t>；（</w:t>
      </w:r>
      <w:r>
        <w:rPr>
          <w:rFonts w:ascii="仿宋" w:hAnsi="仿宋" w:eastAsia="仿宋" w:cs="仿宋"/>
          <w:spacing w:val="-81"/>
          <w:sz w:val="24"/>
          <w:szCs w:val="24"/>
        </w:rPr>
        <w:t xml:space="preserve"> </w:t>
      </w:r>
      <w:r>
        <w:rPr>
          <w:rFonts w:ascii="仿宋" w:hAnsi="仿宋" w:eastAsia="仿宋" w:cs="仿宋"/>
          <w:spacing w:val="1"/>
          <w:sz w:val="24"/>
          <w:szCs w:val="24"/>
        </w:rPr>
        <w:t>“较大数额</w:t>
      </w:r>
      <w:r>
        <w:rPr>
          <w:rFonts w:ascii="仿宋" w:hAnsi="仿宋" w:eastAsia="仿宋" w:cs="仿宋"/>
          <w:sz w:val="24"/>
          <w:szCs w:val="24"/>
        </w:rPr>
        <w:t xml:space="preserve"> </w:t>
      </w:r>
      <w:r>
        <w:rPr>
          <w:rFonts w:ascii="仿宋" w:hAnsi="仿宋" w:eastAsia="仿宋" w:cs="仿宋"/>
          <w:spacing w:val="-3"/>
          <w:sz w:val="24"/>
          <w:szCs w:val="24"/>
        </w:rPr>
        <w:t>罚款</w:t>
      </w:r>
      <w:r>
        <w:rPr>
          <w:rFonts w:ascii="仿宋" w:hAnsi="仿宋" w:eastAsia="仿宋" w:cs="仿宋"/>
          <w:spacing w:val="-72"/>
          <w:sz w:val="24"/>
          <w:szCs w:val="24"/>
        </w:rPr>
        <w:t xml:space="preserve"> </w:t>
      </w:r>
      <w:r>
        <w:rPr>
          <w:rFonts w:ascii="仿宋" w:hAnsi="仿宋" w:eastAsia="仿宋" w:cs="仿宋"/>
          <w:spacing w:val="-3"/>
          <w:sz w:val="24"/>
          <w:szCs w:val="24"/>
        </w:rPr>
        <w:t>”认定为200万元以上的罚款，法律、行政法规以及国务院有关部门明确规定相关领</w:t>
      </w:r>
      <w:r>
        <w:rPr>
          <w:rFonts w:ascii="仿宋" w:hAnsi="仿宋" w:eastAsia="仿宋" w:cs="仿宋"/>
          <w:sz w:val="24"/>
          <w:szCs w:val="24"/>
        </w:rPr>
        <w:t xml:space="preserve"> </w:t>
      </w:r>
      <w:r>
        <w:rPr>
          <w:rFonts w:ascii="仿宋" w:hAnsi="仿宋" w:eastAsia="仿宋" w:cs="仿宋"/>
          <w:spacing w:val="-2"/>
          <w:sz w:val="24"/>
          <w:szCs w:val="24"/>
        </w:rPr>
        <w:t>域“较大数额罚款</w:t>
      </w:r>
      <w:r>
        <w:rPr>
          <w:rFonts w:ascii="仿宋" w:hAnsi="仿宋" w:eastAsia="仿宋" w:cs="仿宋"/>
          <w:spacing w:val="-85"/>
          <w:sz w:val="24"/>
          <w:szCs w:val="24"/>
        </w:rPr>
        <w:t xml:space="preserve"> </w:t>
      </w:r>
      <w:r>
        <w:rPr>
          <w:rFonts w:ascii="仿宋" w:hAnsi="仿宋" w:eastAsia="仿宋" w:cs="仿宋"/>
          <w:spacing w:val="-2"/>
          <w:sz w:val="24"/>
          <w:szCs w:val="24"/>
        </w:rPr>
        <w:t>”标准高于200万元的，从其规定。）</w:t>
      </w:r>
    </w:p>
    <w:p w14:paraId="611A721B">
      <w:pPr>
        <w:spacing w:before="173" w:line="221" w:lineRule="auto"/>
        <w:ind w:left="475"/>
        <w:rPr>
          <w:rFonts w:ascii="仿宋" w:hAnsi="仿宋" w:eastAsia="仿宋" w:cs="仿宋"/>
          <w:sz w:val="24"/>
          <w:szCs w:val="24"/>
        </w:rPr>
      </w:pPr>
      <w:r>
        <w:rPr>
          <w:rFonts w:ascii="仿宋" w:hAnsi="仿宋" w:eastAsia="仿宋" w:cs="仿宋"/>
          <w:spacing w:val="-1"/>
          <w:sz w:val="24"/>
          <w:szCs w:val="24"/>
        </w:rPr>
        <w:t>6.我单位满足法律、行政法规规定的其他条件。</w:t>
      </w:r>
    </w:p>
    <w:p w14:paraId="0E1C75B8">
      <w:pPr>
        <w:pStyle w:val="2"/>
        <w:spacing w:line="244" w:lineRule="auto"/>
      </w:pPr>
    </w:p>
    <w:p w14:paraId="222FCCC2">
      <w:pPr>
        <w:pStyle w:val="2"/>
        <w:spacing w:line="244" w:lineRule="auto"/>
      </w:pPr>
    </w:p>
    <w:p w14:paraId="02171475">
      <w:pPr>
        <w:pStyle w:val="2"/>
        <w:spacing w:line="244" w:lineRule="auto"/>
      </w:pPr>
    </w:p>
    <w:p w14:paraId="3C24BFA6">
      <w:pPr>
        <w:pStyle w:val="2"/>
        <w:spacing w:line="245" w:lineRule="auto"/>
      </w:pPr>
    </w:p>
    <w:p w14:paraId="63F69A28">
      <w:pPr>
        <w:spacing w:before="78" w:line="221" w:lineRule="auto"/>
        <w:ind w:left="480"/>
        <w:rPr>
          <w:rFonts w:ascii="仿宋" w:hAnsi="仿宋" w:eastAsia="仿宋" w:cs="仿宋"/>
          <w:sz w:val="24"/>
          <w:szCs w:val="24"/>
        </w:rPr>
      </w:pPr>
      <w:r>
        <w:rPr>
          <w:rFonts w:ascii="仿宋" w:hAnsi="仿宋" w:eastAsia="仿宋" w:cs="仿宋"/>
          <w:spacing w:val="-11"/>
          <w:sz w:val="24"/>
          <w:szCs w:val="24"/>
        </w:rPr>
        <w:t>声</w:t>
      </w:r>
      <w:r>
        <w:rPr>
          <w:rFonts w:ascii="仿宋" w:hAnsi="仿宋" w:eastAsia="仿宋" w:cs="仿宋"/>
          <w:spacing w:val="34"/>
          <w:sz w:val="24"/>
          <w:szCs w:val="24"/>
        </w:rPr>
        <w:t xml:space="preserve"> </w:t>
      </w:r>
      <w:r>
        <w:rPr>
          <w:rFonts w:ascii="仿宋" w:hAnsi="仿宋" w:eastAsia="仿宋" w:cs="仿宋"/>
          <w:spacing w:val="-11"/>
          <w:sz w:val="24"/>
          <w:szCs w:val="24"/>
        </w:rPr>
        <w:t>明</w:t>
      </w:r>
      <w:r>
        <w:rPr>
          <w:rFonts w:ascii="仿宋" w:hAnsi="仿宋" w:eastAsia="仿宋" w:cs="仿宋"/>
          <w:spacing w:val="21"/>
          <w:sz w:val="24"/>
          <w:szCs w:val="24"/>
        </w:rPr>
        <w:t xml:space="preserve"> </w:t>
      </w:r>
      <w:r>
        <w:rPr>
          <w:rFonts w:ascii="仿宋" w:hAnsi="仿宋" w:eastAsia="仿宋" w:cs="仿宋"/>
          <w:spacing w:val="-11"/>
          <w:sz w:val="24"/>
          <w:szCs w:val="24"/>
        </w:rPr>
        <w:t>单</w:t>
      </w:r>
      <w:r>
        <w:rPr>
          <w:rFonts w:ascii="仿宋" w:hAnsi="仿宋" w:eastAsia="仿宋" w:cs="仿宋"/>
          <w:spacing w:val="16"/>
          <w:sz w:val="24"/>
          <w:szCs w:val="24"/>
        </w:rPr>
        <w:t xml:space="preserve"> </w:t>
      </w:r>
      <w:r>
        <w:rPr>
          <w:rFonts w:ascii="仿宋" w:hAnsi="仿宋" w:eastAsia="仿宋" w:cs="仿宋"/>
          <w:spacing w:val="-11"/>
          <w:sz w:val="24"/>
          <w:szCs w:val="24"/>
        </w:rPr>
        <w:t>位（公章）</w:t>
      </w:r>
    </w:p>
    <w:p w14:paraId="5AFF0067">
      <w:pPr>
        <w:spacing w:before="181" w:line="222" w:lineRule="auto"/>
        <w:ind w:left="488"/>
        <w:rPr>
          <w:rFonts w:ascii="仿宋" w:hAnsi="仿宋" w:eastAsia="仿宋" w:cs="仿宋"/>
          <w:sz w:val="24"/>
          <w:szCs w:val="24"/>
        </w:rPr>
      </w:pPr>
      <w:r>
        <w:rPr>
          <w:rFonts w:ascii="仿宋" w:hAnsi="仿宋" w:eastAsia="仿宋" w:cs="仿宋"/>
          <w:spacing w:val="-2"/>
          <w:sz w:val="24"/>
          <w:szCs w:val="24"/>
        </w:rPr>
        <w:t>法定代表人（签字或盖章）</w:t>
      </w:r>
    </w:p>
    <w:p w14:paraId="142A8F21">
      <w:pPr>
        <w:spacing w:before="180" w:line="222" w:lineRule="auto"/>
        <w:ind w:left="485"/>
        <w:rPr>
          <w:rFonts w:ascii="仿宋" w:hAnsi="仿宋" w:eastAsia="仿宋" w:cs="仿宋"/>
          <w:sz w:val="24"/>
          <w:szCs w:val="24"/>
        </w:rPr>
      </w:pPr>
      <w:r>
        <w:rPr>
          <w:rFonts w:ascii="仿宋" w:hAnsi="仿宋" w:eastAsia="仿宋" w:cs="仿宋"/>
          <w:spacing w:val="-3"/>
          <w:sz w:val="24"/>
          <w:szCs w:val="24"/>
        </w:rPr>
        <w:t>代理人（签字或盖章）</w:t>
      </w:r>
    </w:p>
    <w:p w14:paraId="0D6BFA3F">
      <w:pPr>
        <w:spacing w:before="179" w:line="223" w:lineRule="auto"/>
        <w:ind w:left="531"/>
        <w:rPr>
          <w:rFonts w:ascii="仿宋" w:hAnsi="仿宋" w:eastAsia="仿宋" w:cs="仿宋"/>
          <w:sz w:val="24"/>
          <w:szCs w:val="24"/>
        </w:rPr>
      </w:pPr>
      <w:r>
        <w:rPr>
          <w:rFonts w:ascii="仿宋" w:hAnsi="仿宋" w:eastAsia="仿宋" w:cs="仿宋"/>
          <w:spacing w:val="-23"/>
          <w:sz w:val="24"/>
          <w:szCs w:val="24"/>
        </w:rPr>
        <w:t>日期：</w:t>
      </w:r>
    </w:p>
    <w:p w14:paraId="22876F33">
      <w:pPr>
        <w:spacing w:line="223" w:lineRule="auto"/>
        <w:rPr>
          <w:rFonts w:ascii="仿宋" w:hAnsi="仿宋" w:eastAsia="仿宋" w:cs="仿宋"/>
          <w:sz w:val="24"/>
          <w:szCs w:val="24"/>
        </w:rPr>
        <w:sectPr>
          <w:footerReference r:id="rId23" w:type="default"/>
          <w:pgSz w:w="11906" w:h="16839"/>
          <w:pgMar w:top="1188" w:right="1360" w:bottom="1168" w:left="1375" w:header="0" w:footer="1006" w:gutter="0"/>
          <w:cols w:space="720" w:num="1"/>
        </w:sectPr>
      </w:pPr>
    </w:p>
    <w:p w14:paraId="6C16A400">
      <w:pPr>
        <w:spacing w:before="49" w:line="222" w:lineRule="auto"/>
        <w:ind w:left="475"/>
        <w:rPr>
          <w:rFonts w:ascii="仿宋" w:hAnsi="仿宋" w:eastAsia="仿宋" w:cs="仿宋"/>
          <w:sz w:val="24"/>
          <w:szCs w:val="24"/>
        </w:rPr>
      </w:pPr>
      <w:r>
        <w:rPr>
          <w:rFonts w:ascii="仿宋" w:hAnsi="仿宋" w:eastAsia="仿宋" w:cs="仿宋"/>
          <w:b/>
          <w:bCs/>
          <w:spacing w:val="-9"/>
          <w:sz w:val="24"/>
          <w:szCs w:val="24"/>
        </w:rPr>
        <w:t>附件4：</w:t>
      </w:r>
    </w:p>
    <w:p w14:paraId="36CAF6D6">
      <w:pPr>
        <w:spacing w:before="155" w:line="224" w:lineRule="auto"/>
        <w:ind w:left="3507"/>
        <w:rPr>
          <w:rFonts w:ascii="仿宋" w:hAnsi="仿宋" w:eastAsia="仿宋" w:cs="仿宋"/>
          <w:sz w:val="28"/>
          <w:szCs w:val="28"/>
        </w:rPr>
      </w:pPr>
      <w:r>
        <w:rPr>
          <w:rFonts w:ascii="仿宋" w:hAnsi="仿宋" w:eastAsia="仿宋" w:cs="仿宋"/>
          <w:b/>
          <w:bCs/>
          <w:spacing w:val="-5"/>
          <w:sz w:val="28"/>
          <w:szCs w:val="28"/>
        </w:rPr>
        <w:t>无重大违法记录声明</w:t>
      </w:r>
    </w:p>
    <w:p w14:paraId="4CC33165">
      <w:pPr>
        <w:spacing w:before="155" w:line="223" w:lineRule="auto"/>
        <w:ind w:left="26"/>
        <w:rPr>
          <w:rFonts w:ascii="仿宋" w:hAnsi="仿宋" w:eastAsia="仿宋" w:cs="仿宋"/>
          <w:sz w:val="28"/>
          <w:szCs w:val="28"/>
        </w:rPr>
      </w:pPr>
      <w:r>
        <w:rPr>
          <w:rFonts w:ascii="仿宋" w:hAnsi="仿宋" w:eastAsia="仿宋" w:cs="仿宋"/>
          <w:spacing w:val="-3"/>
          <w:sz w:val="28"/>
          <w:szCs w:val="28"/>
        </w:rPr>
        <w:t>江苏省南通第一中学：</w:t>
      </w:r>
    </w:p>
    <w:p w14:paraId="18921B75">
      <w:pPr>
        <w:tabs>
          <w:tab w:val="left" w:pos="158"/>
        </w:tabs>
        <w:spacing w:before="207" w:line="359" w:lineRule="auto"/>
        <w:ind w:right="101" w:firstLine="588"/>
        <w:jc w:val="both"/>
        <w:rPr>
          <w:rFonts w:ascii="仿宋" w:hAnsi="仿宋" w:eastAsia="仿宋" w:cs="仿宋"/>
          <w:sz w:val="28"/>
          <w:szCs w:val="28"/>
        </w:rPr>
      </w:pPr>
      <w:r>
        <w:rPr>
          <w:rFonts w:ascii="仿宋" w:hAnsi="仿宋" w:eastAsia="仿宋" w:cs="仿宋"/>
          <w:spacing w:val="2"/>
          <w:sz w:val="28"/>
          <w:szCs w:val="28"/>
        </w:rPr>
        <w:t>我公司郑重声明：参加本次采购活动前 3 年内，我</w:t>
      </w:r>
      <w:r>
        <w:rPr>
          <w:rFonts w:ascii="仿宋" w:hAnsi="仿宋" w:eastAsia="仿宋" w:cs="仿宋"/>
          <w:spacing w:val="1"/>
          <w:sz w:val="28"/>
          <w:szCs w:val="28"/>
        </w:rPr>
        <w:t>公司在经营活动中</w:t>
      </w:r>
      <w:r>
        <w:rPr>
          <w:rFonts w:ascii="仿宋" w:hAnsi="仿宋" w:eastAsia="仿宋" w:cs="仿宋"/>
          <w:sz w:val="28"/>
          <w:szCs w:val="28"/>
        </w:rPr>
        <w:t xml:space="preserve"> </w:t>
      </w:r>
      <w:r>
        <w:rPr>
          <w:rFonts w:ascii="仿宋" w:hAnsi="仿宋" w:eastAsia="仿宋" w:cs="仿宋"/>
          <w:sz w:val="28"/>
          <w:szCs w:val="28"/>
          <w:u w:val="single" w:color="auto"/>
        </w:rPr>
        <w:tab/>
      </w:r>
      <w:r>
        <w:rPr>
          <w:rFonts w:ascii="仿宋" w:hAnsi="仿宋" w:eastAsia="仿宋" w:cs="仿宋"/>
          <w:b/>
          <w:bCs/>
          <w:spacing w:val="-5"/>
          <w:sz w:val="28"/>
          <w:szCs w:val="28"/>
          <w:u w:val="single" w:color="auto"/>
        </w:rPr>
        <w:t>（有/没有）</w:t>
      </w:r>
      <w:r>
        <w:rPr>
          <w:rFonts w:ascii="仿宋" w:hAnsi="仿宋" w:eastAsia="仿宋" w:cs="仿宋"/>
          <w:spacing w:val="-5"/>
          <w:sz w:val="28"/>
          <w:szCs w:val="28"/>
        </w:rPr>
        <w:t>因违法经营受到刑事处罚或者责令停产停业、</w:t>
      </w:r>
      <w:r>
        <w:rPr>
          <w:rFonts w:ascii="仿宋" w:hAnsi="仿宋" w:eastAsia="仿宋" w:cs="仿宋"/>
          <w:spacing w:val="-70"/>
          <w:sz w:val="28"/>
          <w:szCs w:val="28"/>
        </w:rPr>
        <w:t xml:space="preserve"> </w:t>
      </w:r>
      <w:r>
        <w:rPr>
          <w:rFonts w:ascii="仿宋" w:hAnsi="仿宋" w:eastAsia="仿宋" w:cs="仿宋"/>
          <w:spacing w:val="-5"/>
          <w:sz w:val="28"/>
          <w:szCs w:val="28"/>
        </w:rPr>
        <w:t>吊销许可证或者</w:t>
      </w:r>
      <w:r>
        <w:rPr>
          <w:rFonts w:ascii="仿宋" w:hAnsi="仿宋" w:eastAsia="仿宋" w:cs="仿宋"/>
          <w:sz w:val="28"/>
          <w:szCs w:val="28"/>
        </w:rPr>
        <w:t xml:space="preserve"> 执照、较大数额罚款等行政处罚。</w:t>
      </w:r>
    </w:p>
    <w:p w14:paraId="5CC92143">
      <w:pPr>
        <w:spacing w:before="1" w:line="359" w:lineRule="auto"/>
        <w:ind w:left="19" w:firstLine="561"/>
        <w:rPr>
          <w:rFonts w:ascii="仿宋" w:hAnsi="仿宋" w:eastAsia="仿宋" w:cs="仿宋"/>
          <w:sz w:val="28"/>
          <w:szCs w:val="28"/>
        </w:rPr>
      </w:pPr>
      <w:r>
        <w:rPr>
          <w:rFonts w:ascii="仿宋" w:hAnsi="仿宋" w:eastAsia="仿宋" w:cs="仿宋"/>
          <w:spacing w:val="-5"/>
          <w:sz w:val="28"/>
          <w:szCs w:val="28"/>
        </w:rPr>
        <w:t>在投标截止时间节点，没有被“信用江苏</w:t>
      </w:r>
      <w:r>
        <w:rPr>
          <w:rFonts w:ascii="仿宋" w:hAnsi="仿宋" w:eastAsia="仿宋" w:cs="仿宋"/>
          <w:spacing w:val="-101"/>
          <w:sz w:val="28"/>
          <w:szCs w:val="28"/>
        </w:rPr>
        <w:t xml:space="preserve"> </w:t>
      </w:r>
      <w:r>
        <w:rPr>
          <w:rFonts w:ascii="仿宋" w:hAnsi="仿宋" w:eastAsia="仿宋" w:cs="仿宋"/>
          <w:spacing w:val="-5"/>
          <w:sz w:val="28"/>
          <w:szCs w:val="28"/>
        </w:rPr>
        <w:t>”“信用中国</w:t>
      </w:r>
      <w:r>
        <w:rPr>
          <w:rFonts w:ascii="仿宋" w:hAnsi="仿宋" w:eastAsia="仿宋" w:cs="仿宋"/>
          <w:spacing w:val="-103"/>
          <w:sz w:val="28"/>
          <w:szCs w:val="28"/>
        </w:rPr>
        <w:t xml:space="preserve"> </w:t>
      </w:r>
      <w:r>
        <w:rPr>
          <w:rFonts w:ascii="仿宋" w:hAnsi="仿宋" w:eastAsia="仿宋" w:cs="仿宋"/>
          <w:spacing w:val="-5"/>
          <w:sz w:val="28"/>
          <w:szCs w:val="28"/>
        </w:rPr>
        <w:t>”网站列入失信</w:t>
      </w:r>
      <w:r>
        <w:rPr>
          <w:rFonts w:ascii="仿宋" w:hAnsi="仿宋" w:eastAsia="仿宋" w:cs="仿宋"/>
          <w:sz w:val="28"/>
          <w:szCs w:val="28"/>
        </w:rPr>
        <w:t xml:space="preserve"> </w:t>
      </w:r>
      <w:r>
        <w:rPr>
          <w:rFonts w:ascii="仿宋" w:hAnsi="仿宋" w:eastAsia="仿宋" w:cs="仿宋"/>
          <w:spacing w:val="-8"/>
          <w:sz w:val="28"/>
          <w:szCs w:val="28"/>
        </w:rPr>
        <w:t>被执行人、重大税收违法案件当事人名单、采购严重违法失信行为记录名单。</w:t>
      </w:r>
    </w:p>
    <w:p w14:paraId="42A35A07">
      <w:pPr>
        <w:pStyle w:val="2"/>
        <w:spacing w:line="450" w:lineRule="auto"/>
      </w:pPr>
    </w:p>
    <w:p w14:paraId="63A5B16D">
      <w:pPr>
        <w:spacing w:before="91" w:line="223" w:lineRule="auto"/>
        <w:ind w:left="4571"/>
        <w:rPr>
          <w:rFonts w:ascii="仿宋" w:hAnsi="仿宋" w:eastAsia="仿宋" w:cs="仿宋"/>
          <w:sz w:val="28"/>
          <w:szCs w:val="28"/>
        </w:rPr>
      </w:pPr>
      <w:r>
        <w:rPr>
          <w:rFonts w:ascii="仿宋" w:hAnsi="仿宋" w:eastAsia="仿宋" w:cs="仿宋"/>
          <w:spacing w:val="-2"/>
          <w:sz w:val="28"/>
          <w:szCs w:val="28"/>
        </w:rPr>
        <w:t>法定代表人或授权委托人签字：</w:t>
      </w:r>
    </w:p>
    <w:p w14:paraId="7E687BDE">
      <w:pPr>
        <w:pStyle w:val="2"/>
        <w:spacing w:line="293" w:lineRule="auto"/>
      </w:pPr>
    </w:p>
    <w:p w14:paraId="70743A62">
      <w:pPr>
        <w:spacing w:before="91" w:line="222" w:lineRule="auto"/>
        <w:ind w:left="5684"/>
        <w:rPr>
          <w:rFonts w:ascii="仿宋" w:hAnsi="仿宋" w:eastAsia="仿宋" w:cs="仿宋"/>
          <w:sz w:val="28"/>
          <w:szCs w:val="28"/>
        </w:rPr>
      </w:pPr>
      <w:r>
        <w:rPr>
          <w:rFonts w:ascii="仿宋" w:hAnsi="仿宋" w:eastAsia="仿宋" w:cs="仿宋"/>
          <w:spacing w:val="-3"/>
          <w:sz w:val="28"/>
          <w:szCs w:val="28"/>
        </w:rPr>
        <w:t>供应商名称（盖章</w:t>
      </w:r>
      <w:r>
        <w:rPr>
          <w:rFonts w:ascii="仿宋" w:hAnsi="仿宋" w:eastAsia="仿宋" w:cs="仿宋"/>
          <w:spacing w:val="1"/>
          <w:sz w:val="28"/>
          <w:szCs w:val="28"/>
        </w:rPr>
        <w:t>）：</w:t>
      </w:r>
    </w:p>
    <w:p w14:paraId="38A4AB98">
      <w:pPr>
        <w:pStyle w:val="2"/>
        <w:spacing w:line="297" w:lineRule="auto"/>
      </w:pPr>
    </w:p>
    <w:p w14:paraId="2D7FEDA1">
      <w:pPr>
        <w:spacing w:before="92" w:line="224" w:lineRule="auto"/>
        <w:ind w:left="5790"/>
        <w:outlineLvl w:val="0"/>
        <w:rPr>
          <w:rFonts w:ascii="仿宋" w:hAnsi="仿宋" w:eastAsia="仿宋" w:cs="仿宋"/>
          <w:sz w:val="28"/>
          <w:szCs w:val="28"/>
        </w:rPr>
      </w:pPr>
      <w:r>
        <w:rPr>
          <w:rFonts w:ascii="仿宋" w:hAnsi="仿宋" w:eastAsia="仿宋" w:cs="仿宋"/>
          <w:spacing w:val="-26"/>
          <w:sz w:val="28"/>
          <w:szCs w:val="28"/>
        </w:rPr>
        <w:t>日期：</w:t>
      </w:r>
    </w:p>
    <w:sectPr>
      <w:footerReference r:id="rId24" w:type="default"/>
      <w:pgSz w:w="11906" w:h="16839"/>
      <w:pgMar w:top="1377" w:right="1258" w:bottom="1168" w:left="1360" w:header="0" w:footer="10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E879">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0A79">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78C3">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0495">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70E98">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F2A9">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F32A">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9E2EC">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DD07">
    <w:pPr>
      <w:spacing w:line="176" w:lineRule="auto"/>
      <w:ind w:left="442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8613">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2F49">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17D7">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8A7">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CDD19">
    <w:pPr>
      <w:spacing w:line="173" w:lineRule="auto"/>
      <w:ind w:left="4425"/>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CC13">
    <w:pPr>
      <w:spacing w:line="176" w:lineRule="auto"/>
      <w:ind w:left="442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654A">
    <w:pPr>
      <w:spacing w:line="173" w:lineRule="auto"/>
      <w:ind w:left="442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469CE">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FDCB">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1AE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8AFB5">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AE112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theme" Target="theme/theme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9417</Words>
  <Characters>9709</Characters>
  <TotalTime>0</TotalTime>
  <ScaleCrop>false</ScaleCrop>
  <LinksUpToDate>false</LinksUpToDate>
  <CharactersWithSpaces>10145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2025-10-13T08:52:00Z</dcterms:created>
  <dc:creator>Administrator</dc:creator>
  <cp:lastModifiedBy>姜  君</cp:lastModifiedBy>
  <dcterms:modified xsi:type="dcterms:W3CDTF">2025-10-13T01:10:35Z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2025-10-13T09:10:01Z</vt:filetime>
  </property>
  <property fmtid="{D5CDD505-2E9C-101B-9397-08002B2CF9AE}" pid="4" name="KSOTemplateDocerSaveRecord">
    <vt:lpwstr>eyJoZGlkIjoiMGRkNTk5ZjA5YWZiMjQ4N2FjZjQ2MmExYTFlODRiZjYiLCJ1c2VySWQiOiIxNjU1OTQ5OTkwIn0=</vt:lpwstr>
  </property>
  <property fmtid="{D5CDD505-2E9C-101B-9397-08002B2CF9AE}" pid="5" name="KSOProductBuildVer">
    <vt:lpwstr>2052-12.1.0.21541</vt:lpwstr>
  </property>
  <property fmtid="{D5CDD505-2E9C-101B-9397-08002B2CF9AE}" pid="6" name="ICV">
    <vt:lpwstr>0B331A9A37824DF294A1769205271611_12</vt:lpwstr>
  </property>
</Properties>
</file>