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bookmarkStart w:id="0" w:name="_GoBack"/>
      <w:r>
        <w:rPr>
          <w:rFonts w:hint="eastAsia" w:asciiTheme="majorEastAsia" w:hAnsiTheme="majorEastAsia" w:eastAsiaTheme="majorEastAsia" w:cstheme="majorEastAsia"/>
          <w:b/>
          <w:bCs/>
          <w:sz w:val="32"/>
          <w:szCs w:val="32"/>
        </w:rPr>
        <w:t>江苏省南通中等专业学校2018年省、全国技能大赛专用机电实训设备（二）</w:t>
      </w:r>
    </w:p>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单一来源采购</w:t>
      </w:r>
      <w:r>
        <w:rPr>
          <w:rFonts w:hint="eastAsia" w:asciiTheme="majorEastAsia" w:hAnsiTheme="majorEastAsia" w:eastAsiaTheme="majorEastAsia" w:cstheme="majorEastAsia"/>
          <w:b/>
          <w:bCs/>
          <w:sz w:val="32"/>
          <w:szCs w:val="32"/>
          <w:lang w:eastAsia="zh-CN"/>
        </w:rPr>
        <w:t>项目需求、参数及相关要求</w:t>
      </w:r>
    </w:p>
    <w:bookmarkEnd w:id="0"/>
    <w:p>
      <w:pPr>
        <w:tabs>
          <w:tab w:val="left" w:pos="5325"/>
        </w:tabs>
        <w:rPr>
          <w:rFonts w:hint="eastAsia" w:ascii="宋体" w:hAnsi="宋体"/>
          <w:b/>
          <w:bCs/>
          <w:spacing w:val="-2"/>
          <w:sz w:val="23"/>
        </w:rPr>
      </w:pPr>
      <w:r>
        <w:rPr>
          <w:rFonts w:hint="eastAsia" w:ascii="宋体" w:hAnsi="宋体" w:cs="仿宋_GB2312"/>
          <w:b/>
          <w:bCs/>
          <w:kern w:val="0"/>
          <w:sz w:val="28"/>
          <w:szCs w:val="28"/>
        </w:rPr>
        <w:t>一、</w:t>
      </w:r>
      <w:r>
        <w:rPr>
          <w:rFonts w:hint="eastAsia" w:ascii="宋体" w:hAnsi="宋体" w:cs="仿宋_GB2312"/>
          <w:b/>
          <w:bCs/>
          <w:kern w:val="0"/>
          <w:sz w:val="28"/>
          <w:szCs w:val="28"/>
          <w:lang w:val="zh-CN"/>
        </w:rPr>
        <w:t>THMDZT-</w:t>
      </w:r>
      <w:r>
        <w:rPr>
          <w:rFonts w:hint="eastAsia" w:ascii="宋体" w:hAnsi="宋体" w:cs="仿宋_GB2312"/>
          <w:b/>
          <w:bCs/>
          <w:kern w:val="0"/>
          <w:sz w:val="28"/>
          <w:szCs w:val="28"/>
        </w:rPr>
        <w:t>1A/</w:t>
      </w:r>
      <w:r>
        <w:rPr>
          <w:rFonts w:hint="eastAsia" w:ascii="宋体" w:hAnsi="宋体" w:cs="仿宋_GB2312"/>
          <w:b/>
          <w:bCs/>
          <w:kern w:val="0"/>
          <w:sz w:val="28"/>
          <w:szCs w:val="28"/>
          <w:lang w:val="zh-CN"/>
        </w:rPr>
        <w:t>2</w:t>
      </w:r>
      <w:r>
        <w:rPr>
          <w:rFonts w:hint="eastAsia" w:ascii="宋体" w:hAnsi="宋体" w:cs="仿宋_GB2312"/>
          <w:b/>
          <w:bCs/>
          <w:kern w:val="0"/>
          <w:sz w:val="28"/>
          <w:szCs w:val="28"/>
        </w:rPr>
        <w:t>A</w:t>
      </w:r>
      <w:r>
        <w:rPr>
          <w:rFonts w:hint="eastAsia" w:ascii="宋体" w:hAnsi="宋体" w:cs="仿宋_GB2312"/>
          <w:b/>
          <w:bCs/>
          <w:kern w:val="0"/>
          <w:sz w:val="28"/>
          <w:szCs w:val="28"/>
          <w:lang w:val="zh-CN"/>
        </w:rPr>
        <w:t>型机械装调综合实验台设备（</w:t>
      </w:r>
      <w:r>
        <w:rPr>
          <w:rFonts w:hint="eastAsia" w:ascii="宋体" w:hAnsi="宋体" w:cs="仿宋_GB2312"/>
          <w:b/>
          <w:bCs/>
          <w:kern w:val="0"/>
          <w:sz w:val="28"/>
          <w:szCs w:val="28"/>
        </w:rPr>
        <w:t>1</w:t>
      </w:r>
      <w:r>
        <w:rPr>
          <w:rFonts w:hint="eastAsia" w:ascii="宋体" w:hAnsi="宋体" w:cs="仿宋_GB2312"/>
          <w:b/>
          <w:bCs/>
          <w:kern w:val="0"/>
          <w:sz w:val="28"/>
          <w:szCs w:val="28"/>
          <w:lang w:val="zh-CN"/>
        </w:rPr>
        <w:t>套）基本配置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743"/>
        <w:gridCol w:w="931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jc w:val="center"/>
              <w:textAlignment w:val="baseline"/>
              <w:rPr>
                <w:rFonts w:hint="eastAsia" w:ascii="宋体" w:hAnsi="宋体"/>
                <w:b/>
                <w:spacing w:val="-2"/>
                <w:sz w:val="23"/>
              </w:rPr>
            </w:pPr>
            <w:r>
              <w:rPr>
                <w:rFonts w:hint="eastAsia" w:ascii="宋体" w:hAnsi="宋体"/>
                <w:b/>
                <w:spacing w:val="-2"/>
                <w:sz w:val="23"/>
              </w:rPr>
              <w:t>序号</w:t>
            </w:r>
          </w:p>
        </w:tc>
        <w:tc>
          <w:tcPr>
            <w:tcW w:w="1743" w:type="dxa"/>
            <w:vAlign w:val="center"/>
          </w:tcPr>
          <w:p>
            <w:pPr>
              <w:jc w:val="center"/>
              <w:textAlignment w:val="baseline"/>
              <w:rPr>
                <w:rFonts w:hint="eastAsia" w:ascii="宋体" w:hAnsi="宋体"/>
                <w:b/>
                <w:spacing w:val="-2"/>
                <w:sz w:val="23"/>
              </w:rPr>
            </w:pPr>
            <w:r>
              <w:rPr>
                <w:rFonts w:hint="eastAsia" w:ascii="宋体" w:hAnsi="宋体"/>
                <w:b/>
                <w:spacing w:val="-2"/>
                <w:sz w:val="23"/>
              </w:rPr>
              <w:t>名称</w:t>
            </w:r>
          </w:p>
        </w:tc>
        <w:tc>
          <w:tcPr>
            <w:tcW w:w="9314" w:type="dxa"/>
            <w:vAlign w:val="center"/>
          </w:tcPr>
          <w:p>
            <w:pPr>
              <w:jc w:val="center"/>
              <w:textAlignment w:val="baseline"/>
              <w:rPr>
                <w:rFonts w:hint="eastAsia" w:ascii="宋体" w:hAnsi="宋体"/>
                <w:b/>
                <w:spacing w:val="-2"/>
                <w:sz w:val="23"/>
              </w:rPr>
            </w:pPr>
            <w:r>
              <w:rPr>
                <w:rFonts w:hint="eastAsia" w:ascii="宋体" w:hAnsi="宋体"/>
                <w:b/>
                <w:spacing w:val="-2"/>
                <w:sz w:val="23"/>
              </w:rPr>
              <w:t>型号及规格</w:t>
            </w:r>
          </w:p>
        </w:tc>
        <w:tc>
          <w:tcPr>
            <w:tcW w:w="992" w:type="dxa"/>
            <w:vAlign w:val="center"/>
          </w:tcPr>
          <w:p>
            <w:pPr>
              <w:jc w:val="center"/>
              <w:textAlignment w:val="baseline"/>
              <w:rPr>
                <w:rFonts w:hint="eastAsia" w:ascii="宋体" w:hAnsi="宋体"/>
                <w:b/>
                <w:spacing w:val="-2"/>
                <w:sz w:val="23"/>
              </w:rPr>
            </w:pPr>
            <w:r>
              <w:rPr>
                <w:rFonts w:hint="eastAsia" w:ascii="宋体" w:hAnsi="宋体"/>
                <w:b/>
                <w:spacing w:val="-2"/>
                <w:sz w:val="23"/>
              </w:rPr>
              <w:t>数量</w:t>
            </w:r>
          </w:p>
        </w:tc>
        <w:tc>
          <w:tcPr>
            <w:tcW w:w="1134" w:type="dxa"/>
            <w:vAlign w:val="center"/>
          </w:tcPr>
          <w:p>
            <w:pPr>
              <w:jc w:val="center"/>
              <w:textAlignment w:val="baseline"/>
              <w:rPr>
                <w:rFonts w:hint="eastAsia" w:ascii="宋体" w:hAnsi="宋体"/>
                <w:b/>
                <w:spacing w:val="-2"/>
                <w:sz w:val="23"/>
              </w:rPr>
            </w:pPr>
            <w:r>
              <w:rPr>
                <w:rFonts w:hint="eastAsia" w:ascii="宋体" w:hAnsi="宋体"/>
                <w:b/>
                <w:spacing w:val="-2"/>
                <w:sz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实训台</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实训台外形尺寸：1500mm×700mm×1175mm；全钢结构，桌子下方带储存柜，柜子上方和右侧带2个抽屉；底部安装有4只万向轮，方便移动和布局。</w:t>
            </w:r>
          </w:p>
          <w:p>
            <w:pPr>
              <w:textAlignment w:val="baseline"/>
              <w:rPr>
                <w:rFonts w:hint="eastAsia" w:ascii="宋体" w:hAnsi="宋体"/>
                <w:spacing w:val="-2"/>
                <w:sz w:val="23"/>
              </w:rPr>
            </w:pPr>
            <w:r>
              <w:rPr>
                <w:rFonts w:hint="eastAsia" w:ascii="宋体" w:hAnsi="宋体"/>
                <w:spacing w:val="-2"/>
                <w:sz w:val="23"/>
              </w:rPr>
              <w:t>铸铁平板：1100mm×700mm×40mm。</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1台</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电气控制模块</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电气控制模块外形尺寸：400mm×700mm。包括三相漏电保护器、三相电源指示灯、电源总开关、系统电源控制按钮、相序保护、急停开关、动力系统控制单元等。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1台</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变速动力箱</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主要配置有：箱体、传动轴、圆柱齿轮、圆锥齿轮、轴承、键、端盖、支座等。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联轴器</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主要配置有：弹性连接联轴器、硬连接联轴器、万向节、键、轴、轴承、支座、端盖等。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凸轮控制式电磁离合器</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主要配置有：盘型凸轮、盘型凸轮调节机构、限位开关、电磁离合器总成、传动轴1、传动轴2、斜齿轮、键、轴、轴承、支座、端盖等。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精密分度头</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主要配置由：箱体、蜗轮、蜗杆、轴承座、轴承、蜗杆轴、工作台、卸荷式装置、间隔套、键、卡簧、端盖等。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工件夹紧装置</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主要配置有：偏心轮、夹具底座、V型压板、定位销、弹簧、凸轮手柄、凸轮手柄档杆等。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自动钻床进给机构</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主要配置有：圆柱凸轮机构、轴承座、直线导轨副、锥齿轮机构、燕尾槽滑动板、丝杆调节机构、支架、轴、端盖、键等。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自动打标机</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主要配置有：曲轴、轴瓦、圆锥滚子离合器、导向装置、打击头、夹手、箱体、轴承、支座、端盖等。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齿轮齿条连杆机构</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主要配置有：齿轮、齿条、曲柄、连杆、调节杆、轴承座（铸件）、轴承、连杆调节机构等。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配件</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使用说明书、备用螺丝、防锈油、零件盒及清洗油槽等。</w:t>
            </w:r>
          </w:p>
        </w:tc>
        <w:tc>
          <w:tcPr>
            <w:tcW w:w="992"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机械装配技术仿真实训软件</w:t>
            </w:r>
            <w:r>
              <w:rPr>
                <w:rFonts w:hint="eastAsia" w:ascii="宋体" w:hAnsi="宋体"/>
                <w:spacing w:val="-2"/>
                <w:sz w:val="23"/>
                <w:szCs w:val="23"/>
                <w:lang w:val="zh-CN"/>
              </w:rPr>
              <w:t>（为增强实训效果及确保软件产品的性能可靠性，投标时提供省级以上（含省级）部门出具的软件测评报告及软件产品评估证书，带原件备查）</w:t>
            </w:r>
          </w:p>
        </w:tc>
        <w:tc>
          <w:tcPr>
            <w:tcW w:w="9314" w:type="dxa"/>
            <w:vAlign w:val="center"/>
          </w:tcPr>
          <w:p>
            <w:pPr>
              <w:spacing w:line="300" w:lineRule="exact"/>
              <w:ind w:firstLine="452" w:firstLineChars="200"/>
              <w:rPr>
                <w:rFonts w:hint="eastAsia" w:ascii="宋体" w:hAnsi="宋体"/>
                <w:spacing w:val="-2"/>
                <w:sz w:val="23"/>
                <w:szCs w:val="23"/>
              </w:rPr>
            </w:pPr>
            <w:r>
              <w:rPr>
                <w:rFonts w:hint="eastAsia" w:ascii="宋体" w:hAnsi="宋体"/>
                <w:spacing w:val="-2"/>
                <w:sz w:val="23"/>
                <w:szCs w:val="23"/>
              </w:rPr>
              <w:t>本软件采用F</w:t>
            </w:r>
            <w:r>
              <w:rPr>
                <w:rFonts w:ascii="宋体" w:hAnsi="宋体"/>
                <w:spacing w:val="-2"/>
                <w:sz w:val="23"/>
                <w:szCs w:val="23"/>
              </w:rPr>
              <w:t>lash</w:t>
            </w:r>
            <w:r>
              <w:rPr>
                <w:rFonts w:hint="eastAsia" w:ascii="宋体" w:hAnsi="宋体"/>
                <w:spacing w:val="-2"/>
                <w:sz w:val="23"/>
                <w:szCs w:val="23"/>
              </w:rPr>
              <w:t>与</w:t>
            </w:r>
            <w:r>
              <w:rPr>
                <w:rFonts w:ascii="宋体" w:hAnsi="宋体"/>
                <w:spacing w:val="-2"/>
                <w:sz w:val="23"/>
                <w:szCs w:val="23"/>
              </w:rPr>
              <w:t>3D</w:t>
            </w:r>
            <w:r>
              <w:rPr>
                <w:rFonts w:hint="eastAsia" w:ascii="宋体" w:hAnsi="宋体"/>
                <w:spacing w:val="-2"/>
                <w:sz w:val="23"/>
                <w:szCs w:val="23"/>
              </w:rPr>
              <w:t>虚拟仿真技术相结合的方式，界面生动美观、易学易用，可以提高学生学习的兴趣，加深学生对知识的理解和运用。软件通过三维拆卸动画、三维装配动画、模拟拆装、运行仿真等方式，生动地展示了变速动力箱、精密分度头、工件夹紧装置、自动钻床进给机构、自动打标机等模块的拆卸、装配和运行过程。可实现以下功能：</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设备的基本知识及介绍</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设备的主要组成器件的结构及工作原理</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设备的整机运行与仿真</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变速动力箱的虚拟拆装、三维动画运行演示</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精密分度头的虚拟拆装、三维动画运行演示</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工件夹紧装置的虚拟拆装、三维动画运行演示</w:t>
            </w:r>
          </w:p>
          <w:p>
            <w:pPr>
              <w:numPr>
                <w:ilvl w:val="3"/>
                <w:numId w:val="2"/>
              </w:numPr>
              <w:tabs>
                <w:tab w:val="clear" w:pos="1680"/>
              </w:tabs>
              <w:spacing w:line="300" w:lineRule="exact"/>
              <w:ind w:hanging="1113"/>
              <w:jc w:val="left"/>
              <w:rPr>
                <w:rFonts w:hint="eastAsia" w:ascii="宋体" w:hAnsi="宋体"/>
                <w:spacing w:val="-2"/>
                <w:sz w:val="23"/>
                <w:szCs w:val="23"/>
              </w:rPr>
            </w:pPr>
            <w:r>
              <w:rPr>
                <w:rFonts w:hint="eastAsia" w:ascii="宋体" w:hAnsi="宋体"/>
                <w:spacing w:val="-2"/>
                <w:sz w:val="23"/>
                <w:szCs w:val="23"/>
              </w:rPr>
              <w:t>自动钻床进给机构的虚拟拆装、三维动画运行演示</w:t>
            </w:r>
          </w:p>
          <w:p>
            <w:pPr>
              <w:numPr>
                <w:ilvl w:val="3"/>
                <w:numId w:val="2"/>
              </w:numPr>
              <w:tabs>
                <w:tab w:val="clear" w:pos="1680"/>
              </w:tabs>
              <w:spacing w:line="300" w:lineRule="exact"/>
              <w:ind w:hanging="1113"/>
              <w:jc w:val="left"/>
              <w:rPr>
                <w:rFonts w:hint="eastAsia" w:ascii="宋体" w:hAnsi="宋体"/>
                <w:spacing w:val="-2"/>
                <w:sz w:val="22"/>
                <w:szCs w:val="22"/>
              </w:rPr>
            </w:pPr>
            <w:r>
              <w:rPr>
                <w:rFonts w:hint="eastAsia" w:ascii="宋体" w:hAnsi="宋体"/>
                <w:spacing w:val="-2"/>
                <w:sz w:val="23"/>
                <w:szCs w:val="23"/>
              </w:rPr>
              <w:t>自动打标机的虚拟拆装、三维动画运行演示</w:t>
            </w:r>
          </w:p>
        </w:tc>
        <w:tc>
          <w:tcPr>
            <w:tcW w:w="992" w:type="dxa"/>
            <w:vAlign w:val="center"/>
          </w:tcPr>
          <w:p>
            <w:pPr>
              <w:jc w:val="center"/>
              <w:textAlignment w:val="baseline"/>
              <w:rPr>
                <w:rFonts w:hint="eastAsia" w:ascii="宋体" w:hAnsi="宋体"/>
                <w:spacing w:val="-2"/>
                <w:sz w:val="23"/>
              </w:rPr>
            </w:pP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机械类实训室安全教育仿真软件</w:t>
            </w:r>
            <w:r>
              <w:rPr>
                <w:rFonts w:hint="eastAsia" w:ascii="宋体" w:hAnsi="宋体"/>
                <w:spacing w:val="-2"/>
                <w:sz w:val="23"/>
                <w:szCs w:val="23"/>
                <w:lang w:val="zh-CN"/>
              </w:rPr>
              <w:t>（为增强实训效果及确保软件产品的性能可靠性，投标时提供省级以上（含省级）部门出具的软件测评报告及软件产品评估证书，带原件备查）</w:t>
            </w:r>
          </w:p>
        </w:tc>
        <w:tc>
          <w:tcPr>
            <w:tcW w:w="9314" w:type="dxa"/>
            <w:vAlign w:val="center"/>
          </w:tcPr>
          <w:p>
            <w:pPr>
              <w:textAlignment w:val="baseline"/>
              <w:rPr>
                <w:rFonts w:hint="eastAsia" w:ascii="宋体" w:hAnsi="宋体"/>
                <w:spacing w:val="-2"/>
                <w:sz w:val="23"/>
              </w:rPr>
            </w:pPr>
            <w:r>
              <w:rPr>
                <w:rFonts w:hint="eastAsia" w:ascii="宋体" w:hAnsi="宋体"/>
                <w:spacing w:val="-2"/>
                <w:sz w:val="23"/>
                <w:szCs w:val="23"/>
              </w:rPr>
              <w:t>该软件应能够展示各类机械设备的安全操作方法，</w:t>
            </w:r>
            <w:r>
              <w:rPr>
                <w:rFonts w:ascii="宋体" w:hAnsi="宋体"/>
                <w:spacing w:val="-2"/>
                <w:sz w:val="23"/>
                <w:szCs w:val="23"/>
              </w:rPr>
              <w:t>安全注意事项</w:t>
            </w:r>
            <w:r>
              <w:rPr>
                <w:rFonts w:hint="eastAsia" w:ascii="宋体" w:hAnsi="宋体"/>
                <w:spacing w:val="-2"/>
                <w:sz w:val="23"/>
                <w:szCs w:val="23"/>
              </w:rPr>
              <w:t>，</w:t>
            </w:r>
            <w:r>
              <w:rPr>
                <w:rFonts w:ascii="宋体" w:hAnsi="宋体"/>
                <w:spacing w:val="-2"/>
                <w:sz w:val="23"/>
                <w:szCs w:val="23"/>
              </w:rPr>
              <w:t>机械伤害和易发生的机械事故</w:t>
            </w:r>
            <w:r>
              <w:rPr>
                <w:rFonts w:hint="eastAsia" w:ascii="宋体" w:hAnsi="宋体"/>
                <w:spacing w:val="-2"/>
                <w:sz w:val="23"/>
                <w:szCs w:val="23"/>
              </w:rPr>
              <w:t>，</w:t>
            </w:r>
            <w:r>
              <w:rPr>
                <w:rFonts w:ascii="宋体" w:hAnsi="宋体"/>
                <w:spacing w:val="-2"/>
                <w:sz w:val="23"/>
                <w:szCs w:val="23"/>
              </w:rPr>
              <w:t>常见事故的发生原因、防止措施</w:t>
            </w:r>
            <w:r>
              <w:rPr>
                <w:rFonts w:hint="eastAsia" w:ascii="宋体" w:hAnsi="宋体"/>
                <w:spacing w:val="-2"/>
                <w:sz w:val="23"/>
                <w:szCs w:val="23"/>
              </w:rPr>
              <w:t>以及各种安全标志、安全色及标牌等。能够对学生进行机械设备方面的各种安全教育，提高学生的安全意识，使学生掌握一些安全基本知识和</w:t>
            </w:r>
            <w:r>
              <w:rPr>
                <w:rFonts w:ascii="宋体" w:hAnsi="宋体"/>
                <w:spacing w:val="-2"/>
                <w:sz w:val="23"/>
                <w:szCs w:val="23"/>
              </w:rPr>
              <w:t>自我保护常识</w:t>
            </w:r>
            <w:r>
              <w:rPr>
                <w:rFonts w:hint="eastAsia" w:ascii="宋体" w:hAnsi="宋体"/>
                <w:spacing w:val="-2"/>
                <w:sz w:val="23"/>
                <w:szCs w:val="23"/>
              </w:rPr>
              <w:t>，熟悉各种事故产生的原因和处理事故的措施，让学生在遇到危险时能采取一定的安全措施，预防或减少事故的发生。</w:t>
            </w:r>
          </w:p>
        </w:tc>
        <w:tc>
          <w:tcPr>
            <w:tcW w:w="992" w:type="dxa"/>
            <w:vAlign w:val="center"/>
          </w:tcPr>
          <w:p>
            <w:pPr>
              <w:jc w:val="center"/>
              <w:textAlignment w:val="baseline"/>
              <w:rPr>
                <w:rFonts w:hint="eastAsia" w:ascii="宋体" w:hAnsi="宋体"/>
                <w:spacing w:val="-2"/>
                <w:sz w:val="23"/>
              </w:rPr>
            </w:pPr>
          </w:p>
        </w:tc>
        <w:tc>
          <w:tcPr>
            <w:tcW w:w="1134"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5" w:type="dxa"/>
            <w:vAlign w:val="center"/>
          </w:tcPr>
          <w:p>
            <w:pPr>
              <w:numPr>
                <w:ilvl w:val="0"/>
                <w:numId w:val="1"/>
              </w:numPr>
              <w:tabs>
                <w:tab w:val="clear" w:pos="132"/>
              </w:tabs>
              <w:spacing w:line="340" w:lineRule="atLeast"/>
              <w:jc w:val="center"/>
              <w:textAlignment w:val="baseline"/>
              <w:rPr>
                <w:rFonts w:hint="eastAsia" w:ascii="宋体" w:hAnsi="宋体"/>
                <w:spacing w:val="-2"/>
                <w:sz w:val="23"/>
              </w:rPr>
            </w:pPr>
          </w:p>
        </w:tc>
        <w:tc>
          <w:tcPr>
            <w:tcW w:w="1743" w:type="dxa"/>
            <w:vAlign w:val="center"/>
          </w:tcPr>
          <w:p>
            <w:pPr>
              <w:textAlignment w:val="baseline"/>
              <w:rPr>
                <w:rFonts w:hint="eastAsia" w:ascii="宋体" w:hAnsi="宋体"/>
                <w:spacing w:val="-2"/>
                <w:sz w:val="23"/>
              </w:rPr>
            </w:pPr>
            <w:r>
              <w:rPr>
                <w:rFonts w:hint="eastAsia" w:ascii="宋体" w:hAnsi="宋体"/>
                <w:spacing w:val="-2"/>
                <w:sz w:val="23"/>
              </w:rPr>
              <w:t>机械装配技能视频教学软件</w:t>
            </w:r>
          </w:p>
        </w:tc>
        <w:tc>
          <w:tcPr>
            <w:tcW w:w="9314" w:type="dxa"/>
            <w:vAlign w:val="center"/>
          </w:tcPr>
          <w:p>
            <w:pPr>
              <w:textAlignment w:val="baseline"/>
              <w:rPr>
                <w:rFonts w:hint="eastAsia" w:ascii="宋体" w:hAnsi="宋体"/>
                <w:spacing w:val="-2"/>
                <w:sz w:val="23"/>
              </w:rPr>
            </w:pPr>
            <w:r>
              <w:rPr>
                <w:rFonts w:hint="eastAsia" w:ascii="宋体" w:hAnsi="宋体"/>
                <w:spacing w:val="-2"/>
                <w:sz w:val="23"/>
              </w:rPr>
              <w:t>本视频以机械装配技能综合实训平台为依托，呈现形式以视频加语音讲解，重点展示设备的组成结构、操作方法、工作流程等内容，使学生对实训平台有一定的了解，为后期的实操训练提供帮助</w:t>
            </w:r>
          </w:p>
        </w:tc>
        <w:tc>
          <w:tcPr>
            <w:tcW w:w="992" w:type="dxa"/>
            <w:vAlign w:val="center"/>
          </w:tcPr>
          <w:p>
            <w:pPr>
              <w:jc w:val="center"/>
              <w:textAlignment w:val="baseline"/>
              <w:rPr>
                <w:rFonts w:hint="eastAsia" w:ascii="宋体" w:hAnsi="宋体"/>
                <w:spacing w:val="-2"/>
                <w:sz w:val="23"/>
              </w:rPr>
            </w:pPr>
          </w:p>
        </w:tc>
        <w:tc>
          <w:tcPr>
            <w:tcW w:w="1134" w:type="dxa"/>
            <w:vAlign w:val="center"/>
          </w:tcPr>
          <w:p>
            <w:pPr>
              <w:jc w:val="center"/>
              <w:textAlignment w:val="baseline"/>
              <w:rPr>
                <w:rFonts w:hint="eastAsia" w:ascii="宋体" w:hAnsi="宋体"/>
                <w:spacing w:val="-2"/>
                <w:sz w:val="23"/>
              </w:rPr>
            </w:pPr>
          </w:p>
        </w:tc>
      </w:tr>
    </w:tbl>
    <w:p>
      <w:pPr>
        <w:tabs>
          <w:tab w:val="left" w:pos="680"/>
        </w:tabs>
        <w:spacing w:line="340" w:lineRule="atLeast"/>
        <w:rPr>
          <w:rFonts w:hint="eastAsia" w:ascii="宋体" w:hAnsi="宋体"/>
          <w:b/>
          <w:spacing w:val="-2"/>
          <w:sz w:val="28"/>
          <w:szCs w:val="28"/>
        </w:rPr>
      </w:pPr>
      <w:r>
        <w:rPr>
          <w:rFonts w:hint="eastAsia" w:ascii="宋体" w:hAnsi="宋体"/>
          <w:b/>
          <w:spacing w:val="-2"/>
          <w:sz w:val="28"/>
          <w:szCs w:val="28"/>
        </w:rPr>
        <w:t>工具、量具配置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555"/>
        <w:gridCol w:w="932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jc w:val="center"/>
              <w:textAlignment w:val="baseline"/>
              <w:rPr>
                <w:rFonts w:hint="eastAsia" w:ascii="宋体" w:hAnsi="宋体"/>
                <w:b/>
                <w:spacing w:val="-2"/>
                <w:sz w:val="23"/>
              </w:rPr>
            </w:pPr>
            <w:r>
              <w:rPr>
                <w:rFonts w:hint="eastAsia" w:ascii="宋体" w:hAnsi="宋体"/>
                <w:b/>
                <w:spacing w:val="-2"/>
                <w:sz w:val="23"/>
              </w:rPr>
              <w:t>序号</w:t>
            </w:r>
          </w:p>
        </w:tc>
        <w:tc>
          <w:tcPr>
            <w:tcW w:w="1555" w:type="dxa"/>
            <w:vAlign w:val="center"/>
          </w:tcPr>
          <w:p>
            <w:pPr>
              <w:jc w:val="center"/>
              <w:textAlignment w:val="baseline"/>
              <w:rPr>
                <w:rFonts w:hint="eastAsia" w:ascii="宋体" w:hAnsi="宋体"/>
                <w:b/>
                <w:spacing w:val="-2"/>
                <w:sz w:val="23"/>
              </w:rPr>
            </w:pPr>
            <w:r>
              <w:rPr>
                <w:rFonts w:hint="eastAsia" w:ascii="宋体" w:hAnsi="宋体"/>
                <w:b/>
                <w:spacing w:val="-2"/>
                <w:sz w:val="23"/>
              </w:rPr>
              <w:t>名称</w:t>
            </w:r>
          </w:p>
        </w:tc>
        <w:tc>
          <w:tcPr>
            <w:tcW w:w="9329" w:type="dxa"/>
            <w:vAlign w:val="center"/>
          </w:tcPr>
          <w:p>
            <w:pPr>
              <w:jc w:val="center"/>
              <w:textAlignment w:val="baseline"/>
              <w:rPr>
                <w:rFonts w:hint="eastAsia" w:ascii="宋体" w:hAnsi="宋体"/>
                <w:b/>
                <w:spacing w:val="-2"/>
                <w:sz w:val="23"/>
              </w:rPr>
            </w:pPr>
            <w:r>
              <w:rPr>
                <w:rFonts w:hint="eastAsia" w:ascii="宋体" w:hAnsi="宋体"/>
                <w:b/>
                <w:spacing w:val="-2"/>
                <w:sz w:val="23"/>
              </w:rPr>
              <w:t>型号及规格</w:t>
            </w:r>
          </w:p>
        </w:tc>
        <w:tc>
          <w:tcPr>
            <w:tcW w:w="1134" w:type="dxa"/>
            <w:vAlign w:val="center"/>
          </w:tcPr>
          <w:p>
            <w:pPr>
              <w:jc w:val="center"/>
              <w:textAlignment w:val="baseline"/>
              <w:rPr>
                <w:rFonts w:hint="eastAsia" w:ascii="宋体" w:hAnsi="宋体"/>
                <w:b/>
                <w:spacing w:val="-2"/>
                <w:sz w:val="23"/>
              </w:rPr>
            </w:pPr>
            <w:r>
              <w:rPr>
                <w:rFonts w:hint="eastAsia" w:ascii="宋体" w:hAnsi="宋体"/>
                <w:b/>
                <w:spacing w:val="-2"/>
                <w:sz w:val="23"/>
              </w:rPr>
              <w:t>数量</w:t>
            </w:r>
          </w:p>
        </w:tc>
        <w:tc>
          <w:tcPr>
            <w:tcW w:w="992" w:type="dxa"/>
            <w:vAlign w:val="center"/>
          </w:tcPr>
          <w:p>
            <w:pPr>
              <w:jc w:val="center"/>
              <w:textAlignment w:val="baseline"/>
              <w:rPr>
                <w:rFonts w:hint="eastAsia" w:ascii="宋体" w:hAnsi="宋体"/>
                <w:b/>
                <w:spacing w:val="-2"/>
                <w:sz w:val="23"/>
              </w:rPr>
            </w:pPr>
            <w:r>
              <w:rPr>
                <w:rFonts w:hint="eastAsia" w:ascii="宋体" w:hAnsi="宋体"/>
                <w:b/>
                <w:spacing w:val="-2"/>
                <w:sz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台虎钳</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150</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1台</w:t>
            </w:r>
          </w:p>
        </w:tc>
        <w:tc>
          <w:tcPr>
            <w:tcW w:w="992" w:type="dxa"/>
            <w:vAlign w:val="center"/>
          </w:tcPr>
          <w:p>
            <w:pPr>
              <w:jc w:val="center"/>
              <w:rPr>
                <w:rFonts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划线平板</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300×300</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1块</w:t>
            </w:r>
          </w:p>
        </w:tc>
        <w:tc>
          <w:tcPr>
            <w:tcW w:w="992" w:type="dxa"/>
            <w:vAlign w:val="center"/>
          </w:tcPr>
          <w:p>
            <w:pPr>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手抢钻</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GBM350RE 601 13A 743</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1个</w:t>
            </w:r>
          </w:p>
        </w:tc>
        <w:tc>
          <w:tcPr>
            <w:tcW w:w="992" w:type="dxa"/>
            <w:vAlign w:val="center"/>
          </w:tcPr>
          <w:p>
            <w:pPr>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紫铜棒</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一头Φ18一头Φ14×250mm和φ30各1根</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2根</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外卡簧钳</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直嘴7寸、弯嘴7寸</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各1把</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绞杠</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M3～M12(1/16〞～1/2〞)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扳手</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呆扳手14-17，开口梅花组合扳手7、17，内六角扳手，活动扳手150mm、250mm，圆螺母扳手M14、M16、M27</w:t>
            </w:r>
          </w:p>
        </w:tc>
        <w:tc>
          <w:tcPr>
            <w:tcW w:w="1134" w:type="dxa"/>
            <w:vAlign w:val="center"/>
          </w:tcPr>
          <w:p>
            <w:pPr>
              <w:jc w:val="center"/>
              <w:textAlignment w:val="baseline"/>
              <w:rPr>
                <w:rFonts w:hint="eastAsia" w:ascii="仿宋_GB2312" w:hAnsi="仿宋_GB2312" w:eastAsia="仿宋_GB2312"/>
                <w:spacing w:val="-2"/>
                <w:sz w:val="23"/>
              </w:rPr>
            </w:pPr>
            <w:r>
              <w:rPr>
                <w:rFonts w:hint="eastAsia" w:ascii="宋体" w:hAnsi="宋体"/>
                <w:spacing w:val="-2"/>
                <w:sz w:val="23"/>
              </w:rPr>
              <w:t>各1把</w:t>
            </w:r>
          </w:p>
        </w:tc>
        <w:tc>
          <w:tcPr>
            <w:tcW w:w="992" w:type="dxa"/>
            <w:vAlign w:val="center"/>
          </w:tcPr>
          <w:p>
            <w:pPr>
              <w:spacing w:line="340" w:lineRule="exact"/>
              <w:jc w:val="center"/>
              <w:rPr>
                <w:rFonts w:hint="eastAsia" w:ascii="仿宋_GB2312" w:hAnsi="仿宋_GB2312" w:eastAsia="仿宋_GB2312"/>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拉马</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150</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1个</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仿宋_GB2312" w:hAnsi="宋体" w:eastAsia="仿宋_GB2312"/>
                <w:spacing w:val="-2"/>
                <w:sz w:val="24"/>
              </w:rPr>
            </w:pPr>
            <w:r>
              <w:rPr>
                <w:rFonts w:hint="eastAsia" w:ascii="宋体" w:hAnsi="宋体"/>
                <w:spacing w:val="-2"/>
                <w:sz w:val="23"/>
              </w:rPr>
              <w:t>榔头</w:t>
            </w:r>
          </w:p>
        </w:tc>
        <w:tc>
          <w:tcPr>
            <w:tcW w:w="9329" w:type="dxa"/>
            <w:vAlign w:val="center"/>
          </w:tcPr>
          <w:p>
            <w:pPr>
              <w:textAlignment w:val="baseline"/>
              <w:rPr>
                <w:rFonts w:hint="eastAsia" w:ascii="仿宋_GB2312" w:hAnsi="宋体" w:eastAsia="仿宋_GB2312"/>
                <w:spacing w:val="-2"/>
                <w:sz w:val="24"/>
              </w:rPr>
            </w:pPr>
            <w:r>
              <w:rPr>
                <w:rFonts w:hint="eastAsia" w:ascii="宋体" w:hAnsi="宋体"/>
                <w:spacing w:val="-2"/>
                <w:sz w:val="23"/>
              </w:rPr>
              <w:t>铁榔头（1.5磅），橡皮榔头</w:t>
            </w:r>
          </w:p>
        </w:tc>
        <w:tc>
          <w:tcPr>
            <w:tcW w:w="1134" w:type="dxa"/>
            <w:vAlign w:val="center"/>
          </w:tcPr>
          <w:p>
            <w:pPr>
              <w:jc w:val="center"/>
              <w:textAlignment w:val="baseline"/>
              <w:rPr>
                <w:rFonts w:hint="eastAsia" w:ascii="仿宋_GB2312" w:hAnsi="宋体" w:eastAsia="仿宋_GB2312"/>
                <w:spacing w:val="-2"/>
                <w:sz w:val="24"/>
              </w:rPr>
            </w:pPr>
            <w:r>
              <w:rPr>
                <w:rFonts w:hint="eastAsia" w:ascii="宋体" w:hAnsi="宋体"/>
                <w:spacing w:val="-2"/>
                <w:sz w:val="23"/>
              </w:rPr>
              <w:t>各1把</w:t>
            </w:r>
          </w:p>
        </w:tc>
        <w:tc>
          <w:tcPr>
            <w:tcW w:w="992" w:type="dxa"/>
            <w:vAlign w:val="center"/>
          </w:tcPr>
          <w:p>
            <w:pPr>
              <w:spacing w:line="480" w:lineRule="exact"/>
              <w:jc w:val="center"/>
              <w:rPr>
                <w:rFonts w:hint="eastAsia" w:ascii="仿宋_GB2312" w:hAnsi="宋体"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轴承拆装</w:t>
            </w:r>
            <w:r>
              <w:rPr>
                <w:rFonts w:ascii="宋体" w:hAnsi="宋体"/>
                <w:spacing w:val="-2"/>
                <w:sz w:val="23"/>
              </w:rPr>
              <w:t>套筒</w:t>
            </w:r>
          </w:p>
        </w:tc>
        <w:tc>
          <w:tcPr>
            <w:tcW w:w="9329" w:type="dxa"/>
            <w:vAlign w:val="center"/>
          </w:tcPr>
          <w:p>
            <w:pPr>
              <w:textAlignment w:val="baseline"/>
              <w:rPr>
                <w:rFonts w:hint="eastAsia" w:ascii="宋体" w:hAnsi="宋体"/>
                <w:spacing w:val="-2"/>
                <w:sz w:val="23"/>
              </w:rPr>
            </w:pPr>
            <w:r>
              <w:rPr>
                <w:rFonts w:ascii="宋体" w:hAnsi="宋体"/>
                <w:spacing w:val="-2"/>
                <w:sz w:val="23"/>
              </w:rPr>
              <w:t>6件套</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卡尺</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游标卡尺：0～300mm，深度游标卡尺：0～200mm</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百分表</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杠杆式百分表：测量范围：0～0.8mm，分度值：0.01mm；百分表：测量范围0～10mm</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1套</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磁性表座</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大、小各1个</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2个</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仿宋_GB2312" w:hAnsi="仿宋_GB2312" w:eastAsia="仿宋_GB2312"/>
                <w:spacing w:val="-2"/>
                <w:sz w:val="23"/>
              </w:rPr>
            </w:pPr>
            <w:r>
              <w:rPr>
                <w:rFonts w:hint="eastAsia" w:ascii="宋体" w:hAnsi="宋体"/>
                <w:spacing w:val="-2"/>
                <w:sz w:val="23"/>
              </w:rPr>
              <w:t>通芯一字螺丝刀</w:t>
            </w:r>
          </w:p>
        </w:tc>
        <w:tc>
          <w:tcPr>
            <w:tcW w:w="9329" w:type="dxa"/>
            <w:vAlign w:val="center"/>
          </w:tcPr>
          <w:p>
            <w:pPr>
              <w:textAlignment w:val="baseline"/>
              <w:rPr>
                <w:rFonts w:hint="eastAsia" w:ascii="仿宋_GB2312" w:hAnsi="仿宋_GB2312" w:eastAsia="仿宋_GB2312"/>
                <w:spacing w:val="-2"/>
                <w:sz w:val="23"/>
              </w:rPr>
            </w:pPr>
            <w:r>
              <w:rPr>
                <w:rFonts w:hint="eastAsia" w:ascii="宋体" w:hAnsi="宋体"/>
                <w:spacing w:val="-2"/>
                <w:sz w:val="23"/>
              </w:rPr>
              <w:t>10〞</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spacing w:line="340" w:lineRule="exact"/>
              <w:jc w:val="center"/>
              <w:rPr>
                <w:rFonts w:hint="eastAsia" w:ascii="仿宋_GB2312" w:hAnsi="仿宋_GB2312" w:eastAsia="仿宋_GB2312"/>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千分尺</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测量范围：0～25mm</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塞尺</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测量范围：0.02～1.00mm</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jc w:val="center"/>
              <w:textAlignment w:val="baseline"/>
              <w:rPr>
                <w:rFonts w:hint="eastAsia" w:ascii="宋体" w:hAnsi="宋体"/>
                <w:spacing w:val="-2"/>
                <w:sz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48" w:type="dxa"/>
            <w:vAlign w:val="center"/>
          </w:tcPr>
          <w:p>
            <w:pPr>
              <w:numPr>
                <w:ilvl w:val="0"/>
                <w:numId w:val="3"/>
              </w:numPr>
              <w:tabs>
                <w:tab w:val="clear" w:pos="132"/>
              </w:tabs>
              <w:spacing w:line="340" w:lineRule="atLeast"/>
              <w:jc w:val="center"/>
              <w:textAlignment w:val="baseline"/>
              <w:rPr>
                <w:rFonts w:hint="eastAsia" w:ascii="宋体" w:hAnsi="宋体"/>
                <w:spacing w:val="-2"/>
                <w:sz w:val="23"/>
              </w:rPr>
            </w:pPr>
          </w:p>
        </w:tc>
        <w:tc>
          <w:tcPr>
            <w:tcW w:w="1555" w:type="dxa"/>
            <w:vAlign w:val="center"/>
          </w:tcPr>
          <w:p>
            <w:pPr>
              <w:textAlignment w:val="baseline"/>
              <w:rPr>
                <w:rFonts w:hint="eastAsia" w:ascii="宋体" w:hAnsi="宋体"/>
                <w:spacing w:val="-2"/>
                <w:sz w:val="23"/>
              </w:rPr>
            </w:pPr>
            <w:r>
              <w:rPr>
                <w:rFonts w:hint="eastAsia" w:ascii="宋体" w:hAnsi="宋体"/>
                <w:spacing w:val="-2"/>
                <w:sz w:val="23"/>
              </w:rPr>
              <w:t>钢直尺</w:t>
            </w:r>
          </w:p>
        </w:tc>
        <w:tc>
          <w:tcPr>
            <w:tcW w:w="9329" w:type="dxa"/>
            <w:vAlign w:val="center"/>
          </w:tcPr>
          <w:p>
            <w:pPr>
              <w:textAlignment w:val="baseline"/>
              <w:rPr>
                <w:rFonts w:hint="eastAsia" w:ascii="宋体" w:hAnsi="宋体"/>
                <w:spacing w:val="-2"/>
                <w:sz w:val="23"/>
              </w:rPr>
            </w:pPr>
            <w:r>
              <w:rPr>
                <w:rFonts w:hint="eastAsia" w:ascii="宋体" w:hAnsi="宋体"/>
                <w:spacing w:val="-2"/>
                <w:sz w:val="23"/>
              </w:rPr>
              <w:t>500mm</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1把</w:t>
            </w:r>
          </w:p>
        </w:tc>
        <w:tc>
          <w:tcPr>
            <w:tcW w:w="992" w:type="dxa"/>
            <w:vAlign w:val="center"/>
          </w:tcPr>
          <w:p>
            <w:pPr>
              <w:jc w:val="center"/>
              <w:textAlignment w:val="baseline"/>
              <w:rPr>
                <w:rFonts w:hint="eastAsia" w:ascii="宋体" w:hAnsi="宋体"/>
                <w:spacing w:val="-2"/>
                <w:sz w:val="23"/>
              </w:rPr>
            </w:pPr>
          </w:p>
        </w:tc>
      </w:tr>
    </w:tbl>
    <w:p>
      <w:pPr>
        <w:tabs>
          <w:tab w:val="left" w:pos="5325"/>
        </w:tabs>
        <w:rPr>
          <w:rFonts w:hint="eastAsia" w:ascii="宋体" w:hAnsi="宋体" w:cs="仿宋_GB2312"/>
          <w:b/>
          <w:bCs/>
          <w:kern w:val="0"/>
          <w:sz w:val="28"/>
          <w:szCs w:val="28"/>
        </w:rPr>
      </w:pPr>
      <w:r>
        <w:rPr>
          <w:rFonts w:hint="eastAsia" w:ascii="宋体" w:hAnsi="宋体" w:cs="仿宋_GB2312"/>
          <w:b/>
          <w:bCs/>
          <w:kern w:val="0"/>
          <w:sz w:val="28"/>
          <w:szCs w:val="28"/>
        </w:rPr>
        <w:t>二、THBCAS-2B-1型 网络视频监控及建筑环境监控实训系统1套设备基本配置</w:t>
      </w:r>
    </w:p>
    <w:p>
      <w:pPr>
        <w:spacing w:line="320" w:lineRule="exact"/>
        <w:rPr>
          <w:rFonts w:ascii="宋体" w:hAnsi="宋体"/>
          <w:bCs/>
          <w:spacing w:val="-2"/>
          <w:sz w:val="24"/>
        </w:rPr>
      </w:pPr>
      <w:r>
        <w:rPr>
          <w:rFonts w:hint="eastAsia" w:ascii="宋体" w:hAnsi="宋体"/>
          <w:bCs/>
          <w:spacing w:val="-2"/>
          <w:sz w:val="24"/>
        </w:rPr>
        <w:t>1</w:t>
      </w:r>
      <w:r>
        <w:rPr>
          <w:rFonts w:ascii="宋体" w:hAnsi="宋体"/>
          <w:bCs/>
          <w:spacing w:val="-2"/>
          <w:sz w:val="24"/>
        </w:rPr>
        <w:t>.</w:t>
      </w:r>
      <w:r>
        <w:rPr>
          <w:rFonts w:hint="eastAsia" w:ascii="宋体" w:hAnsi="宋体"/>
          <w:bCs/>
          <w:spacing w:val="-2"/>
          <w:sz w:val="24"/>
        </w:rPr>
        <w:t>网络视频监控：</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685"/>
        <w:gridCol w:w="6521"/>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top"/>
          </w:tcPr>
          <w:p>
            <w:pPr>
              <w:widowControl/>
              <w:adjustRightInd w:val="0"/>
              <w:snapToGrid w:val="0"/>
              <w:spacing w:line="380" w:lineRule="exact"/>
              <w:jc w:val="center"/>
              <w:rPr>
                <w:rFonts w:ascii="宋体" w:hAnsi="宋体"/>
                <w:sz w:val="23"/>
                <w:szCs w:val="23"/>
              </w:rPr>
            </w:pPr>
            <w:r>
              <w:rPr>
                <w:rFonts w:hint="eastAsia" w:ascii="宋体" w:hAnsi="宋体"/>
                <w:sz w:val="23"/>
                <w:szCs w:val="23"/>
              </w:rPr>
              <w:t>序号</w:t>
            </w:r>
          </w:p>
        </w:tc>
        <w:tc>
          <w:tcPr>
            <w:tcW w:w="3685" w:type="dxa"/>
            <w:vAlign w:val="top"/>
          </w:tcPr>
          <w:p>
            <w:pPr>
              <w:widowControl/>
              <w:adjustRightInd w:val="0"/>
              <w:snapToGrid w:val="0"/>
              <w:spacing w:line="380" w:lineRule="exact"/>
              <w:jc w:val="center"/>
              <w:rPr>
                <w:rFonts w:ascii="宋体" w:hAnsi="宋体"/>
                <w:sz w:val="23"/>
                <w:szCs w:val="23"/>
              </w:rPr>
            </w:pPr>
            <w:r>
              <w:rPr>
                <w:rFonts w:hint="eastAsia" w:ascii="宋体" w:hAnsi="宋体"/>
                <w:sz w:val="23"/>
                <w:szCs w:val="23"/>
              </w:rPr>
              <w:t>器材名称</w:t>
            </w:r>
          </w:p>
        </w:tc>
        <w:tc>
          <w:tcPr>
            <w:tcW w:w="6521" w:type="dxa"/>
            <w:vAlign w:val="top"/>
          </w:tcPr>
          <w:p>
            <w:pPr>
              <w:widowControl/>
              <w:adjustRightInd w:val="0"/>
              <w:snapToGrid w:val="0"/>
              <w:spacing w:line="380" w:lineRule="exact"/>
              <w:jc w:val="center"/>
              <w:rPr>
                <w:rFonts w:ascii="宋体" w:hAnsi="宋体"/>
                <w:sz w:val="23"/>
                <w:szCs w:val="23"/>
              </w:rPr>
            </w:pPr>
            <w:r>
              <w:rPr>
                <w:rFonts w:hint="eastAsia" w:ascii="宋体" w:hAnsi="宋体"/>
                <w:sz w:val="23"/>
                <w:szCs w:val="23"/>
              </w:rPr>
              <w:t>器材规格或型号</w:t>
            </w:r>
          </w:p>
        </w:tc>
        <w:tc>
          <w:tcPr>
            <w:tcW w:w="1134" w:type="dxa"/>
            <w:vAlign w:val="top"/>
          </w:tcPr>
          <w:p>
            <w:pPr>
              <w:adjustRightInd w:val="0"/>
              <w:snapToGrid w:val="0"/>
              <w:spacing w:line="380" w:lineRule="exact"/>
              <w:jc w:val="center"/>
              <w:rPr>
                <w:rFonts w:ascii="宋体" w:hAnsi="宋体"/>
                <w:sz w:val="23"/>
                <w:szCs w:val="23"/>
              </w:rPr>
            </w:pPr>
            <w:r>
              <w:rPr>
                <w:rFonts w:hint="eastAsia" w:ascii="宋体" w:hAnsi="宋体"/>
                <w:sz w:val="23"/>
                <w:szCs w:val="23"/>
              </w:rPr>
              <w:t>数量</w:t>
            </w:r>
          </w:p>
        </w:tc>
        <w:tc>
          <w:tcPr>
            <w:tcW w:w="992" w:type="dxa"/>
            <w:vAlign w:val="top"/>
          </w:tcPr>
          <w:p>
            <w:pPr>
              <w:adjustRightInd w:val="0"/>
              <w:snapToGrid w:val="0"/>
              <w:spacing w:line="380" w:lineRule="exact"/>
              <w:jc w:val="center"/>
              <w:rPr>
                <w:rFonts w:ascii="宋体" w:hAnsi="宋体"/>
                <w:sz w:val="23"/>
                <w:szCs w:val="23"/>
              </w:rPr>
            </w:pPr>
            <w:r>
              <w:rPr>
                <w:rFonts w:hint="eastAsia" w:ascii="宋体" w:hAnsi="宋体"/>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w:t>
            </w:r>
          </w:p>
        </w:tc>
        <w:tc>
          <w:tcPr>
            <w:tcW w:w="3685" w:type="dxa"/>
            <w:vAlign w:val="center"/>
          </w:tcPr>
          <w:p>
            <w:pPr>
              <w:jc w:val="center"/>
              <w:rPr>
                <w:rFonts w:ascii="宋体" w:hAnsi="宋体" w:cs="宋体"/>
                <w:sz w:val="22"/>
                <w:szCs w:val="22"/>
              </w:rPr>
            </w:pPr>
            <w:r>
              <w:rPr>
                <w:rFonts w:hint="eastAsia" w:ascii="宋体" w:hAnsi="宋体" w:cs="宋体"/>
                <w:sz w:val="22"/>
                <w:szCs w:val="22"/>
              </w:rPr>
              <w:t>NVR硬盘录像机</w:t>
            </w:r>
          </w:p>
        </w:tc>
        <w:tc>
          <w:tcPr>
            <w:tcW w:w="6521" w:type="dxa"/>
            <w:vAlign w:val="center"/>
          </w:tcPr>
          <w:p>
            <w:pPr>
              <w:jc w:val="center"/>
              <w:rPr>
                <w:rFonts w:ascii="宋体" w:hAnsi="宋体" w:cs="宋体"/>
                <w:sz w:val="22"/>
                <w:szCs w:val="22"/>
              </w:rPr>
            </w:pPr>
            <w:r>
              <w:rPr>
                <w:rFonts w:ascii="宋体" w:hAnsi="宋体" w:cs="宋体"/>
                <w:sz w:val="22"/>
                <w:szCs w:val="22"/>
              </w:rPr>
              <w:t>DS-7TH08N-KHV</w:t>
            </w:r>
          </w:p>
        </w:tc>
        <w:tc>
          <w:tcPr>
            <w:tcW w:w="1134" w:type="dxa"/>
            <w:vAlign w:val="center"/>
          </w:tcPr>
          <w:p>
            <w:pPr>
              <w:jc w:val="center"/>
              <w:rPr>
                <w:rFonts w:ascii="宋体" w:hAnsi="宋体" w:cs="宋体"/>
                <w:sz w:val="22"/>
                <w:szCs w:val="22"/>
              </w:rPr>
            </w:pPr>
            <w:r>
              <w:rPr>
                <w:rFonts w:hint="eastAsia" w:ascii="宋体" w:hAnsi="宋体" w:cs="宋体"/>
                <w:sz w:val="22"/>
                <w:szCs w:val="22"/>
              </w:rPr>
              <w:t>1台</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2</w:t>
            </w:r>
          </w:p>
        </w:tc>
        <w:tc>
          <w:tcPr>
            <w:tcW w:w="3685" w:type="dxa"/>
            <w:vAlign w:val="center"/>
          </w:tcPr>
          <w:p>
            <w:pPr>
              <w:jc w:val="center"/>
              <w:rPr>
                <w:rFonts w:ascii="宋体" w:hAnsi="宋体" w:cs="宋体"/>
                <w:sz w:val="22"/>
                <w:szCs w:val="22"/>
              </w:rPr>
            </w:pPr>
            <w:r>
              <w:rPr>
                <w:rFonts w:hint="eastAsia" w:ascii="宋体" w:hAnsi="宋体" w:cs="宋体"/>
                <w:sz w:val="22"/>
                <w:szCs w:val="22"/>
              </w:rPr>
              <w:t>红外阵列半球网络摄像机</w:t>
            </w:r>
          </w:p>
        </w:tc>
        <w:tc>
          <w:tcPr>
            <w:tcW w:w="6521" w:type="dxa"/>
            <w:vAlign w:val="center"/>
          </w:tcPr>
          <w:p>
            <w:pPr>
              <w:jc w:val="center"/>
              <w:rPr>
                <w:rFonts w:ascii="宋体" w:hAnsi="宋体" w:cs="宋体"/>
                <w:sz w:val="22"/>
                <w:szCs w:val="22"/>
              </w:rPr>
            </w:pPr>
            <w:r>
              <w:rPr>
                <w:rFonts w:ascii="宋体" w:hAnsi="宋体" w:cs="宋体"/>
                <w:sz w:val="22"/>
                <w:szCs w:val="22"/>
              </w:rPr>
              <w:t>DS-2CD23TH13-KHV</w:t>
            </w:r>
          </w:p>
        </w:tc>
        <w:tc>
          <w:tcPr>
            <w:tcW w:w="1134" w:type="dxa"/>
            <w:vAlign w:val="center"/>
          </w:tcPr>
          <w:p>
            <w:pPr>
              <w:jc w:val="center"/>
              <w:rPr>
                <w:rFonts w:ascii="宋体" w:hAnsi="宋体" w:cs="宋体"/>
                <w:sz w:val="22"/>
                <w:szCs w:val="22"/>
              </w:rPr>
            </w:pPr>
            <w:r>
              <w:rPr>
                <w:rFonts w:hint="eastAsia" w:ascii="宋体" w:hAnsi="宋体" w:cs="宋体"/>
                <w:sz w:val="22"/>
                <w:szCs w:val="22"/>
              </w:rPr>
              <w:t>1台</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3</w:t>
            </w:r>
          </w:p>
        </w:tc>
        <w:tc>
          <w:tcPr>
            <w:tcW w:w="3685" w:type="dxa"/>
            <w:vAlign w:val="center"/>
          </w:tcPr>
          <w:p>
            <w:pPr>
              <w:jc w:val="center"/>
              <w:rPr>
                <w:rFonts w:ascii="宋体" w:hAnsi="宋体" w:cs="宋体"/>
                <w:sz w:val="22"/>
                <w:szCs w:val="22"/>
              </w:rPr>
            </w:pPr>
            <w:r>
              <w:rPr>
                <w:rFonts w:hint="eastAsia" w:ascii="宋体" w:hAnsi="宋体" w:cs="宋体"/>
                <w:sz w:val="22"/>
                <w:szCs w:val="22"/>
              </w:rPr>
              <w:t>红外点阵筒型网络摄像机</w:t>
            </w:r>
          </w:p>
        </w:tc>
        <w:tc>
          <w:tcPr>
            <w:tcW w:w="6521" w:type="dxa"/>
            <w:vAlign w:val="center"/>
          </w:tcPr>
          <w:p>
            <w:pPr>
              <w:jc w:val="center"/>
              <w:rPr>
                <w:rFonts w:ascii="宋体" w:hAnsi="宋体" w:cs="宋体"/>
                <w:sz w:val="22"/>
                <w:szCs w:val="22"/>
              </w:rPr>
            </w:pPr>
            <w:r>
              <w:rPr>
                <w:rFonts w:ascii="宋体" w:hAnsi="宋体" w:cs="宋体"/>
                <w:sz w:val="22"/>
                <w:szCs w:val="22"/>
              </w:rPr>
              <w:t>DS-2CD2TH13WD-KHV</w:t>
            </w:r>
          </w:p>
        </w:tc>
        <w:tc>
          <w:tcPr>
            <w:tcW w:w="1134" w:type="dxa"/>
            <w:vAlign w:val="center"/>
          </w:tcPr>
          <w:p>
            <w:pPr>
              <w:jc w:val="center"/>
              <w:rPr>
                <w:rFonts w:ascii="宋体" w:hAnsi="宋体" w:cs="宋体"/>
                <w:sz w:val="22"/>
                <w:szCs w:val="22"/>
              </w:rPr>
            </w:pPr>
            <w:r>
              <w:rPr>
                <w:rFonts w:hint="eastAsia" w:ascii="宋体" w:hAnsi="宋体" w:cs="宋体"/>
                <w:sz w:val="22"/>
                <w:szCs w:val="22"/>
              </w:rPr>
              <w:t>1台</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4</w:t>
            </w:r>
          </w:p>
        </w:tc>
        <w:tc>
          <w:tcPr>
            <w:tcW w:w="3685" w:type="dxa"/>
            <w:vAlign w:val="center"/>
          </w:tcPr>
          <w:p>
            <w:pPr>
              <w:jc w:val="center"/>
              <w:rPr>
                <w:rFonts w:ascii="宋体" w:hAnsi="宋体" w:cs="宋体"/>
                <w:sz w:val="22"/>
                <w:szCs w:val="22"/>
              </w:rPr>
            </w:pPr>
            <w:r>
              <w:rPr>
                <w:rFonts w:hint="eastAsia" w:ascii="宋体" w:hAnsi="宋体" w:cs="宋体"/>
                <w:sz w:val="22"/>
                <w:szCs w:val="22"/>
              </w:rPr>
              <w:t>智能球型摄像机</w:t>
            </w:r>
          </w:p>
        </w:tc>
        <w:tc>
          <w:tcPr>
            <w:tcW w:w="6521" w:type="dxa"/>
            <w:vAlign w:val="center"/>
          </w:tcPr>
          <w:p>
            <w:pPr>
              <w:jc w:val="center"/>
              <w:rPr>
                <w:rFonts w:ascii="宋体" w:hAnsi="宋体" w:cs="宋体"/>
                <w:sz w:val="22"/>
                <w:szCs w:val="22"/>
              </w:rPr>
            </w:pPr>
            <w:r>
              <w:rPr>
                <w:rFonts w:ascii="宋体" w:hAnsi="宋体" w:cs="宋体"/>
                <w:sz w:val="22"/>
                <w:szCs w:val="22"/>
              </w:rPr>
              <w:t>DS-2DE6TH13IY-KHV</w:t>
            </w:r>
          </w:p>
        </w:tc>
        <w:tc>
          <w:tcPr>
            <w:tcW w:w="1134" w:type="dxa"/>
            <w:vAlign w:val="center"/>
          </w:tcPr>
          <w:p>
            <w:pPr>
              <w:jc w:val="center"/>
              <w:rPr>
                <w:rFonts w:ascii="宋体" w:hAnsi="宋体" w:cs="宋体"/>
                <w:sz w:val="22"/>
                <w:szCs w:val="22"/>
              </w:rPr>
            </w:pPr>
            <w:r>
              <w:rPr>
                <w:rFonts w:hint="eastAsia" w:ascii="宋体" w:hAnsi="宋体" w:cs="宋体"/>
                <w:sz w:val="22"/>
                <w:szCs w:val="22"/>
              </w:rPr>
              <w:t>1台</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5</w:t>
            </w:r>
          </w:p>
        </w:tc>
        <w:tc>
          <w:tcPr>
            <w:tcW w:w="3685" w:type="dxa"/>
            <w:vAlign w:val="center"/>
          </w:tcPr>
          <w:p>
            <w:pPr>
              <w:jc w:val="center"/>
              <w:rPr>
                <w:rFonts w:ascii="宋体" w:hAnsi="宋体" w:cs="宋体"/>
                <w:sz w:val="22"/>
                <w:szCs w:val="22"/>
              </w:rPr>
            </w:pPr>
            <w:r>
              <w:rPr>
                <w:rFonts w:hint="eastAsia" w:ascii="宋体" w:hAnsi="宋体" w:cs="宋体"/>
                <w:sz w:val="22"/>
                <w:szCs w:val="22"/>
              </w:rPr>
              <w:t>红外筒型网络摄像机</w:t>
            </w:r>
          </w:p>
        </w:tc>
        <w:tc>
          <w:tcPr>
            <w:tcW w:w="6521" w:type="dxa"/>
            <w:vAlign w:val="center"/>
          </w:tcPr>
          <w:p>
            <w:pPr>
              <w:jc w:val="center"/>
              <w:rPr>
                <w:rFonts w:ascii="宋体" w:hAnsi="宋体" w:cs="宋体"/>
                <w:sz w:val="22"/>
                <w:szCs w:val="22"/>
              </w:rPr>
            </w:pPr>
            <w:r>
              <w:rPr>
                <w:rFonts w:ascii="宋体" w:hAnsi="宋体" w:cs="宋体"/>
                <w:sz w:val="22"/>
                <w:szCs w:val="22"/>
              </w:rPr>
              <w:t>DS-2CD26TH52F-KHV</w:t>
            </w:r>
          </w:p>
        </w:tc>
        <w:tc>
          <w:tcPr>
            <w:tcW w:w="1134" w:type="dxa"/>
            <w:vAlign w:val="center"/>
          </w:tcPr>
          <w:p>
            <w:pPr>
              <w:jc w:val="center"/>
              <w:rPr>
                <w:rFonts w:ascii="宋体" w:hAnsi="宋体" w:cs="宋体"/>
                <w:sz w:val="22"/>
                <w:szCs w:val="22"/>
              </w:rPr>
            </w:pPr>
            <w:r>
              <w:rPr>
                <w:rFonts w:hint="eastAsia" w:ascii="宋体" w:hAnsi="宋体" w:cs="宋体"/>
                <w:sz w:val="22"/>
                <w:szCs w:val="22"/>
              </w:rPr>
              <w:t>1台</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6</w:t>
            </w:r>
          </w:p>
        </w:tc>
        <w:tc>
          <w:tcPr>
            <w:tcW w:w="3685" w:type="dxa"/>
            <w:vAlign w:val="center"/>
          </w:tcPr>
          <w:p>
            <w:pPr>
              <w:widowControl/>
              <w:adjustRightInd w:val="0"/>
              <w:snapToGrid w:val="0"/>
              <w:spacing w:line="380" w:lineRule="exact"/>
              <w:jc w:val="center"/>
              <w:rPr>
                <w:rFonts w:ascii="宋体" w:hAnsi="宋体"/>
                <w:sz w:val="23"/>
                <w:szCs w:val="23"/>
              </w:rPr>
            </w:pPr>
            <w:r>
              <w:rPr>
                <w:rFonts w:ascii="宋体" w:hAnsi="宋体"/>
                <w:sz w:val="23"/>
                <w:szCs w:val="23"/>
              </w:rPr>
              <w:t>硬盘</w:t>
            </w:r>
          </w:p>
        </w:tc>
        <w:tc>
          <w:tcPr>
            <w:tcW w:w="652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3T</w:t>
            </w:r>
          </w:p>
        </w:tc>
        <w:tc>
          <w:tcPr>
            <w:tcW w:w="1134"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1个</w:t>
            </w:r>
          </w:p>
        </w:tc>
        <w:tc>
          <w:tcPr>
            <w:tcW w:w="992" w:type="dxa"/>
            <w:vAlign w:val="top"/>
          </w:tcPr>
          <w:p>
            <w:pPr>
              <w:widowControl/>
              <w:adjustRightInd w:val="0"/>
              <w:snapToGrid w:val="0"/>
              <w:spacing w:line="380" w:lineRule="exact"/>
              <w:rPr>
                <w:rFonts w:ascii="宋体" w:hAnsi="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2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7</w:t>
            </w:r>
          </w:p>
        </w:tc>
        <w:tc>
          <w:tcPr>
            <w:tcW w:w="3685"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视频分配器</w:t>
            </w:r>
          </w:p>
        </w:tc>
        <w:tc>
          <w:tcPr>
            <w:tcW w:w="652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1进2出</w:t>
            </w:r>
          </w:p>
        </w:tc>
        <w:tc>
          <w:tcPr>
            <w:tcW w:w="1134"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1个</w:t>
            </w:r>
          </w:p>
        </w:tc>
        <w:tc>
          <w:tcPr>
            <w:tcW w:w="992" w:type="dxa"/>
            <w:vAlign w:val="top"/>
          </w:tcPr>
          <w:p>
            <w:pPr>
              <w:widowControl/>
              <w:adjustRightInd w:val="0"/>
              <w:snapToGrid w:val="0"/>
              <w:spacing w:line="380" w:lineRule="exact"/>
              <w:rPr>
                <w:rFonts w:ascii="宋体" w:hAnsi="宋体"/>
                <w:kern w:val="0"/>
                <w:sz w:val="23"/>
                <w:szCs w:val="23"/>
              </w:rPr>
            </w:pPr>
          </w:p>
        </w:tc>
      </w:tr>
    </w:tbl>
    <w:p>
      <w:pPr>
        <w:spacing w:line="320" w:lineRule="exact"/>
        <w:rPr>
          <w:rFonts w:ascii="宋体" w:hAnsi="宋体"/>
          <w:bCs/>
          <w:spacing w:val="-2"/>
          <w:sz w:val="24"/>
        </w:rPr>
      </w:pPr>
      <w:r>
        <w:rPr>
          <w:rFonts w:hint="eastAsia" w:ascii="宋体" w:hAnsi="宋体"/>
          <w:bCs/>
          <w:spacing w:val="-2"/>
          <w:sz w:val="24"/>
        </w:rPr>
        <w:t>2</w:t>
      </w:r>
      <w:r>
        <w:rPr>
          <w:rFonts w:ascii="宋体" w:hAnsi="宋体"/>
          <w:bCs/>
          <w:spacing w:val="-2"/>
          <w:sz w:val="24"/>
        </w:rPr>
        <w:t>.</w:t>
      </w:r>
      <w:r>
        <w:rPr>
          <w:rFonts w:hint="eastAsia" w:ascii="宋体" w:hAnsi="宋体"/>
          <w:bCs/>
          <w:spacing w:val="-2"/>
          <w:sz w:val="24"/>
        </w:rPr>
        <w:t>建筑环境监控系统</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916"/>
        <w:gridCol w:w="8183"/>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spacing w:line="380" w:lineRule="exact"/>
              <w:jc w:val="center"/>
              <w:rPr>
                <w:rFonts w:ascii="宋体" w:hAnsi="宋体"/>
                <w:sz w:val="23"/>
                <w:szCs w:val="23"/>
              </w:rPr>
            </w:pPr>
            <w:r>
              <w:rPr>
                <w:rFonts w:hint="eastAsia" w:ascii="宋体" w:hAnsi="宋体"/>
                <w:sz w:val="23"/>
                <w:szCs w:val="23"/>
              </w:rPr>
              <w:t>序号</w:t>
            </w:r>
          </w:p>
        </w:tc>
        <w:tc>
          <w:tcPr>
            <w:tcW w:w="2916" w:type="dxa"/>
            <w:vAlign w:val="center"/>
          </w:tcPr>
          <w:p>
            <w:pPr>
              <w:widowControl/>
              <w:spacing w:line="380" w:lineRule="exact"/>
              <w:jc w:val="center"/>
              <w:rPr>
                <w:rFonts w:ascii="宋体" w:hAnsi="宋体"/>
                <w:sz w:val="23"/>
                <w:szCs w:val="23"/>
              </w:rPr>
            </w:pPr>
            <w:r>
              <w:rPr>
                <w:rFonts w:hint="eastAsia" w:ascii="宋体" w:hAnsi="宋体"/>
                <w:sz w:val="23"/>
                <w:szCs w:val="23"/>
              </w:rPr>
              <w:t>器材名称</w:t>
            </w:r>
          </w:p>
        </w:tc>
        <w:tc>
          <w:tcPr>
            <w:tcW w:w="8183" w:type="dxa"/>
            <w:vAlign w:val="center"/>
          </w:tcPr>
          <w:p>
            <w:pPr>
              <w:widowControl/>
              <w:spacing w:line="380" w:lineRule="exact"/>
              <w:jc w:val="center"/>
              <w:rPr>
                <w:rFonts w:ascii="宋体" w:hAnsi="宋体"/>
                <w:sz w:val="23"/>
                <w:szCs w:val="23"/>
              </w:rPr>
            </w:pPr>
            <w:r>
              <w:rPr>
                <w:rFonts w:hint="eastAsia" w:ascii="宋体" w:hAnsi="宋体"/>
                <w:sz w:val="23"/>
                <w:szCs w:val="23"/>
              </w:rPr>
              <w:t>器材规格或型号</w:t>
            </w:r>
          </w:p>
        </w:tc>
        <w:tc>
          <w:tcPr>
            <w:tcW w:w="1134" w:type="dxa"/>
            <w:vAlign w:val="center"/>
          </w:tcPr>
          <w:p>
            <w:pPr>
              <w:spacing w:line="380" w:lineRule="exact"/>
              <w:jc w:val="center"/>
              <w:rPr>
                <w:rFonts w:ascii="宋体" w:hAnsi="宋体"/>
                <w:sz w:val="23"/>
                <w:szCs w:val="23"/>
              </w:rPr>
            </w:pPr>
            <w:r>
              <w:rPr>
                <w:rFonts w:hint="eastAsia" w:ascii="宋体" w:hAnsi="宋体"/>
                <w:sz w:val="23"/>
                <w:szCs w:val="23"/>
              </w:rPr>
              <w:t>数量</w:t>
            </w:r>
          </w:p>
        </w:tc>
        <w:tc>
          <w:tcPr>
            <w:tcW w:w="992" w:type="dxa"/>
            <w:vAlign w:val="center"/>
          </w:tcPr>
          <w:p>
            <w:pPr>
              <w:spacing w:line="380" w:lineRule="exact"/>
              <w:jc w:val="center"/>
              <w:rPr>
                <w:rFonts w:ascii="宋体" w:hAnsi="宋体"/>
                <w:sz w:val="23"/>
                <w:szCs w:val="23"/>
              </w:rPr>
            </w:pPr>
            <w:r>
              <w:rPr>
                <w:rFonts w:hint="eastAsia" w:ascii="宋体" w:hAnsi="宋体"/>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w:t>
            </w:r>
          </w:p>
        </w:tc>
        <w:tc>
          <w:tcPr>
            <w:tcW w:w="2916" w:type="dxa"/>
            <w:vAlign w:val="center"/>
          </w:tcPr>
          <w:p>
            <w:pPr>
              <w:jc w:val="center"/>
              <w:rPr>
                <w:rFonts w:ascii="宋体" w:hAnsi="宋体"/>
                <w:szCs w:val="21"/>
              </w:rPr>
            </w:pPr>
            <w:r>
              <w:rPr>
                <w:rFonts w:hint="eastAsia" w:ascii="宋体" w:hAnsi="宋体" w:cs="宋体"/>
                <w:kern w:val="0"/>
                <w:szCs w:val="21"/>
                <w:lang w:val="zh-CN"/>
              </w:rPr>
              <w:t>无线智能终端（WIFI）</w:t>
            </w:r>
          </w:p>
        </w:tc>
        <w:tc>
          <w:tcPr>
            <w:tcW w:w="8183" w:type="dxa"/>
            <w:vAlign w:val="top"/>
          </w:tcPr>
          <w:p>
            <w:pPr>
              <w:numPr>
                <w:ilvl w:val="0"/>
                <w:numId w:val="4"/>
              </w:numPr>
              <w:spacing w:line="380" w:lineRule="exact"/>
              <w:ind w:left="0" w:firstLine="0"/>
              <w:jc w:val="left"/>
              <w:rPr>
                <w:rFonts w:ascii="宋体" w:hAnsi="宋体" w:cs="宋体"/>
                <w:bCs/>
                <w:kern w:val="0"/>
                <w:sz w:val="23"/>
                <w:szCs w:val="23"/>
              </w:rPr>
            </w:pPr>
            <w:r>
              <w:rPr>
                <w:rFonts w:hint="eastAsia" w:ascii="宋体" w:hAnsi="宋体" w:cs="宋体"/>
                <w:bCs/>
                <w:kern w:val="0"/>
                <w:sz w:val="23"/>
                <w:szCs w:val="23"/>
              </w:rPr>
              <w:t>采用嵌入式ARM控制器，主频</w:t>
            </w:r>
            <w:r>
              <w:rPr>
                <w:rFonts w:ascii="宋体" w:hAnsi="宋体" w:cs="宋体"/>
                <w:bCs/>
                <w:kern w:val="0"/>
                <w:sz w:val="23"/>
                <w:szCs w:val="23"/>
              </w:rPr>
              <w:t>72MHz</w:t>
            </w:r>
            <w:r>
              <w:rPr>
                <w:rFonts w:hint="eastAsia" w:ascii="宋体" w:hAnsi="宋体" w:cs="宋体"/>
                <w:bCs/>
                <w:kern w:val="0"/>
                <w:sz w:val="23"/>
                <w:szCs w:val="23"/>
              </w:rPr>
              <w:t>，64kB</w:t>
            </w:r>
            <w:r>
              <w:rPr>
                <w:rFonts w:ascii="宋体" w:hAnsi="宋体" w:cs="宋体"/>
                <w:bCs/>
                <w:kern w:val="0"/>
                <w:sz w:val="23"/>
                <w:szCs w:val="23"/>
              </w:rPr>
              <w:t xml:space="preserve"> RAM</w:t>
            </w:r>
            <w:r>
              <w:rPr>
                <w:rFonts w:hint="eastAsia" w:ascii="宋体" w:hAnsi="宋体" w:cs="宋体"/>
                <w:bCs/>
                <w:kern w:val="0"/>
                <w:sz w:val="23"/>
                <w:szCs w:val="23"/>
              </w:rPr>
              <w:t>，256kB</w:t>
            </w:r>
            <w:r>
              <w:rPr>
                <w:rFonts w:ascii="宋体" w:hAnsi="宋体" w:cs="宋体"/>
                <w:bCs/>
                <w:kern w:val="0"/>
                <w:sz w:val="23"/>
                <w:szCs w:val="23"/>
              </w:rPr>
              <w:t xml:space="preserve"> FLASH</w:t>
            </w:r>
            <w:r>
              <w:rPr>
                <w:rFonts w:hint="eastAsia" w:ascii="宋体" w:hAnsi="宋体" w:cs="宋体"/>
                <w:bCs/>
                <w:kern w:val="0"/>
                <w:sz w:val="23"/>
                <w:szCs w:val="23"/>
              </w:rPr>
              <w:t>。</w:t>
            </w:r>
          </w:p>
          <w:p>
            <w:pPr>
              <w:numPr>
                <w:ilvl w:val="0"/>
                <w:numId w:val="4"/>
              </w:numPr>
              <w:spacing w:line="380" w:lineRule="exact"/>
              <w:ind w:left="0" w:firstLine="0"/>
              <w:jc w:val="left"/>
              <w:rPr>
                <w:rFonts w:ascii="宋体" w:hAnsi="宋体" w:cs="宋体"/>
                <w:bCs/>
                <w:kern w:val="0"/>
                <w:sz w:val="23"/>
                <w:szCs w:val="23"/>
              </w:rPr>
            </w:pPr>
            <w:r>
              <w:rPr>
                <w:rFonts w:hint="eastAsia" w:ascii="宋体" w:hAnsi="宋体" w:cs="宋体"/>
                <w:bCs/>
                <w:kern w:val="0"/>
                <w:sz w:val="23"/>
                <w:szCs w:val="23"/>
              </w:rPr>
              <w:t>接口：I</w:t>
            </w:r>
            <w:r>
              <w:rPr>
                <w:rFonts w:hint="eastAsia" w:ascii="宋体" w:hAnsi="宋体" w:cs="宋体"/>
                <w:bCs/>
                <w:kern w:val="0"/>
                <w:sz w:val="23"/>
                <w:szCs w:val="23"/>
                <w:vertAlign w:val="superscript"/>
              </w:rPr>
              <w:t>2</w:t>
            </w:r>
            <w:r>
              <w:rPr>
                <w:rFonts w:hint="eastAsia" w:ascii="宋体" w:hAnsi="宋体" w:cs="宋体"/>
                <w:bCs/>
                <w:kern w:val="0"/>
                <w:sz w:val="23"/>
                <w:szCs w:val="23"/>
              </w:rPr>
              <w:t>C，</w:t>
            </w:r>
            <w:r>
              <w:rPr>
                <w:rFonts w:ascii="宋体" w:hAnsi="宋体" w:cs="宋体"/>
                <w:bCs/>
                <w:kern w:val="0"/>
                <w:sz w:val="23"/>
                <w:szCs w:val="23"/>
              </w:rPr>
              <w:t>UART</w:t>
            </w:r>
            <w:r>
              <w:rPr>
                <w:rFonts w:hint="eastAsia" w:ascii="宋体" w:hAnsi="宋体" w:cs="宋体"/>
                <w:bCs/>
                <w:kern w:val="0"/>
                <w:sz w:val="23"/>
                <w:szCs w:val="23"/>
              </w:rPr>
              <w:t>、</w:t>
            </w:r>
            <w:r>
              <w:rPr>
                <w:rFonts w:ascii="宋体" w:hAnsi="宋体" w:cs="宋体"/>
                <w:bCs/>
                <w:kern w:val="0"/>
                <w:sz w:val="23"/>
                <w:szCs w:val="23"/>
              </w:rPr>
              <w:t>SPI</w:t>
            </w:r>
            <w:r>
              <w:rPr>
                <w:rFonts w:hint="eastAsia" w:ascii="宋体" w:hAnsi="宋体" w:cs="宋体"/>
                <w:bCs/>
                <w:kern w:val="0"/>
                <w:sz w:val="23"/>
                <w:szCs w:val="23"/>
              </w:rPr>
              <w:t>、2路</w:t>
            </w:r>
            <w:r>
              <w:rPr>
                <w:rFonts w:ascii="宋体" w:hAnsi="宋体" w:cs="宋体"/>
                <w:bCs/>
                <w:kern w:val="0"/>
                <w:sz w:val="23"/>
                <w:szCs w:val="23"/>
              </w:rPr>
              <w:t>PWM、</w:t>
            </w:r>
            <w:r>
              <w:rPr>
                <w:rFonts w:hint="eastAsia" w:ascii="宋体" w:hAnsi="宋体" w:cs="宋体"/>
                <w:bCs/>
                <w:kern w:val="0"/>
                <w:sz w:val="23"/>
                <w:szCs w:val="23"/>
              </w:rPr>
              <w:t>4路</w:t>
            </w:r>
            <w:r>
              <w:rPr>
                <w:rFonts w:ascii="宋体" w:hAnsi="宋体" w:cs="宋体"/>
                <w:bCs/>
                <w:kern w:val="0"/>
                <w:sz w:val="23"/>
                <w:szCs w:val="23"/>
              </w:rPr>
              <w:t>ADC</w:t>
            </w:r>
            <w:r>
              <w:rPr>
                <w:rFonts w:hint="eastAsia" w:ascii="宋体" w:hAnsi="宋体" w:cs="宋体"/>
                <w:bCs/>
                <w:kern w:val="0"/>
                <w:sz w:val="23"/>
                <w:szCs w:val="23"/>
              </w:rPr>
              <w:t>等</w:t>
            </w:r>
          </w:p>
          <w:p>
            <w:pPr>
              <w:numPr>
                <w:ilvl w:val="0"/>
                <w:numId w:val="4"/>
              </w:numPr>
              <w:spacing w:line="380" w:lineRule="exact"/>
              <w:ind w:left="0" w:firstLine="0"/>
              <w:jc w:val="left"/>
              <w:rPr>
                <w:rFonts w:ascii="宋体" w:hAnsi="宋体" w:cs="宋体"/>
                <w:bCs/>
                <w:kern w:val="0"/>
                <w:sz w:val="23"/>
                <w:szCs w:val="23"/>
              </w:rPr>
            </w:pPr>
            <w:r>
              <w:rPr>
                <w:rFonts w:hint="eastAsia" w:ascii="宋体" w:hAnsi="宋体" w:cs="宋体"/>
                <w:bCs/>
                <w:kern w:val="0"/>
                <w:sz w:val="23"/>
                <w:szCs w:val="23"/>
              </w:rPr>
              <w:t>采用进口工业级</w:t>
            </w:r>
            <w:r>
              <w:rPr>
                <w:rFonts w:ascii="宋体" w:hAnsi="宋体" w:cs="宋体"/>
                <w:bCs/>
                <w:kern w:val="0"/>
                <w:sz w:val="23"/>
                <w:szCs w:val="23"/>
              </w:rPr>
              <w:t>GS</w:t>
            </w:r>
            <w:r>
              <w:rPr>
                <w:rFonts w:hint="eastAsia" w:ascii="宋体" w:hAnsi="宋体" w:cs="宋体"/>
                <w:bCs/>
                <w:kern w:val="0"/>
                <w:sz w:val="23"/>
                <w:szCs w:val="23"/>
              </w:rPr>
              <w:t xml:space="preserve"> X</w:t>
            </w:r>
            <w:r>
              <w:rPr>
                <w:rFonts w:ascii="宋体" w:hAnsi="宋体" w:cs="宋体"/>
                <w:bCs/>
                <w:kern w:val="0"/>
                <w:sz w:val="23"/>
                <w:szCs w:val="23"/>
              </w:rPr>
              <w:t>011MIE</w:t>
            </w:r>
            <w:r>
              <w:rPr>
                <w:rFonts w:hint="eastAsia" w:ascii="宋体" w:hAnsi="宋体" w:cs="宋体"/>
                <w:bCs/>
                <w:kern w:val="0"/>
                <w:sz w:val="23"/>
                <w:szCs w:val="23"/>
              </w:rPr>
              <w:t xml:space="preserve"> 模块</w:t>
            </w:r>
          </w:p>
          <w:p>
            <w:pPr>
              <w:numPr>
                <w:ilvl w:val="0"/>
                <w:numId w:val="5"/>
              </w:numPr>
              <w:tabs>
                <w:tab w:val="right" w:pos="10093"/>
              </w:tabs>
              <w:spacing w:line="380" w:lineRule="exact"/>
              <w:ind w:firstLine="0"/>
              <w:jc w:val="left"/>
              <w:rPr>
                <w:rFonts w:ascii="宋体" w:hAnsi="宋体" w:cs="宋体"/>
                <w:bCs/>
                <w:kern w:val="0"/>
                <w:sz w:val="23"/>
                <w:szCs w:val="23"/>
              </w:rPr>
            </w:pPr>
            <w:r>
              <w:rPr>
                <w:rFonts w:ascii="宋体" w:hAnsi="宋体" w:cs="宋体"/>
                <w:bCs/>
                <w:kern w:val="0"/>
                <w:sz w:val="23"/>
                <w:szCs w:val="23"/>
              </w:rPr>
              <w:t>处理器：32位ARM</w:t>
            </w:r>
            <w:r>
              <w:rPr>
                <w:rFonts w:hint="eastAsia" w:ascii="宋体" w:hAnsi="宋体" w:cs="宋体"/>
                <w:bCs/>
                <w:kern w:val="0"/>
                <w:sz w:val="23"/>
                <w:szCs w:val="23"/>
              </w:rPr>
              <w:t>内核，</w:t>
            </w:r>
            <w:r>
              <w:rPr>
                <w:rFonts w:ascii="宋体" w:hAnsi="宋体" w:cs="宋体"/>
                <w:bCs/>
                <w:kern w:val="0"/>
                <w:sz w:val="23"/>
                <w:szCs w:val="23"/>
              </w:rPr>
              <w:t>时钟频率</w:t>
            </w:r>
            <w:r>
              <w:rPr>
                <w:rFonts w:hint="eastAsia" w:ascii="宋体" w:hAnsi="宋体" w:cs="宋体"/>
                <w:bCs/>
                <w:kern w:val="0"/>
                <w:sz w:val="23"/>
                <w:szCs w:val="23"/>
              </w:rPr>
              <w:t>44</w:t>
            </w:r>
            <w:r>
              <w:rPr>
                <w:rFonts w:ascii="宋体" w:hAnsi="宋体" w:cs="宋体"/>
                <w:bCs/>
                <w:kern w:val="0"/>
                <w:sz w:val="23"/>
                <w:szCs w:val="23"/>
              </w:rPr>
              <w:t>MH</w:t>
            </w:r>
            <w:r>
              <w:rPr>
                <w:rFonts w:hint="eastAsia" w:ascii="宋体" w:hAnsi="宋体" w:cs="宋体"/>
                <w:bCs/>
                <w:kern w:val="0"/>
                <w:sz w:val="23"/>
                <w:szCs w:val="23"/>
              </w:rPr>
              <w:t>z</w:t>
            </w:r>
          </w:p>
          <w:p>
            <w:pPr>
              <w:numPr>
                <w:ilvl w:val="0"/>
                <w:numId w:val="5"/>
              </w:numPr>
              <w:tabs>
                <w:tab w:val="right" w:pos="10093"/>
              </w:tabs>
              <w:spacing w:line="380" w:lineRule="exact"/>
              <w:ind w:firstLine="0"/>
              <w:jc w:val="left"/>
              <w:rPr>
                <w:rFonts w:ascii="宋体" w:hAnsi="宋体" w:cs="宋体"/>
                <w:bCs/>
                <w:kern w:val="0"/>
                <w:sz w:val="23"/>
                <w:szCs w:val="23"/>
              </w:rPr>
            </w:pPr>
            <w:r>
              <w:rPr>
                <w:rFonts w:hint="eastAsia" w:ascii="宋体" w:hAnsi="宋体" w:cs="宋体"/>
                <w:bCs/>
                <w:kern w:val="0"/>
                <w:sz w:val="23"/>
                <w:szCs w:val="23"/>
              </w:rPr>
              <w:t>数据传输速率可达</w:t>
            </w:r>
            <w:r>
              <w:rPr>
                <w:rFonts w:ascii="宋体" w:hAnsi="宋体" w:cs="宋体"/>
                <w:bCs/>
                <w:kern w:val="0"/>
                <w:sz w:val="23"/>
                <w:szCs w:val="23"/>
              </w:rPr>
              <w:t>11 Mbps</w:t>
            </w:r>
          </w:p>
          <w:p>
            <w:pPr>
              <w:numPr>
                <w:ilvl w:val="0"/>
                <w:numId w:val="5"/>
              </w:numPr>
              <w:tabs>
                <w:tab w:val="right" w:pos="10093"/>
              </w:tabs>
              <w:spacing w:line="380" w:lineRule="exact"/>
              <w:ind w:firstLine="0"/>
              <w:jc w:val="left"/>
              <w:rPr>
                <w:rFonts w:ascii="宋体" w:hAnsi="宋体" w:cs="宋体"/>
                <w:bCs/>
                <w:kern w:val="0"/>
                <w:sz w:val="23"/>
                <w:szCs w:val="23"/>
              </w:rPr>
            </w:pPr>
            <w:r>
              <w:rPr>
                <w:rFonts w:ascii="宋体" w:hAnsi="宋体" w:cs="宋体"/>
                <w:bCs/>
                <w:kern w:val="0"/>
                <w:sz w:val="23"/>
                <w:szCs w:val="23"/>
              </w:rPr>
              <w:t>实时时钟控制器/看门狗定时器：32k</w:t>
            </w:r>
            <w:r>
              <w:rPr>
                <w:rFonts w:hint="eastAsia" w:ascii="宋体" w:hAnsi="宋体" w:cs="宋体"/>
                <w:bCs/>
                <w:kern w:val="0"/>
                <w:sz w:val="23"/>
                <w:szCs w:val="23"/>
              </w:rPr>
              <w:t>H</w:t>
            </w:r>
            <w:r>
              <w:rPr>
                <w:rFonts w:ascii="宋体" w:hAnsi="宋体" w:cs="宋体"/>
                <w:bCs/>
                <w:kern w:val="0"/>
                <w:sz w:val="23"/>
                <w:szCs w:val="23"/>
              </w:rPr>
              <w:t>z时钟振荡器，可编程事件报警定时器</w:t>
            </w:r>
          </w:p>
          <w:p>
            <w:pPr>
              <w:numPr>
                <w:ilvl w:val="0"/>
                <w:numId w:val="5"/>
              </w:numPr>
              <w:tabs>
                <w:tab w:val="right" w:pos="10093"/>
              </w:tabs>
              <w:spacing w:line="380" w:lineRule="exact"/>
              <w:ind w:firstLine="0"/>
              <w:jc w:val="left"/>
              <w:rPr>
                <w:rFonts w:ascii="宋体" w:hAnsi="宋体" w:cs="宋体"/>
                <w:bCs/>
                <w:kern w:val="0"/>
                <w:sz w:val="23"/>
                <w:szCs w:val="23"/>
              </w:rPr>
            </w:pPr>
            <w:r>
              <w:rPr>
                <w:rFonts w:hint="eastAsia" w:ascii="宋体" w:hAnsi="宋体" w:cs="宋体"/>
                <w:bCs/>
                <w:kern w:val="0"/>
                <w:sz w:val="23"/>
                <w:szCs w:val="23"/>
              </w:rPr>
              <w:t>端口</w:t>
            </w:r>
            <w:r>
              <w:rPr>
                <w:rFonts w:ascii="宋体" w:hAnsi="宋体" w:cs="宋体"/>
                <w:bCs/>
                <w:kern w:val="0"/>
                <w:sz w:val="23"/>
                <w:szCs w:val="23"/>
              </w:rPr>
              <w:t>：</w:t>
            </w:r>
            <w:r>
              <w:rPr>
                <w:rFonts w:hint="eastAsia" w:ascii="宋体" w:hAnsi="宋体" w:cs="宋体"/>
                <w:bCs/>
                <w:kern w:val="0"/>
                <w:sz w:val="23"/>
                <w:szCs w:val="23"/>
              </w:rPr>
              <w:t>GPIO</w:t>
            </w:r>
            <w:r>
              <w:rPr>
                <w:rFonts w:ascii="宋体" w:hAnsi="宋体" w:cs="宋体"/>
                <w:bCs/>
                <w:kern w:val="0"/>
                <w:sz w:val="23"/>
                <w:szCs w:val="23"/>
              </w:rPr>
              <w:t>、UART、I²C</w:t>
            </w:r>
            <w:r>
              <w:rPr>
                <w:rFonts w:hint="eastAsia" w:ascii="宋体" w:hAnsi="宋体" w:cs="宋体"/>
                <w:bCs/>
                <w:kern w:val="0"/>
                <w:sz w:val="23"/>
                <w:szCs w:val="23"/>
              </w:rPr>
              <w:t>、</w:t>
            </w:r>
            <w:r>
              <w:rPr>
                <w:rFonts w:ascii="宋体" w:hAnsi="宋体" w:cs="宋体"/>
                <w:bCs/>
                <w:kern w:val="0"/>
                <w:sz w:val="23"/>
                <w:szCs w:val="23"/>
              </w:rPr>
              <w:t>SPI、ADC</w:t>
            </w:r>
            <w:r>
              <w:rPr>
                <w:rFonts w:hint="eastAsia" w:ascii="宋体" w:hAnsi="宋体" w:cs="宋体"/>
                <w:bCs/>
                <w:kern w:val="0"/>
                <w:sz w:val="23"/>
                <w:szCs w:val="23"/>
              </w:rPr>
              <w:t>、I</w:t>
            </w:r>
            <w:r>
              <w:rPr>
                <w:rFonts w:hint="eastAsia" w:ascii="宋体" w:hAnsi="宋体" w:cs="宋体"/>
                <w:bCs/>
                <w:kern w:val="0"/>
                <w:sz w:val="23"/>
                <w:szCs w:val="23"/>
                <w:vertAlign w:val="superscript"/>
              </w:rPr>
              <w:t>2</w:t>
            </w:r>
            <w:r>
              <w:rPr>
                <w:rFonts w:hint="eastAsia" w:ascii="宋体" w:hAnsi="宋体" w:cs="宋体"/>
                <w:bCs/>
                <w:kern w:val="0"/>
                <w:sz w:val="23"/>
                <w:szCs w:val="23"/>
              </w:rPr>
              <w:t>S</w:t>
            </w:r>
          </w:p>
          <w:p>
            <w:pPr>
              <w:numPr>
                <w:ilvl w:val="0"/>
                <w:numId w:val="5"/>
              </w:numPr>
              <w:tabs>
                <w:tab w:val="right" w:pos="10093"/>
              </w:tabs>
              <w:spacing w:line="380" w:lineRule="exact"/>
              <w:ind w:firstLine="0"/>
              <w:jc w:val="left"/>
              <w:rPr>
                <w:rFonts w:ascii="宋体" w:hAnsi="宋体" w:cs="宋体"/>
                <w:bCs/>
                <w:kern w:val="0"/>
                <w:sz w:val="23"/>
                <w:szCs w:val="23"/>
              </w:rPr>
            </w:pPr>
            <w:r>
              <w:rPr>
                <w:rFonts w:ascii="宋体" w:hAnsi="宋体" w:cs="宋体"/>
                <w:bCs/>
                <w:kern w:val="0"/>
                <w:sz w:val="23"/>
                <w:szCs w:val="23"/>
              </w:rPr>
              <w:t>工业适用温度：-40℃</w:t>
            </w:r>
            <w:r>
              <w:rPr>
                <w:rFonts w:hint="eastAsia" w:ascii="宋体" w:hAnsi="宋体" w:cs="宋体"/>
                <w:bCs/>
                <w:kern w:val="0"/>
                <w:sz w:val="23"/>
                <w:szCs w:val="23"/>
              </w:rPr>
              <w:t>～</w:t>
            </w:r>
            <w:r>
              <w:rPr>
                <w:rFonts w:ascii="宋体" w:hAnsi="宋体" w:cs="宋体"/>
                <w:bCs/>
                <w:kern w:val="0"/>
                <w:sz w:val="23"/>
                <w:szCs w:val="23"/>
              </w:rPr>
              <w:t>85℃</w:t>
            </w:r>
          </w:p>
          <w:p>
            <w:pPr>
              <w:numPr>
                <w:ilvl w:val="0"/>
                <w:numId w:val="5"/>
              </w:numPr>
              <w:tabs>
                <w:tab w:val="right" w:pos="10093"/>
              </w:tabs>
              <w:spacing w:line="380" w:lineRule="exact"/>
              <w:ind w:firstLine="0"/>
              <w:jc w:val="left"/>
              <w:rPr>
                <w:rFonts w:ascii="宋体" w:hAnsi="宋体" w:cs="宋体"/>
                <w:bCs/>
                <w:kern w:val="0"/>
                <w:sz w:val="23"/>
                <w:szCs w:val="23"/>
              </w:rPr>
            </w:pPr>
            <w:r>
              <w:rPr>
                <w:rFonts w:ascii="宋体" w:hAnsi="宋体" w:cs="宋体"/>
                <w:bCs/>
                <w:kern w:val="0"/>
                <w:sz w:val="23"/>
                <w:szCs w:val="23"/>
              </w:rPr>
              <w:t>安全机制（802.11i）：共享密钥身份验证（WPA2-PSK），AES硬件加密</w:t>
            </w:r>
          </w:p>
          <w:p>
            <w:pPr>
              <w:numPr>
                <w:ilvl w:val="0"/>
                <w:numId w:val="5"/>
              </w:numPr>
              <w:tabs>
                <w:tab w:val="right" w:pos="10093"/>
              </w:tabs>
              <w:spacing w:line="380" w:lineRule="exact"/>
              <w:ind w:firstLine="0"/>
              <w:jc w:val="left"/>
              <w:rPr>
                <w:rFonts w:ascii="宋体" w:hAnsi="宋体" w:cs="宋体"/>
                <w:bCs/>
                <w:kern w:val="0"/>
                <w:sz w:val="23"/>
                <w:szCs w:val="23"/>
              </w:rPr>
            </w:pPr>
            <w:r>
              <w:rPr>
                <w:rFonts w:hint="eastAsia" w:ascii="宋体" w:hAnsi="宋体" w:cs="宋体"/>
                <w:bCs/>
                <w:kern w:val="0"/>
                <w:sz w:val="23"/>
                <w:szCs w:val="23"/>
              </w:rPr>
              <w:t>超低功耗，待机小于5μA；快速唤醒，小于10ms</w:t>
            </w:r>
          </w:p>
          <w:p>
            <w:pPr>
              <w:numPr>
                <w:ilvl w:val="0"/>
                <w:numId w:val="4"/>
              </w:numPr>
              <w:spacing w:line="380" w:lineRule="exact"/>
              <w:ind w:left="0" w:firstLine="0"/>
              <w:jc w:val="left"/>
              <w:rPr>
                <w:sz w:val="23"/>
                <w:szCs w:val="23"/>
              </w:rPr>
            </w:pPr>
            <w:r>
              <w:rPr>
                <w:rFonts w:hint="eastAsia"/>
                <w:sz w:val="23"/>
                <w:szCs w:val="23"/>
              </w:rPr>
              <w:t>DC9V~15V宽电源供电，板载128×64 LCD接口</w:t>
            </w:r>
          </w:p>
          <w:p>
            <w:pPr>
              <w:numPr>
                <w:ilvl w:val="0"/>
                <w:numId w:val="4"/>
              </w:numPr>
              <w:spacing w:line="380" w:lineRule="exact"/>
              <w:ind w:left="0" w:firstLine="0"/>
              <w:jc w:val="left"/>
              <w:rPr>
                <w:sz w:val="23"/>
                <w:szCs w:val="23"/>
              </w:rPr>
            </w:pPr>
            <w:r>
              <w:rPr>
                <w:rFonts w:hint="eastAsia"/>
                <w:sz w:val="23"/>
                <w:szCs w:val="23"/>
              </w:rPr>
              <w:t>采用铝合金壳体，带有扩展接口，工业标准安装方式，外置2.4G天线</w:t>
            </w:r>
          </w:p>
          <w:p>
            <w:pPr>
              <w:numPr>
                <w:ilvl w:val="0"/>
                <w:numId w:val="4"/>
              </w:numPr>
              <w:spacing w:line="380" w:lineRule="exact"/>
              <w:ind w:left="0" w:firstLine="0"/>
              <w:jc w:val="left"/>
              <w:rPr>
                <w:sz w:val="23"/>
                <w:szCs w:val="23"/>
              </w:rPr>
            </w:pPr>
            <w:r>
              <w:rPr>
                <w:rFonts w:hint="eastAsia"/>
                <w:sz w:val="23"/>
                <w:szCs w:val="23"/>
              </w:rPr>
              <w:t>尺寸(L×W×H)：128mm×99mm×42mm(不带天线)</w:t>
            </w:r>
          </w:p>
        </w:tc>
        <w:tc>
          <w:tcPr>
            <w:tcW w:w="1134" w:type="dxa"/>
            <w:vAlign w:val="center"/>
          </w:tcPr>
          <w:p>
            <w:pPr>
              <w:jc w:val="center"/>
              <w:rPr>
                <w:rFonts w:ascii="宋体" w:hAnsi="宋体"/>
                <w:szCs w:val="21"/>
              </w:rPr>
            </w:pPr>
            <w:r>
              <w:rPr>
                <w:rFonts w:hint="eastAsia" w:ascii="宋体" w:hAnsi="宋体"/>
                <w:szCs w:val="21"/>
              </w:rPr>
              <w:t>5只</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2</w:t>
            </w:r>
          </w:p>
        </w:tc>
        <w:tc>
          <w:tcPr>
            <w:tcW w:w="2916" w:type="dxa"/>
            <w:vAlign w:val="center"/>
          </w:tcPr>
          <w:p>
            <w:pPr>
              <w:jc w:val="center"/>
              <w:rPr>
                <w:rFonts w:ascii="宋体" w:hAnsi="宋体"/>
                <w:szCs w:val="21"/>
              </w:rPr>
            </w:pPr>
            <w:r>
              <w:rPr>
                <w:rFonts w:hint="eastAsia" w:ascii="宋体" w:hAnsi="宋体" w:cs="宋体"/>
                <w:kern w:val="0"/>
                <w:szCs w:val="21"/>
                <w:lang w:val="zh-CN"/>
              </w:rPr>
              <w:t>温度、湿度传感器模块</w:t>
            </w:r>
          </w:p>
        </w:tc>
        <w:tc>
          <w:tcPr>
            <w:tcW w:w="8183" w:type="dxa"/>
            <w:vAlign w:val="top"/>
          </w:tcPr>
          <w:p>
            <w:pPr>
              <w:widowControl/>
              <w:numPr>
                <w:ilvl w:val="0"/>
                <w:numId w:val="6"/>
              </w:numPr>
              <w:spacing w:line="380" w:lineRule="exact"/>
              <w:jc w:val="left"/>
              <w:rPr>
                <w:rFonts w:hAnsi="宋体"/>
                <w:sz w:val="23"/>
                <w:szCs w:val="23"/>
                <w:shd w:val="clear" w:color="auto" w:fill="FFFFFF"/>
              </w:rPr>
            </w:pPr>
            <w:r>
              <w:rPr>
                <w:rFonts w:hAnsi="宋体"/>
                <w:sz w:val="23"/>
                <w:szCs w:val="23"/>
                <w:shd w:val="clear" w:color="auto" w:fill="FFFFFF"/>
              </w:rPr>
              <w:t>温度传感器</w:t>
            </w:r>
          </w:p>
          <w:p>
            <w:pPr>
              <w:widowControl/>
              <w:numPr>
                <w:ilvl w:val="0"/>
                <w:numId w:val="7"/>
              </w:numPr>
              <w:spacing w:line="380" w:lineRule="exact"/>
              <w:jc w:val="left"/>
              <w:rPr>
                <w:rFonts w:hAnsi="宋体"/>
                <w:sz w:val="23"/>
                <w:szCs w:val="23"/>
                <w:shd w:val="clear" w:color="auto" w:fill="FFFFFF"/>
              </w:rPr>
            </w:pPr>
            <w:r>
              <w:rPr>
                <w:rFonts w:hAnsi="宋体"/>
                <w:sz w:val="23"/>
                <w:szCs w:val="23"/>
                <w:shd w:val="clear" w:color="auto" w:fill="FFFFFF"/>
              </w:rPr>
              <w:t>量程</w:t>
            </w:r>
            <w:r>
              <w:rPr>
                <w:rFonts w:hint="eastAsia" w:hAnsi="宋体" w:cs="宋体"/>
                <w:bCs/>
                <w:sz w:val="23"/>
                <w:szCs w:val="23"/>
              </w:rPr>
              <w:t>：</w:t>
            </w:r>
            <w:r>
              <w:rPr>
                <w:sz w:val="23"/>
                <w:szCs w:val="23"/>
                <w:shd w:val="clear" w:color="auto" w:fill="FFFFFF"/>
              </w:rPr>
              <w:t>-40</w:t>
            </w:r>
            <w:r>
              <w:rPr>
                <w:rFonts w:hAnsi="宋体"/>
                <w:sz w:val="23"/>
                <w:szCs w:val="23"/>
                <w:shd w:val="clear" w:color="auto" w:fill="FFFFFF"/>
              </w:rPr>
              <w:t>～</w:t>
            </w:r>
            <w:r>
              <w:rPr>
                <w:sz w:val="23"/>
                <w:szCs w:val="23"/>
                <w:shd w:val="clear" w:color="auto" w:fill="FFFFFF"/>
              </w:rPr>
              <w:t>12</w:t>
            </w:r>
            <w:r>
              <w:rPr>
                <w:rFonts w:hint="eastAsia"/>
                <w:sz w:val="23"/>
                <w:szCs w:val="23"/>
                <w:shd w:val="clear" w:color="auto" w:fill="FFFFFF"/>
              </w:rPr>
              <w:t>3</w:t>
            </w:r>
            <w:r>
              <w:rPr>
                <w:sz w:val="23"/>
                <w:szCs w:val="23"/>
                <w:shd w:val="clear" w:color="auto" w:fill="FFFFFF"/>
              </w:rPr>
              <w:t>°C</w:t>
            </w:r>
          </w:p>
          <w:p>
            <w:pPr>
              <w:widowControl/>
              <w:numPr>
                <w:ilvl w:val="0"/>
                <w:numId w:val="7"/>
              </w:numPr>
              <w:spacing w:line="380" w:lineRule="exact"/>
              <w:jc w:val="left"/>
              <w:rPr>
                <w:sz w:val="23"/>
                <w:szCs w:val="23"/>
                <w:shd w:val="clear" w:color="auto" w:fill="FFFFFF"/>
              </w:rPr>
            </w:pPr>
            <w:r>
              <w:rPr>
                <w:rFonts w:hAnsi="宋体"/>
                <w:sz w:val="23"/>
                <w:szCs w:val="23"/>
                <w:shd w:val="clear" w:color="auto" w:fill="FFFFFF"/>
              </w:rPr>
              <w:t>精度</w:t>
            </w:r>
            <w:r>
              <w:rPr>
                <w:rFonts w:hint="eastAsia" w:hAnsi="宋体" w:cs="宋体"/>
                <w:bCs/>
                <w:sz w:val="23"/>
                <w:szCs w:val="23"/>
              </w:rPr>
              <w:t>：</w:t>
            </w:r>
            <w:r>
              <w:rPr>
                <w:sz w:val="23"/>
                <w:szCs w:val="23"/>
                <w:shd w:val="clear" w:color="auto" w:fill="FFFFFF"/>
              </w:rPr>
              <w:t>±0.5</w:t>
            </w:r>
            <w:r>
              <w:rPr>
                <w:rFonts w:hAnsi="宋体"/>
                <w:sz w:val="23"/>
                <w:szCs w:val="23"/>
                <w:shd w:val="clear" w:color="auto" w:fill="FFFFFF"/>
              </w:rPr>
              <w:t>℃</w:t>
            </w:r>
          </w:p>
          <w:p>
            <w:pPr>
              <w:widowControl/>
              <w:numPr>
                <w:ilvl w:val="0"/>
                <w:numId w:val="6"/>
              </w:numPr>
              <w:spacing w:line="380" w:lineRule="exact"/>
              <w:jc w:val="left"/>
              <w:rPr>
                <w:rFonts w:hAnsi="宋体"/>
                <w:sz w:val="23"/>
                <w:szCs w:val="23"/>
                <w:shd w:val="clear" w:color="auto" w:fill="FFFFFF"/>
              </w:rPr>
            </w:pPr>
            <w:r>
              <w:rPr>
                <w:rFonts w:hAnsi="宋体"/>
                <w:sz w:val="23"/>
                <w:szCs w:val="23"/>
                <w:shd w:val="clear" w:color="auto" w:fill="FFFFFF"/>
              </w:rPr>
              <w:t>湿度传感器</w:t>
            </w:r>
          </w:p>
          <w:p>
            <w:pPr>
              <w:widowControl/>
              <w:numPr>
                <w:ilvl w:val="0"/>
                <w:numId w:val="8"/>
              </w:numPr>
              <w:spacing w:line="380" w:lineRule="exact"/>
              <w:jc w:val="left"/>
              <w:rPr>
                <w:rFonts w:hAnsi="宋体"/>
                <w:sz w:val="23"/>
                <w:szCs w:val="23"/>
                <w:shd w:val="clear" w:color="auto" w:fill="FFFFFF"/>
              </w:rPr>
            </w:pPr>
            <w:r>
              <w:rPr>
                <w:rFonts w:hAnsi="宋体"/>
                <w:sz w:val="23"/>
                <w:szCs w:val="23"/>
                <w:shd w:val="clear" w:color="auto" w:fill="FFFFFF"/>
              </w:rPr>
              <w:t>量程</w:t>
            </w:r>
            <w:r>
              <w:rPr>
                <w:rFonts w:hint="eastAsia" w:hAnsi="宋体" w:cs="宋体"/>
                <w:bCs/>
                <w:sz w:val="23"/>
                <w:szCs w:val="23"/>
              </w:rPr>
              <w:t>：</w:t>
            </w:r>
            <w:r>
              <w:rPr>
                <w:sz w:val="23"/>
                <w:szCs w:val="23"/>
                <w:shd w:val="clear" w:color="auto" w:fill="FFFFFF"/>
              </w:rPr>
              <w:t>0</w:t>
            </w:r>
            <w:r>
              <w:rPr>
                <w:rFonts w:hAnsi="宋体"/>
                <w:sz w:val="23"/>
                <w:szCs w:val="23"/>
                <w:shd w:val="clear" w:color="auto" w:fill="FFFFFF"/>
              </w:rPr>
              <w:t>～</w:t>
            </w:r>
            <w:r>
              <w:rPr>
                <w:sz w:val="23"/>
                <w:szCs w:val="23"/>
                <w:shd w:val="clear" w:color="auto" w:fill="FFFFFF"/>
              </w:rPr>
              <w:t>100 %RH</w:t>
            </w:r>
          </w:p>
          <w:p>
            <w:pPr>
              <w:widowControl/>
              <w:numPr>
                <w:ilvl w:val="0"/>
                <w:numId w:val="8"/>
              </w:numPr>
              <w:spacing w:line="380" w:lineRule="exact"/>
              <w:jc w:val="left"/>
              <w:rPr>
                <w:sz w:val="23"/>
                <w:szCs w:val="23"/>
                <w:shd w:val="clear" w:color="auto" w:fill="FFFFFF"/>
              </w:rPr>
            </w:pPr>
            <w:r>
              <w:rPr>
                <w:rFonts w:hAnsi="宋体"/>
                <w:sz w:val="23"/>
                <w:szCs w:val="23"/>
                <w:shd w:val="clear" w:color="auto" w:fill="FFFFFF"/>
              </w:rPr>
              <w:t>精度</w:t>
            </w:r>
            <w:r>
              <w:rPr>
                <w:rFonts w:hint="eastAsia" w:hAnsi="宋体" w:cs="宋体"/>
                <w:bCs/>
                <w:sz w:val="23"/>
                <w:szCs w:val="23"/>
              </w:rPr>
              <w:t>：</w:t>
            </w:r>
            <w:r>
              <w:rPr>
                <w:sz w:val="23"/>
                <w:szCs w:val="23"/>
                <w:shd w:val="clear" w:color="auto" w:fill="FFFFFF"/>
              </w:rPr>
              <w:t>±4.5%RH</w:t>
            </w:r>
          </w:p>
          <w:p>
            <w:pPr>
              <w:widowControl/>
              <w:numPr>
                <w:ilvl w:val="0"/>
                <w:numId w:val="6"/>
              </w:numPr>
              <w:spacing w:line="380" w:lineRule="exact"/>
              <w:ind w:left="0" w:firstLine="0"/>
              <w:jc w:val="left"/>
              <w:rPr>
                <w:sz w:val="23"/>
                <w:szCs w:val="23"/>
                <w:shd w:val="clear" w:color="auto" w:fill="FFFFFF"/>
              </w:rPr>
            </w:pPr>
            <w:r>
              <w:rPr>
                <w:rFonts w:hint="eastAsia" w:hAnsi="宋体"/>
                <w:sz w:val="23"/>
                <w:szCs w:val="23"/>
                <w:shd w:val="clear" w:color="auto" w:fill="FFFFFF"/>
              </w:rPr>
              <w:t>采用塑料壳体，具有LED电源指示灯，</w:t>
            </w:r>
            <w:r>
              <w:rPr>
                <w:rFonts w:hint="eastAsia"/>
                <w:sz w:val="23"/>
                <w:szCs w:val="23"/>
              </w:rPr>
              <w:t>工业标准安装方式</w:t>
            </w:r>
          </w:p>
          <w:p>
            <w:pPr>
              <w:widowControl/>
              <w:numPr>
                <w:ilvl w:val="0"/>
                <w:numId w:val="6"/>
              </w:numPr>
              <w:spacing w:line="380" w:lineRule="exact"/>
              <w:ind w:left="0" w:firstLine="0"/>
              <w:jc w:val="left"/>
              <w:rPr>
                <w:sz w:val="23"/>
                <w:szCs w:val="23"/>
                <w:shd w:val="clear" w:color="auto" w:fill="FFFFFF"/>
              </w:rPr>
            </w:pPr>
            <w:r>
              <w:rPr>
                <w:rFonts w:hint="eastAsia"/>
                <w:sz w:val="23"/>
                <w:szCs w:val="23"/>
              </w:rPr>
              <w:t xml:space="preserve">尺寸(L×W×H)：111.5mm×62mm×30mm </w:t>
            </w:r>
          </w:p>
        </w:tc>
        <w:tc>
          <w:tcPr>
            <w:tcW w:w="1134" w:type="dxa"/>
            <w:vAlign w:val="center"/>
          </w:tcPr>
          <w:p>
            <w:pPr>
              <w:jc w:val="center"/>
              <w:rPr>
                <w:rFonts w:ascii="宋体" w:hAnsi="宋体"/>
                <w:szCs w:val="21"/>
              </w:rPr>
            </w:pPr>
            <w:r>
              <w:rPr>
                <w:rFonts w:hint="eastAsia" w:ascii="宋体" w:hAnsi="宋体"/>
                <w:szCs w:val="21"/>
              </w:rPr>
              <w:t>1只</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3</w:t>
            </w:r>
          </w:p>
        </w:tc>
        <w:tc>
          <w:tcPr>
            <w:tcW w:w="2916" w:type="dxa"/>
            <w:vAlign w:val="center"/>
          </w:tcPr>
          <w:p>
            <w:pPr>
              <w:jc w:val="center"/>
              <w:rPr>
                <w:rFonts w:ascii="宋体" w:hAnsi="宋体"/>
                <w:szCs w:val="21"/>
              </w:rPr>
            </w:pPr>
            <w:r>
              <w:rPr>
                <w:rFonts w:hint="eastAsia" w:ascii="宋体" w:hAnsi="宋体" w:cs="宋体"/>
                <w:kern w:val="0"/>
                <w:szCs w:val="21"/>
                <w:lang w:val="zh-CN"/>
              </w:rPr>
              <w:t>光照度传感器模块</w:t>
            </w:r>
          </w:p>
        </w:tc>
        <w:tc>
          <w:tcPr>
            <w:tcW w:w="8183" w:type="dxa"/>
            <w:vAlign w:val="top"/>
          </w:tcPr>
          <w:p>
            <w:pPr>
              <w:numPr>
                <w:ilvl w:val="0"/>
                <w:numId w:val="9"/>
              </w:numPr>
              <w:spacing w:line="380" w:lineRule="exact"/>
              <w:ind w:left="0" w:firstLine="0"/>
              <w:jc w:val="left"/>
              <w:rPr>
                <w:rFonts w:ascii="宋体" w:hAnsi="宋体" w:cs="宋体"/>
                <w:bCs/>
                <w:sz w:val="23"/>
                <w:szCs w:val="23"/>
              </w:rPr>
            </w:pPr>
            <w:r>
              <w:rPr>
                <w:rFonts w:hint="eastAsia" w:ascii="宋体" w:hAnsi="宋体" w:cs="宋体"/>
                <w:bCs/>
                <w:sz w:val="23"/>
                <w:szCs w:val="23"/>
              </w:rPr>
              <w:t>测量范围：0</w:t>
            </w:r>
            <w:r>
              <w:rPr>
                <w:bCs/>
                <w:sz w:val="23"/>
                <w:szCs w:val="23"/>
              </w:rPr>
              <w:t>~</w:t>
            </w:r>
            <w:r>
              <w:rPr>
                <w:rFonts w:hint="eastAsia" w:ascii="宋体" w:hAnsi="宋体" w:cs="宋体"/>
                <w:bCs/>
                <w:sz w:val="23"/>
                <w:szCs w:val="23"/>
              </w:rPr>
              <w:t>10000lux</w:t>
            </w:r>
          </w:p>
          <w:p>
            <w:pPr>
              <w:numPr>
                <w:ilvl w:val="0"/>
                <w:numId w:val="9"/>
              </w:numPr>
              <w:spacing w:line="380" w:lineRule="exact"/>
              <w:ind w:left="0" w:firstLine="0"/>
              <w:jc w:val="left"/>
              <w:rPr>
                <w:rFonts w:ascii="宋体" w:hAnsi="宋体" w:cs="宋体"/>
                <w:bCs/>
                <w:sz w:val="23"/>
                <w:szCs w:val="23"/>
              </w:rPr>
            </w:pPr>
            <w:r>
              <w:rPr>
                <w:rFonts w:hint="eastAsia"/>
                <w:sz w:val="23"/>
                <w:szCs w:val="23"/>
                <w:shd w:val="clear" w:color="auto" w:fill="FFFFFF"/>
              </w:rPr>
              <w:t>分辨率：</w:t>
            </w:r>
            <w:r>
              <w:rPr>
                <w:rFonts w:hint="eastAsia" w:ascii="宋体" w:hAnsi="宋体" w:cs="宋体"/>
                <w:bCs/>
                <w:sz w:val="23"/>
                <w:szCs w:val="23"/>
              </w:rPr>
              <w:t>1 lux</w:t>
            </w:r>
          </w:p>
          <w:p>
            <w:pPr>
              <w:numPr>
                <w:ilvl w:val="0"/>
                <w:numId w:val="9"/>
              </w:numPr>
              <w:spacing w:line="380" w:lineRule="exact"/>
              <w:ind w:left="0" w:firstLine="0"/>
              <w:jc w:val="left"/>
              <w:rPr>
                <w:rFonts w:ascii="宋体" w:hAnsi="宋体" w:cs="宋体"/>
                <w:bCs/>
                <w:sz w:val="23"/>
                <w:szCs w:val="23"/>
              </w:rPr>
            </w:pPr>
            <w:r>
              <w:rPr>
                <w:rFonts w:ascii="宋体" w:hAnsi="宋体" w:cs="宋体"/>
                <w:bCs/>
                <w:sz w:val="23"/>
                <w:szCs w:val="23"/>
              </w:rPr>
              <w:t>I</w:t>
            </w:r>
            <w:r>
              <w:rPr>
                <w:rFonts w:hint="eastAsia" w:ascii="宋体" w:hAnsi="宋体" w:cs="宋体"/>
                <w:bCs/>
                <w:sz w:val="23"/>
                <w:szCs w:val="23"/>
                <w:vertAlign w:val="superscript"/>
              </w:rPr>
              <w:t>2</w:t>
            </w:r>
            <w:r>
              <w:rPr>
                <w:rFonts w:ascii="宋体" w:hAnsi="宋体" w:cs="宋体"/>
                <w:bCs/>
                <w:sz w:val="23"/>
                <w:szCs w:val="23"/>
              </w:rPr>
              <w:t>C总线协议</w:t>
            </w:r>
          </w:p>
          <w:p>
            <w:pPr>
              <w:numPr>
                <w:ilvl w:val="0"/>
                <w:numId w:val="9"/>
              </w:numPr>
              <w:spacing w:line="380" w:lineRule="exact"/>
              <w:ind w:left="0" w:firstLine="0"/>
              <w:jc w:val="left"/>
              <w:rPr>
                <w:rFonts w:ascii="宋体" w:hAnsi="宋体" w:cs="宋体"/>
                <w:bCs/>
                <w:sz w:val="23"/>
                <w:szCs w:val="23"/>
              </w:rPr>
            </w:pPr>
            <w:r>
              <w:rPr>
                <w:rFonts w:ascii="宋体" w:hAnsi="宋体" w:cs="宋体"/>
                <w:bCs/>
                <w:sz w:val="23"/>
                <w:szCs w:val="23"/>
              </w:rPr>
              <w:t>模拟增益和数字输出时间可编程控制</w:t>
            </w:r>
          </w:p>
          <w:p>
            <w:pPr>
              <w:numPr>
                <w:ilvl w:val="0"/>
                <w:numId w:val="9"/>
              </w:numPr>
              <w:spacing w:line="380" w:lineRule="exact"/>
              <w:ind w:left="0" w:firstLine="0"/>
              <w:jc w:val="left"/>
              <w:rPr>
                <w:rFonts w:ascii="宋体" w:hAnsi="宋体" w:cs="宋体"/>
                <w:bCs/>
                <w:sz w:val="23"/>
                <w:szCs w:val="23"/>
              </w:rPr>
            </w:pPr>
            <w:r>
              <w:rPr>
                <w:rFonts w:ascii="宋体" w:hAnsi="宋体" w:cs="宋体"/>
                <w:bCs/>
                <w:sz w:val="23"/>
                <w:szCs w:val="23"/>
              </w:rPr>
              <w:t>1.25mm×1.75mm超小封装，功耗</w:t>
            </w:r>
            <w:r>
              <w:rPr>
                <w:rFonts w:hint="eastAsia" w:ascii="宋体" w:hAnsi="宋体" w:cs="宋体"/>
                <w:bCs/>
                <w:sz w:val="23"/>
                <w:szCs w:val="23"/>
              </w:rPr>
              <w:t>≤</w:t>
            </w:r>
            <w:r>
              <w:rPr>
                <w:rFonts w:ascii="宋体" w:hAnsi="宋体" w:cs="宋体"/>
                <w:bCs/>
                <w:sz w:val="23"/>
                <w:szCs w:val="23"/>
              </w:rPr>
              <w:t>0.75mW</w:t>
            </w:r>
          </w:p>
          <w:p>
            <w:pPr>
              <w:numPr>
                <w:ilvl w:val="0"/>
                <w:numId w:val="9"/>
              </w:numPr>
              <w:spacing w:line="380" w:lineRule="exact"/>
              <w:ind w:left="0" w:firstLine="0"/>
              <w:jc w:val="left"/>
              <w:rPr>
                <w:rFonts w:ascii="宋体" w:hAnsi="宋体" w:cs="宋体"/>
                <w:bCs/>
                <w:sz w:val="23"/>
                <w:szCs w:val="23"/>
              </w:rPr>
            </w:pPr>
            <w:r>
              <w:rPr>
                <w:rFonts w:ascii="宋体" w:hAnsi="宋体" w:cs="宋体"/>
                <w:bCs/>
                <w:sz w:val="23"/>
                <w:szCs w:val="23"/>
              </w:rPr>
              <w:t>自动抑制50Hz/60Hz光照波动</w:t>
            </w:r>
          </w:p>
          <w:p>
            <w:pPr>
              <w:numPr>
                <w:ilvl w:val="0"/>
                <w:numId w:val="9"/>
              </w:numPr>
              <w:spacing w:line="380" w:lineRule="exact"/>
              <w:ind w:left="0" w:firstLine="0"/>
              <w:jc w:val="left"/>
              <w:rPr>
                <w:rFonts w:ascii="宋体" w:hAnsi="宋体" w:cs="宋体"/>
                <w:bCs/>
                <w:sz w:val="23"/>
                <w:szCs w:val="23"/>
              </w:rPr>
            </w:pPr>
            <w:r>
              <w:rPr>
                <w:rFonts w:hint="eastAsia" w:hAnsi="宋体"/>
                <w:sz w:val="23"/>
                <w:szCs w:val="23"/>
                <w:shd w:val="clear" w:color="auto" w:fill="FFFFFF"/>
              </w:rPr>
              <w:t>采用塑料壳体，具有LED电源指示灯，</w:t>
            </w:r>
            <w:r>
              <w:rPr>
                <w:rFonts w:hint="eastAsia"/>
                <w:sz w:val="23"/>
                <w:szCs w:val="23"/>
              </w:rPr>
              <w:t>工业标准安装方式</w:t>
            </w:r>
          </w:p>
          <w:p>
            <w:pPr>
              <w:numPr>
                <w:ilvl w:val="0"/>
                <w:numId w:val="9"/>
              </w:numPr>
              <w:spacing w:line="380" w:lineRule="exact"/>
              <w:ind w:left="0" w:firstLine="0"/>
              <w:jc w:val="left"/>
              <w:rPr>
                <w:rFonts w:ascii="宋体" w:hAnsi="宋体" w:cs="宋体"/>
                <w:bCs/>
                <w:sz w:val="23"/>
                <w:szCs w:val="23"/>
              </w:rPr>
            </w:pPr>
            <w:r>
              <w:rPr>
                <w:rFonts w:hint="eastAsia"/>
                <w:sz w:val="23"/>
                <w:szCs w:val="23"/>
              </w:rPr>
              <w:t xml:space="preserve">尺寸(L×W×H)：111.5mm×62mm×30mm </w:t>
            </w:r>
          </w:p>
        </w:tc>
        <w:tc>
          <w:tcPr>
            <w:tcW w:w="1134" w:type="dxa"/>
            <w:vAlign w:val="center"/>
          </w:tcPr>
          <w:p>
            <w:pPr>
              <w:jc w:val="center"/>
              <w:rPr>
                <w:rFonts w:ascii="宋体" w:hAnsi="宋体"/>
                <w:szCs w:val="21"/>
              </w:rPr>
            </w:pPr>
            <w:r>
              <w:rPr>
                <w:rFonts w:hint="eastAsia" w:ascii="宋体" w:hAnsi="宋体"/>
                <w:szCs w:val="21"/>
              </w:rPr>
              <w:t>1只</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4</w:t>
            </w:r>
          </w:p>
        </w:tc>
        <w:tc>
          <w:tcPr>
            <w:tcW w:w="2916" w:type="dxa"/>
            <w:vAlign w:val="center"/>
          </w:tcPr>
          <w:p>
            <w:pPr>
              <w:jc w:val="center"/>
              <w:rPr>
                <w:rFonts w:ascii="宋体" w:hAnsi="宋体"/>
                <w:szCs w:val="21"/>
              </w:rPr>
            </w:pPr>
            <w:r>
              <w:rPr>
                <w:rFonts w:ascii="宋体" w:hAnsi="宋体" w:cs="宋体"/>
                <w:kern w:val="0"/>
                <w:szCs w:val="21"/>
                <w:lang w:val="zh-CN"/>
              </w:rPr>
              <w:t>CO</w:t>
            </w:r>
            <w:r>
              <w:rPr>
                <w:rFonts w:ascii="宋体" w:hAnsi="宋体" w:cs="宋体"/>
                <w:kern w:val="0"/>
                <w:szCs w:val="21"/>
                <w:vertAlign w:val="subscript"/>
                <w:lang w:val="zh-CN"/>
              </w:rPr>
              <w:t>2</w:t>
            </w:r>
            <w:r>
              <w:rPr>
                <w:rFonts w:hint="eastAsia" w:ascii="宋体" w:hAnsi="宋体" w:cs="宋体"/>
                <w:kern w:val="0"/>
                <w:szCs w:val="21"/>
                <w:lang w:val="zh-CN"/>
              </w:rPr>
              <w:t>传感器模块</w:t>
            </w:r>
          </w:p>
        </w:tc>
        <w:tc>
          <w:tcPr>
            <w:tcW w:w="8183" w:type="dxa"/>
            <w:vAlign w:val="top"/>
          </w:tcPr>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红外CO</w:t>
            </w:r>
            <w:r>
              <w:rPr>
                <w:rFonts w:hint="eastAsia" w:hAnsi="宋体" w:cs="宋体"/>
                <w:bCs/>
                <w:sz w:val="23"/>
                <w:szCs w:val="23"/>
                <w:vertAlign w:val="subscript"/>
              </w:rPr>
              <w:t>2</w:t>
            </w:r>
            <w:r>
              <w:rPr>
                <w:rFonts w:hint="eastAsia" w:hAnsi="宋体" w:cs="宋体"/>
                <w:bCs/>
                <w:sz w:val="23"/>
                <w:szCs w:val="23"/>
              </w:rPr>
              <w:t>传感器</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量程：</w:t>
            </w:r>
            <w:r>
              <w:rPr>
                <w:rFonts w:hAnsi="宋体" w:cs="宋体"/>
                <w:bCs/>
                <w:sz w:val="23"/>
                <w:szCs w:val="23"/>
              </w:rPr>
              <w:t>0~</w:t>
            </w:r>
            <w:r>
              <w:rPr>
                <w:rFonts w:hint="eastAsia" w:hAnsi="宋体" w:cs="宋体"/>
                <w:bCs/>
                <w:sz w:val="23"/>
                <w:szCs w:val="23"/>
              </w:rPr>
              <w:t>5</w:t>
            </w:r>
            <w:r>
              <w:rPr>
                <w:rFonts w:hAnsi="宋体" w:cs="宋体"/>
                <w:bCs/>
                <w:sz w:val="23"/>
                <w:szCs w:val="23"/>
              </w:rPr>
              <w:t>000ppm</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精度：</w:t>
            </w:r>
            <w:r>
              <w:rPr>
                <w:rFonts w:hAnsi="宋体" w:cs="宋体"/>
                <w:bCs/>
                <w:sz w:val="23"/>
                <w:szCs w:val="23"/>
              </w:rPr>
              <w:t>±1%</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内置温度传感器，可进行温度补偿</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支持数字量、模拟量输出</w:t>
            </w:r>
          </w:p>
          <w:p>
            <w:pPr>
              <w:numPr>
                <w:ilvl w:val="0"/>
                <w:numId w:val="9"/>
              </w:numPr>
              <w:spacing w:line="380" w:lineRule="exact"/>
              <w:ind w:left="0" w:firstLine="0"/>
              <w:jc w:val="left"/>
              <w:rPr>
                <w:rFonts w:hAnsi="宋体" w:cs="宋体"/>
                <w:bCs/>
                <w:sz w:val="23"/>
                <w:szCs w:val="23"/>
              </w:rPr>
            </w:pPr>
            <w:r>
              <w:rPr>
                <w:rFonts w:hint="eastAsia" w:hAnsi="宋体"/>
                <w:sz w:val="23"/>
                <w:szCs w:val="23"/>
                <w:shd w:val="clear" w:color="auto" w:fill="FFFFFF"/>
              </w:rPr>
              <w:t>采用塑料壳体，具有LED电源指示灯，</w:t>
            </w:r>
            <w:r>
              <w:rPr>
                <w:rFonts w:hint="eastAsia"/>
                <w:sz w:val="23"/>
                <w:szCs w:val="23"/>
              </w:rPr>
              <w:t>工业标准安装方式</w:t>
            </w:r>
          </w:p>
          <w:p>
            <w:pPr>
              <w:numPr>
                <w:ilvl w:val="0"/>
                <w:numId w:val="9"/>
              </w:numPr>
              <w:spacing w:line="380" w:lineRule="exact"/>
              <w:ind w:left="0" w:firstLine="0"/>
              <w:jc w:val="left"/>
              <w:rPr>
                <w:rFonts w:hAnsi="宋体" w:cs="宋体"/>
                <w:bCs/>
                <w:sz w:val="23"/>
                <w:szCs w:val="23"/>
              </w:rPr>
            </w:pPr>
            <w:r>
              <w:rPr>
                <w:rFonts w:hint="eastAsia"/>
                <w:sz w:val="23"/>
                <w:szCs w:val="23"/>
              </w:rPr>
              <w:t>尺寸(L×W×H)：111.5mm×62mm×30mm (不带探头)</w:t>
            </w:r>
          </w:p>
        </w:tc>
        <w:tc>
          <w:tcPr>
            <w:tcW w:w="1134" w:type="dxa"/>
            <w:vAlign w:val="center"/>
          </w:tcPr>
          <w:p>
            <w:pPr>
              <w:jc w:val="center"/>
              <w:rPr>
                <w:rFonts w:ascii="宋体" w:hAnsi="宋体"/>
                <w:szCs w:val="21"/>
              </w:rPr>
            </w:pPr>
            <w:r>
              <w:rPr>
                <w:rFonts w:hint="eastAsia" w:ascii="宋体" w:hAnsi="宋体"/>
                <w:szCs w:val="21"/>
              </w:rPr>
              <w:t>1只</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5</w:t>
            </w:r>
          </w:p>
        </w:tc>
        <w:tc>
          <w:tcPr>
            <w:tcW w:w="2916" w:type="dxa"/>
            <w:vAlign w:val="center"/>
          </w:tcPr>
          <w:p>
            <w:pPr>
              <w:jc w:val="center"/>
              <w:rPr>
                <w:rFonts w:ascii="宋体" w:hAnsi="宋体"/>
                <w:szCs w:val="21"/>
              </w:rPr>
            </w:pPr>
            <w:r>
              <w:rPr>
                <w:rFonts w:ascii="宋体" w:hAnsi="宋体" w:cs="宋体"/>
                <w:kern w:val="0"/>
                <w:szCs w:val="21"/>
                <w:lang w:val="zh-CN"/>
              </w:rPr>
              <w:t>PM2.5</w:t>
            </w:r>
            <w:r>
              <w:rPr>
                <w:rFonts w:hint="eastAsia" w:ascii="宋体" w:hAnsi="宋体" w:cs="宋体"/>
                <w:kern w:val="0"/>
                <w:szCs w:val="21"/>
                <w:lang w:val="zh-CN"/>
              </w:rPr>
              <w:t>传感器模块</w:t>
            </w:r>
          </w:p>
        </w:tc>
        <w:tc>
          <w:tcPr>
            <w:tcW w:w="8183" w:type="dxa"/>
            <w:vAlign w:val="top"/>
          </w:tcPr>
          <w:p>
            <w:pPr>
              <w:numPr>
                <w:ilvl w:val="0"/>
                <w:numId w:val="9"/>
              </w:numPr>
              <w:spacing w:line="380" w:lineRule="exact"/>
              <w:ind w:left="0" w:firstLine="0"/>
              <w:jc w:val="left"/>
              <w:rPr>
                <w:rFonts w:cs="宋体"/>
                <w:bCs/>
                <w:sz w:val="23"/>
                <w:szCs w:val="23"/>
              </w:rPr>
            </w:pPr>
            <w:r>
              <w:rPr>
                <w:rFonts w:hint="eastAsia" w:hAnsi="宋体" w:cs="宋体"/>
                <w:bCs/>
                <w:sz w:val="23"/>
                <w:szCs w:val="23"/>
              </w:rPr>
              <w:t>检测范围：</w:t>
            </w:r>
            <w:r>
              <w:rPr>
                <w:rFonts w:hint="eastAsia" w:cs="宋体"/>
                <w:bCs/>
                <w:sz w:val="23"/>
                <w:szCs w:val="23"/>
              </w:rPr>
              <w:t>≥0.03</w:t>
            </w:r>
            <w:r>
              <w:rPr>
                <w:bCs/>
                <w:sz w:val="23"/>
                <w:szCs w:val="23"/>
              </w:rPr>
              <w:t>μm</w:t>
            </w:r>
          </w:p>
          <w:p>
            <w:pPr>
              <w:numPr>
                <w:ilvl w:val="0"/>
                <w:numId w:val="9"/>
              </w:numPr>
              <w:spacing w:line="380" w:lineRule="exact"/>
              <w:ind w:left="0" w:firstLine="0"/>
              <w:jc w:val="left"/>
              <w:rPr>
                <w:rFonts w:hAnsi="宋体" w:cs="宋体"/>
                <w:bCs/>
                <w:sz w:val="23"/>
                <w:szCs w:val="23"/>
              </w:rPr>
            </w:pPr>
            <w:r>
              <w:rPr>
                <w:rFonts w:hAnsi="宋体" w:cs="宋体"/>
                <w:bCs/>
                <w:sz w:val="23"/>
                <w:szCs w:val="23"/>
              </w:rPr>
              <w:t>颗粒物测量范围：0～500ug/m</w:t>
            </w:r>
            <w:r>
              <w:rPr>
                <w:rFonts w:hAnsi="宋体" w:cs="宋体"/>
                <w:bCs/>
                <w:sz w:val="23"/>
                <w:szCs w:val="23"/>
                <w:vertAlign w:val="superscript"/>
              </w:rPr>
              <w:t>3</w:t>
            </w:r>
          </w:p>
          <w:p>
            <w:pPr>
              <w:numPr>
                <w:ilvl w:val="0"/>
                <w:numId w:val="9"/>
              </w:numPr>
              <w:spacing w:line="380" w:lineRule="exact"/>
              <w:ind w:left="0" w:firstLine="0"/>
              <w:jc w:val="left"/>
              <w:rPr>
                <w:rFonts w:hAnsi="宋体" w:cs="宋体"/>
                <w:bCs/>
                <w:sz w:val="23"/>
                <w:szCs w:val="23"/>
              </w:rPr>
            </w:pPr>
            <w:r>
              <w:rPr>
                <w:rFonts w:hAnsi="宋体" w:cs="宋体"/>
                <w:bCs/>
                <w:sz w:val="23"/>
                <w:szCs w:val="23"/>
              </w:rPr>
              <w:t>相对误差：</w:t>
            </w:r>
            <w:r>
              <w:rPr>
                <w:rFonts w:hint="eastAsia" w:hAnsi="宋体" w:cs="宋体"/>
                <w:bCs/>
                <w:sz w:val="23"/>
                <w:szCs w:val="23"/>
              </w:rPr>
              <w:t>≦</w:t>
            </w:r>
            <w:r>
              <w:rPr>
                <w:rFonts w:hint="eastAsia" w:ascii="宋体" w:hAnsi="宋体" w:cs="宋体"/>
                <w:bCs/>
                <w:sz w:val="23"/>
                <w:szCs w:val="23"/>
              </w:rPr>
              <w:t>±</w:t>
            </w:r>
            <w:r>
              <w:rPr>
                <w:rFonts w:hAnsi="宋体" w:cs="宋体"/>
                <w:bCs/>
                <w:sz w:val="23"/>
                <w:szCs w:val="23"/>
              </w:rPr>
              <w:t>10%</w:t>
            </w:r>
          </w:p>
          <w:p>
            <w:pPr>
              <w:numPr>
                <w:ilvl w:val="0"/>
                <w:numId w:val="9"/>
              </w:numPr>
              <w:spacing w:line="380" w:lineRule="exact"/>
              <w:ind w:left="0" w:firstLine="0"/>
              <w:jc w:val="left"/>
              <w:rPr>
                <w:rFonts w:hAnsi="宋体" w:cs="宋体"/>
                <w:bCs/>
                <w:sz w:val="23"/>
                <w:szCs w:val="23"/>
              </w:rPr>
            </w:pPr>
            <w:r>
              <w:rPr>
                <w:rFonts w:hAnsi="宋体" w:cs="宋体"/>
                <w:bCs/>
                <w:sz w:val="23"/>
                <w:szCs w:val="23"/>
              </w:rPr>
              <w:t>输出方式：RS232</w:t>
            </w:r>
          </w:p>
          <w:p>
            <w:pPr>
              <w:numPr>
                <w:ilvl w:val="0"/>
                <w:numId w:val="9"/>
              </w:numPr>
              <w:spacing w:line="380" w:lineRule="exact"/>
              <w:ind w:left="0" w:firstLine="0"/>
              <w:jc w:val="left"/>
              <w:rPr>
                <w:rFonts w:hAnsi="宋体" w:cs="宋体"/>
                <w:bCs/>
                <w:sz w:val="23"/>
                <w:szCs w:val="23"/>
              </w:rPr>
            </w:pPr>
            <w:r>
              <w:rPr>
                <w:rFonts w:hAnsi="宋体" w:cs="宋体"/>
                <w:bCs/>
                <w:sz w:val="23"/>
                <w:szCs w:val="23"/>
              </w:rPr>
              <w:t>工作环境温度：0～60</w:t>
            </w:r>
            <w:r>
              <w:rPr>
                <w:rFonts w:hAnsi="宋体"/>
                <w:sz w:val="23"/>
                <w:szCs w:val="23"/>
                <w:shd w:val="clear" w:color="auto" w:fill="FFFFFF"/>
              </w:rPr>
              <w:t>℃</w:t>
            </w:r>
          </w:p>
          <w:p>
            <w:pPr>
              <w:numPr>
                <w:ilvl w:val="0"/>
                <w:numId w:val="9"/>
              </w:numPr>
              <w:spacing w:line="380" w:lineRule="exact"/>
              <w:ind w:left="0" w:firstLine="0"/>
              <w:jc w:val="left"/>
              <w:rPr>
                <w:rFonts w:hAnsi="宋体" w:cs="宋体"/>
                <w:bCs/>
                <w:sz w:val="23"/>
                <w:szCs w:val="23"/>
              </w:rPr>
            </w:pPr>
            <w:r>
              <w:rPr>
                <w:rFonts w:hAnsi="宋体" w:cs="宋体"/>
                <w:bCs/>
                <w:sz w:val="23"/>
                <w:szCs w:val="23"/>
              </w:rPr>
              <w:t>工作环境湿度</w:t>
            </w:r>
            <w:r>
              <w:rPr>
                <w:rFonts w:hAnsi="宋体" w:cs="宋体"/>
                <w:b/>
                <w:bCs/>
                <w:sz w:val="23"/>
                <w:szCs w:val="23"/>
              </w:rPr>
              <w:t>：</w:t>
            </w:r>
            <w:r>
              <w:rPr>
                <w:rFonts w:hAnsi="宋体" w:cs="宋体"/>
                <w:bCs/>
                <w:sz w:val="23"/>
                <w:szCs w:val="23"/>
              </w:rPr>
              <w:t>10～90%RH</w:t>
            </w:r>
          </w:p>
          <w:p>
            <w:pPr>
              <w:numPr>
                <w:ilvl w:val="0"/>
                <w:numId w:val="9"/>
              </w:numPr>
              <w:spacing w:line="380" w:lineRule="exact"/>
              <w:ind w:left="0" w:firstLine="0"/>
              <w:jc w:val="left"/>
              <w:rPr>
                <w:rFonts w:hAnsi="宋体" w:cs="宋体"/>
                <w:bCs/>
                <w:sz w:val="23"/>
                <w:szCs w:val="23"/>
              </w:rPr>
            </w:pPr>
            <w:r>
              <w:rPr>
                <w:rFonts w:hAnsi="宋体" w:cs="宋体"/>
                <w:bCs/>
                <w:sz w:val="23"/>
                <w:szCs w:val="23"/>
              </w:rPr>
              <w:t>大气压力：80</w:t>
            </w:r>
            <w:r>
              <w:rPr>
                <w:rFonts w:hint="eastAsia" w:hAnsi="宋体" w:cs="宋体"/>
                <w:bCs/>
                <w:sz w:val="23"/>
                <w:szCs w:val="23"/>
              </w:rPr>
              <w:t>k</w:t>
            </w:r>
            <w:r>
              <w:rPr>
                <w:rFonts w:hAnsi="宋体" w:cs="宋体"/>
                <w:bCs/>
                <w:sz w:val="23"/>
                <w:szCs w:val="23"/>
              </w:rPr>
              <w:t>Pa～100</w:t>
            </w:r>
            <w:r>
              <w:rPr>
                <w:rFonts w:hint="eastAsia" w:hAnsi="宋体" w:cs="宋体"/>
                <w:bCs/>
                <w:sz w:val="23"/>
                <w:szCs w:val="23"/>
              </w:rPr>
              <w:t>k</w:t>
            </w:r>
            <w:r>
              <w:rPr>
                <w:rFonts w:hAnsi="宋体" w:cs="宋体"/>
                <w:bCs/>
                <w:sz w:val="23"/>
                <w:szCs w:val="23"/>
              </w:rPr>
              <w:t>Pa</w:t>
            </w:r>
          </w:p>
          <w:p>
            <w:pPr>
              <w:numPr>
                <w:ilvl w:val="0"/>
                <w:numId w:val="9"/>
              </w:numPr>
              <w:spacing w:line="380" w:lineRule="exact"/>
              <w:ind w:left="0" w:firstLine="0"/>
              <w:jc w:val="left"/>
              <w:rPr>
                <w:rFonts w:hAnsi="宋体" w:cs="宋体"/>
                <w:bCs/>
                <w:sz w:val="23"/>
                <w:szCs w:val="23"/>
              </w:rPr>
            </w:pPr>
            <w:r>
              <w:rPr>
                <w:rFonts w:hint="eastAsia" w:hAnsi="宋体"/>
                <w:sz w:val="23"/>
                <w:szCs w:val="23"/>
                <w:shd w:val="clear" w:color="auto" w:fill="FFFFFF"/>
              </w:rPr>
              <w:t>采用塑料壳体，具有LED电源指示灯，</w:t>
            </w:r>
            <w:r>
              <w:rPr>
                <w:rFonts w:hint="eastAsia"/>
                <w:sz w:val="23"/>
                <w:szCs w:val="23"/>
              </w:rPr>
              <w:t>工业标准安装方式</w:t>
            </w:r>
          </w:p>
          <w:p>
            <w:pPr>
              <w:numPr>
                <w:ilvl w:val="0"/>
                <w:numId w:val="9"/>
              </w:numPr>
              <w:spacing w:line="380" w:lineRule="exact"/>
              <w:ind w:left="0" w:firstLine="0"/>
              <w:jc w:val="left"/>
              <w:rPr>
                <w:rFonts w:hAnsi="宋体" w:cs="宋体"/>
                <w:bCs/>
                <w:sz w:val="23"/>
                <w:szCs w:val="23"/>
              </w:rPr>
            </w:pPr>
            <w:r>
              <w:rPr>
                <w:rFonts w:hint="eastAsia" w:hAnsi="宋体"/>
                <w:sz w:val="23"/>
                <w:szCs w:val="23"/>
                <w:shd w:val="clear" w:color="auto" w:fill="FFFFFF"/>
              </w:rPr>
              <w:t>采用塑料壳体，具有LED电源指示灯，</w:t>
            </w:r>
            <w:r>
              <w:rPr>
                <w:rFonts w:hint="eastAsia"/>
                <w:sz w:val="23"/>
                <w:szCs w:val="23"/>
              </w:rPr>
              <w:t>工业标准安装方式</w:t>
            </w:r>
          </w:p>
          <w:p>
            <w:pPr>
              <w:numPr>
                <w:ilvl w:val="0"/>
                <w:numId w:val="9"/>
              </w:numPr>
              <w:spacing w:line="380" w:lineRule="exact"/>
              <w:ind w:left="0" w:firstLine="0"/>
              <w:jc w:val="left"/>
              <w:rPr>
                <w:rFonts w:hAnsi="宋体" w:cs="宋体"/>
                <w:bCs/>
                <w:sz w:val="23"/>
                <w:szCs w:val="23"/>
              </w:rPr>
            </w:pPr>
            <w:r>
              <w:rPr>
                <w:rFonts w:hint="eastAsia"/>
                <w:sz w:val="23"/>
                <w:szCs w:val="23"/>
              </w:rPr>
              <w:t>尺寸(L×W×H)：111.5mm×62mm×30mm</w:t>
            </w:r>
          </w:p>
        </w:tc>
        <w:tc>
          <w:tcPr>
            <w:tcW w:w="1134" w:type="dxa"/>
            <w:vAlign w:val="center"/>
          </w:tcPr>
          <w:p>
            <w:pPr>
              <w:jc w:val="center"/>
              <w:rPr>
                <w:rFonts w:ascii="宋体" w:hAnsi="宋体"/>
                <w:szCs w:val="21"/>
              </w:rPr>
            </w:pPr>
            <w:r>
              <w:rPr>
                <w:rFonts w:hint="eastAsia" w:ascii="宋体" w:hAnsi="宋体"/>
                <w:szCs w:val="21"/>
              </w:rPr>
              <w:t>1只</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6</w:t>
            </w:r>
          </w:p>
        </w:tc>
        <w:tc>
          <w:tcPr>
            <w:tcW w:w="2916" w:type="dxa"/>
            <w:vAlign w:val="center"/>
          </w:tcPr>
          <w:p>
            <w:pPr>
              <w:jc w:val="center"/>
              <w:rPr>
                <w:rFonts w:ascii="宋体" w:hAnsi="宋体"/>
                <w:szCs w:val="21"/>
              </w:rPr>
            </w:pPr>
            <w:r>
              <w:rPr>
                <w:rFonts w:hint="eastAsia" w:ascii="宋体" w:hAnsi="宋体" w:cs="宋体"/>
                <w:kern w:val="0"/>
                <w:szCs w:val="21"/>
                <w:lang w:val="zh-CN"/>
              </w:rPr>
              <w:t>风扇及灯光控制模块</w:t>
            </w:r>
          </w:p>
        </w:tc>
        <w:tc>
          <w:tcPr>
            <w:tcW w:w="8183" w:type="dxa"/>
            <w:vAlign w:val="top"/>
          </w:tcPr>
          <w:p>
            <w:pPr>
              <w:numPr>
                <w:ilvl w:val="0"/>
                <w:numId w:val="10"/>
              </w:numPr>
              <w:spacing w:line="380" w:lineRule="exact"/>
              <w:jc w:val="left"/>
              <w:rPr>
                <w:rFonts w:hAnsi="宋体" w:cs="宋体"/>
                <w:bCs/>
                <w:sz w:val="23"/>
                <w:szCs w:val="23"/>
              </w:rPr>
            </w:pPr>
            <w:r>
              <w:rPr>
                <w:rFonts w:hint="eastAsia" w:ascii="宋体" w:hAnsi="宋体" w:cs="宋体"/>
                <w:kern w:val="0"/>
                <w:szCs w:val="21"/>
                <w:lang w:val="zh-CN"/>
              </w:rPr>
              <w:t>风扇</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规格：9cm</w:t>
            </w:r>
            <w:r>
              <w:rPr>
                <w:rFonts w:ascii="宋体" w:hAnsi="宋体" w:cs="宋体"/>
                <w:bCs/>
                <w:sz w:val="23"/>
                <w:szCs w:val="23"/>
              </w:rPr>
              <w:t>×</w:t>
            </w:r>
            <w:r>
              <w:rPr>
                <w:rFonts w:hint="eastAsia" w:hAnsi="宋体" w:cs="宋体"/>
                <w:bCs/>
                <w:sz w:val="23"/>
                <w:szCs w:val="23"/>
              </w:rPr>
              <w:t>9cm</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电压：DC12V</w:t>
            </w:r>
          </w:p>
          <w:p>
            <w:pPr>
              <w:numPr>
                <w:ilvl w:val="0"/>
                <w:numId w:val="10"/>
              </w:numPr>
              <w:spacing w:line="380" w:lineRule="exact"/>
              <w:jc w:val="left"/>
              <w:rPr>
                <w:rFonts w:ascii="宋体" w:hAnsi="宋体" w:cs="宋体"/>
                <w:kern w:val="0"/>
                <w:szCs w:val="21"/>
                <w:lang w:val="zh-CN"/>
              </w:rPr>
            </w:pPr>
            <w:r>
              <w:rPr>
                <w:rFonts w:hint="eastAsia" w:ascii="宋体" w:hAnsi="宋体" w:cs="宋体"/>
                <w:kern w:val="0"/>
                <w:szCs w:val="21"/>
                <w:lang w:val="zh-CN"/>
              </w:rPr>
              <w:t>灯光</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LED射灯</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电压：DC24V</w:t>
            </w:r>
          </w:p>
          <w:p>
            <w:pPr>
              <w:numPr>
                <w:ilvl w:val="0"/>
                <w:numId w:val="10"/>
              </w:numPr>
              <w:spacing w:line="380" w:lineRule="exact"/>
              <w:ind w:left="0" w:firstLine="0"/>
              <w:jc w:val="left"/>
              <w:rPr>
                <w:rFonts w:hAnsi="宋体" w:cs="宋体"/>
                <w:bCs/>
                <w:sz w:val="23"/>
                <w:szCs w:val="23"/>
              </w:rPr>
            </w:pPr>
            <w:r>
              <w:rPr>
                <w:rFonts w:hint="eastAsia" w:hAnsi="宋体" w:cs="宋体"/>
                <w:bCs/>
                <w:sz w:val="23"/>
                <w:szCs w:val="23"/>
              </w:rPr>
              <w:t>两路继电器输出，带光耦隔离</w:t>
            </w:r>
          </w:p>
          <w:p>
            <w:pPr>
              <w:numPr>
                <w:ilvl w:val="0"/>
                <w:numId w:val="10"/>
              </w:numPr>
              <w:spacing w:line="380" w:lineRule="exact"/>
              <w:ind w:left="0" w:firstLine="0"/>
              <w:jc w:val="left"/>
              <w:rPr>
                <w:rFonts w:hAnsi="宋体" w:cs="宋体"/>
                <w:bCs/>
                <w:sz w:val="23"/>
                <w:szCs w:val="23"/>
              </w:rPr>
            </w:pPr>
            <w:r>
              <w:rPr>
                <w:rFonts w:hint="eastAsia" w:hAnsi="宋体"/>
                <w:sz w:val="23"/>
                <w:szCs w:val="23"/>
                <w:shd w:val="clear" w:color="auto" w:fill="FFFFFF"/>
              </w:rPr>
              <w:t>采用塑料壳体，具有LED电源指示灯，</w:t>
            </w:r>
            <w:r>
              <w:rPr>
                <w:rFonts w:hint="eastAsia"/>
                <w:sz w:val="23"/>
                <w:szCs w:val="23"/>
              </w:rPr>
              <w:t>工业标准安装方式</w:t>
            </w:r>
          </w:p>
          <w:p>
            <w:pPr>
              <w:numPr>
                <w:ilvl w:val="0"/>
                <w:numId w:val="10"/>
              </w:numPr>
              <w:spacing w:line="380" w:lineRule="exact"/>
              <w:ind w:left="0" w:firstLine="0"/>
              <w:jc w:val="left"/>
              <w:rPr>
                <w:rFonts w:hAnsi="宋体" w:cs="宋体"/>
                <w:bCs/>
                <w:sz w:val="23"/>
                <w:szCs w:val="23"/>
              </w:rPr>
            </w:pPr>
            <w:r>
              <w:rPr>
                <w:rFonts w:hint="eastAsia"/>
                <w:sz w:val="23"/>
                <w:szCs w:val="23"/>
              </w:rPr>
              <w:t xml:space="preserve">尺寸(L×W×H)：111.5mm×62mm×30mm </w:t>
            </w:r>
          </w:p>
        </w:tc>
        <w:tc>
          <w:tcPr>
            <w:tcW w:w="1134" w:type="dxa"/>
            <w:vAlign w:val="center"/>
          </w:tcPr>
          <w:p>
            <w:pPr>
              <w:jc w:val="center"/>
              <w:rPr>
                <w:rFonts w:ascii="宋体" w:hAnsi="宋体"/>
                <w:szCs w:val="21"/>
              </w:rPr>
            </w:pPr>
            <w:r>
              <w:rPr>
                <w:rFonts w:hint="eastAsia" w:ascii="宋体" w:hAnsi="宋体"/>
                <w:szCs w:val="21"/>
              </w:rPr>
              <w:t>1套</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7</w:t>
            </w:r>
          </w:p>
        </w:tc>
        <w:tc>
          <w:tcPr>
            <w:tcW w:w="2916" w:type="dxa"/>
            <w:vAlign w:val="center"/>
          </w:tcPr>
          <w:p>
            <w:pPr>
              <w:jc w:val="center"/>
              <w:rPr>
                <w:rFonts w:ascii="宋体" w:hAnsi="宋体"/>
                <w:szCs w:val="21"/>
              </w:rPr>
            </w:pPr>
            <w:r>
              <w:rPr>
                <w:rFonts w:hint="eastAsia" w:ascii="宋体" w:hAnsi="宋体" w:cs="宋体"/>
                <w:kern w:val="0"/>
                <w:szCs w:val="21"/>
                <w:lang w:val="zh-CN"/>
              </w:rPr>
              <w:t>平板电脑（Android）</w:t>
            </w:r>
          </w:p>
        </w:tc>
        <w:tc>
          <w:tcPr>
            <w:tcW w:w="8183" w:type="dxa"/>
            <w:vAlign w:val="top"/>
          </w:tcPr>
          <w:p>
            <w:pPr>
              <w:numPr>
                <w:ilvl w:val="0"/>
                <w:numId w:val="9"/>
              </w:numPr>
              <w:spacing w:line="380" w:lineRule="exact"/>
              <w:ind w:left="0" w:firstLine="0"/>
              <w:jc w:val="left"/>
              <w:rPr>
                <w:rFonts w:hAnsi="宋体" w:cs="宋体"/>
                <w:bCs/>
                <w:sz w:val="23"/>
                <w:szCs w:val="23"/>
              </w:rPr>
            </w:pPr>
            <w:r>
              <w:rPr>
                <w:rFonts w:hAnsi="宋体" w:cs="宋体"/>
                <w:bCs/>
                <w:sz w:val="23"/>
                <w:szCs w:val="23"/>
              </w:rPr>
              <w:t>屏幕尺寸</w:t>
            </w:r>
            <w:r>
              <w:rPr>
                <w:rFonts w:hint="eastAsia" w:hAnsi="宋体" w:cs="宋体"/>
                <w:bCs/>
                <w:sz w:val="23"/>
                <w:szCs w:val="23"/>
              </w:rPr>
              <w:t>：≥</w:t>
            </w:r>
            <w:r>
              <w:rPr>
                <w:rFonts w:hAnsi="宋体" w:cs="宋体"/>
                <w:bCs/>
                <w:sz w:val="23"/>
                <w:szCs w:val="23"/>
              </w:rPr>
              <w:t>7英寸</w:t>
            </w:r>
          </w:p>
          <w:p>
            <w:pPr>
              <w:numPr>
                <w:ilvl w:val="0"/>
                <w:numId w:val="9"/>
              </w:numPr>
              <w:spacing w:line="380" w:lineRule="exact"/>
              <w:ind w:left="0" w:firstLine="0"/>
              <w:jc w:val="left"/>
              <w:rPr>
                <w:rFonts w:hAnsi="宋体" w:cs="宋体"/>
                <w:bCs/>
                <w:sz w:val="23"/>
                <w:szCs w:val="23"/>
              </w:rPr>
            </w:pPr>
            <w:r>
              <w:rPr>
                <w:rFonts w:hAnsi="宋体" w:cs="宋体"/>
                <w:bCs/>
                <w:sz w:val="23"/>
                <w:szCs w:val="23"/>
              </w:rPr>
              <w:t>屏幕分辨率</w:t>
            </w:r>
            <w:r>
              <w:rPr>
                <w:rFonts w:hint="eastAsia" w:hAnsi="宋体" w:cs="宋体"/>
                <w:bCs/>
                <w:sz w:val="23"/>
                <w:szCs w:val="23"/>
              </w:rPr>
              <w:t>：</w:t>
            </w:r>
            <w:r>
              <w:rPr>
                <w:rFonts w:hAnsi="宋体" w:cs="宋体"/>
                <w:bCs/>
                <w:sz w:val="23"/>
                <w:szCs w:val="23"/>
              </w:rPr>
              <w:t>1024x600</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多点</w:t>
            </w:r>
            <w:r>
              <w:rPr>
                <w:rFonts w:hAnsi="宋体" w:cs="宋体"/>
                <w:bCs/>
                <w:sz w:val="23"/>
                <w:szCs w:val="23"/>
              </w:rPr>
              <w:t>电容触摸屏</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操作系统：</w:t>
            </w:r>
            <w:r>
              <w:rPr>
                <w:rFonts w:hAnsi="宋体" w:cs="宋体"/>
                <w:bCs/>
                <w:sz w:val="23"/>
                <w:szCs w:val="23"/>
              </w:rPr>
              <w:t xml:space="preserve">Android </w:t>
            </w:r>
            <w:r>
              <w:rPr>
                <w:rFonts w:hint="eastAsia" w:hAnsi="宋体" w:cs="宋体"/>
                <w:bCs/>
                <w:sz w:val="23"/>
                <w:szCs w:val="23"/>
              </w:rPr>
              <w:t>4.4以上</w:t>
            </w:r>
          </w:p>
          <w:p>
            <w:pPr>
              <w:numPr>
                <w:ilvl w:val="0"/>
                <w:numId w:val="9"/>
              </w:numPr>
              <w:spacing w:line="380" w:lineRule="exact"/>
              <w:ind w:left="0" w:firstLine="0"/>
              <w:jc w:val="left"/>
              <w:rPr>
                <w:rFonts w:hAnsi="宋体" w:cs="宋体"/>
                <w:bCs/>
                <w:sz w:val="23"/>
                <w:szCs w:val="23"/>
              </w:rPr>
            </w:pPr>
            <w:r>
              <w:rPr>
                <w:rFonts w:hAnsi="宋体" w:cs="宋体"/>
                <w:bCs/>
                <w:sz w:val="23"/>
                <w:szCs w:val="23"/>
              </w:rPr>
              <w:t>存储容量</w:t>
            </w:r>
            <w:r>
              <w:rPr>
                <w:rFonts w:hint="eastAsia" w:hAnsi="宋体" w:cs="宋体"/>
                <w:bCs/>
                <w:sz w:val="23"/>
                <w:szCs w:val="23"/>
              </w:rPr>
              <w:t>：</w:t>
            </w:r>
            <w:r>
              <w:rPr>
                <w:rFonts w:hAnsi="宋体" w:cs="宋体"/>
                <w:bCs/>
                <w:sz w:val="23"/>
                <w:szCs w:val="23"/>
              </w:rPr>
              <w:t>8GB</w:t>
            </w:r>
            <w:r>
              <w:rPr>
                <w:rFonts w:hint="eastAsia" w:hAnsi="宋体" w:cs="宋体"/>
                <w:bCs/>
                <w:sz w:val="23"/>
                <w:szCs w:val="23"/>
              </w:rPr>
              <w:t>以上</w:t>
            </w:r>
          </w:p>
          <w:p>
            <w:pPr>
              <w:numPr>
                <w:ilvl w:val="0"/>
                <w:numId w:val="9"/>
              </w:numPr>
              <w:spacing w:line="380" w:lineRule="exact"/>
              <w:ind w:left="0" w:firstLine="0"/>
              <w:jc w:val="left"/>
              <w:rPr>
                <w:rFonts w:hAnsi="宋体" w:cs="宋体"/>
                <w:bCs/>
                <w:sz w:val="23"/>
                <w:szCs w:val="23"/>
              </w:rPr>
            </w:pPr>
            <w:r>
              <w:rPr>
                <w:rFonts w:hAnsi="宋体" w:cs="宋体"/>
                <w:bCs/>
                <w:sz w:val="23"/>
                <w:szCs w:val="23"/>
              </w:rPr>
              <w:t>处理器</w:t>
            </w:r>
            <w:r>
              <w:rPr>
                <w:rFonts w:hint="eastAsia" w:hAnsi="宋体" w:cs="宋体"/>
                <w:bCs/>
                <w:sz w:val="23"/>
                <w:szCs w:val="23"/>
              </w:rPr>
              <w:t>：</w:t>
            </w:r>
            <w:r>
              <w:rPr>
                <w:rFonts w:hAnsi="宋体" w:cs="宋体"/>
                <w:bCs/>
                <w:sz w:val="23"/>
                <w:szCs w:val="23"/>
              </w:rPr>
              <w:t>其他</w:t>
            </w:r>
          </w:p>
          <w:p>
            <w:pPr>
              <w:numPr>
                <w:ilvl w:val="0"/>
                <w:numId w:val="9"/>
              </w:numPr>
              <w:spacing w:line="380" w:lineRule="exact"/>
              <w:ind w:left="0" w:firstLine="0"/>
              <w:jc w:val="left"/>
              <w:rPr>
                <w:rFonts w:hAnsi="宋体" w:cs="宋体"/>
                <w:bCs/>
                <w:sz w:val="23"/>
                <w:szCs w:val="23"/>
              </w:rPr>
            </w:pPr>
            <w:r>
              <w:rPr>
                <w:rFonts w:hAnsi="宋体" w:cs="宋体"/>
                <w:bCs/>
                <w:sz w:val="23"/>
                <w:szCs w:val="23"/>
              </w:rPr>
              <w:t>核心数量</w:t>
            </w:r>
            <w:r>
              <w:rPr>
                <w:rFonts w:hint="eastAsia" w:hAnsi="宋体" w:cs="宋体"/>
                <w:bCs/>
                <w:sz w:val="23"/>
                <w:szCs w:val="23"/>
              </w:rPr>
              <w:t>：</w:t>
            </w:r>
            <w:r>
              <w:rPr>
                <w:rFonts w:hAnsi="宋体" w:cs="宋体"/>
                <w:bCs/>
                <w:sz w:val="23"/>
                <w:szCs w:val="23"/>
              </w:rPr>
              <w:t>四核</w:t>
            </w:r>
          </w:p>
          <w:p>
            <w:pPr>
              <w:numPr>
                <w:ilvl w:val="0"/>
                <w:numId w:val="9"/>
              </w:numPr>
              <w:spacing w:line="380" w:lineRule="exact"/>
              <w:ind w:left="0" w:firstLine="0"/>
              <w:jc w:val="left"/>
              <w:rPr>
                <w:rFonts w:hAnsi="宋体" w:cs="宋体"/>
                <w:bCs/>
                <w:sz w:val="23"/>
                <w:szCs w:val="23"/>
              </w:rPr>
            </w:pPr>
            <w:r>
              <w:rPr>
                <w:rFonts w:hAnsi="宋体" w:cs="宋体"/>
                <w:bCs/>
                <w:sz w:val="23"/>
                <w:szCs w:val="23"/>
              </w:rPr>
              <w:t>处理器速度</w:t>
            </w:r>
            <w:r>
              <w:rPr>
                <w:rFonts w:hint="eastAsia" w:hAnsi="宋体" w:cs="宋体"/>
                <w:bCs/>
                <w:sz w:val="23"/>
                <w:szCs w:val="23"/>
              </w:rPr>
              <w:t>：</w:t>
            </w:r>
            <w:r>
              <w:rPr>
                <w:rFonts w:hAnsi="宋体" w:cs="宋体"/>
                <w:bCs/>
                <w:sz w:val="23"/>
                <w:szCs w:val="23"/>
              </w:rPr>
              <w:t>1.3GHz</w:t>
            </w:r>
          </w:p>
          <w:p>
            <w:pPr>
              <w:numPr>
                <w:ilvl w:val="0"/>
                <w:numId w:val="9"/>
              </w:numPr>
              <w:spacing w:line="380" w:lineRule="exact"/>
              <w:ind w:left="0" w:firstLine="0"/>
              <w:jc w:val="left"/>
              <w:rPr>
                <w:rFonts w:hAnsi="宋体" w:cs="宋体"/>
                <w:bCs/>
                <w:sz w:val="23"/>
                <w:szCs w:val="23"/>
              </w:rPr>
            </w:pPr>
            <w:r>
              <w:rPr>
                <w:rFonts w:hAnsi="宋体" w:cs="宋体"/>
                <w:bCs/>
                <w:sz w:val="23"/>
                <w:szCs w:val="23"/>
              </w:rPr>
              <w:t>系统内存</w:t>
            </w:r>
            <w:r>
              <w:rPr>
                <w:rFonts w:hint="eastAsia" w:hAnsi="宋体" w:cs="宋体"/>
                <w:bCs/>
                <w:sz w:val="23"/>
                <w:szCs w:val="23"/>
              </w:rPr>
              <w:t>：1</w:t>
            </w:r>
            <w:r>
              <w:rPr>
                <w:rFonts w:hAnsi="宋体" w:cs="宋体"/>
                <w:bCs/>
                <w:sz w:val="23"/>
                <w:szCs w:val="23"/>
              </w:rPr>
              <w:t>GB</w:t>
            </w:r>
          </w:p>
          <w:p>
            <w:pPr>
              <w:numPr>
                <w:ilvl w:val="0"/>
                <w:numId w:val="9"/>
              </w:numPr>
              <w:spacing w:line="380" w:lineRule="exact"/>
              <w:ind w:left="0" w:firstLine="0"/>
              <w:jc w:val="left"/>
              <w:rPr>
                <w:rFonts w:hAnsi="宋体" w:cs="宋体"/>
                <w:bCs/>
                <w:sz w:val="23"/>
                <w:szCs w:val="23"/>
              </w:rPr>
            </w:pPr>
            <w:r>
              <w:rPr>
                <w:rFonts w:hAnsi="宋体" w:cs="宋体"/>
                <w:bCs/>
                <w:sz w:val="23"/>
                <w:szCs w:val="23"/>
              </w:rPr>
              <w:t>扩展支持</w:t>
            </w:r>
            <w:r>
              <w:rPr>
                <w:rFonts w:hint="eastAsia" w:hAnsi="宋体" w:cs="宋体"/>
                <w:bCs/>
                <w:sz w:val="23"/>
                <w:szCs w:val="23"/>
              </w:rPr>
              <w:t>：</w:t>
            </w:r>
            <w:r>
              <w:rPr>
                <w:rFonts w:hAnsi="宋体" w:cs="宋体"/>
                <w:bCs/>
                <w:sz w:val="23"/>
                <w:szCs w:val="23"/>
              </w:rPr>
              <w:t>Micro SD</w:t>
            </w:r>
          </w:p>
          <w:p>
            <w:pPr>
              <w:numPr>
                <w:ilvl w:val="0"/>
                <w:numId w:val="9"/>
              </w:numPr>
              <w:spacing w:line="380" w:lineRule="exact"/>
              <w:ind w:left="0" w:firstLine="0"/>
              <w:jc w:val="left"/>
              <w:rPr>
                <w:rFonts w:hAnsi="宋体" w:cs="宋体"/>
                <w:bCs/>
                <w:sz w:val="23"/>
                <w:szCs w:val="23"/>
              </w:rPr>
            </w:pPr>
            <w:r>
              <w:rPr>
                <w:rFonts w:hAnsi="宋体" w:cs="宋体"/>
                <w:bCs/>
                <w:sz w:val="23"/>
                <w:szCs w:val="23"/>
              </w:rPr>
              <w:t>可扩展容量</w:t>
            </w:r>
            <w:r>
              <w:rPr>
                <w:rFonts w:hint="eastAsia" w:hAnsi="宋体" w:cs="宋体"/>
                <w:bCs/>
                <w:sz w:val="23"/>
                <w:szCs w:val="23"/>
              </w:rPr>
              <w:t>：</w:t>
            </w:r>
            <w:r>
              <w:rPr>
                <w:rFonts w:hAnsi="宋体" w:cs="宋体"/>
                <w:bCs/>
                <w:sz w:val="23"/>
                <w:szCs w:val="23"/>
              </w:rPr>
              <w:t>32GB</w:t>
            </w:r>
          </w:p>
        </w:tc>
        <w:tc>
          <w:tcPr>
            <w:tcW w:w="1134" w:type="dxa"/>
            <w:vAlign w:val="center"/>
          </w:tcPr>
          <w:p>
            <w:pPr>
              <w:jc w:val="center"/>
              <w:rPr>
                <w:rFonts w:ascii="宋体" w:hAnsi="宋体"/>
                <w:szCs w:val="21"/>
              </w:rPr>
            </w:pPr>
            <w:r>
              <w:rPr>
                <w:rFonts w:hint="eastAsia" w:ascii="宋体" w:hAnsi="宋体"/>
                <w:szCs w:val="21"/>
              </w:rPr>
              <w:t>1套</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8</w:t>
            </w:r>
          </w:p>
        </w:tc>
        <w:tc>
          <w:tcPr>
            <w:tcW w:w="2916" w:type="dxa"/>
            <w:vAlign w:val="center"/>
          </w:tcPr>
          <w:p>
            <w:pPr>
              <w:jc w:val="center"/>
              <w:rPr>
                <w:rFonts w:ascii="宋体" w:hAnsi="宋体"/>
                <w:szCs w:val="21"/>
              </w:rPr>
            </w:pPr>
            <w:r>
              <w:rPr>
                <w:rFonts w:hint="eastAsia" w:ascii="宋体" w:hAnsi="宋体" w:cs="宋体"/>
                <w:kern w:val="0"/>
                <w:szCs w:val="21"/>
                <w:lang w:val="zh-CN"/>
              </w:rPr>
              <w:t>网络设备</w:t>
            </w:r>
          </w:p>
        </w:tc>
        <w:tc>
          <w:tcPr>
            <w:tcW w:w="8183" w:type="dxa"/>
            <w:vAlign w:val="top"/>
          </w:tcPr>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符合IEEE802.11g标准</w:t>
            </w:r>
          </w:p>
          <w:p>
            <w:pPr>
              <w:numPr>
                <w:ilvl w:val="0"/>
                <w:numId w:val="9"/>
              </w:numPr>
              <w:spacing w:line="380" w:lineRule="exact"/>
              <w:ind w:left="0" w:firstLine="0"/>
              <w:jc w:val="left"/>
              <w:rPr>
                <w:rFonts w:hAnsi="宋体" w:cs="宋体"/>
                <w:bCs/>
                <w:sz w:val="23"/>
                <w:szCs w:val="23"/>
              </w:rPr>
            </w:pPr>
            <w:r>
              <w:rPr>
                <w:rFonts w:hAnsi="宋体" w:cs="宋体"/>
                <w:bCs/>
                <w:sz w:val="23"/>
                <w:szCs w:val="23"/>
              </w:rPr>
              <w:t>协议：802.11n</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速率：150M</w:t>
            </w:r>
          </w:p>
          <w:p>
            <w:pPr>
              <w:numPr>
                <w:ilvl w:val="0"/>
                <w:numId w:val="9"/>
              </w:numPr>
              <w:spacing w:line="380" w:lineRule="exact"/>
              <w:ind w:left="0" w:firstLine="0"/>
              <w:jc w:val="left"/>
              <w:rPr>
                <w:rFonts w:hAnsi="宋体" w:cs="宋体"/>
                <w:bCs/>
                <w:sz w:val="23"/>
                <w:szCs w:val="23"/>
              </w:rPr>
            </w:pPr>
            <w:r>
              <w:rPr>
                <w:rFonts w:hint="eastAsia" w:hAnsi="宋体" w:cs="宋体"/>
                <w:bCs/>
                <w:sz w:val="23"/>
                <w:szCs w:val="23"/>
              </w:rPr>
              <w:t>内置4个交换端口</w:t>
            </w:r>
          </w:p>
          <w:p>
            <w:pPr>
              <w:numPr>
                <w:ilvl w:val="0"/>
                <w:numId w:val="9"/>
              </w:numPr>
              <w:spacing w:line="380" w:lineRule="exact"/>
              <w:ind w:left="0" w:firstLine="0"/>
              <w:jc w:val="left"/>
              <w:rPr>
                <w:rFonts w:ascii="宋体" w:hAnsi="宋体"/>
                <w:sz w:val="23"/>
                <w:szCs w:val="23"/>
              </w:rPr>
            </w:pPr>
            <w:r>
              <w:rPr>
                <w:rFonts w:hint="eastAsia" w:hAnsi="宋体" w:cs="宋体"/>
                <w:bCs/>
                <w:sz w:val="23"/>
                <w:szCs w:val="23"/>
              </w:rPr>
              <w:t>支持对系统、DHCP服务器、虚拟服务器、DMZ主机、防火墙、上网权限、静态路由表、UPnP等进行管理</w:t>
            </w:r>
          </w:p>
        </w:tc>
        <w:tc>
          <w:tcPr>
            <w:tcW w:w="1134" w:type="dxa"/>
            <w:vAlign w:val="center"/>
          </w:tcPr>
          <w:p>
            <w:pPr>
              <w:jc w:val="center"/>
              <w:rPr>
                <w:rFonts w:ascii="宋体" w:hAnsi="宋体"/>
                <w:szCs w:val="21"/>
              </w:rPr>
            </w:pPr>
            <w:r>
              <w:rPr>
                <w:rFonts w:hint="eastAsia" w:ascii="宋体" w:hAnsi="宋体"/>
                <w:szCs w:val="21"/>
              </w:rPr>
              <w:t>1套</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9</w:t>
            </w:r>
          </w:p>
        </w:tc>
        <w:tc>
          <w:tcPr>
            <w:tcW w:w="2916" w:type="dxa"/>
            <w:vAlign w:val="center"/>
          </w:tcPr>
          <w:p>
            <w:pPr>
              <w:jc w:val="center"/>
              <w:rPr>
                <w:rFonts w:ascii="宋体" w:hAnsi="宋体"/>
                <w:szCs w:val="21"/>
              </w:rPr>
            </w:pPr>
            <w:r>
              <w:rPr>
                <w:rFonts w:hint="eastAsia" w:ascii="宋体" w:hAnsi="宋体" w:cs="宋体"/>
                <w:bCs/>
                <w:kern w:val="0"/>
                <w:sz w:val="23"/>
                <w:szCs w:val="23"/>
              </w:rPr>
              <w:t>建筑环境监控软件</w:t>
            </w:r>
            <w:r>
              <w:rPr>
                <w:rFonts w:hint="eastAsia" w:ascii="宋体" w:hAnsi="宋体" w:cs="宋体"/>
                <w:bCs/>
                <w:kern w:val="0"/>
                <w:sz w:val="23"/>
                <w:szCs w:val="23"/>
                <w:lang w:val="zh-CN"/>
              </w:rPr>
              <w:t>（为增强实训效果及确保软件产品的性能可靠性，投标时提供省级以上（含省级）部门出具的软件测评报告及软件产品评估证书，原件备查）</w:t>
            </w:r>
          </w:p>
        </w:tc>
        <w:tc>
          <w:tcPr>
            <w:tcW w:w="8183" w:type="dxa"/>
            <w:vAlign w:val="top"/>
          </w:tcPr>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1.软件采用账户密码登录方式，用户可在线注册登陆。</w:t>
            </w:r>
          </w:p>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2.软件数据监控界面包括：监测名称、监测实时数据、数据等级判断（优、良、轻度污染、中度污染、重度污染、严重污染）</w:t>
            </w:r>
          </w:p>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3.软件后台管理界面包括：数据记录、报警记录、位置设置、位置信息等部分。</w:t>
            </w:r>
          </w:p>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4. 数据记录包括：监测点传感器名称、监测点传感器数据、数据更新时间、历史数据等功能。</w:t>
            </w:r>
          </w:p>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5.报警记录包括：报警传感器名称、传感器数据、报警时间。</w:t>
            </w:r>
          </w:p>
          <w:p>
            <w:pPr>
              <w:numPr>
                <w:ilvl w:val="0"/>
                <w:numId w:val="11"/>
              </w:numPr>
              <w:spacing w:line="380" w:lineRule="exact"/>
              <w:ind w:left="0" w:firstLine="0"/>
              <w:rPr>
                <w:rFonts w:ascii="宋体" w:hAnsi="宋体" w:cs="宋体"/>
                <w:bCs/>
                <w:kern w:val="0"/>
                <w:sz w:val="23"/>
                <w:szCs w:val="23"/>
              </w:rPr>
            </w:pPr>
            <w:r>
              <w:rPr>
                <w:rFonts w:hint="eastAsia" w:ascii="宋体" w:hAnsi="宋体" w:cs="宋体"/>
                <w:bCs/>
                <w:kern w:val="0"/>
                <w:sz w:val="23"/>
                <w:szCs w:val="23"/>
              </w:rPr>
              <w:t>6.</w:t>
            </w:r>
            <w:r>
              <w:rPr>
                <w:rFonts w:ascii="宋体" w:hAnsi="宋体" w:cs="宋体"/>
                <w:bCs/>
                <w:kern w:val="0"/>
                <w:sz w:val="23"/>
                <w:szCs w:val="23"/>
              </w:rPr>
              <w:t>支持</w:t>
            </w:r>
            <w:r>
              <w:rPr>
                <w:rFonts w:hint="eastAsia" w:ascii="宋体" w:hAnsi="宋体" w:cs="宋体"/>
                <w:bCs/>
                <w:kern w:val="0"/>
                <w:sz w:val="23"/>
                <w:szCs w:val="23"/>
              </w:rPr>
              <w:t>手机、平板等</w:t>
            </w:r>
            <w:r>
              <w:rPr>
                <w:rFonts w:ascii="宋体" w:hAnsi="宋体" w:cs="宋体"/>
                <w:bCs/>
                <w:kern w:val="0"/>
                <w:sz w:val="23"/>
                <w:szCs w:val="23"/>
              </w:rPr>
              <w:t>多种移动终端</w:t>
            </w:r>
            <w:r>
              <w:rPr>
                <w:rFonts w:hint="eastAsia" w:ascii="宋体" w:hAnsi="宋体" w:cs="宋体"/>
                <w:bCs/>
                <w:kern w:val="0"/>
                <w:sz w:val="23"/>
                <w:szCs w:val="23"/>
              </w:rPr>
              <w:t>在线实时查看数据。</w:t>
            </w:r>
          </w:p>
        </w:tc>
        <w:tc>
          <w:tcPr>
            <w:tcW w:w="1134" w:type="dxa"/>
            <w:vAlign w:val="center"/>
          </w:tcPr>
          <w:p>
            <w:pPr>
              <w:jc w:val="center"/>
              <w:rPr>
                <w:rFonts w:ascii="宋体" w:hAnsi="宋体"/>
                <w:szCs w:val="21"/>
              </w:rPr>
            </w:pPr>
            <w:r>
              <w:rPr>
                <w:rFonts w:hint="eastAsia" w:ascii="宋体" w:hAnsi="宋体"/>
                <w:szCs w:val="21"/>
              </w:rPr>
              <w:t>1套</w:t>
            </w:r>
          </w:p>
        </w:tc>
        <w:tc>
          <w:tcPr>
            <w:tcW w:w="992" w:type="dxa"/>
            <w:vAlign w:val="top"/>
          </w:tcPr>
          <w:p>
            <w:pPr>
              <w:widowControl/>
              <w:spacing w:line="380" w:lineRule="exact"/>
              <w:rPr>
                <w:rFonts w:ascii="宋体" w:hAnsi="宋体"/>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10</w:t>
            </w:r>
          </w:p>
        </w:tc>
        <w:tc>
          <w:tcPr>
            <w:tcW w:w="2916" w:type="dxa"/>
            <w:vAlign w:val="center"/>
          </w:tcPr>
          <w:p>
            <w:pPr>
              <w:spacing w:line="320" w:lineRule="exact"/>
              <w:jc w:val="left"/>
              <w:rPr>
                <w:rFonts w:ascii="宋体" w:hAnsi="宋体" w:cs="宋体"/>
                <w:bCs/>
                <w:kern w:val="0"/>
                <w:sz w:val="23"/>
                <w:szCs w:val="23"/>
              </w:rPr>
            </w:pPr>
            <w:r>
              <w:rPr>
                <w:rFonts w:hint="eastAsia" w:ascii="宋体" w:hAnsi="宋体" w:cs="宋体"/>
                <w:bCs/>
                <w:kern w:val="0"/>
                <w:sz w:val="23"/>
                <w:szCs w:val="23"/>
              </w:rPr>
              <w:t>建筑环境监控AR仿真实训教学软件（APP）</w:t>
            </w:r>
          </w:p>
        </w:tc>
        <w:tc>
          <w:tcPr>
            <w:tcW w:w="8183" w:type="dxa"/>
            <w:vAlign w:val="top"/>
          </w:tcPr>
          <w:p>
            <w:pPr>
              <w:numPr>
                <w:ilvl w:val="0"/>
                <w:numId w:val="11"/>
              </w:numPr>
              <w:spacing w:line="320" w:lineRule="exact"/>
              <w:ind w:left="0" w:firstLine="0"/>
              <w:jc w:val="left"/>
              <w:rPr>
                <w:rFonts w:ascii="宋体" w:hAnsi="宋体" w:cs="宋体"/>
                <w:bCs/>
                <w:kern w:val="0"/>
                <w:sz w:val="23"/>
                <w:szCs w:val="23"/>
              </w:rPr>
            </w:pPr>
            <w:r>
              <w:rPr>
                <w:rFonts w:hint="eastAsia" w:ascii="宋体" w:hAnsi="宋体" w:cs="宋体"/>
                <w:bCs/>
                <w:kern w:val="0"/>
                <w:sz w:val="23"/>
                <w:szCs w:val="23"/>
              </w:rPr>
              <w:t>软件采用AR（增强现实）技术把真实世界和虚拟的信息集成在一起，不仅展现了真实世界的信息，而且将虚拟的信息同时显示出来，两种信息相互补充、叠加。</w:t>
            </w:r>
          </w:p>
          <w:p>
            <w:pPr>
              <w:numPr>
                <w:ilvl w:val="0"/>
                <w:numId w:val="11"/>
              </w:numPr>
              <w:spacing w:line="320" w:lineRule="exact"/>
              <w:ind w:left="0" w:firstLine="0"/>
              <w:jc w:val="left"/>
              <w:rPr>
                <w:rFonts w:ascii="宋体" w:hAnsi="宋体" w:cs="宋体"/>
                <w:bCs/>
                <w:kern w:val="0"/>
                <w:sz w:val="23"/>
                <w:szCs w:val="23"/>
              </w:rPr>
            </w:pPr>
            <w:r>
              <w:rPr>
                <w:rFonts w:hint="eastAsia" w:ascii="宋体" w:hAnsi="宋体" w:cs="宋体"/>
                <w:bCs/>
                <w:kern w:val="0"/>
                <w:sz w:val="23"/>
                <w:szCs w:val="23"/>
              </w:rPr>
              <w:t>建筑环境监控AR仿真软件具有实时交互性，在手机上打开本软件，将摄像头对准到特定物体上（图片/实物），然后增强现实系统可以在它上面展示出以下功能：</w:t>
            </w:r>
          </w:p>
          <w:p>
            <w:pPr>
              <w:numPr>
                <w:ilvl w:val="0"/>
                <w:numId w:val="11"/>
              </w:numPr>
              <w:spacing w:line="320" w:lineRule="exact"/>
              <w:ind w:left="0" w:firstLine="0"/>
              <w:jc w:val="left"/>
              <w:rPr>
                <w:rFonts w:ascii="宋体" w:hAnsi="宋体" w:cs="宋体"/>
                <w:bCs/>
                <w:kern w:val="0"/>
                <w:sz w:val="23"/>
                <w:szCs w:val="23"/>
              </w:rPr>
            </w:pPr>
            <w:r>
              <w:rPr>
                <w:rFonts w:hint="eastAsia" w:ascii="宋体" w:hAnsi="宋体" w:cs="宋体"/>
                <w:bCs/>
                <w:kern w:val="0"/>
                <w:sz w:val="23"/>
                <w:szCs w:val="23"/>
              </w:rPr>
              <w:t>1.</w:t>
            </w:r>
            <w:r>
              <w:rPr>
                <w:rFonts w:hint="eastAsia" w:ascii="宋体" w:hAnsi="宋体" w:cs="宋体"/>
                <w:bCs/>
                <w:kern w:val="0"/>
                <w:sz w:val="23"/>
                <w:szCs w:val="23"/>
              </w:rPr>
              <w:tab/>
            </w:r>
            <w:r>
              <w:rPr>
                <w:rFonts w:hint="eastAsia" w:ascii="宋体" w:hAnsi="宋体" w:cs="宋体"/>
                <w:bCs/>
                <w:kern w:val="0"/>
                <w:sz w:val="23"/>
                <w:szCs w:val="23"/>
              </w:rPr>
              <w:t>无线智能终端和各种传感器的原理介绍</w:t>
            </w:r>
          </w:p>
          <w:p>
            <w:pPr>
              <w:numPr>
                <w:ilvl w:val="0"/>
                <w:numId w:val="11"/>
              </w:numPr>
              <w:spacing w:line="320" w:lineRule="exact"/>
              <w:ind w:left="0" w:firstLine="0"/>
              <w:jc w:val="left"/>
              <w:rPr>
                <w:rFonts w:ascii="宋体" w:hAnsi="宋体" w:cs="宋体"/>
                <w:bCs/>
                <w:kern w:val="0"/>
                <w:sz w:val="23"/>
                <w:szCs w:val="23"/>
              </w:rPr>
            </w:pPr>
            <w:r>
              <w:rPr>
                <w:rFonts w:hint="eastAsia" w:ascii="宋体" w:hAnsi="宋体" w:cs="宋体"/>
                <w:bCs/>
                <w:kern w:val="0"/>
                <w:sz w:val="23"/>
                <w:szCs w:val="23"/>
              </w:rPr>
              <w:t>2.</w:t>
            </w:r>
            <w:r>
              <w:rPr>
                <w:rFonts w:hint="eastAsia" w:ascii="宋体" w:hAnsi="宋体" w:cs="宋体"/>
                <w:bCs/>
                <w:kern w:val="0"/>
                <w:sz w:val="23"/>
                <w:szCs w:val="23"/>
              </w:rPr>
              <w:tab/>
            </w:r>
            <w:r>
              <w:rPr>
                <w:rFonts w:hint="eastAsia" w:ascii="宋体" w:hAnsi="宋体" w:cs="宋体"/>
                <w:bCs/>
                <w:kern w:val="0"/>
                <w:sz w:val="23"/>
                <w:szCs w:val="23"/>
              </w:rPr>
              <w:t>无线智能终端和各种传感器的结构展示</w:t>
            </w:r>
          </w:p>
          <w:p>
            <w:pPr>
              <w:numPr>
                <w:ilvl w:val="0"/>
                <w:numId w:val="11"/>
              </w:numPr>
              <w:spacing w:line="320" w:lineRule="exact"/>
              <w:ind w:left="0" w:firstLine="0"/>
              <w:jc w:val="left"/>
              <w:rPr>
                <w:rFonts w:ascii="宋体" w:hAnsi="宋体" w:cs="宋体"/>
                <w:bCs/>
                <w:kern w:val="0"/>
                <w:sz w:val="23"/>
                <w:szCs w:val="23"/>
              </w:rPr>
            </w:pPr>
            <w:r>
              <w:rPr>
                <w:rFonts w:hint="eastAsia" w:ascii="宋体" w:hAnsi="宋体" w:cs="宋体"/>
                <w:bCs/>
                <w:kern w:val="0"/>
                <w:sz w:val="23"/>
                <w:szCs w:val="23"/>
              </w:rPr>
              <w:t>3.</w:t>
            </w:r>
            <w:r>
              <w:rPr>
                <w:rFonts w:hint="eastAsia" w:ascii="宋体" w:hAnsi="宋体" w:cs="宋体"/>
                <w:bCs/>
                <w:kern w:val="0"/>
                <w:sz w:val="23"/>
                <w:szCs w:val="23"/>
              </w:rPr>
              <w:tab/>
            </w:r>
            <w:r>
              <w:rPr>
                <w:rFonts w:hint="eastAsia" w:ascii="宋体" w:hAnsi="宋体" w:cs="宋体"/>
                <w:bCs/>
                <w:kern w:val="0"/>
                <w:sz w:val="23"/>
                <w:szCs w:val="23"/>
              </w:rPr>
              <w:t>无线智能终端和各种传感器的操作视频</w:t>
            </w:r>
          </w:p>
        </w:tc>
        <w:tc>
          <w:tcPr>
            <w:tcW w:w="1134" w:type="dxa"/>
            <w:vAlign w:val="center"/>
          </w:tcPr>
          <w:p>
            <w:pPr>
              <w:jc w:val="center"/>
              <w:rPr>
                <w:rFonts w:ascii="宋体" w:hAnsi="宋体"/>
                <w:szCs w:val="21"/>
              </w:rPr>
            </w:pPr>
            <w:r>
              <w:rPr>
                <w:rFonts w:hint="eastAsia" w:ascii="宋体" w:hAnsi="宋体"/>
                <w:szCs w:val="21"/>
              </w:rPr>
              <w:t>1套</w:t>
            </w:r>
          </w:p>
        </w:tc>
        <w:tc>
          <w:tcPr>
            <w:tcW w:w="992" w:type="dxa"/>
            <w:vAlign w:val="top"/>
          </w:tcPr>
          <w:p>
            <w:pPr>
              <w:widowControl/>
              <w:spacing w:line="380" w:lineRule="exact"/>
              <w:rPr>
                <w:rFonts w:ascii="宋体" w:hAnsi="宋体"/>
                <w:sz w:val="23"/>
                <w:szCs w:val="23"/>
              </w:rPr>
            </w:pPr>
          </w:p>
        </w:tc>
      </w:tr>
    </w:tbl>
    <w:p>
      <w:pPr>
        <w:spacing w:line="380" w:lineRule="exact"/>
        <w:rPr>
          <w:rFonts w:ascii="宋体" w:hAnsi="宋体"/>
          <w:sz w:val="24"/>
        </w:rPr>
      </w:pPr>
      <w:r>
        <w:rPr>
          <w:rFonts w:hint="eastAsia" w:ascii="宋体" w:hAnsi="宋体"/>
          <w:bCs/>
          <w:spacing w:val="-2"/>
          <w:sz w:val="24"/>
        </w:rPr>
        <w:t>3</w:t>
      </w:r>
      <w:r>
        <w:rPr>
          <w:rFonts w:ascii="宋体" w:hAnsi="宋体"/>
          <w:bCs/>
          <w:spacing w:val="-2"/>
          <w:sz w:val="24"/>
        </w:rPr>
        <w:t>.</w:t>
      </w:r>
      <w:r>
        <w:rPr>
          <w:rFonts w:hint="eastAsia" w:ascii="宋体" w:hAnsi="宋体"/>
          <w:sz w:val="24"/>
        </w:rPr>
        <w:t>工具及配件</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4253"/>
        <w:gridCol w:w="538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8" w:type="dxa"/>
            <w:gridSpan w:val="5"/>
            <w:vAlign w:val="center"/>
          </w:tcPr>
          <w:p>
            <w:pPr>
              <w:widowControl/>
              <w:adjustRightInd w:val="0"/>
              <w:snapToGrid w:val="0"/>
              <w:spacing w:line="380" w:lineRule="exact"/>
              <w:jc w:val="center"/>
              <w:rPr>
                <w:rFonts w:ascii="宋体" w:hAnsi="宋体"/>
                <w:kern w:val="0"/>
                <w:sz w:val="23"/>
                <w:szCs w:val="23"/>
              </w:rPr>
            </w:pPr>
            <w:r>
              <w:rPr>
                <w:rFonts w:hint="eastAsia" w:ascii="宋体" w:hAnsi="宋体"/>
                <w:sz w:val="23"/>
                <w:szCs w:val="23"/>
              </w:rPr>
              <w:t>耗材类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序号</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名称</w:t>
            </w:r>
          </w:p>
        </w:tc>
        <w:tc>
          <w:tcPr>
            <w:tcW w:w="5386" w:type="dxa"/>
            <w:vAlign w:val="center"/>
          </w:tcPr>
          <w:p>
            <w:pPr>
              <w:widowControl/>
              <w:spacing w:line="380" w:lineRule="exact"/>
              <w:jc w:val="center"/>
              <w:rPr>
                <w:rFonts w:ascii="宋体" w:hAnsi="宋体" w:cs="宋体"/>
                <w:kern w:val="0"/>
                <w:sz w:val="23"/>
                <w:szCs w:val="23"/>
              </w:rPr>
            </w:pPr>
            <w:r>
              <w:rPr>
                <w:rFonts w:hint="eastAsia" w:ascii="宋体" w:hAnsi="宋体" w:cs="宋体"/>
                <w:kern w:val="0"/>
                <w:sz w:val="23"/>
                <w:szCs w:val="23"/>
              </w:rPr>
              <w:t>规格</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数量</w:t>
            </w:r>
          </w:p>
        </w:tc>
        <w:tc>
          <w:tcPr>
            <w:tcW w:w="1134" w:type="dxa"/>
            <w:vAlign w:val="center"/>
          </w:tcPr>
          <w:p>
            <w:pPr>
              <w:widowControl/>
              <w:spacing w:line="380" w:lineRule="exact"/>
              <w:jc w:val="left"/>
              <w:rPr>
                <w:rFonts w:ascii="宋体" w:hAnsi="宋体" w:cs="宋体"/>
                <w:kern w:val="0"/>
                <w:sz w:val="23"/>
                <w:szCs w:val="23"/>
              </w:rPr>
            </w:pPr>
            <w:r>
              <w:rPr>
                <w:rFonts w:hint="eastAsia" w:ascii="宋体" w:hAnsi="宋体" w:cs="宋体"/>
                <w:kern w:val="0"/>
                <w:sz w:val="23"/>
                <w:szCs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工程塑料卡</w:t>
            </w:r>
          </w:p>
        </w:tc>
        <w:tc>
          <w:tcPr>
            <w:tcW w:w="5386" w:type="dxa"/>
            <w:vAlign w:val="center"/>
          </w:tcPr>
          <w:p>
            <w:pPr>
              <w:widowControl/>
              <w:spacing w:line="380" w:lineRule="exact"/>
              <w:jc w:val="center"/>
              <w:rPr>
                <w:rFonts w:ascii="宋体" w:hAnsi="宋体" w:cs="宋体"/>
                <w:kern w:val="0"/>
                <w:sz w:val="23"/>
                <w:szCs w:val="23"/>
              </w:rPr>
            </w:pPr>
            <w:r>
              <w:rPr>
                <w:rFonts w:hint="eastAsia" w:ascii="宋体" w:hAnsi="宋体" w:cs="宋体"/>
                <w:kern w:val="0"/>
                <w:sz w:val="23"/>
                <w:szCs w:val="23"/>
              </w:rPr>
              <w:t>　</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100个</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2</w:t>
            </w:r>
          </w:p>
        </w:tc>
        <w:tc>
          <w:tcPr>
            <w:tcW w:w="4253" w:type="dxa"/>
            <w:vAlign w:val="center"/>
          </w:tcPr>
          <w:p>
            <w:pPr>
              <w:widowControl/>
              <w:adjustRightInd w:val="0"/>
              <w:snapToGrid w:val="0"/>
              <w:spacing w:line="380" w:lineRule="exact"/>
              <w:jc w:val="center"/>
              <w:rPr>
                <w:rFonts w:ascii="宋体" w:hAnsi="宋体"/>
                <w:sz w:val="23"/>
                <w:szCs w:val="23"/>
              </w:rPr>
            </w:pPr>
            <w:r>
              <w:rPr>
                <w:rFonts w:ascii="宋体" w:hAnsi="宋体"/>
                <w:sz w:val="23"/>
                <w:szCs w:val="23"/>
              </w:rPr>
              <w:t>23</w:t>
            </w:r>
            <w:r>
              <w:rPr>
                <w:rFonts w:hint="eastAsia" w:ascii="宋体" w:hAnsi="宋体"/>
                <w:sz w:val="23"/>
                <w:szCs w:val="23"/>
              </w:rPr>
              <w:t>芯导线线</w:t>
            </w:r>
          </w:p>
        </w:tc>
        <w:tc>
          <w:tcPr>
            <w:tcW w:w="538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黑</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1卷</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3</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23芯导线线</w:t>
            </w:r>
          </w:p>
        </w:tc>
        <w:tc>
          <w:tcPr>
            <w:tcW w:w="538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红</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1卷</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4</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16芯导线线</w:t>
            </w:r>
          </w:p>
        </w:tc>
        <w:tc>
          <w:tcPr>
            <w:tcW w:w="538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黄</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1卷</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5</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16芯导线线</w:t>
            </w:r>
          </w:p>
        </w:tc>
        <w:tc>
          <w:tcPr>
            <w:tcW w:w="538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蓝</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1卷</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6</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网线</w:t>
            </w:r>
          </w:p>
        </w:tc>
        <w:tc>
          <w:tcPr>
            <w:tcW w:w="5386" w:type="dxa"/>
            <w:vAlign w:val="center"/>
          </w:tcPr>
          <w:p>
            <w:pPr>
              <w:widowControl/>
              <w:adjustRightInd w:val="0"/>
              <w:snapToGrid w:val="0"/>
              <w:spacing w:line="380" w:lineRule="exact"/>
              <w:jc w:val="center"/>
              <w:rPr>
                <w:rFonts w:ascii="宋体" w:hAnsi="宋体"/>
                <w:sz w:val="23"/>
                <w:szCs w:val="23"/>
              </w:rPr>
            </w:pP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30米</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7</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水晶头</w:t>
            </w:r>
          </w:p>
        </w:tc>
        <w:tc>
          <w:tcPr>
            <w:tcW w:w="5386"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RJ45</w:t>
            </w: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30只</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58" w:type="dxa"/>
            <w:gridSpan w:val="5"/>
            <w:vAlign w:val="center"/>
          </w:tcPr>
          <w:p>
            <w:pPr>
              <w:widowControl/>
              <w:spacing w:line="380" w:lineRule="exact"/>
              <w:jc w:val="center"/>
              <w:rPr>
                <w:rFonts w:ascii="宋体" w:hAnsi="宋体" w:cs="宋体"/>
                <w:kern w:val="0"/>
                <w:sz w:val="23"/>
                <w:szCs w:val="23"/>
              </w:rPr>
            </w:pPr>
            <w:r>
              <w:rPr>
                <w:rFonts w:hint="eastAsia" w:ascii="宋体" w:hAnsi="宋体" w:cs="宋体"/>
                <w:kern w:val="0"/>
                <w:sz w:val="23"/>
                <w:szCs w:val="23"/>
              </w:rPr>
              <w:t>工具类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1</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钢锯</w:t>
            </w:r>
          </w:p>
        </w:tc>
        <w:tc>
          <w:tcPr>
            <w:tcW w:w="5386" w:type="dxa"/>
            <w:vAlign w:val="center"/>
          </w:tcPr>
          <w:p>
            <w:pPr>
              <w:widowControl/>
              <w:adjustRightInd w:val="0"/>
              <w:snapToGrid w:val="0"/>
              <w:spacing w:line="380" w:lineRule="exact"/>
              <w:jc w:val="center"/>
              <w:rPr>
                <w:rFonts w:ascii="宋体" w:hAnsi="宋体"/>
                <w:sz w:val="23"/>
                <w:szCs w:val="23"/>
              </w:rPr>
            </w:pP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1把</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2</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锯条</w:t>
            </w:r>
          </w:p>
        </w:tc>
        <w:tc>
          <w:tcPr>
            <w:tcW w:w="5386" w:type="dxa"/>
            <w:vAlign w:val="center"/>
          </w:tcPr>
          <w:p>
            <w:pPr>
              <w:widowControl/>
              <w:adjustRightInd w:val="0"/>
              <w:snapToGrid w:val="0"/>
              <w:spacing w:line="380" w:lineRule="exact"/>
              <w:jc w:val="center"/>
              <w:rPr>
                <w:rFonts w:ascii="宋体" w:hAnsi="宋体"/>
                <w:sz w:val="23"/>
                <w:szCs w:val="23"/>
              </w:rPr>
            </w:pP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3根</w:t>
            </w:r>
          </w:p>
        </w:tc>
        <w:tc>
          <w:tcPr>
            <w:tcW w:w="1134" w:type="dxa"/>
            <w:vAlign w:val="center"/>
          </w:tcPr>
          <w:p>
            <w:pPr>
              <w:widowControl/>
              <w:spacing w:line="38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3</w:t>
            </w:r>
          </w:p>
        </w:tc>
        <w:tc>
          <w:tcPr>
            <w:tcW w:w="4253" w:type="dxa"/>
            <w:vAlign w:val="center"/>
          </w:tcPr>
          <w:p>
            <w:pPr>
              <w:widowControl/>
              <w:adjustRightInd w:val="0"/>
              <w:snapToGrid w:val="0"/>
              <w:spacing w:line="380" w:lineRule="exact"/>
              <w:jc w:val="center"/>
              <w:rPr>
                <w:rFonts w:ascii="宋体" w:hAnsi="宋体"/>
                <w:sz w:val="23"/>
                <w:szCs w:val="23"/>
              </w:rPr>
            </w:pPr>
            <w:r>
              <w:rPr>
                <w:rFonts w:hint="eastAsia" w:ascii="宋体" w:hAnsi="宋体"/>
                <w:sz w:val="23"/>
                <w:szCs w:val="23"/>
              </w:rPr>
              <w:t>记号笔</w:t>
            </w:r>
          </w:p>
        </w:tc>
        <w:tc>
          <w:tcPr>
            <w:tcW w:w="5386" w:type="dxa"/>
            <w:vAlign w:val="center"/>
          </w:tcPr>
          <w:p>
            <w:pPr>
              <w:widowControl/>
              <w:adjustRightInd w:val="0"/>
              <w:snapToGrid w:val="0"/>
              <w:spacing w:line="380" w:lineRule="exact"/>
              <w:jc w:val="center"/>
              <w:rPr>
                <w:rFonts w:ascii="宋体" w:hAnsi="宋体"/>
                <w:sz w:val="23"/>
                <w:szCs w:val="23"/>
              </w:rPr>
            </w:pPr>
          </w:p>
        </w:tc>
        <w:tc>
          <w:tcPr>
            <w:tcW w:w="1134" w:type="dxa"/>
            <w:vAlign w:val="center"/>
          </w:tcPr>
          <w:p>
            <w:pPr>
              <w:widowControl/>
              <w:spacing w:line="380" w:lineRule="exact"/>
              <w:jc w:val="center"/>
              <w:rPr>
                <w:rFonts w:ascii="宋体" w:hAnsi="宋体"/>
                <w:sz w:val="23"/>
                <w:szCs w:val="23"/>
              </w:rPr>
            </w:pPr>
            <w:r>
              <w:rPr>
                <w:rFonts w:hint="eastAsia" w:ascii="宋体" w:hAnsi="宋体"/>
                <w:sz w:val="23"/>
                <w:szCs w:val="23"/>
              </w:rPr>
              <w:t>1只</w:t>
            </w:r>
          </w:p>
        </w:tc>
        <w:tc>
          <w:tcPr>
            <w:tcW w:w="1134" w:type="dxa"/>
            <w:vAlign w:val="center"/>
          </w:tcPr>
          <w:p>
            <w:pPr>
              <w:widowControl/>
              <w:spacing w:line="380" w:lineRule="exact"/>
              <w:jc w:val="left"/>
              <w:rPr>
                <w:rFonts w:ascii="宋体" w:hAnsi="宋体" w:cs="宋体"/>
                <w:kern w:val="0"/>
                <w:sz w:val="23"/>
                <w:szCs w:val="23"/>
              </w:rPr>
            </w:pPr>
          </w:p>
        </w:tc>
      </w:tr>
    </w:tbl>
    <w:p>
      <w:pPr>
        <w:snapToGrid w:val="0"/>
        <w:spacing w:line="560" w:lineRule="exact"/>
        <w:rPr>
          <w:rFonts w:hint="eastAsia"/>
          <w:b/>
          <w:color w:val="000000"/>
        </w:rPr>
      </w:pPr>
    </w:p>
    <w:p>
      <w:pPr>
        <w:tabs>
          <w:tab w:val="left" w:pos="5325"/>
        </w:tabs>
        <w:spacing w:line="560" w:lineRule="exact"/>
        <w:jc w:val="left"/>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三、</w:t>
      </w:r>
      <w:r>
        <w:rPr>
          <w:rFonts w:hint="eastAsia" w:ascii="仿宋_GB2312" w:hAnsi="楷体_GB2312" w:eastAsia="仿宋_GB2312" w:cs="楷体_GB2312"/>
          <w:b/>
          <w:sz w:val="28"/>
          <w:szCs w:val="28"/>
          <w:lang w:val="zh-CN"/>
        </w:rPr>
        <w:t>THMDZW-2型机电设备安装与维修综合实训平台（2套）设备总配置</w:t>
      </w:r>
    </w:p>
    <w:tbl>
      <w:tblPr>
        <w:tblStyle w:val="3"/>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18"/>
        <w:gridCol w:w="1776"/>
        <w:gridCol w:w="6636"/>
        <w:gridCol w:w="1417"/>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jc w:val="center"/>
              <w:textAlignment w:val="baseline"/>
              <w:rPr>
                <w:rFonts w:hint="eastAsia" w:ascii="宋体" w:hAnsi="宋体"/>
                <w:b/>
                <w:spacing w:val="-2"/>
                <w:sz w:val="23"/>
              </w:rPr>
            </w:pPr>
            <w:r>
              <w:rPr>
                <w:rFonts w:hint="eastAsia" w:ascii="宋体" w:hAnsi="宋体"/>
                <w:b/>
                <w:spacing w:val="-2"/>
                <w:sz w:val="23"/>
              </w:rPr>
              <w:t>序号</w:t>
            </w:r>
          </w:p>
        </w:tc>
        <w:tc>
          <w:tcPr>
            <w:tcW w:w="2794" w:type="dxa"/>
            <w:gridSpan w:val="2"/>
            <w:vAlign w:val="center"/>
          </w:tcPr>
          <w:p>
            <w:pPr>
              <w:jc w:val="center"/>
              <w:textAlignment w:val="baseline"/>
              <w:rPr>
                <w:rFonts w:hint="eastAsia" w:ascii="宋体" w:hAnsi="宋体"/>
                <w:b/>
                <w:spacing w:val="-2"/>
                <w:sz w:val="23"/>
              </w:rPr>
            </w:pPr>
            <w:r>
              <w:rPr>
                <w:rFonts w:hint="eastAsia" w:ascii="宋体" w:hAnsi="宋体"/>
                <w:b/>
                <w:spacing w:val="-2"/>
                <w:sz w:val="23"/>
              </w:rPr>
              <w:t>名称</w:t>
            </w:r>
          </w:p>
        </w:tc>
        <w:tc>
          <w:tcPr>
            <w:tcW w:w="6636" w:type="dxa"/>
            <w:vAlign w:val="center"/>
          </w:tcPr>
          <w:p>
            <w:pPr>
              <w:jc w:val="center"/>
              <w:textAlignment w:val="baseline"/>
              <w:rPr>
                <w:rFonts w:hint="eastAsia" w:ascii="宋体" w:hAnsi="宋体"/>
                <w:b/>
                <w:spacing w:val="-2"/>
                <w:sz w:val="23"/>
              </w:rPr>
            </w:pPr>
            <w:r>
              <w:rPr>
                <w:rFonts w:hint="eastAsia" w:ascii="宋体" w:hAnsi="宋体"/>
                <w:b/>
                <w:spacing w:val="-2"/>
                <w:sz w:val="23"/>
              </w:rPr>
              <w:t>规格</w:t>
            </w:r>
          </w:p>
        </w:tc>
        <w:tc>
          <w:tcPr>
            <w:tcW w:w="1417" w:type="dxa"/>
            <w:vAlign w:val="center"/>
          </w:tcPr>
          <w:p>
            <w:pPr>
              <w:jc w:val="center"/>
              <w:textAlignment w:val="baseline"/>
              <w:rPr>
                <w:rFonts w:hint="eastAsia" w:ascii="宋体" w:hAnsi="宋体"/>
                <w:b/>
                <w:spacing w:val="-2"/>
                <w:sz w:val="23"/>
              </w:rPr>
            </w:pPr>
            <w:r>
              <w:rPr>
                <w:rFonts w:hint="eastAsia" w:ascii="宋体" w:hAnsi="宋体"/>
                <w:b/>
                <w:spacing w:val="-2"/>
                <w:sz w:val="23"/>
              </w:rPr>
              <w:t>数量</w:t>
            </w:r>
          </w:p>
        </w:tc>
        <w:tc>
          <w:tcPr>
            <w:tcW w:w="1134" w:type="dxa"/>
            <w:vAlign w:val="center"/>
          </w:tcPr>
          <w:p>
            <w:pPr>
              <w:jc w:val="center"/>
              <w:textAlignment w:val="baseline"/>
              <w:rPr>
                <w:rFonts w:hint="eastAsia" w:ascii="宋体" w:hAnsi="宋体"/>
                <w:b/>
                <w:spacing w:val="-2"/>
                <w:sz w:val="23"/>
              </w:rPr>
            </w:pPr>
            <w:r>
              <w:rPr>
                <w:rFonts w:hint="eastAsia" w:ascii="宋体" w:hAnsi="宋体"/>
                <w:b/>
                <w:spacing w:val="-2"/>
                <w:sz w:val="23"/>
              </w:rPr>
              <w:t>单位</w:t>
            </w:r>
          </w:p>
        </w:tc>
        <w:tc>
          <w:tcPr>
            <w:tcW w:w="1134" w:type="dxa"/>
            <w:vAlign w:val="center"/>
          </w:tcPr>
          <w:p>
            <w:pPr>
              <w:jc w:val="center"/>
              <w:textAlignment w:val="baseline"/>
              <w:rPr>
                <w:rFonts w:hint="eastAsia" w:ascii="宋体" w:hAnsi="宋体"/>
                <w:b/>
                <w:spacing w:val="-2"/>
                <w:sz w:val="23"/>
              </w:rPr>
            </w:pPr>
            <w:r>
              <w:rPr>
                <w:rFonts w:hint="eastAsia" w:ascii="宋体" w:hAnsi="宋体"/>
                <w:b/>
                <w:spacing w:val="-2"/>
                <w:sz w:val="2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实训台</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铁质双层亚光密纹喷塑结构，40mm厚铸件平板台面，桌子下方设有储存柜，柜子上方设有2个抽屉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台</w:t>
            </w:r>
          </w:p>
        </w:tc>
        <w:tc>
          <w:tcPr>
            <w:tcW w:w="1134" w:type="dxa"/>
            <w:vAlign w:val="center"/>
          </w:tcPr>
          <w:p>
            <w:pPr>
              <w:spacing w:line="460" w:lineRule="exact"/>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restart"/>
            <w:vAlign w:val="center"/>
          </w:tcPr>
          <w:p>
            <w:pPr>
              <w:jc w:val="center"/>
              <w:textAlignment w:val="baseline"/>
              <w:rPr>
                <w:rFonts w:hint="eastAsia" w:ascii="宋体" w:hAnsi="宋体"/>
                <w:spacing w:val="-2"/>
                <w:sz w:val="23"/>
              </w:rPr>
            </w:pPr>
            <w:r>
              <w:rPr>
                <w:rFonts w:hint="eastAsia" w:ascii="宋体" w:hAnsi="宋体"/>
                <w:spacing w:val="-2"/>
                <w:sz w:val="23"/>
              </w:rPr>
              <w:t>电气控制柜</w:t>
            </w: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电源控制模块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由三相电源总开关（带漏电和短路保护）、三相熔断器、交流接触器、中间继电器、开关电源、钥匙开关、急停按钮、停止启动按钮（红、绿）、系统控制旋钮开关及指示灯等组成，可提供系统电源（交流380V，交流220V,直流24V），可扩展电源（交流220V一组，直流24V三组）</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可编程控制器模块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采用三菱第三代3U系列主机，FX3U-48MT， 24点输入/24晶体管输出，外加数字量扩展模块FX2N16EX，16路输入</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rPr>
                <w:rFonts w:hint="eastAsia" w:ascii="仿宋_GB2312" w:hAnsi="仿宋_GB2312" w:eastAsia="仿宋_GB2312"/>
                <w:spacing w:val="-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触摸屏模块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北京昆仑通态触摸屏，10.2英寸液晶显示，供电电源DC24V，带网络接口、USB接口、串口等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电机及电机驱动模块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伺服电机驱动器采用东元JSDEP-15A，具备转矩、速度、位置、点对点定位及混合模式切换功能，220V级，伺服电机采用东元400W TSB07301C-2NT3-1，配有2500ppr编码器；步进电机驱动器采用雷赛M系列，两相，电流：1.0-4.2；电压：DC（18-48）；细分：2-128；适用57、86电机，步进电机采用57H500Q30，减速比1:30；变频器采用三菱D700系列0.4KW变频器，三相AC380V，内置滤波器，V/F开环控制，调节方式PAM控制，交流减速电机采用厦门精研400W 80YS25GY22电机，并配有80GK60H减速机</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电器扩展模块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DC24V红色、绿色指示灯、蜂鸣器各1只，二位旋钮开关1只，按钮（不带灯）2只</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传感器部分</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主要由接近开关（</w:t>
            </w:r>
            <w:r>
              <w:rPr>
                <w:rFonts w:ascii="宋体" w:hAnsi="宋体"/>
                <w:spacing w:val="-2"/>
                <w:sz w:val="23"/>
              </w:rPr>
              <w:t>LE4-1K</w:t>
            </w:r>
            <w:r>
              <w:rPr>
                <w:rFonts w:hint="eastAsia" w:ascii="宋体" w:hAnsi="宋体"/>
                <w:spacing w:val="-2"/>
                <w:sz w:val="23"/>
              </w:rPr>
              <w:t>、</w:t>
            </w:r>
            <w:r>
              <w:rPr>
                <w:rFonts w:ascii="宋体" w:hAnsi="宋体"/>
                <w:spacing w:val="-2"/>
                <w:sz w:val="23"/>
              </w:rPr>
              <w:t>GKB-M0524NA</w:t>
            </w:r>
            <w:r>
              <w:rPr>
                <w:rFonts w:hint="eastAsia" w:ascii="宋体" w:hAnsi="宋体"/>
                <w:spacing w:val="-2"/>
                <w:sz w:val="23"/>
              </w:rPr>
              <w:t>）、红外线光电开关（</w:t>
            </w:r>
            <w:r>
              <w:rPr>
                <w:rFonts w:ascii="宋体" w:hAnsi="宋体"/>
                <w:spacing w:val="-2"/>
                <w:sz w:val="23"/>
              </w:rPr>
              <w:t>SA005-1K</w:t>
            </w:r>
            <w:r>
              <w:rPr>
                <w:rFonts w:hint="eastAsia" w:ascii="宋体" w:hAnsi="宋体"/>
                <w:spacing w:val="-2"/>
                <w:sz w:val="23"/>
              </w:rPr>
              <w:t>）、气液增压缸磁性开关、紧凑型气缸磁性开关、固定气缸磁性开关、笔形气缸磁性开关等组成</w:t>
            </w:r>
          </w:p>
        </w:tc>
        <w:tc>
          <w:tcPr>
            <w:tcW w:w="1417" w:type="dxa"/>
            <w:vAlign w:val="center"/>
          </w:tcPr>
          <w:p>
            <w:pPr>
              <w:jc w:val="center"/>
              <w:textAlignment w:val="baseline"/>
              <w:rPr>
                <w:rFonts w:hint="eastAsia" w:ascii="宋体" w:hAnsi="宋体"/>
                <w:spacing w:val="-2"/>
                <w:sz w:val="23"/>
              </w:rPr>
            </w:pPr>
          </w:p>
        </w:tc>
        <w:tc>
          <w:tcPr>
            <w:tcW w:w="1134" w:type="dxa"/>
            <w:vAlign w:val="center"/>
          </w:tcPr>
          <w:p>
            <w:pPr>
              <w:jc w:val="center"/>
              <w:textAlignment w:val="baseline"/>
              <w:rPr>
                <w:rFonts w:hint="eastAsia" w:ascii="宋体" w:hAnsi="宋体"/>
                <w:spacing w:val="-2"/>
                <w:sz w:val="23"/>
              </w:rPr>
            </w:pP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restart"/>
            <w:vAlign w:val="center"/>
          </w:tcPr>
          <w:p>
            <w:pPr>
              <w:jc w:val="center"/>
              <w:textAlignment w:val="baseline"/>
              <w:rPr>
                <w:rFonts w:hint="eastAsia" w:ascii="宋体" w:hAnsi="宋体"/>
                <w:spacing w:val="-2"/>
                <w:sz w:val="23"/>
              </w:rPr>
            </w:pPr>
            <w:r>
              <w:rPr>
                <w:rFonts w:hint="eastAsia" w:ascii="宋体" w:hAnsi="宋体"/>
                <w:spacing w:val="-2"/>
                <w:sz w:val="23"/>
              </w:rPr>
              <w:t>机械设备部件</w:t>
            </w: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传动机构</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主要包含同步带传动（同步轮为</w:t>
            </w:r>
            <w:r>
              <w:rPr>
                <w:rFonts w:ascii="宋体" w:hAnsi="宋体"/>
                <w:spacing w:val="-2"/>
                <w:sz w:val="23"/>
              </w:rPr>
              <w:t>XL050BF</w:t>
            </w:r>
            <w:r>
              <w:rPr>
                <w:rFonts w:hint="eastAsia" w:ascii="宋体" w:hAnsi="宋体"/>
                <w:spacing w:val="-2"/>
                <w:sz w:val="23"/>
              </w:rPr>
              <w:t>系列，同步带为</w:t>
            </w:r>
            <w:r>
              <w:rPr>
                <w:rFonts w:ascii="宋体" w:hAnsi="宋体"/>
                <w:spacing w:val="-2"/>
                <w:sz w:val="23"/>
              </w:rPr>
              <w:t>XL050</w:t>
            </w:r>
            <w:r>
              <w:rPr>
                <w:rFonts w:hint="eastAsia" w:ascii="宋体" w:hAnsi="宋体"/>
                <w:spacing w:val="-2"/>
                <w:sz w:val="23"/>
              </w:rPr>
              <w:t>系列）、链传动（08B单排链条）等典型传动机构</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二维送料部件（十字滑台）</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主要由滚珠丝杠螺母副（长度分别为</w:t>
            </w:r>
            <w:r>
              <w:rPr>
                <w:rFonts w:ascii="宋体" w:hAnsi="宋体"/>
                <w:spacing w:val="-2"/>
                <w:sz w:val="23"/>
              </w:rPr>
              <w:t>508</w:t>
            </w:r>
            <w:r>
              <w:rPr>
                <w:rFonts w:hint="eastAsia" w:ascii="宋体" w:hAnsi="宋体"/>
                <w:spacing w:val="-2"/>
                <w:sz w:val="23"/>
              </w:rPr>
              <w:t>mm、605mm；公称直径20mm；导程5mm；右旋）、直线导轨和滑块（长度分</w:t>
            </w:r>
            <w:r>
              <w:rPr>
                <w:rFonts w:ascii="宋体" w:hAnsi="宋体"/>
                <w:spacing w:val="-2"/>
                <w:sz w:val="23"/>
              </w:rPr>
              <w:t>470</w:t>
            </w:r>
            <w:r>
              <w:rPr>
                <w:rFonts w:hint="eastAsia" w:ascii="宋体" w:hAnsi="宋体"/>
                <w:spacing w:val="-2"/>
                <w:sz w:val="23"/>
              </w:rPr>
              <w:t>mm、宽度15mm、长度分</w:t>
            </w:r>
            <w:r>
              <w:rPr>
                <w:rFonts w:ascii="宋体" w:hAnsi="宋体"/>
                <w:spacing w:val="-2"/>
                <w:sz w:val="23"/>
              </w:rPr>
              <w:t>550mm</w:t>
            </w:r>
            <w:r>
              <w:rPr>
                <w:rFonts w:hint="eastAsia" w:ascii="宋体" w:hAnsi="宋体"/>
                <w:spacing w:val="-2"/>
                <w:sz w:val="23"/>
              </w:rPr>
              <w:t>、宽度23mm两种）、工作台面（底板、中滑板、上滑座）、轴承（角接触轴承</w:t>
            </w:r>
            <w:r>
              <w:rPr>
                <w:rFonts w:ascii="宋体" w:hAnsi="宋体"/>
                <w:spacing w:val="-2"/>
                <w:sz w:val="23"/>
              </w:rPr>
              <w:t>7202AC</w:t>
            </w:r>
            <w:r>
              <w:rPr>
                <w:rFonts w:hint="eastAsia" w:ascii="宋体" w:hAnsi="宋体"/>
                <w:spacing w:val="-2"/>
                <w:sz w:val="23"/>
              </w:rPr>
              <w:t>、深沟球轴承</w:t>
            </w:r>
            <w:r>
              <w:rPr>
                <w:rFonts w:ascii="宋体" w:hAnsi="宋体"/>
                <w:spacing w:val="-2"/>
                <w:sz w:val="23"/>
              </w:rPr>
              <w:t>6202-2RZ</w:t>
            </w:r>
            <w:r>
              <w:rPr>
                <w:rFonts w:hint="eastAsia" w:ascii="宋体" w:hAnsi="宋体"/>
                <w:spacing w:val="-2"/>
                <w:sz w:val="23"/>
              </w:rPr>
              <w:t>）、轴承座（为保证丝杆高度可调故轴承座中心高度为两种）、端盖、等高块、垫块、导轨压紧块、导轨定位块等组成；为保证设备的稳定性，工作台面及轴承座全部采用精密铸造工艺加工而成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自动上下料机构（仓库</w:t>
            </w:r>
            <w:r>
              <w:rPr>
                <w:rFonts w:ascii="宋体" w:hAnsi="宋体"/>
                <w:spacing w:val="-2"/>
                <w:sz w:val="23"/>
              </w:rPr>
              <w:t>）</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主要由工件储存箱、配重箱、真空吸盘（</w:t>
            </w:r>
            <w:r>
              <w:rPr>
                <w:rFonts w:ascii="宋体" w:hAnsi="宋体"/>
                <w:spacing w:val="-2"/>
                <w:sz w:val="23"/>
              </w:rPr>
              <w:t>PAFS-15×10</w:t>
            </w:r>
            <w:r>
              <w:rPr>
                <w:rFonts w:hint="eastAsia" w:ascii="宋体" w:hAnsi="宋体"/>
                <w:spacing w:val="-2"/>
                <w:sz w:val="23"/>
              </w:rPr>
              <w:t xml:space="preserve"> 3个）、四通、链轮（08B）、链条（08B单排链条）、同步带轮（</w:t>
            </w:r>
            <w:r>
              <w:rPr>
                <w:rFonts w:ascii="宋体" w:hAnsi="宋体"/>
                <w:spacing w:val="-2"/>
                <w:sz w:val="23"/>
              </w:rPr>
              <w:t>XL050BF</w:t>
            </w:r>
            <w:r>
              <w:rPr>
                <w:rFonts w:hint="eastAsia" w:ascii="宋体" w:hAnsi="宋体"/>
                <w:spacing w:val="-2"/>
                <w:sz w:val="23"/>
              </w:rPr>
              <w:t>系列）、同步带（</w:t>
            </w:r>
            <w:r>
              <w:rPr>
                <w:rFonts w:ascii="宋体" w:hAnsi="宋体"/>
                <w:spacing w:val="-2"/>
                <w:sz w:val="23"/>
              </w:rPr>
              <w:t>XL050</w:t>
            </w:r>
            <w:r>
              <w:rPr>
                <w:rFonts w:hint="eastAsia" w:ascii="宋体" w:hAnsi="宋体"/>
                <w:spacing w:val="-2"/>
                <w:sz w:val="23"/>
              </w:rPr>
              <w:t>系列）、轴承座、深沟球轴承（</w:t>
            </w:r>
            <w:r>
              <w:rPr>
                <w:rFonts w:ascii="宋体" w:hAnsi="宋体"/>
                <w:spacing w:val="-2"/>
                <w:sz w:val="23"/>
              </w:rPr>
              <w:t>6004-2RZ</w:t>
            </w:r>
            <w:r>
              <w:rPr>
                <w:rFonts w:hint="eastAsia" w:ascii="宋体" w:hAnsi="宋体"/>
                <w:spacing w:val="-2"/>
                <w:sz w:val="23"/>
              </w:rPr>
              <w:t>）、底座等组成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转塔部件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主要由上下模盘定位销、下模盘下料孔、（08B）、链条（08B单排链条）、上模盘、下模盘、传动轴、弹性联轴器、圆锥滚子轴承（</w:t>
            </w:r>
            <w:r>
              <w:rPr>
                <w:rFonts w:ascii="宋体" w:hAnsi="宋体"/>
                <w:spacing w:val="-2"/>
                <w:sz w:val="23"/>
              </w:rPr>
              <w:t>32004</w:t>
            </w:r>
            <w:r>
              <w:rPr>
                <w:rFonts w:hint="eastAsia" w:ascii="宋体" w:hAnsi="宋体"/>
                <w:spacing w:val="-2"/>
                <w:sz w:val="23"/>
              </w:rPr>
              <w:t>、</w:t>
            </w:r>
            <w:r>
              <w:rPr>
                <w:rFonts w:ascii="宋体" w:hAnsi="宋体"/>
                <w:spacing w:val="-2"/>
                <w:sz w:val="23"/>
              </w:rPr>
              <w:t>32907</w:t>
            </w:r>
            <w:r>
              <w:rPr>
                <w:rFonts w:hint="eastAsia" w:ascii="宋体" w:hAnsi="宋体"/>
                <w:spacing w:val="-2"/>
                <w:sz w:val="23"/>
              </w:rPr>
              <w:t>、</w:t>
            </w:r>
            <w:r>
              <w:rPr>
                <w:rFonts w:ascii="宋体" w:hAnsi="宋体"/>
                <w:spacing w:val="-2"/>
                <w:sz w:val="23"/>
              </w:rPr>
              <w:t>32909</w:t>
            </w:r>
            <w:r>
              <w:rPr>
                <w:rFonts w:hint="eastAsia" w:ascii="宋体" w:hAnsi="宋体"/>
                <w:spacing w:val="-2"/>
                <w:sz w:val="23"/>
              </w:rPr>
              <w:t>）、支座、端盖等组成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模具</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主要由上模总成、上模导套、下模定位块（2块）、下模、模具校棒等组成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6</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自动冲压机构</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主要由自动冲床床身、气液增压缸（APTC-50-20-1T-F加磁石）等组成，为保证设备的稳定性自动冲床床身采用精密铸造工艺加工而成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气动模块</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主要由电控阀底板、电控阀（</w:t>
            </w:r>
            <w:r>
              <w:rPr>
                <w:rFonts w:ascii="宋体" w:hAnsi="宋体"/>
                <w:spacing w:val="-2"/>
                <w:sz w:val="23"/>
              </w:rPr>
              <w:t>4V11006B</w:t>
            </w:r>
            <w:r>
              <w:rPr>
                <w:rFonts w:hint="eastAsia" w:ascii="宋体" w:hAnsi="宋体"/>
                <w:spacing w:val="-2"/>
                <w:sz w:val="23"/>
              </w:rPr>
              <w:t xml:space="preserve"> 5个）、气动三联件、手滑阀、多位置固定气缸、紧凑型气缸、笔形气缸、气液增压缸、三通、四通、PU气管、快换接头、气泵（</w:t>
            </w:r>
            <w:r>
              <w:rPr>
                <w:rFonts w:ascii="宋体" w:hAnsi="宋体"/>
                <w:spacing w:val="-2"/>
                <w:sz w:val="23"/>
              </w:rPr>
              <w:t>ESW-24</w:t>
            </w:r>
            <w:r>
              <w:rPr>
                <w:rFonts w:hint="eastAsia" w:ascii="宋体" w:hAnsi="宋体"/>
                <w:spacing w:val="-2"/>
                <w:sz w:val="23"/>
              </w:rPr>
              <w:t>）等组成</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restart"/>
            <w:vAlign w:val="center"/>
          </w:tcPr>
          <w:p>
            <w:pPr>
              <w:jc w:val="center"/>
              <w:textAlignment w:val="baseline"/>
              <w:rPr>
                <w:rFonts w:hint="eastAsia" w:ascii="仿宋_GB2312" w:hAnsi="仿宋_GB2312" w:eastAsia="仿宋_GB2312"/>
                <w:spacing w:val="-2"/>
                <w:sz w:val="24"/>
              </w:rPr>
            </w:pPr>
            <w:r>
              <w:rPr>
                <w:rFonts w:hint="eastAsia" w:ascii="宋体" w:hAnsi="宋体"/>
                <w:spacing w:val="-2"/>
                <w:sz w:val="23"/>
              </w:rPr>
              <w:t>工具</w:t>
            </w: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电工工具套件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含数字式万用表、剥线钳、尖嘴钳、斜口钳、螺丝刀、镊子、剪刀、电烙铁、烙铁架、焊锡丝等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紫铜棒</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一头φ18、一头φ14和φ30各1根</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4</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根</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拉马</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150</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件</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一字螺丝刀</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10〞通芯一字螺丝刀</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橡皮锤、榔头</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圆头铁锤（1.5磅）、钳工锤（</w:t>
            </w:r>
            <w:r>
              <w:rPr>
                <w:rFonts w:ascii="宋体" w:hAnsi="宋体"/>
                <w:spacing w:val="-2"/>
                <w:sz w:val="23"/>
              </w:rPr>
              <w:t>500g</w:t>
            </w:r>
            <w:r>
              <w:rPr>
                <w:rFonts w:hint="eastAsia" w:ascii="宋体" w:hAnsi="宋体"/>
                <w:spacing w:val="-2"/>
                <w:sz w:val="23"/>
              </w:rPr>
              <w:t>）、橡皮锤各1把</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扳手组件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9件套内六角扳手；150mm、250mm活动扳手各1把；开口14-17和开口7呆扳手1套；开口17-19棘轮梅花扳手1把；M14、M18、M22圆螺母扳手1套</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截链器</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420～530</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轴承装配套筒</w:t>
            </w:r>
          </w:p>
        </w:tc>
        <w:tc>
          <w:tcPr>
            <w:tcW w:w="6636" w:type="dxa"/>
            <w:vAlign w:val="center"/>
          </w:tcPr>
          <w:p>
            <w:pPr>
              <w:textAlignment w:val="baseline"/>
              <w:rPr>
                <w:rFonts w:hint="eastAsia" w:ascii="宋体" w:hAnsi="宋体"/>
                <w:spacing w:val="-2"/>
                <w:sz w:val="23"/>
              </w:rPr>
            </w:pP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4</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个</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spacing w:line="460" w:lineRule="exact"/>
              <w:jc w:val="center"/>
              <w:rPr>
                <w:rFonts w:hint="eastAsia" w:ascii="仿宋_GB2312" w:hAnsi="仿宋_GB2312" w:eastAsia="仿宋_GB2312"/>
                <w:spacing w:val="-2"/>
                <w:sz w:val="24"/>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锉刀</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什锦锉、中扁锉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活动手柄</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螺纹为M8</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套　</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restart"/>
            <w:vAlign w:val="center"/>
          </w:tcPr>
          <w:p>
            <w:pPr>
              <w:jc w:val="center"/>
              <w:textAlignment w:val="baseline"/>
              <w:rPr>
                <w:rFonts w:hint="eastAsia" w:ascii="宋体" w:hAnsi="宋体"/>
                <w:spacing w:val="-2"/>
                <w:sz w:val="23"/>
              </w:rPr>
            </w:pPr>
            <w:r>
              <w:rPr>
                <w:rFonts w:hint="eastAsia" w:ascii="宋体" w:hAnsi="宋体"/>
                <w:spacing w:val="-2"/>
                <w:sz w:val="23"/>
              </w:rPr>
              <w:t>量具</w:t>
            </w: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划线平板</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300mm×300mm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块</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游标卡尺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测量范围：0～300mm，分度值：0.02mm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深度游标卡尺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测量范围：0～200mm，分度值：0.02mm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直角尺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200×130×12.5mm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6</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调试芯棒</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长为70mm，直径为35mm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4</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杠杆式百分表</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0～0.8mm，分度值：0.01mm；含转接头、磁性表座</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个</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百分表</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0～10mm；含转接头、磁性表座</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个</w:t>
            </w:r>
          </w:p>
        </w:tc>
        <w:tc>
          <w:tcPr>
            <w:tcW w:w="1134" w:type="dxa"/>
            <w:vAlign w:val="center"/>
          </w:tcPr>
          <w:p>
            <w:pPr>
              <w:spacing w:line="460" w:lineRule="exact"/>
              <w:ind w:left="1540" w:leftChars="3" w:hanging="1534" w:hangingChars="650"/>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千分尺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0～25mm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钢直尺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500mm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1018" w:type="dxa"/>
            <w:vMerge w:val="continue"/>
            <w:vAlign w:val="center"/>
          </w:tcPr>
          <w:p>
            <w:pPr>
              <w:jc w:val="center"/>
              <w:textAlignment w:val="baseline"/>
              <w:rPr>
                <w:rFonts w:hint="eastAsia" w:ascii="宋体" w:hAnsi="宋体"/>
                <w:spacing w:val="-2"/>
                <w:sz w:val="23"/>
              </w:rPr>
            </w:pPr>
          </w:p>
        </w:tc>
        <w:tc>
          <w:tcPr>
            <w:tcW w:w="1776" w:type="dxa"/>
            <w:vAlign w:val="center"/>
          </w:tcPr>
          <w:p>
            <w:pPr>
              <w:jc w:val="center"/>
              <w:textAlignment w:val="baseline"/>
              <w:rPr>
                <w:rFonts w:hint="eastAsia" w:ascii="宋体" w:hAnsi="宋体"/>
                <w:spacing w:val="-2"/>
                <w:sz w:val="23"/>
              </w:rPr>
            </w:pPr>
            <w:r>
              <w:rPr>
                <w:rFonts w:hint="eastAsia" w:ascii="宋体" w:hAnsi="宋体"/>
                <w:spacing w:val="-2"/>
                <w:sz w:val="23"/>
              </w:rPr>
              <w:t>塞尺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测量范围：0.02～1.00mm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 xml:space="preserve">2 </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把</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操作台</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铁质双层亚光密纹喷塑结构，设有两个抽屉（带锁）分别用于放置工具及资料，抽屉下方分两层隔层设计可放置零部件、配件等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jc w:val="center"/>
              <w:textAlignment w:val="baseline"/>
              <w:rPr>
                <w:rFonts w:hint="eastAsia" w:ascii="宋体" w:hAnsi="宋体"/>
                <w:spacing w:val="-2"/>
                <w:sz w:val="23"/>
              </w:rPr>
            </w:pPr>
            <w:r>
              <w:rPr>
                <w:rFonts w:hint="eastAsia" w:ascii="宋体" w:hAnsi="宋体"/>
                <w:spacing w:val="-2"/>
                <w:sz w:val="23"/>
              </w:rPr>
              <w:t>台</w:t>
            </w:r>
          </w:p>
        </w:tc>
        <w:tc>
          <w:tcPr>
            <w:tcW w:w="1134" w:type="dxa"/>
            <w:vAlign w:val="center"/>
          </w:tcPr>
          <w:p>
            <w:pPr>
              <w:spacing w:line="460" w:lineRule="exact"/>
              <w:textAlignment w:val="baseline"/>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图纸悬挂架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图纸悬挂架固定在操作台上，采用框架式结构，结构紧凑、牢固、美观大方，既可起操作时的防护作用，又可挂置工、量具及图纸，带有托盘可放置小型零部件。</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宋体" w:hAnsi="宋体"/>
                <w:spacing w:val="-2"/>
                <w:sz w:val="23"/>
              </w:rPr>
            </w:pPr>
            <w:r>
              <w:rPr>
                <w:rFonts w:hint="eastAsia" w:ascii="宋体" w:hAnsi="宋体"/>
                <w:spacing w:val="-2"/>
                <w:sz w:val="23"/>
              </w:rPr>
              <w:t>台</w:t>
            </w:r>
          </w:p>
        </w:tc>
        <w:tc>
          <w:tcPr>
            <w:tcW w:w="1134" w:type="dxa"/>
            <w:vAlign w:val="center"/>
          </w:tcPr>
          <w:p>
            <w:pPr>
              <w:spacing w:line="460" w:lineRule="exact"/>
              <w:textAlignment w:val="baseline"/>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配件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零件盒、编程电缆、产品配套光盘（软件、使用手册、程序等）</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textAlignment w:val="baseline"/>
              <w:rPr>
                <w:rFonts w:hint="eastAsia" w:ascii="仿宋_GB2312" w:hAnsi="仿宋_GB2312"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通用机电视频教学软件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本视频以机电设备安装与维修综合实训平台为依托，呈现形式以动画加语音讲解，重点展示设备的组成结构、操作方法、工作流程等内容，使学生对实训平台有一定的了解，为后期的实操训练提供帮助</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textAlignment w:val="baseline"/>
              <w:rPr>
                <w:rFonts w:hint="eastAsia" w:ascii="仿宋_GB2312" w:hAnsi="仿宋_GB2312"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机电设备安装与维修3仿真教学软件</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软件采用F</w:t>
            </w:r>
            <w:r>
              <w:rPr>
                <w:rFonts w:ascii="宋体" w:hAnsi="宋体"/>
                <w:spacing w:val="-2"/>
                <w:sz w:val="23"/>
              </w:rPr>
              <w:t>lash</w:t>
            </w:r>
            <w:r>
              <w:rPr>
                <w:rFonts w:hint="eastAsia" w:ascii="宋体" w:hAnsi="宋体"/>
                <w:spacing w:val="-2"/>
                <w:sz w:val="23"/>
              </w:rPr>
              <w:t>与</w:t>
            </w:r>
            <w:r>
              <w:rPr>
                <w:rFonts w:ascii="宋体" w:hAnsi="宋体"/>
                <w:spacing w:val="-2"/>
                <w:sz w:val="23"/>
              </w:rPr>
              <w:t>3D</w:t>
            </w:r>
            <w:r>
              <w:rPr>
                <w:rFonts w:hint="eastAsia" w:ascii="宋体" w:hAnsi="宋体"/>
                <w:spacing w:val="-2"/>
                <w:sz w:val="23"/>
              </w:rPr>
              <w:t>虚拟仿真技术相结合，通过三维拆卸动画、三维装配动画、模拟拆装等方式，生动地展示了机械传动机构、二维送料部件（十字滑台）、自动上下料机构（仓库</w:t>
            </w:r>
            <w:r>
              <w:rPr>
                <w:rFonts w:ascii="宋体" w:hAnsi="宋体"/>
                <w:spacing w:val="-2"/>
                <w:sz w:val="23"/>
              </w:rPr>
              <w:t>）</w:t>
            </w:r>
            <w:r>
              <w:rPr>
                <w:rFonts w:hint="eastAsia" w:ascii="宋体" w:hAnsi="宋体"/>
                <w:spacing w:val="-2"/>
                <w:sz w:val="23"/>
              </w:rPr>
              <w:t>、转塔部件、模具、自动冲压机构等模块的拆卸和装配过程，以及电气部分的三维模拟与仿真。可实现以下功能：</w:t>
            </w:r>
          </w:p>
          <w:p>
            <w:pPr>
              <w:textAlignment w:val="baseline"/>
              <w:rPr>
                <w:rFonts w:hint="eastAsia" w:ascii="宋体" w:hAnsi="宋体"/>
                <w:spacing w:val="-2"/>
                <w:sz w:val="23"/>
              </w:rPr>
            </w:pPr>
            <w:r>
              <w:rPr>
                <w:rFonts w:hint="eastAsia" w:ascii="宋体" w:hAnsi="宋体"/>
                <w:spacing w:val="-2"/>
                <w:sz w:val="23"/>
              </w:rPr>
              <w:t>1.设备相关基本知识及介绍</w:t>
            </w:r>
          </w:p>
          <w:p>
            <w:pPr>
              <w:textAlignment w:val="baseline"/>
              <w:rPr>
                <w:rFonts w:hint="eastAsia" w:ascii="宋体" w:hAnsi="宋体"/>
                <w:spacing w:val="-2"/>
                <w:sz w:val="23"/>
              </w:rPr>
            </w:pPr>
            <w:r>
              <w:rPr>
                <w:rFonts w:hint="eastAsia" w:ascii="宋体" w:hAnsi="宋体"/>
                <w:spacing w:val="-2"/>
                <w:sz w:val="23"/>
              </w:rPr>
              <w:t>2.设备主要组成器件的结构及工作原理</w:t>
            </w:r>
          </w:p>
          <w:p>
            <w:pPr>
              <w:textAlignment w:val="baseline"/>
              <w:rPr>
                <w:rFonts w:hint="eastAsia" w:ascii="宋体" w:hAnsi="宋体"/>
                <w:spacing w:val="-2"/>
                <w:sz w:val="23"/>
              </w:rPr>
            </w:pPr>
            <w:r>
              <w:rPr>
                <w:rFonts w:hint="eastAsia" w:ascii="宋体" w:hAnsi="宋体"/>
                <w:spacing w:val="-2"/>
                <w:sz w:val="23"/>
              </w:rPr>
              <w:t>3.PLC的基本知识及编程方法的介绍</w:t>
            </w:r>
          </w:p>
          <w:p>
            <w:pPr>
              <w:textAlignment w:val="baseline"/>
              <w:rPr>
                <w:rFonts w:hint="eastAsia" w:ascii="宋体" w:hAnsi="宋体"/>
                <w:spacing w:val="-2"/>
                <w:sz w:val="23"/>
              </w:rPr>
            </w:pPr>
            <w:r>
              <w:rPr>
                <w:rFonts w:hint="eastAsia" w:ascii="宋体" w:hAnsi="宋体"/>
                <w:spacing w:val="-2"/>
                <w:sz w:val="23"/>
              </w:rPr>
              <w:t>4.机械传动机构的虚拟拆装、三维动画演示</w:t>
            </w:r>
          </w:p>
          <w:p>
            <w:pPr>
              <w:textAlignment w:val="baseline"/>
              <w:rPr>
                <w:rFonts w:hint="eastAsia" w:ascii="宋体" w:hAnsi="宋体"/>
                <w:spacing w:val="-2"/>
                <w:sz w:val="23"/>
              </w:rPr>
            </w:pPr>
            <w:r>
              <w:rPr>
                <w:rFonts w:hint="eastAsia" w:ascii="宋体" w:hAnsi="宋体"/>
                <w:spacing w:val="-2"/>
                <w:sz w:val="23"/>
              </w:rPr>
              <w:t>5.二维送料部件（十字滑台）的虚拟拆装、三维动画演示</w:t>
            </w:r>
          </w:p>
          <w:p>
            <w:pPr>
              <w:textAlignment w:val="baseline"/>
              <w:rPr>
                <w:rFonts w:hint="eastAsia" w:ascii="宋体" w:hAnsi="宋体"/>
                <w:spacing w:val="-2"/>
                <w:sz w:val="23"/>
              </w:rPr>
            </w:pPr>
            <w:r>
              <w:rPr>
                <w:rFonts w:hint="eastAsia" w:ascii="宋体" w:hAnsi="宋体"/>
                <w:spacing w:val="-2"/>
                <w:sz w:val="23"/>
              </w:rPr>
              <w:t>6.自动上下料机构（仓库</w:t>
            </w:r>
            <w:r>
              <w:rPr>
                <w:rFonts w:ascii="宋体" w:hAnsi="宋体"/>
                <w:spacing w:val="-2"/>
                <w:sz w:val="23"/>
              </w:rPr>
              <w:t>）</w:t>
            </w:r>
            <w:r>
              <w:rPr>
                <w:rFonts w:hint="eastAsia" w:ascii="宋体" w:hAnsi="宋体"/>
                <w:spacing w:val="-2"/>
                <w:sz w:val="23"/>
              </w:rPr>
              <w:t>的虚拟拆装、三维动画演示</w:t>
            </w:r>
          </w:p>
          <w:p>
            <w:pPr>
              <w:textAlignment w:val="baseline"/>
              <w:rPr>
                <w:rFonts w:hint="eastAsia" w:ascii="宋体" w:hAnsi="宋体"/>
                <w:spacing w:val="-2"/>
                <w:sz w:val="23"/>
              </w:rPr>
            </w:pPr>
            <w:r>
              <w:rPr>
                <w:rFonts w:hint="eastAsia" w:ascii="宋体" w:hAnsi="宋体"/>
                <w:spacing w:val="-2"/>
                <w:sz w:val="23"/>
              </w:rPr>
              <w:t>7.转塔部件的虚拟拆装、三维动画演示</w:t>
            </w:r>
          </w:p>
          <w:p>
            <w:pPr>
              <w:textAlignment w:val="baseline"/>
              <w:rPr>
                <w:rFonts w:hint="eastAsia" w:ascii="宋体" w:hAnsi="宋体"/>
                <w:spacing w:val="-2"/>
                <w:sz w:val="23"/>
              </w:rPr>
            </w:pPr>
            <w:r>
              <w:rPr>
                <w:rFonts w:hint="eastAsia" w:ascii="宋体" w:hAnsi="宋体"/>
                <w:spacing w:val="-2"/>
                <w:sz w:val="23"/>
              </w:rPr>
              <w:t>8.设备整机的三维动画操作与演示</w:t>
            </w:r>
          </w:p>
          <w:p>
            <w:pPr>
              <w:textAlignment w:val="baseline"/>
              <w:rPr>
                <w:rFonts w:hint="eastAsia" w:ascii="宋体" w:hAnsi="宋体"/>
                <w:spacing w:val="-2"/>
                <w:sz w:val="23"/>
              </w:rPr>
            </w:pPr>
            <w:r>
              <w:rPr>
                <w:rFonts w:hint="eastAsia" w:ascii="宋体" w:hAnsi="宋体"/>
                <w:spacing w:val="-2"/>
                <w:sz w:val="23"/>
              </w:rPr>
              <w:t>9.电气部分连线三维模拟与仿真</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宋体" w:hAnsi="宋体"/>
                <w:spacing w:val="-2"/>
                <w:sz w:val="23"/>
              </w:rPr>
            </w:pPr>
            <w:r>
              <w:rPr>
                <w:rFonts w:hint="eastAsia" w:ascii="宋体" w:hAnsi="宋体"/>
                <w:spacing w:val="-2"/>
                <w:sz w:val="23"/>
              </w:rPr>
              <w:t>套</w:t>
            </w:r>
          </w:p>
        </w:tc>
        <w:tc>
          <w:tcPr>
            <w:tcW w:w="1134" w:type="dxa"/>
            <w:vAlign w:val="center"/>
          </w:tcPr>
          <w:p>
            <w:pPr>
              <w:spacing w:line="460" w:lineRule="exact"/>
              <w:textAlignment w:val="baseline"/>
              <w:rPr>
                <w:rFonts w:hint="eastAsia" w:ascii="仿宋_GB2312" w:hAnsi="仿宋_GB2312" w:eastAsia="仿宋_GB2312"/>
                <w:color w:val="000000"/>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型材电脑桌</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用于放置计算机，下方装有四个带刹车的万向轮，尺寸：560mm×600mm×1020mm</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仿宋_GB2312" w:hAnsi="仿宋_GB2312" w:eastAsia="仿宋_GB2312"/>
                <w:spacing w:val="-2"/>
                <w:sz w:val="24"/>
              </w:rPr>
            </w:pPr>
            <w:r>
              <w:rPr>
                <w:rFonts w:hint="eastAsia" w:ascii="仿宋_GB2312" w:hAnsi="仿宋_GB2312" w:eastAsia="仿宋_GB2312"/>
                <w:spacing w:val="-2"/>
                <w:sz w:val="24"/>
              </w:rPr>
              <w:t>台</w:t>
            </w:r>
          </w:p>
        </w:tc>
        <w:tc>
          <w:tcPr>
            <w:tcW w:w="1134" w:type="dxa"/>
            <w:vAlign w:val="center"/>
          </w:tcPr>
          <w:p>
            <w:pPr>
              <w:spacing w:line="460" w:lineRule="exact"/>
              <w:jc w:val="center"/>
              <w:rPr>
                <w:rFonts w:hint="eastAsia" w:ascii="仿宋_GB2312" w:hAnsi="仿宋_GB2312" w:eastAsia="仿宋_GB2312"/>
                <w:spacing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3" w:type="dxa"/>
            <w:vAlign w:val="center"/>
          </w:tcPr>
          <w:p>
            <w:pPr>
              <w:numPr>
                <w:ilvl w:val="0"/>
                <w:numId w:val="12"/>
              </w:numPr>
              <w:tabs>
                <w:tab w:val="left" w:pos="180"/>
              </w:tabs>
              <w:spacing w:line="460" w:lineRule="exact"/>
              <w:ind w:left="180"/>
              <w:rPr>
                <w:rFonts w:hint="eastAsia" w:ascii="仿宋_GB2312" w:hAnsi="仿宋_GB2312" w:eastAsia="仿宋_GB2312"/>
                <w:spacing w:val="-2"/>
                <w:sz w:val="24"/>
              </w:rPr>
            </w:pPr>
          </w:p>
        </w:tc>
        <w:tc>
          <w:tcPr>
            <w:tcW w:w="2794" w:type="dxa"/>
            <w:gridSpan w:val="2"/>
            <w:vAlign w:val="center"/>
          </w:tcPr>
          <w:p>
            <w:pPr>
              <w:jc w:val="center"/>
              <w:textAlignment w:val="baseline"/>
              <w:rPr>
                <w:rFonts w:hint="eastAsia" w:ascii="宋体" w:hAnsi="宋体"/>
                <w:spacing w:val="-2"/>
                <w:sz w:val="23"/>
              </w:rPr>
            </w:pPr>
            <w:r>
              <w:rPr>
                <w:rFonts w:hint="eastAsia" w:ascii="宋体" w:hAnsi="宋体"/>
                <w:spacing w:val="-2"/>
                <w:sz w:val="23"/>
              </w:rPr>
              <w:t>计算机</w:t>
            </w:r>
          </w:p>
        </w:tc>
        <w:tc>
          <w:tcPr>
            <w:tcW w:w="6636" w:type="dxa"/>
            <w:vAlign w:val="center"/>
          </w:tcPr>
          <w:p>
            <w:pPr>
              <w:textAlignment w:val="baseline"/>
              <w:rPr>
                <w:rFonts w:hint="eastAsia" w:ascii="宋体" w:hAnsi="宋体"/>
                <w:spacing w:val="-2"/>
                <w:sz w:val="23"/>
              </w:rPr>
            </w:pPr>
            <w:r>
              <w:rPr>
                <w:rFonts w:hint="eastAsia" w:ascii="宋体" w:hAnsi="宋体"/>
                <w:spacing w:val="-2"/>
                <w:sz w:val="23"/>
              </w:rPr>
              <w:t xml:space="preserve">主流品牌 </w:t>
            </w:r>
            <w:r>
              <w:rPr>
                <w:rFonts w:hint="eastAsia" w:ascii="宋体" w:hAnsi="宋体" w:cs="宋体"/>
                <w:szCs w:val="21"/>
              </w:rPr>
              <w:t>CPU频率≥2.0GHz；内存≥2G；硬盘容量≥160G；操作平台Win7；</w:t>
            </w:r>
          </w:p>
        </w:tc>
        <w:tc>
          <w:tcPr>
            <w:tcW w:w="1417" w:type="dxa"/>
            <w:vAlign w:val="center"/>
          </w:tcPr>
          <w:p>
            <w:pPr>
              <w:jc w:val="center"/>
              <w:textAlignment w:val="baseline"/>
              <w:rPr>
                <w:rFonts w:hint="eastAsia" w:ascii="宋体" w:hAnsi="宋体"/>
                <w:spacing w:val="-2"/>
                <w:sz w:val="23"/>
              </w:rPr>
            </w:pPr>
            <w:r>
              <w:rPr>
                <w:rFonts w:hint="eastAsia" w:ascii="宋体" w:hAnsi="宋体"/>
                <w:spacing w:val="-2"/>
                <w:sz w:val="23"/>
              </w:rPr>
              <w:t>2</w:t>
            </w:r>
          </w:p>
        </w:tc>
        <w:tc>
          <w:tcPr>
            <w:tcW w:w="1134" w:type="dxa"/>
            <w:vAlign w:val="center"/>
          </w:tcPr>
          <w:p>
            <w:pPr>
              <w:spacing w:line="460" w:lineRule="exact"/>
              <w:jc w:val="center"/>
              <w:textAlignment w:val="baseline"/>
              <w:rPr>
                <w:rFonts w:hint="eastAsia" w:ascii="宋体" w:hAnsi="宋体"/>
                <w:spacing w:val="-2"/>
                <w:sz w:val="23"/>
              </w:rPr>
            </w:pPr>
            <w:r>
              <w:rPr>
                <w:rFonts w:hint="eastAsia" w:ascii="宋体" w:hAnsi="宋体"/>
                <w:spacing w:val="-2"/>
                <w:sz w:val="23"/>
              </w:rPr>
              <w:t>台</w:t>
            </w:r>
          </w:p>
        </w:tc>
        <w:tc>
          <w:tcPr>
            <w:tcW w:w="1134" w:type="dxa"/>
            <w:vAlign w:val="center"/>
          </w:tcPr>
          <w:p>
            <w:pPr>
              <w:textAlignment w:val="baseline"/>
              <w:rPr>
                <w:rFonts w:hint="eastAsia" w:ascii="仿宋_GB2312" w:hAnsi="宋体" w:eastAsia="仿宋_GB2312"/>
                <w:spacing w:val="-2"/>
                <w:sz w:val="24"/>
              </w:rPr>
            </w:pPr>
          </w:p>
        </w:tc>
      </w:tr>
    </w:tbl>
    <w:p>
      <w:pPr>
        <w:snapToGrid w:val="0"/>
        <w:spacing w:line="560" w:lineRule="exact"/>
        <w:rPr>
          <w:rFonts w:ascii="仿宋" w:hAnsi="仿宋" w:eastAsia="仿宋" w:cs="仿宋"/>
          <w:b/>
          <w:color w:val="000000"/>
          <w:sz w:val="24"/>
        </w:rPr>
      </w:pPr>
      <w:r>
        <w:rPr>
          <w:rFonts w:hint="eastAsia" w:ascii="仿宋" w:hAnsi="仿宋" w:eastAsia="仿宋" w:cs="仿宋"/>
          <w:b/>
          <w:color w:val="000000"/>
          <w:sz w:val="24"/>
        </w:rPr>
        <w:t>（投标参数必须完全响应不允许负偏离，出现负偏离的作无效标处理。）</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其他要求：</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1.供应商应有足够的专业知识判定完成本项目所有需求必备的一切条件（含运输、供货、安装、工具、调试及对需求方进行技术培训等诸方面）。</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货物检测：对于成交人提供的货物须符合采购规格要求，学校将随机抽取检测，成交人不得指定，不得拒绝。验收不合格的货物，成交人应在服务承诺规定的时间内更换到位，并保证验收合格，逾期按交货延误处理。</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3.设备到货、安装、调试完毕交付验收合格后，支付合同价款的95%，余款为质保金，质保期满后无息退还。</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售后服务：</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一、自合同签订之日起30天内完成本项目。</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二、质保期按国家规定。</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三、成交人应提供下列服务：</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1.货物的现场安装、调试和启动监督；</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2.在成交人承诺的期限内对所提供的货物进行免费保养、维护，但前提条件是该服务并不能免除成交人在质量保证期内所承担的义务；</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3.在交货现场就货物的启动、运行、维护对采购单位人员进行</w:t>
      </w:r>
      <w:r>
        <w:rPr>
          <w:rFonts w:hint="eastAsia" w:ascii="宋体" w:hAnsi="宋体" w:cs="宋体"/>
          <w:sz w:val="24"/>
          <w:szCs w:val="24"/>
          <w:lang w:val="en-US" w:eastAsia="zh-CN"/>
        </w:rPr>
        <w:t>免费的</w:t>
      </w:r>
      <w:r>
        <w:rPr>
          <w:rFonts w:hint="eastAsia" w:ascii="宋体" w:hAnsi="宋体" w:eastAsia="宋体" w:cs="宋体"/>
          <w:sz w:val="24"/>
          <w:szCs w:val="24"/>
          <w:lang w:val="en-US" w:eastAsia="zh-CN"/>
        </w:rPr>
        <w:t>培训。</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suff w:val="nothing"/>
      <w:lvlText w:val="%1"/>
      <w:lvlJc w:val="left"/>
      <w:pPr>
        <w:ind w:left="42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decimal"/>
      <w:lvlText w:val="%1"/>
      <w:lvlJc w:val="center"/>
      <w:pPr>
        <w:tabs>
          <w:tab w:val="left" w:pos="132"/>
        </w:tabs>
        <w:ind w:left="132" w:hanging="132"/>
      </w:pPr>
      <w:rPr>
        <w:rFonts w:hint="eastAsia"/>
        <w:color w:val="auto"/>
      </w:rPr>
    </w:lvl>
    <w:lvl w:ilvl="1" w:tentative="0">
      <w:start w:val="1"/>
      <w:numFmt w:val="lowerLetter"/>
      <w:lvlText w:val="%2)"/>
      <w:lvlJc w:val="left"/>
      <w:pPr>
        <w:tabs>
          <w:tab w:val="left" w:pos="552"/>
        </w:tabs>
        <w:ind w:left="552" w:hanging="420"/>
      </w:pPr>
    </w:lvl>
    <w:lvl w:ilvl="2" w:tentative="0">
      <w:start w:val="1"/>
      <w:numFmt w:val="lowerRoman"/>
      <w:lvlText w:val="%3."/>
      <w:lvlJc w:val="right"/>
      <w:pPr>
        <w:tabs>
          <w:tab w:val="left" w:pos="972"/>
        </w:tabs>
        <w:ind w:left="972" w:hanging="420"/>
      </w:pPr>
    </w:lvl>
    <w:lvl w:ilvl="3" w:tentative="0">
      <w:start w:val="1"/>
      <w:numFmt w:val="decimal"/>
      <w:lvlText w:val="%4."/>
      <w:lvlJc w:val="left"/>
      <w:pPr>
        <w:tabs>
          <w:tab w:val="left" w:pos="1392"/>
        </w:tabs>
        <w:ind w:left="1392" w:hanging="420"/>
      </w:pPr>
    </w:lvl>
    <w:lvl w:ilvl="4" w:tentative="0">
      <w:start w:val="1"/>
      <w:numFmt w:val="lowerLetter"/>
      <w:lvlText w:val="%5)"/>
      <w:lvlJc w:val="left"/>
      <w:pPr>
        <w:tabs>
          <w:tab w:val="left" w:pos="1812"/>
        </w:tabs>
        <w:ind w:left="1812" w:hanging="420"/>
      </w:pPr>
    </w:lvl>
    <w:lvl w:ilvl="5" w:tentative="0">
      <w:start w:val="1"/>
      <w:numFmt w:val="lowerRoman"/>
      <w:lvlText w:val="%6."/>
      <w:lvlJc w:val="right"/>
      <w:pPr>
        <w:tabs>
          <w:tab w:val="left" w:pos="2232"/>
        </w:tabs>
        <w:ind w:left="2232" w:hanging="420"/>
      </w:pPr>
    </w:lvl>
    <w:lvl w:ilvl="6" w:tentative="0">
      <w:start w:val="1"/>
      <w:numFmt w:val="decimal"/>
      <w:lvlText w:val="%7."/>
      <w:lvlJc w:val="left"/>
      <w:pPr>
        <w:tabs>
          <w:tab w:val="left" w:pos="2652"/>
        </w:tabs>
        <w:ind w:left="2652" w:hanging="420"/>
      </w:pPr>
    </w:lvl>
    <w:lvl w:ilvl="7" w:tentative="0">
      <w:start w:val="1"/>
      <w:numFmt w:val="lowerLetter"/>
      <w:lvlText w:val="%8)"/>
      <w:lvlJc w:val="left"/>
      <w:pPr>
        <w:tabs>
          <w:tab w:val="left" w:pos="3072"/>
        </w:tabs>
        <w:ind w:left="3072" w:hanging="420"/>
      </w:pPr>
    </w:lvl>
    <w:lvl w:ilvl="8" w:tentative="0">
      <w:start w:val="1"/>
      <w:numFmt w:val="lowerRoman"/>
      <w:lvlText w:val="%9."/>
      <w:lvlJc w:val="right"/>
      <w:pPr>
        <w:tabs>
          <w:tab w:val="left" w:pos="3492"/>
        </w:tabs>
        <w:ind w:left="3492" w:hanging="420"/>
      </w:pPr>
    </w:lvl>
  </w:abstractNum>
  <w:abstractNum w:abstractNumId="2">
    <w:nsid w:val="0000000C"/>
    <w:multiLevelType w:val="multilevel"/>
    <w:tmpl w:val="0000000C"/>
    <w:lvl w:ilvl="0" w:tentative="0">
      <w:start w:val="1"/>
      <w:numFmt w:val="decimal"/>
      <w:lvlText w:val="%1"/>
      <w:lvlJc w:val="center"/>
      <w:pPr>
        <w:tabs>
          <w:tab w:val="left" w:pos="132"/>
        </w:tabs>
        <w:ind w:left="132" w:hanging="132"/>
      </w:pPr>
      <w:rPr>
        <w:rFonts w:hint="eastAsia"/>
      </w:rPr>
    </w:lvl>
    <w:lvl w:ilvl="1" w:tentative="0">
      <w:start w:val="1"/>
      <w:numFmt w:val="lowerLetter"/>
      <w:lvlText w:val="%2)"/>
      <w:lvlJc w:val="left"/>
      <w:pPr>
        <w:tabs>
          <w:tab w:val="left" w:pos="552"/>
        </w:tabs>
        <w:ind w:left="552" w:hanging="420"/>
      </w:pPr>
    </w:lvl>
    <w:lvl w:ilvl="2" w:tentative="0">
      <w:start w:val="1"/>
      <w:numFmt w:val="lowerRoman"/>
      <w:lvlText w:val="%3."/>
      <w:lvlJc w:val="right"/>
      <w:pPr>
        <w:tabs>
          <w:tab w:val="left" w:pos="972"/>
        </w:tabs>
        <w:ind w:left="972" w:hanging="420"/>
      </w:pPr>
    </w:lvl>
    <w:lvl w:ilvl="3" w:tentative="0">
      <w:start w:val="1"/>
      <w:numFmt w:val="decimal"/>
      <w:lvlText w:val="%4."/>
      <w:lvlJc w:val="left"/>
      <w:pPr>
        <w:tabs>
          <w:tab w:val="left" w:pos="1392"/>
        </w:tabs>
        <w:ind w:left="1392" w:hanging="420"/>
      </w:pPr>
    </w:lvl>
    <w:lvl w:ilvl="4" w:tentative="0">
      <w:start w:val="1"/>
      <w:numFmt w:val="lowerLetter"/>
      <w:lvlText w:val="%5)"/>
      <w:lvlJc w:val="left"/>
      <w:pPr>
        <w:tabs>
          <w:tab w:val="left" w:pos="1812"/>
        </w:tabs>
        <w:ind w:left="1812" w:hanging="420"/>
      </w:pPr>
    </w:lvl>
    <w:lvl w:ilvl="5" w:tentative="0">
      <w:start w:val="1"/>
      <w:numFmt w:val="lowerRoman"/>
      <w:lvlText w:val="%6."/>
      <w:lvlJc w:val="right"/>
      <w:pPr>
        <w:tabs>
          <w:tab w:val="left" w:pos="2232"/>
        </w:tabs>
        <w:ind w:left="2232" w:hanging="420"/>
      </w:pPr>
    </w:lvl>
    <w:lvl w:ilvl="6" w:tentative="0">
      <w:start w:val="1"/>
      <w:numFmt w:val="decimal"/>
      <w:lvlText w:val="%7."/>
      <w:lvlJc w:val="left"/>
      <w:pPr>
        <w:tabs>
          <w:tab w:val="left" w:pos="2652"/>
        </w:tabs>
        <w:ind w:left="2652" w:hanging="420"/>
      </w:pPr>
    </w:lvl>
    <w:lvl w:ilvl="7" w:tentative="0">
      <w:start w:val="1"/>
      <w:numFmt w:val="lowerLetter"/>
      <w:lvlText w:val="%8)"/>
      <w:lvlJc w:val="left"/>
      <w:pPr>
        <w:tabs>
          <w:tab w:val="left" w:pos="3072"/>
        </w:tabs>
        <w:ind w:left="3072" w:hanging="420"/>
      </w:pPr>
    </w:lvl>
    <w:lvl w:ilvl="8" w:tentative="0">
      <w:start w:val="1"/>
      <w:numFmt w:val="lowerRoman"/>
      <w:lvlText w:val="%9."/>
      <w:lvlJc w:val="right"/>
      <w:pPr>
        <w:tabs>
          <w:tab w:val="left" w:pos="3492"/>
        </w:tabs>
        <w:ind w:left="3492" w:hanging="420"/>
      </w:pPr>
    </w:lvl>
  </w:abstractNum>
  <w:abstractNum w:abstractNumId="3">
    <w:nsid w:val="00000014"/>
    <w:multiLevelType w:val="multilevel"/>
    <w:tmpl w:val="00000014"/>
    <w:lvl w:ilvl="0" w:tentative="0">
      <w:start w:val="1"/>
      <w:numFmt w:val="bullet"/>
      <w:suff w:val="space"/>
      <w:lvlText w:val=""/>
      <w:lvlJc w:val="left"/>
      <w:pPr>
        <w:ind w:left="0" w:firstLine="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1C523AA7"/>
    <w:multiLevelType w:val="multilevel"/>
    <w:tmpl w:val="1C523A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61372E3"/>
    <w:multiLevelType w:val="multilevel"/>
    <w:tmpl w:val="261372E3"/>
    <w:lvl w:ilvl="0" w:tentative="0">
      <w:start w:val="1"/>
      <w:numFmt w:val="bullet"/>
      <w:lvlText w:val=""/>
      <w:lvlJc w:val="left"/>
      <w:pPr>
        <w:ind w:left="703"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293D4545"/>
    <w:multiLevelType w:val="multilevel"/>
    <w:tmpl w:val="293D454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AC4235E"/>
    <w:multiLevelType w:val="multilevel"/>
    <w:tmpl w:val="3AC4235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4A4A32F4"/>
    <w:multiLevelType w:val="multilevel"/>
    <w:tmpl w:val="4A4A32F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17A60E6"/>
    <w:multiLevelType w:val="multilevel"/>
    <w:tmpl w:val="617A60E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D55354A"/>
    <w:multiLevelType w:val="multilevel"/>
    <w:tmpl w:val="6D55354A"/>
    <w:lvl w:ilvl="0" w:tentative="0">
      <w:start w:val="1"/>
      <w:numFmt w:val="decimal"/>
      <w:lvlText w:val="(%1)"/>
      <w:lvlJc w:val="left"/>
      <w:pPr>
        <w:ind w:left="987" w:hanging="420"/>
      </w:pPr>
      <w:rPr>
        <w:rFonts w:hint="eastAsia"/>
      </w:rPr>
    </w:lvl>
    <w:lvl w:ilvl="1" w:tentative="0">
      <w:start w:val="1"/>
      <w:numFmt w:val="decimal"/>
      <w:lvlText w:val="%2）"/>
      <w:lvlJc w:val="left"/>
      <w:pPr>
        <w:ind w:left="1347" w:hanging="360"/>
      </w:pPr>
      <w:rPr>
        <w:rFonts w:hint="default"/>
      </w:r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1">
    <w:nsid w:val="7A53049F"/>
    <w:multiLevelType w:val="multilevel"/>
    <w:tmpl w:val="7A53049F"/>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1"/>
  </w:num>
  <w:num w:numId="3">
    <w:abstractNumId w:val="1"/>
  </w:num>
  <w:num w:numId="4">
    <w:abstractNumId w:val="10"/>
  </w:num>
  <w:num w:numId="5">
    <w:abstractNumId w:val="3"/>
  </w:num>
  <w:num w:numId="6">
    <w:abstractNumId w:val="6"/>
  </w:num>
  <w:num w:numId="7">
    <w:abstractNumId w:val="9"/>
  </w:num>
  <w:num w:numId="8">
    <w:abstractNumId w:val="7"/>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D6422"/>
    <w:rsid w:val="1FBD69E3"/>
    <w:rsid w:val="28520088"/>
    <w:rsid w:val="2B7D6422"/>
    <w:rsid w:val="52DD5331"/>
    <w:rsid w:val="6D535020"/>
    <w:rsid w:val="7CE3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2018-10-16T06:39:00Z</dcterms:created>
  <dc:creator>平淡中的波澜</dc:creator>
  <cp:lastModifiedBy>平淡中的波澜</cp:lastModifiedBy>
  <dcterms:modified xsi:type="dcterms:W3CDTF">2018-10-16T06:50:15Z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