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22" w:rsidRPr="000B5622" w:rsidRDefault="000B5622" w:rsidP="000B5622">
      <w:pPr>
        <w:rPr>
          <w:rFonts w:ascii="仿宋_GB2312" w:eastAsia="仿宋_GB2312"/>
          <w:b/>
          <w:sz w:val="28"/>
          <w:szCs w:val="28"/>
        </w:rPr>
      </w:pPr>
      <w:r w:rsidRPr="000B5622">
        <w:rPr>
          <w:rFonts w:ascii="仿宋_GB2312" w:eastAsia="仿宋_GB2312" w:hint="eastAsia"/>
          <w:b/>
          <w:sz w:val="28"/>
          <w:szCs w:val="28"/>
        </w:rPr>
        <w:t>附件1</w:t>
      </w:r>
    </w:p>
    <w:p w:rsidR="000B5622" w:rsidRPr="000B5622" w:rsidRDefault="000B5622" w:rsidP="000B5622">
      <w:pPr>
        <w:jc w:val="center"/>
        <w:rPr>
          <w:rFonts w:ascii="仿宋_GB2312" w:eastAsia="仿宋_GB2312"/>
          <w:b/>
          <w:sz w:val="32"/>
          <w:szCs w:val="32"/>
        </w:rPr>
      </w:pPr>
      <w:r w:rsidRPr="000B5622">
        <w:rPr>
          <w:rFonts w:ascii="仿宋_GB2312" w:eastAsia="仿宋_GB2312" w:hint="eastAsia"/>
          <w:b/>
          <w:sz w:val="32"/>
          <w:szCs w:val="32"/>
        </w:rPr>
        <w:t>南通市第一初级中学消防蓄水箱</w:t>
      </w:r>
      <w:r w:rsidR="0038446E">
        <w:rPr>
          <w:rFonts w:ascii="仿宋_GB2312" w:eastAsia="仿宋_GB2312" w:hint="eastAsia"/>
          <w:b/>
          <w:sz w:val="32"/>
          <w:szCs w:val="32"/>
        </w:rPr>
        <w:t>维修更换项目</w:t>
      </w:r>
      <w:r w:rsidRPr="000B5622">
        <w:rPr>
          <w:rFonts w:ascii="仿宋_GB2312" w:eastAsia="仿宋_GB2312" w:hint="eastAsia"/>
          <w:b/>
          <w:sz w:val="32"/>
          <w:szCs w:val="32"/>
        </w:rPr>
        <w:t>采购文件</w:t>
      </w:r>
    </w:p>
    <w:p w:rsidR="000B5622" w:rsidRPr="000B5622" w:rsidRDefault="000B5622" w:rsidP="007F18B7">
      <w:pPr>
        <w:jc w:val="center"/>
        <w:rPr>
          <w:rFonts w:ascii="仿宋_GB2312" w:eastAsia="仿宋_GB2312"/>
          <w:sz w:val="28"/>
          <w:szCs w:val="28"/>
        </w:rPr>
      </w:pPr>
      <w:r w:rsidRPr="000B5622">
        <w:rPr>
          <w:rFonts w:ascii="仿宋_GB2312" w:eastAsia="仿宋_GB2312" w:hint="eastAsia"/>
          <w:sz w:val="28"/>
          <w:szCs w:val="28"/>
        </w:rPr>
        <w:t>第一部分  采购公告</w:t>
      </w:r>
    </w:p>
    <w:p w:rsidR="000B5622" w:rsidRDefault="000B5622" w:rsidP="000B5622">
      <w:pPr>
        <w:spacing w:after="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根据《中华人民共和国政府采购法》、中华人民共和国政府采购法实施条例（国务院令658号）、南通市教育局印发的《南通市教育局直属学校（单位）采购暂行管理办法》的规定，本着客观 、公正、审慎的原则，南通市第第一初级中学拟用竞争性谈判方式对以下项目组织采购。现公告如下：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一、项目名称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南通市第一初级中学消防蓄水箱</w:t>
      </w:r>
      <w:r w:rsidR="0038446E">
        <w:rPr>
          <w:rFonts w:ascii="仿宋_GB2312" w:eastAsia="仿宋_GB2312" w:hint="eastAsia"/>
          <w:sz w:val="28"/>
          <w:szCs w:val="28"/>
        </w:rPr>
        <w:t>维修更换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项目编号：NTYCZ201908JTCG02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二、项目要求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楼顶消防不锈钢蓄水箱一只（含配件、安装）。具体要求详见附件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三、项目预算：人民币叁万元。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四、竞谈保证金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1.报名时须交纳竞谈保证金人民币</w:t>
      </w:r>
      <w:r>
        <w:rPr>
          <w:rFonts w:ascii="宋体" w:eastAsia="宋体" w:hAnsi="宋体" w:cs="宋体" w:hint="eastAsia"/>
          <w:sz w:val="28"/>
          <w:szCs w:val="28"/>
        </w:rPr>
        <w:t>陸</w:t>
      </w:r>
      <w:r>
        <w:rPr>
          <w:rFonts w:ascii="仿宋_GB2312" w:eastAsia="仿宋_GB2312" w:hint="eastAsia"/>
          <w:sz w:val="28"/>
          <w:szCs w:val="28"/>
        </w:rPr>
        <w:t>佰元整（现金，￥600）；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2.未按时提交保证金的，视为放弃；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3.领取谈判文件后不参与竞谈的（含迟到者），采购组织方有权不退还参与保证金；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4.竞</w:t>
      </w:r>
      <w:proofErr w:type="gramStart"/>
      <w:r>
        <w:rPr>
          <w:rFonts w:ascii="仿宋_GB2312" w:eastAsia="仿宋_GB2312" w:hint="eastAsia"/>
          <w:sz w:val="28"/>
          <w:szCs w:val="28"/>
        </w:rPr>
        <w:t>谈结束</w:t>
      </w:r>
      <w:proofErr w:type="gramEnd"/>
      <w:r>
        <w:rPr>
          <w:rFonts w:ascii="仿宋_GB2312" w:eastAsia="仿宋_GB2312" w:hint="eastAsia"/>
          <w:sz w:val="28"/>
          <w:szCs w:val="28"/>
        </w:rPr>
        <w:t>后，未成交者的保证金无息退还。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五、资质要求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除符合政府采购法第二十二条第一款规定的条件外，还须具备以下资质：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1.具备独立承担民事责任的能力；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2.具有良好的商业信誉和健全的财务会计制度；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3.具有本项目所必需的专业设备和专业技术能力，即具有消水箱生产制作或销售经营的能力。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4.有依法缴纳税收和社会保障资金的良好记录；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5.参加本次采购活动前三年内，在经营活动中没有重大违法记录；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六、投标材料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1.填写的南通市教育部门集中采购</w:t>
      </w:r>
      <w:proofErr w:type="gramStart"/>
      <w:r>
        <w:rPr>
          <w:rFonts w:ascii="仿宋_GB2312" w:eastAsia="仿宋_GB2312" w:hint="eastAsia"/>
          <w:sz w:val="28"/>
          <w:szCs w:val="28"/>
        </w:rPr>
        <w:t>供应商竞谈</w:t>
      </w:r>
      <w:proofErr w:type="gramEnd"/>
      <w:r>
        <w:rPr>
          <w:rFonts w:ascii="仿宋_GB2312" w:eastAsia="仿宋_GB2312" w:hint="eastAsia"/>
          <w:sz w:val="28"/>
          <w:szCs w:val="28"/>
        </w:rPr>
        <w:t>声明函（见附件）；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2.参加教育部门集中采购活动廉洁承诺书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3.法人委托书及本人身份证复印件； 　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4.法人营业执照副本及税务登记证复印件（或新版“三证合一”营业执照，非企业单位提供单位法人证书及税务登记证复印件）；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5.同意对采购方终身授权使用承诺书。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请将上述材料按顺序装订成册，投标时提供，否则不予接受。其中报名声明函和法人委托书为原件，本人身份证为复印件（原件当场核对），营业执照等证件为加盖公章的复印件，原件带至现场用于备查。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6.报价单（单独密封）。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七、成交原则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符合本竞谈</w:t>
      </w:r>
      <w:proofErr w:type="gramEnd"/>
      <w:r>
        <w:rPr>
          <w:rFonts w:ascii="仿宋_GB2312" w:eastAsia="仿宋_GB2312" w:hint="eastAsia"/>
          <w:sz w:val="28"/>
          <w:szCs w:val="28"/>
        </w:rPr>
        <w:t>项目需求且第二次报价最低者中标。超过预算的报价为无效报价。报价包含材料费、人工费、运输费、包装费、安装调试费、辅材费、服务费、税费等可能产生一切费用。报价时报总价。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八、竞谈信息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1.竞</w:t>
      </w:r>
      <w:proofErr w:type="gramStart"/>
      <w:r>
        <w:rPr>
          <w:rFonts w:ascii="仿宋_GB2312" w:eastAsia="仿宋_GB2312" w:hint="eastAsia"/>
          <w:sz w:val="28"/>
          <w:szCs w:val="28"/>
        </w:rPr>
        <w:t>谈集中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报名时间：2019年8月22日15:00--16:00  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南通市第一初级中学崇德楼二楼后勤处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报名时须进行资格预审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proofErr w:type="gramStart"/>
      <w:r>
        <w:rPr>
          <w:rFonts w:ascii="仿宋_GB2312" w:eastAsia="仿宋_GB2312" w:hint="eastAsia"/>
          <w:sz w:val="28"/>
          <w:szCs w:val="28"/>
        </w:rPr>
        <w:t>竟谈文件</w:t>
      </w:r>
      <w:proofErr w:type="gramEnd"/>
      <w:r>
        <w:rPr>
          <w:rFonts w:ascii="仿宋_GB2312" w:eastAsia="仿宋_GB2312" w:hint="eastAsia"/>
          <w:sz w:val="28"/>
          <w:szCs w:val="28"/>
        </w:rPr>
        <w:t>接收截止时间：2019年8月27日14:30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3.竞</w:t>
      </w:r>
      <w:proofErr w:type="gramStart"/>
      <w:r>
        <w:rPr>
          <w:rFonts w:ascii="仿宋_GB2312" w:eastAsia="仿宋_GB2312" w:hint="eastAsia"/>
          <w:sz w:val="28"/>
          <w:szCs w:val="28"/>
        </w:rPr>
        <w:t>谈开始</w:t>
      </w:r>
      <w:proofErr w:type="gramEnd"/>
      <w:r>
        <w:rPr>
          <w:rFonts w:ascii="仿宋_GB2312" w:eastAsia="仿宋_GB2312" w:hint="eastAsia"/>
          <w:sz w:val="28"/>
          <w:szCs w:val="28"/>
        </w:rPr>
        <w:t>时间2019年8月27日14:30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4.竞谈地点：南通市第一初级中学崇德楼三楼管理研修室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5.竞谈联系人：</w:t>
      </w:r>
      <w:proofErr w:type="gramStart"/>
      <w:r>
        <w:rPr>
          <w:rFonts w:ascii="仿宋_GB2312" w:eastAsia="仿宋_GB2312" w:hint="eastAsia"/>
          <w:sz w:val="28"/>
          <w:szCs w:val="28"/>
        </w:rPr>
        <w:t>方佑龙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13814608778</w:t>
      </w: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</w:p>
    <w:p w:rsidR="000B5622" w:rsidRDefault="000B5622" w:rsidP="000B5622">
      <w:pPr>
        <w:spacing w:after="0" w:line="400" w:lineRule="exact"/>
        <w:rPr>
          <w:rFonts w:ascii="仿宋_GB2312" w:eastAsia="仿宋_GB2312"/>
          <w:sz w:val="28"/>
          <w:szCs w:val="28"/>
        </w:rPr>
      </w:pPr>
    </w:p>
    <w:p w:rsidR="000B5622" w:rsidRDefault="000B5622" w:rsidP="000B5622">
      <w:pPr>
        <w:spacing w:after="0"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南通市第一初级中学</w:t>
      </w:r>
    </w:p>
    <w:p w:rsidR="000B5622" w:rsidRDefault="000B5622" w:rsidP="000B5622">
      <w:pPr>
        <w:spacing w:after="0"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2019年8月19日</w:t>
      </w: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0B5622">
      <w:pPr>
        <w:rPr>
          <w:rFonts w:ascii="仿宋_GB2312" w:eastAsia="仿宋_GB2312"/>
          <w:sz w:val="28"/>
          <w:szCs w:val="28"/>
        </w:rPr>
      </w:pPr>
    </w:p>
    <w:p w:rsidR="000B5622" w:rsidRPr="000B5622" w:rsidRDefault="000B5622" w:rsidP="0038446E">
      <w:pPr>
        <w:jc w:val="center"/>
        <w:rPr>
          <w:rFonts w:ascii="仿宋_GB2312" w:eastAsia="仿宋_GB2312"/>
          <w:sz w:val="28"/>
          <w:szCs w:val="28"/>
        </w:rPr>
      </w:pPr>
      <w:r w:rsidRPr="000B5622">
        <w:rPr>
          <w:rFonts w:ascii="仿宋_GB2312" w:eastAsia="仿宋_GB2312" w:hint="eastAsia"/>
          <w:sz w:val="28"/>
          <w:szCs w:val="28"/>
        </w:rPr>
        <w:lastRenderedPageBreak/>
        <w:t xml:space="preserve">第二部分  </w:t>
      </w:r>
      <w:r w:rsidR="007F18B7">
        <w:rPr>
          <w:rFonts w:ascii="仿宋_GB2312" w:eastAsia="仿宋_GB2312" w:hint="eastAsia"/>
          <w:sz w:val="28"/>
          <w:szCs w:val="28"/>
        </w:rPr>
        <w:t>箱体制作要求</w:t>
      </w:r>
    </w:p>
    <w:p w:rsidR="00A574DB" w:rsidRDefault="007F18B7" w:rsidP="007F18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消防水箱</w:t>
      </w:r>
      <w:r w:rsidR="00D03B84">
        <w:rPr>
          <w:rFonts w:ascii="仿宋_GB2312" w:eastAsia="仿宋_GB2312" w:hint="eastAsia"/>
          <w:sz w:val="28"/>
          <w:szCs w:val="28"/>
        </w:rPr>
        <w:t>内层</w:t>
      </w:r>
      <w:r w:rsidR="00A574DB">
        <w:rPr>
          <w:rFonts w:ascii="仿宋_GB2312" w:eastAsia="仿宋_GB2312" w:hint="eastAsia"/>
          <w:sz w:val="28"/>
          <w:szCs w:val="28"/>
        </w:rPr>
        <w:t>蓄水层</w:t>
      </w:r>
      <w:r>
        <w:rPr>
          <w:rFonts w:ascii="仿宋_GB2312" w:eastAsia="仿宋_GB2312" w:hint="eastAsia"/>
          <w:sz w:val="28"/>
          <w:szCs w:val="28"/>
        </w:rPr>
        <w:t>尺寸</w:t>
      </w:r>
      <w:r w:rsidRPr="007F18B7"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z w:val="28"/>
          <w:szCs w:val="28"/>
        </w:rPr>
        <w:t>长</w:t>
      </w:r>
      <w:r w:rsidRPr="007F18B7">
        <w:rPr>
          <w:rFonts w:ascii="仿宋_GB2312" w:eastAsia="仿宋_GB2312" w:hint="eastAsia"/>
          <w:sz w:val="28"/>
          <w:szCs w:val="28"/>
        </w:rPr>
        <w:t>4米X</w:t>
      </w:r>
      <w:r>
        <w:rPr>
          <w:rFonts w:ascii="仿宋_GB2312" w:eastAsia="仿宋_GB2312" w:hint="eastAsia"/>
          <w:sz w:val="28"/>
          <w:szCs w:val="28"/>
        </w:rPr>
        <w:t>宽</w:t>
      </w:r>
      <w:r w:rsidRPr="007F18B7">
        <w:rPr>
          <w:rFonts w:ascii="仿宋_GB2312" w:eastAsia="仿宋_GB2312" w:hint="eastAsia"/>
          <w:sz w:val="28"/>
          <w:szCs w:val="28"/>
        </w:rPr>
        <w:t>3米X</w:t>
      </w:r>
      <w:r>
        <w:rPr>
          <w:rFonts w:ascii="仿宋_GB2312" w:eastAsia="仿宋_GB2312" w:hint="eastAsia"/>
          <w:sz w:val="28"/>
          <w:szCs w:val="28"/>
        </w:rPr>
        <w:t>高</w:t>
      </w:r>
      <w:r w:rsidRPr="007F18B7">
        <w:rPr>
          <w:rFonts w:ascii="仿宋_GB2312" w:eastAsia="仿宋_GB2312" w:hint="eastAsia"/>
          <w:sz w:val="28"/>
          <w:szCs w:val="28"/>
        </w:rPr>
        <w:t>2米=24立方米，材料</w:t>
      </w:r>
      <w:r>
        <w:rPr>
          <w:rFonts w:ascii="仿宋_GB2312" w:eastAsia="仿宋_GB2312" w:hint="eastAsia"/>
          <w:sz w:val="28"/>
          <w:szCs w:val="28"/>
        </w:rPr>
        <w:t>304</w:t>
      </w:r>
      <w:r w:rsidRPr="007F18B7">
        <w:rPr>
          <w:rFonts w:ascii="仿宋_GB2312" w:eastAsia="仿宋_GB2312" w:hint="eastAsia"/>
          <w:sz w:val="28"/>
          <w:szCs w:val="28"/>
        </w:rPr>
        <w:t>不锈钢，材料</w:t>
      </w:r>
      <w:r>
        <w:rPr>
          <w:rFonts w:ascii="仿宋_GB2312" w:eastAsia="仿宋_GB2312" w:hint="eastAsia"/>
          <w:sz w:val="28"/>
          <w:szCs w:val="28"/>
        </w:rPr>
        <w:t>壁厚</w:t>
      </w:r>
      <w:r w:rsidR="001948D8">
        <w:rPr>
          <w:rFonts w:ascii="仿宋_GB2312" w:eastAsia="仿宋_GB2312" w:hint="eastAsia"/>
          <w:sz w:val="28"/>
          <w:szCs w:val="28"/>
        </w:rPr>
        <w:t>：底板</w:t>
      </w:r>
      <w:r w:rsidR="0068168C">
        <w:rPr>
          <w:rFonts w:ascii="仿宋_GB2312" w:eastAsia="仿宋_GB2312" w:hint="eastAsia"/>
          <w:sz w:val="28"/>
          <w:szCs w:val="28"/>
        </w:rPr>
        <w:t>2m</w:t>
      </w:r>
      <w:r w:rsidR="001948D8">
        <w:rPr>
          <w:rFonts w:ascii="仿宋_GB2312" w:eastAsia="仿宋_GB2312" w:hint="eastAsia"/>
          <w:sz w:val="28"/>
          <w:szCs w:val="28"/>
        </w:rPr>
        <w:t>m、四周壁板</w:t>
      </w:r>
      <w:r w:rsidR="0068168C">
        <w:rPr>
          <w:rFonts w:ascii="仿宋_GB2312" w:eastAsia="仿宋_GB2312" w:hint="eastAsia"/>
          <w:sz w:val="28"/>
          <w:szCs w:val="28"/>
        </w:rPr>
        <w:t>1.5m</w:t>
      </w:r>
      <w:r w:rsidR="001948D8">
        <w:rPr>
          <w:rFonts w:ascii="仿宋_GB2312" w:eastAsia="仿宋_GB2312" w:hint="eastAsia"/>
          <w:sz w:val="28"/>
          <w:szCs w:val="28"/>
        </w:rPr>
        <w:t>m、顶板</w:t>
      </w:r>
      <w:r w:rsidR="0068168C">
        <w:rPr>
          <w:rFonts w:ascii="仿宋_GB2312" w:eastAsia="仿宋_GB2312" w:hint="eastAsia"/>
          <w:sz w:val="28"/>
          <w:szCs w:val="28"/>
        </w:rPr>
        <w:t>1.2m</w:t>
      </w:r>
      <w:r w:rsidR="001948D8">
        <w:rPr>
          <w:rFonts w:ascii="仿宋_GB2312" w:eastAsia="仿宋_GB2312" w:hint="eastAsia"/>
          <w:sz w:val="28"/>
          <w:szCs w:val="28"/>
        </w:rPr>
        <w:t>m</w:t>
      </w:r>
      <w:r w:rsidR="00D03B84">
        <w:rPr>
          <w:rFonts w:ascii="仿宋_GB2312" w:eastAsia="仿宋_GB2312" w:hint="eastAsia"/>
          <w:sz w:val="28"/>
          <w:szCs w:val="28"/>
        </w:rPr>
        <w:t>；中间</w:t>
      </w:r>
      <w:r w:rsidRPr="007F18B7">
        <w:rPr>
          <w:rFonts w:ascii="仿宋_GB2312" w:eastAsia="仿宋_GB2312" w:hint="eastAsia"/>
          <w:sz w:val="28"/>
          <w:szCs w:val="28"/>
        </w:rPr>
        <w:t>保温</w:t>
      </w:r>
      <w:r w:rsidR="00D03B84">
        <w:rPr>
          <w:rFonts w:ascii="仿宋_GB2312" w:eastAsia="仿宋_GB2312" w:hint="eastAsia"/>
          <w:sz w:val="28"/>
          <w:szCs w:val="28"/>
        </w:rPr>
        <w:t>层</w:t>
      </w:r>
      <w:r w:rsidRPr="007F18B7">
        <w:rPr>
          <w:rFonts w:ascii="仿宋_GB2312" w:eastAsia="仿宋_GB2312" w:hint="eastAsia"/>
          <w:sz w:val="28"/>
          <w:szCs w:val="28"/>
        </w:rPr>
        <w:t>为</w:t>
      </w:r>
      <w:proofErr w:type="gramStart"/>
      <w:r w:rsidRPr="007F18B7">
        <w:rPr>
          <w:rFonts w:ascii="仿宋_GB2312" w:eastAsia="仿宋_GB2312" w:hint="eastAsia"/>
          <w:sz w:val="28"/>
          <w:szCs w:val="28"/>
        </w:rPr>
        <w:t>聚安脂</w:t>
      </w:r>
      <w:proofErr w:type="gramEnd"/>
      <w:r w:rsidRPr="007F18B7">
        <w:rPr>
          <w:rFonts w:ascii="仿宋_GB2312" w:eastAsia="仿宋_GB2312" w:hint="eastAsia"/>
          <w:sz w:val="28"/>
          <w:szCs w:val="28"/>
        </w:rPr>
        <w:t>发泡</w:t>
      </w:r>
      <w:r w:rsidR="00D03B84">
        <w:rPr>
          <w:rFonts w:ascii="仿宋_GB2312" w:eastAsia="仿宋_GB2312" w:hint="eastAsia"/>
          <w:sz w:val="28"/>
          <w:szCs w:val="28"/>
        </w:rPr>
        <w:t>材料，</w:t>
      </w:r>
      <w:r w:rsidRPr="007F18B7">
        <w:rPr>
          <w:rFonts w:ascii="仿宋_GB2312" w:eastAsia="仿宋_GB2312" w:hint="eastAsia"/>
          <w:sz w:val="28"/>
          <w:szCs w:val="28"/>
        </w:rPr>
        <w:t>厚度为</w:t>
      </w:r>
      <w:r w:rsidR="00D03B84">
        <w:rPr>
          <w:rFonts w:ascii="仿宋_GB2312" w:eastAsia="仿宋_GB2312" w:hint="eastAsia"/>
          <w:sz w:val="28"/>
          <w:szCs w:val="28"/>
        </w:rPr>
        <w:t>4cm；</w:t>
      </w:r>
      <w:r w:rsidRPr="007F18B7">
        <w:rPr>
          <w:rFonts w:ascii="仿宋_GB2312" w:eastAsia="仿宋_GB2312" w:hint="eastAsia"/>
          <w:sz w:val="28"/>
          <w:szCs w:val="28"/>
        </w:rPr>
        <w:t>外</w:t>
      </w:r>
      <w:r w:rsidR="00A574DB">
        <w:rPr>
          <w:rFonts w:ascii="仿宋_GB2312" w:eastAsia="仿宋_GB2312" w:hint="eastAsia"/>
          <w:sz w:val="28"/>
          <w:szCs w:val="28"/>
        </w:rPr>
        <w:t>层</w:t>
      </w:r>
      <w:r w:rsidRPr="007F18B7">
        <w:rPr>
          <w:rFonts w:ascii="仿宋_GB2312" w:eastAsia="仿宋_GB2312" w:hint="eastAsia"/>
          <w:sz w:val="28"/>
          <w:szCs w:val="28"/>
        </w:rPr>
        <w:t>包装</w:t>
      </w:r>
      <w:proofErr w:type="gramStart"/>
      <w:r w:rsidR="00A574DB">
        <w:rPr>
          <w:rFonts w:ascii="仿宋_GB2312" w:eastAsia="仿宋_GB2312" w:hint="eastAsia"/>
          <w:sz w:val="28"/>
          <w:szCs w:val="28"/>
        </w:rPr>
        <w:t>层材料</w:t>
      </w:r>
      <w:proofErr w:type="gramEnd"/>
      <w:r w:rsidRPr="007F18B7">
        <w:rPr>
          <w:rFonts w:ascii="仿宋_GB2312" w:eastAsia="仿宋_GB2312" w:hint="eastAsia"/>
          <w:sz w:val="28"/>
          <w:szCs w:val="28"/>
        </w:rPr>
        <w:t>也是</w:t>
      </w:r>
      <w:r w:rsidR="00A574DB">
        <w:rPr>
          <w:rFonts w:ascii="仿宋_GB2312" w:eastAsia="仿宋_GB2312" w:hint="eastAsia"/>
          <w:sz w:val="28"/>
          <w:szCs w:val="28"/>
        </w:rPr>
        <w:t>304</w:t>
      </w:r>
      <w:r w:rsidRPr="007F18B7">
        <w:rPr>
          <w:rFonts w:ascii="仿宋_GB2312" w:eastAsia="仿宋_GB2312" w:hint="eastAsia"/>
          <w:sz w:val="28"/>
          <w:szCs w:val="28"/>
        </w:rPr>
        <w:t>不锈钢</w:t>
      </w:r>
      <w:r w:rsidR="00A574DB">
        <w:rPr>
          <w:rFonts w:ascii="仿宋_GB2312" w:eastAsia="仿宋_GB2312" w:hint="eastAsia"/>
          <w:sz w:val="28"/>
          <w:szCs w:val="28"/>
        </w:rPr>
        <w:t>，厚度为</w:t>
      </w:r>
      <w:r w:rsidR="0068168C">
        <w:rPr>
          <w:rFonts w:ascii="仿宋_GB2312" w:eastAsia="仿宋_GB2312" w:hint="eastAsia"/>
          <w:sz w:val="28"/>
          <w:szCs w:val="28"/>
        </w:rPr>
        <w:t>1</w:t>
      </w:r>
      <w:r w:rsidR="00A574DB">
        <w:rPr>
          <w:rFonts w:ascii="仿宋_GB2312" w:eastAsia="仿宋_GB2312" w:hint="eastAsia"/>
          <w:sz w:val="28"/>
          <w:szCs w:val="28"/>
        </w:rPr>
        <w:t>mm。</w:t>
      </w:r>
    </w:p>
    <w:p w:rsidR="00A574DB" w:rsidRDefault="00A574DB" w:rsidP="0038446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第三部分   安装要求</w:t>
      </w:r>
    </w:p>
    <w:p w:rsidR="007F18B7" w:rsidRDefault="0038446E" w:rsidP="00A574D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消防</w:t>
      </w:r>
      <w:r w:rsidR="00A574DB">
        <w:rPr>
          <w:rFonts w:ascii="仿宋_GB2312" w:eastAsia="仿宋_GB2312" w:hint="eastAsia"/>
          <w:sz w:val="28"/>
          <w:szCs w:val="28"/>
        </w:rPr>
        <w:t>水箱安装在南通市第一初级中学</w:t>
      </w:r>
      <w:proofErr w:type="gramStart"/>
      <w:r>
        <w:rPr>
          <w:rFonts w:ascii="仿宋_GB2312" w:eastAsia="仿宋_GB2312" w:hint="eastAsia"/>
          <w:sz w:val="28"/>
          <w:szCs w:val="28"/>
        </w:rPr>
        <w:t>知行</w:t>
      </w:r>
      <w:r w:rsidR="00A574DB">
        <w:rPr>
          <w:rFonts w:ascii="仿宋_GB2312" w:eastAsia="仿宋_GB2312" w:hint="eastAsia"/>
          <w:sz w:val="28"/>
          <w:szCs w:val="28"/>
        </w:rPr>
        <w:t>楼四</w:t>
      </w:r>
      <w:proofErr w:type="gramEnd"/>
      <w:r w:rsidR="00A574DB">
        <w:rPr>
          <w:rFonts w:ascii="仿宋_GB2312" w:eastAsia="仿宋_GB2312" w:hint="eastAsia"/>
          <w:sz w:val="28"/>
          <w:szCs w:val="28"/>
        </w:rPr>
        <w:t>楼楼顶，安装时</w:t>
      </w:r>
      <w:r>
        <w:rPr>
          <w:rFonts w:ascii="仿宋_GB2312" w:eastAsia="仿宋_GB2312" w:hint="eastAsia"/>
          <w:sz w:val="28"/>
          <w:szCs w:val="28"/>
        </w:rPr>
        <w:t>须将进水管、出水管等相关管道安装</w:t>
      </w:r>
      <w:r w:rsidR="007F18B7" w:rsidRPr="007F18B7">
        <w:rPr>
          <w:rFonts w:ascii="仿宋_GB2312" w:eastAsia="仿宋_GB2312" w:hint="eastAsia"/>
          <w:sz w:val="28"/>
          <w:szCs w:val="28"/>
        </w:rPr>
        <w:t>连接</w:t>
      </w:r>
      <w:r>
        <w:rPr>
          <w:rFonts w:ascii="仿宋_GB2312" w:eastAsia="仿宋_GB2312" w:hint="eastAsia"/>
          <w:sz w:val="28"/>
          <w:szCs w:val="28"/>
        </w:rPr>
        <w:t>到位</w:t>
      </w:r>
      <w:r w:rsidR="007F18B7" w:rsidRPr="007F18B7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并确保无渗漏。安装完毕后须进行调试，保证能正常使用。</w:t>
      </w:r>
    </w:p>
    <w:p w:rsidR="000B5622" w:rsidRDefault="001D544E" w:rsidP="0038446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0B5622" w:rsidRPr="000B5622">
        <w:rPr>
          <w:rFonts w:ascii="仿宋_GB2312" w:eastAsia="仿宋_GB2312" w:hint="eastAsia"/>
          <w:sz w:val="28"/>
          <w:szCs w:val="28"/>
        </w:rPr>
        <w:t xml:space="preserve">第四部分  </w:t>
      </w:r>
      <w:r w:rsidR="0038446E">
        <w:rPr>
          <w:rFonts w:ascii="仿宋_GB2312" w:eastAsia="仿宋_GB2312" w:hint="eastAsia"/>
          <w:sz w:val="28"/>
          <w:szCs w:val="28"/>
        </w:rPr>
        <w:t>工期及付款方式</w:t>
      </w:r>
    </w:p>
    <w:p w:rsidR="0038446E" w:rsidRDefault="0038446E" w:rsidP="003844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消防水箱制作、安装、调试等工作须在合同签订之日起十个</w:t>
      </w:r>
      <w:proofErr w:type="gramStart"/>
      <w:r>
        <w:rPr>
          <w:rFonts w:ascii="仿宋_GB2312" w:eastAsia="仿宋_GB2312" w:hint="eastAsia"/>
          <w:sz w:val="28"/>
          <w:szCs w:val="28"/>
        </w:rPr>
        <w:t>日历天</w:t>
      </w:r>
      <w:proofErr w:type="gramEnd"/>
      <w:r>
        <w:rPr>
          <w:rFonts w:ascii="仿宋_GB2312" w:eastAsia="仿宋_GB2312" w:hint="eastAsia"/>
          <w:sz w:val="28"/>
          <w:szCs w:val="28"/>
        </w:rPr>
        <w:t>内完成。</w:t>
      </w:r>
      <w:r w:rsidR="001D544E">
        <w:rPr>
          <w:rFonts w:ascii="仿宋_GB2312" w:eastAsia="仿宋_GB2312" w:hint="eastAsia"/>
          <w:sz w:val="28"/>
          <w:szCs w:val="28"/>
        </w:rPr>
        <w:t>延误一天扣除500元。消防水箱制作、安装、调试等工作完成后，采购方将组织验收。验收合格后，采购方支付中标供应商合同价的90%</w:t>
      </w:r>
      <w:r w:rsidR="000461DF">
        <w:rPr>
          <w:rFonts w:ascii="仿宋_GB2312" w:eastAsia="仿宋_GB2312" w:hint="eastAsia"/>
          <w:sz w:val="28"/>
          <w:szCs w:val="28"/>
        </w:rPr>
        <w:t>，余款在验收合格之日起三</w:t>
      </w:r>
      <w:r w:rsidR="001D544E">
        <w:rPr>
          <w:rFonts w:ascii="仿宋_GB2312" w:eastAsia="仿宋_GB2312" w:hint="eastAsia"/>
          <w:sz w:val="28"/>
          <w:szCs w:val="28"/>
        </w:rPr>
        <w:t>年后一次性结清。</w:t>
      </w:r>
    </w:p>
    <w:p w:rsidR="001D544E" w:rsidRDefault="001D544E" w:rsidP="000461D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第五部分</w:t>
      </w:r>
      <w:r w:rsidR="000461DF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售后服务</w:t>
      </w:r>
    </w:p>
    <w:p w:rsidR="006A7411" w:rsidRDefault="001D544E" w:rsidP="006A741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若本消防蓄水箱</w:t>
      </w:r>
      <w:r w:rsidR="006A7411">
        <w:rPr>
          <w:rFonts w:ascii="仿宋_GB2312" w:eastAsia="仿宋_GB2312" w:hint="eastAsia"/>
          <w:sz w:val="28"/>
          <w:szCs w:val="28"/>
        </w:rPr>
        <w:t>使用过程中</w:t>
      </w:r>
      <w:r>
        <w:rPr>
          <w:rFonts w:ascii="仿宋_GB2312" w:eastAsia="仿宋_GB2312" w:hint="eastAsia"/>
          <w:sz w:val="28"/>
          <w:szCs w:val="28"/>
        </w:rPr>
        <w:t>出现漏水等影响正常使用的问题，中标供应商在接到采购方通知后</w:t>
      </w:r>
      <w:r w:rsidR="006A7411">
        <w:rPr>
          <w:rFonts w:ascii="仿宋_GB2312" w:eastAsia="仿宋_GB2312" w:hint="eastAsia"/>
          <w:sz w:val="28"/>
          <w:szCs w:val="28"/>
        </w:rPr>
        <w:t>一小时内派专业人员到达现场了解情况，24小时内修复完毕。</w:t>
      </w:r>
    </w:p>
    <w:p w:rsidR="001D544E" w:rsidRDefault="001D544E" w:rsidP="006A741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本消</w:t>
      </w:r>
      <w:r w:rsidR="0068168C">
        <w:rPr>
          <w:rFonts w:ascii="仿宋_GB2312" w:eastAsia="仿宋_GB2312" w:hint="eastAsia"/>
          <w:sz w:val="28"/>
          <w:szCs w:val="28"/>
        </w:rPr>
        <w:t>防</w:t>
      </w:r>
      <w:proofErr w:type="gramStart"/>
      <w:r w:rsidR="0068168C">
        <w:rPr>
          <w:rFonts w:ascii="仿宋_GB2312" w:eastAsia="仿宋_GB2312" w:hint="eastAsia"/>
          <w:sz w:val="28"/>
          <w:szCs w:val="28"/>
        </w:rPr>
        <w:t>蓄水箱质保期</w:t>
      </w:r>
      <w:proofErr w:type="gramEnd"/>
      <w:r w:rsidR="0068168C">
        <w:rPr>
          <w:rFonts w:ascii="仿宋_GB2312" w:eastAsia="仿宋_GB2312" w:hint="eastAsia"/>
          <w:sz w:val="28"/>
          <w:szCs w:val="28"/>
        </w:rPr>
        <w:t>为三</w:t>
      </w:r>
      <w:r>
        <w:rPr>
          <w:rFonts w:ascii="仿宋_GB2312" w:eastAsia="仿宋_GB2312" w:hint="eastAsia"/>
          <w:sz w:val="28"/>
          <w:szCs w:val="28"/>
        </w:rPr>
        <w:t>年，自验收合格之日起算起。质保期内如出现漏水等影响正常使用的现象，中标供应商负责免费维修，即材料费、人工费等可能产生的一切费用均由中标供应商承担。质保期后如出现</w:t>
      </w:r>
      <w:r w:rsidR="006A7411">
        <w:rPr>
          <w:rFonts w:ascii="仿宋_GB2312" w:eastAsia="仿宋_GB2312" w:hint="eastAsia"/>
          <w:sz w:val="28"/>
          <w:szCs w:val="28"/>
        </w:rPr>
        <w:t>任何影响正常使用的</w:t>
      </w:r>
      <w:r>
        <w:rPr>
          <w:rFonts w:ascii="仿宋_GB2312" w:eastAsia="仿宋_GB2312" w:hint="eastAsia"/>
          <w:sz w:val="28"/>
          <w:szCs w:val="28"/>
        </w:rPr>
        <w:t>问题，中标供应商负责维修，且只收材料费。</w:t>
      </w:r>
    </w:p>
    <w:p w:rsidR="000461DF" w:rsidRPr="000461DF" w:rsidRDefault="000461DF" w:rsidP="000461DF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第六部分  </w:t>
      </w:r>
      <w:r w:rsidRPr="000461DF">
        <w:rPr>
          <w:rFonts w:ascii="仿宋_GB2312" w:eastAsia="仿宋_GB2312" w:hint="eastAsia"/>
          <w:sz w:val="28"/>
          <w:szCs w:val="28"/>
        </w:rPr>
        <w:t>成交通知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成交结果在</w:t>
      </w:r>
      <w:r>
        <w:rPr>
          <w:rFonts w:ascii="仿宋_GB2312" w:eastAsia="仿宋_GB2312" w:hint="eastAsia"/>
          <w:sz w:val="28"/>
          <w:szCs w:val="28"/>
        </w:rPr>
        <w:t>南通教育</w:t>
      </w:r>
      <w:r w:rsidRPr="000461DF">
        <w:rPr>
          <w:rFonts w:ascii="仿宋_GB2312" w:eastAsia="仿宋_GB2312" w:hint="eastAsia"/>
          <w:sz w:val="28"/>
          <w:szCs w:val="28"/>
        </w:rPr>
        <w:t>网公示一个工作日。公示无异议后，</w:t>
      </w:r>
      <w:r>
        <w:rPr>
          <w:rFonts w:ascii="仿宋_GB2312" w:eastAsia="仿宋_GB2312" w:hint="eastAsia"/>
          <w:sz w:val="28"/>
          <w:szCs w:val="28"/>
        </w:rPr>
        <w:t>采购</w:t>
      </w:r>
      <w:r w:rsidRPr="000461DF">
        <w:rPr>
          <w:rFonts w:ascii="仿宋_GB2312" w:eastAsia="仿宋_GB2312" w:hint="eastAsia"/>
          <w:sz w:val="28"/>
          <w:szCs w:val="28"/>
        </w:rPr>
        <w:t>方向中标供应商发中标通知单。中标供应</w:t>
      </w:r>
      <w:proofErr w:type="gramStart"/>
      <w:r w:rsidRPr="000461DF">
        <w:rPr>
          <w:rFonts w:ascii="仿宋_GB2312" w:eastAsia="仿宋_GB2312" w:hint="eastAsia"/>
          <w:sz w:val="28"/>
          <w:szCs w:val="28"/>
        </w:rPr>
        <w:t>商接到</w:t>
      </w:r>
      <w:proofErr w:type="gramEnd"/>
      <w:r w:rsidRPr="000461DF">
        <w:rPr>
          <w:rFonts w:ascii="仿宋_GB2312" w:eastAsia="仿宋_GB2312" w:hint="eastAsia"/>
          <w:sz w:val="28"/>
          <w:szCs w:val="28"/>
        </w:rPr>
        <w:t>中标通知单后三个工作日内必须与招标方签订供货合同。逾期不签合同者视为放弃中标资格，投标时所交的合同保证金将不予退还。</w:t>
      </w:r>
    </w:p>
    <w:p w:rsidR="000461DF" w:rsidRPr="000461DF" w:rsidRDefault="000461DF" w:rsidP="000461DF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第七</w:t>
      </w:r>
      <w:r w:rsidRPr="000461DF">
        <w:rPr>
          <w:rFonts w:ascii="仿宋_GB2312" w:eastAsia="仿宋_GB2312" w:hint="eastAsia"/>
          <w:sz w:val="28"/>
          <w:szCs w:val="28"/>
        </w:rPr>
        <w:t>部分   协议签订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一、协议格式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按规范协议格式。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lastRenderedPageBreak/>
        <w:t>二、协议签订和备案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1.成交的供应商在成交结果公布之日起3个工作日内与采购人签订供货协议,不在规定时间内签订协议的视为放弃</w:t>
      </w:r>
      <w:r w:rsidR="00A0526E">
        <w:rPr>
          <w:rFonts w:ascii="仿宋_GB2312" w:eastAsia="仿宋_GB2312" w:hint="eastAsia"/>
          <w:sz w:val="28"/>
          <w:szCs w:val="28"/>
        </w:rPr>
        <w:t>，其竞谈时缴纳的保证金不予退还</w:t>
      </w:r>
      <w:r w:rsidRPr="000461DF">
        <w:rPr>
          <w:rFonts w:ascii="仿宋_GB2312" w:eastAsia="仿宋_GB2312" w:hint="eastAsia"/>
          <w:sz w:val="28"/>
          <w:szCs w:val="28"/>
        </w:rPr>
        <w:t>。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成交供应商与采购方签订供货协议后，</w:t>
      </w:r>
      <w:r w:rsidRPr="000461DF">
        <w:rPr>
          <w:rFonts w:ascii="仿宋_GB2312" w:eastAsia="仿宋_GB2312" w:hint="eastAsia"/>
          <w:sz w:val="28"/>
          <w:szCs w:val="28"/>
        </w:rPr>
        <w:t>原</w:t>
      </w:r>
      <w:r>
        <w:rPr>
          <w:rFonts w:ascii="仿宋_GB2312" w:eastAsia="仿宋_GB2312" w:hint="eastAsia"/>
          <w:sz w:val="28"/>
          <w:szCs w:val="28"/>
        </w:rPr>
        <w:t>竞谈</w:t>
      </w:r>
      <w:r w:rsidR="00A0526E">
        <w:rPr>
          <w:rFonts w:ascii="仿宋_GB2312" w:eastAsia="仿宋_GB2312" w:hint="eastAsia"/>
          <w:sz w:val="28"/>
          <w:szCs w:val="28"/>
        </w:rPr>
        <w:t>保证金转为履约保证金</w:t>
      </w:r>
      <w:r w:rsidRPr="000461DF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履约保证金在工程结束并验收合格后一次性无息退还。</w:t>
      </w:r>
    </w:p>
    <w:p w:rsidR="000461DF" w:rsidRPr="000461DF" w:rsidRDefault="000461DF" w:rsidP="000461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461DF">
        <w:rPr>
          <w:rFonts w:ascii="仿宋_GB2312" w:eastAsia="仿宋_GB2312" w:hint="eastAsia"/>
          <w:sz w:val="28"/>
          <w:szCs w:val="28"/>
        </w:rPr>
        <w:t>3.所签协议不得对</w:t>
      </w:r>
      <w:r>
        <w:rPr>
          <w:rFonts w:ascii="仿宋_GB2312" w:eastAsia="仿宋_GB2312" w:hint="eastAsia"/>
          <w:sz w:val="28"/>
          <w:szCs w:val="28"/>
        </w:rPr>
        <w:t>竞谈</w:t>
      </w:r>
      <w:r w:rsidRPr="000461DF">
        <w:rPr>
          <w:rFonts w:ascii="仿宋_GB2312" w:eastAsia="仿宋_GB2312" w:hint="eastAsia"/>
          <w:sz w:val="28"/>
          <w:szCs w:val="28"/>
        </w:rPr>
        <w:t>文件（</w:t>
      </w:r>
      <w:proofErr w:type="gramStart"/>
      <w:r w:rsidRPr="000461DF">
        <w:rPr>
          <w:rFonts w:ascii="仿宋_GB2312" w:eastAsia="仿宋_GB2312" w:hint="eastAsia"/>
          <w:sz w:val="28"/>
          <w:szCs w:val="28"/>
        </w:rPr>
        <w:t>含</w:t>
      </w:r>
      <w:r>
        <w:rPr>
          <w:rFonts w:ascii="仿宋_GB2312" w:eastAsia="仿宋_GB2312" w:hint="eastAsia"/>
          <w:sz w:val="28"/>
          <w:szCs w:val="28"/>
        </w:rPr>
        <w:t>竞谈</w:t>
      </w:r>
      <w:r w:rsidRPr="000461DF">
        <w:rPr>
          <w:rFonts w:ascii="仿宋_GB2312" w:eastAsia="仿宋_GB2312" w:hint="eastAsia"/>
          <w:sz w:val="28"/>
          <w:szCs w:val="28"/>
        </w:rPr>
        <w:t>文件</w:t>
      </w:r>
      <w:proofErr w:type="gramEnd"/>
      <w:r w:rsidRPr="000461DF">
        <w:rPr>
          <w:rFonts w:ascii="仿宋_GB2312" w:eastAsia="仿宋_GB2312" w:hint="eastAsia"/>
          <w:sz w:val="28"/>
          <w:szCs w:val="28"/>
        </w:rPr>
        <w:t>以及</w:t>
      </w:r>
      <w:r>
        <w:rPr>
          <w:rFonts w:ascii="仿宋_GB2312" w:eastAsia="仿宋_GB2312" w:hint="eastAsia"/>
          <w:sz w:val="28"/>
          <w:szCs w:val="28"/>
        </w:rPr>
        <w:t>竞谈</w:t>
      </w:r>
      <w:r w:rsidRPr="000461DF">
        <w:rPr>
          <w:rFonts w:ascii="仿宋_GB2312" w:eastAsia="仿宋_GB2312" w:hint="eastAsia"/>
          <w:sz w:val="28"/>
          <w:szCs w:val="28"/>
        </w:rPr>
        <w:t>现场签署的有关变更文件材料）作实质性修改。采购单位不得向成交供应商提出不合理的要求作为签订协议的条件，不得与成交供应商私下订立背离采购文件实质性内容的协议。</w:t>
      </w:r>
    </w:p>
    <w:sectPr w:rsidR="000461DF" w:rsidRPr="000461DF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44" w:rsidRDefault="00535444" w:rsidP="001D544E">
      <w:pPr>
        <w:spacing w:after="0"/>
      </w:pPr>
      <w:r>
        <w:separator/>
      </w:r>
    </w:p>
  </w:endnote>
  <w:endnote w:type="continuationSeparator" w:id="0">
    <w:p w:rsidR="00535444" w:rsidRDefault="00535444" w:rsidP="001D5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44" w:rsidRDefault="00535444" w:rsidP="001D544E">
      <w:pPr>
        <w:spacing w:after="0"/>
      </w:pPr>
      <w:r>
        <w:separator/>
      </w:r>
    </w:p>
  </w:footnote>
  <w:footnote w:type="continuationSeparator" w:id="0">
    <w:p w:rsidR="00535444" w:rsidRDefault="00535444" w:rsidP="001D54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22"/>
    <w:rsid w:val="000461DF"/>
    <w:rsid w:val="000B5622"/>
    <w:rsid w:val="001948D8"/>
    <w:rsid w:val="001D544E"/>
    <w:rsid w:val="00247174"/>
    <w:rsid w:val="003330C4"/>
    <w:rsid w:val="0038446E"/>
    <w:rsid w:val="00456B40"/>
    <w:rsid w:val="00535444"/>
    <w:rsid w:val="00635D2F"/>
    <w:rsid w:val="00642F4E"/>
    <w:rsid w:val="0068168C"/>
    <w:rsid w:val="006A7411"/>
    <w:rsid w:val="007F18B7"/>
    <w:rsid w:val="008046BD"/>
    <w:rsid w:val="008D48E8"/>
    <w:rsid w:val="00A0526E"/>
    <w:rsid w:val="00A16D28"/>
    <w:rsid w:val="00A574DB"/>
    <w:rsid w:val="00B37C4D"/>
    <w:rsid w:val="00C74D3B"/>
    <w:rsid w:val="00D03B84"/>
    <w:rsid w:val="00DF487D"/>
    <w:rsid w:val="00F5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47174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1D5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44E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44E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308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4</cp:revision>
  <dcterms:created xsi:type="dcterms:W3CDTF">2019-08-17T07:13:00Z</dcterms:created>
  <dcterms:modified xsi:type="dcterms:W3CDTF">2019-08-17T09:38:00Z</dcterms:modified>
</cp:coreProperties>
</file>