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val="0"/>
        <w:spacing w:line="360" w:lineRule="auto"/>
        <w:jc w:val="center"/>
        <w:outlineLvl w:val="0"/>
        <w:rPr>
          <w:rFonts w:hint="eastAsia" w:ascii="仿宋" w:hAnsi="仿宋" w:eastAsia="仿宋" w:cs="仿宋"/>
          <w:b/>
          <w:sz w:val="36"/>
          <w:szCs w:val="30"/>
        </w:rPr>
      </w:pPr>
      <w:r>
        <w:rPr>
          <w:rFonts w:hint="eastAsia" w:ascii="仿宋" w:hAnsi="仿宋" w:eastAsia="仿宋" w:cs="仿宋"/>
          <w:b/>
          <w:sz w:val="36"/>
          <w:szCs w:val="30"/>
        </w:rPr>
        <w:t>项目需求及相关要求</w:t>
      </w:r>
    </w:p>
    <w:p>
      <w:pPr>
        <w:adjustRightInd/>
        <w:snapToGrid w:val="0"/>
        <w:spacing w:line="46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请供应商在制作响应文件时仔细研究项目需求说明。</w:t>
      </w:r>
      <w:r>
        <w:rPr>
          <w:rFonts w:hint="eastAsia" w:ascii="仿宋" w:hAnsi="仿宋" w:eastAsia="仿宋" w:cs="仿宋"/>
          <w:sz w:val="28"/>
          <w:szCs w:val="28"/>
        </w:rPr>
        <w:t>供应商不能简单照搬照抄采购单位项目需求说明中的技术、商务要求，必须作实事求是的响应。如照搬照抄项目需求说明中的技术、商务要求的，成交后供应商在同采购人签订合同和履约环节中不得提出异议，一切后果和损失由成交供应商承担。</w:t>
      </w:r>
    </w:p>
    <w:p>
      <w:pPr>
        <w:pStyle w:val="6"/>
        <w:keepNext w:val="0"/>
        <w:keepLines w:val="0"/>
        <w:pageBreakBefore w:val="0"/>
        <w:kinsoku/>
        <w:wordWrap/>
        <w:overflowPunct/>
        <w:topLinePunct w:val="0"/>
        <w:autoSpaceDE/>
        <w:autoSpaceDN/>
        <w:bidi w:val="0"/>
        <w:adjustRightInd/>
        <w:snapToGrid w:val="0"/>
        <w:spacing w:line="460" w:lineRule="exact"/>
        <w:ind w:left="0" w:firstLine="562" w:firstLineChars="200"/>
        <w:textAlignment w:val="auto"/>
        <w:rPr>
          <w:rFonts w:hint="eastAsia" w:ascii="仿宋" w:hAnsi="仿宋" w:eastAsia="仿宋" w:cs="仿宋"/>
          <w:b/>
          <w:bCs/>
          <w:kern w:val="0"/>
          <w:sz w:val="28"/>
          <w:szCs w:val="28"/>
          <w:lang w:val="zh-CN"/>
        </w:rPr>
      </w:pPr>
      <w:r>
        <w:rPr>
          <w:rFonts w:hint="eastAsia" w:ascii="仿宋" w:hAnsi="仿宋" w:eastAsia="仿宋" w:cs="仿宋"/>
          <w:b/>
          <w:bCs/>
          <w:kern w:val="0"/>
          <w:sz w:val="28"/>
          <w:szCs w:val="28"/>
          <w:lang w:val="zh-CN"/>
        </w:rPr>
        <w:t>一、需求总则</w:t>
      </w:r>
    </w:p>
    <w:p>
      <w:pPr>
        <w:pStyle w:val="6"/>
        <w:keepNext w:val="0"/>
        <w:keepLines w:val="0"/>
        <w:pageBreakBefore w:val="0"/>
        <w:kinsoku/>
        <w:wordWrap/>
        <w:overflowPunct/>
        <w:topLinePunct w:val="0"/>
        <w:autoSpaceDE/>
        <w:autoSpaceDN/>
        <w:bidi w:val="0"/>
        <w:adjustRightInd/>
        <w:snapToGrid w:val="0"/>
        <w:spacing w:line="460" w:lineRule="exact"/>
        <w:ind w:left="0" w:firstLine="560" w:firstLineChars="200"/>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南通市第一初级中学观新校区</w:t>
      </w:r>
      <w:r>
        <w:rPr>
          <w:rFonts w:hint="eastAsia" w:ascii="仿宋" w:hAnsi="仿宋" w:eastAsia="仿宋" w:cs="仿宋"/>
          <w:kern w:val="0"/>
          <w:sz w:val="28"/>
          <w:szCs w:val="28"/>
          <w:lang w:val="en-US" w:eastAsia="zh-Hans"/>
        </w:rPr>
        <w:t>位</w:t>
      </w:r>
      <w:r>
        <w:rPr>
          <w:rFonts w:hint="eastAsia" w:ascii="仿宋" w:hAnsi="仿宋" w:eastAsia="仿宋" w:cs="仿宋"/>
          <w:kern w:val="0"/>
          <w:sz w:val="28"/>
          <w:szCs w:val="28"/>
          <w:lang w:val="en-US" w:eastAsia="zh-CN"/>
        </w:rPr>
        <w:t>于</w:t>
      </w:r>
      <w:r>
        <w:rPr>
          <w:rFonts w:hint="eastAsia" w:ascii="仿宋" w:hAnsi="仿宋" w:eastAsia="仿宋" w:cs="仿宋"/>
          <w:kern w:val="0"/>
          <w:sz w:val="28"/>
          <w:szCs w:val="28"/>
          <w:lang w:val="en-US" w:eastAsia="zh-Hans"/>
        </w:rPr>
        <w:t>观新路</w:t>
      </w:r>
      <w:r>
        <w:rPr>
          <w:rFonts w:hint="eastAsia" w:ascii="仿宋" w:hAnsi="仿宋" w:eastAsia="仿宋" w:cs="仿宋"/>
          <w:kern w:val="0"/>
          <w:sz w:val="28"/>
          <w:szCs w:val="28"/>
          <w:lang w:eastAsia="zh-Hans"/>
        </w:rPr>
        <w:t>99</w:t>
      </w:r>
      <w:r>
        <w:rPr>
          <w:rFonts w:hint="eastAsia" w:ascii="仿宋" w:hAnsi="仿宋" w:eastAsia="仿宋" w:cs="仿宋"/>
          <w:kern w:val="0"/>
          <w:sz w:val="28"/>
          <w:szCs w:val="28"/>
          <w:lang w:val="en-US" w:eastAsia="zh-Hans"/>
        </w:rPr>
        <w:t>号</w:t>
      </w:r>
      <w:r>
        <w:rPr>
          <w:rFonts w:hint="eastAsia" w:ascii="仿宋" w:hAnsi="仿宋" w:eastAsia="仿宋" w:cs="仿宋"/>
          <w:kern w:val="0"/>
          <w:sz w:val="28"/>
          <w:szCs w:val="28"/>
          <w:lang w:val="zh-CN" w:eastAsia="zh-CN"/>
        </w:rPr>
        <w:t>，</w:t>
      </w:r>
      <w:r>
        <w:rPr>
          <w:rFonts w:hint="eastAsia" w:ascii="仿宋" w:hAnsi="仿宋" w:eastAsia="仿宋" w:cs="仿宋"/>
          <w:kern w:val="0"/>
          <w:sz w:val="28"/>
          <w:szCs w:val="28"/>
          <w:lang w:val="en-US" w:eastAsia="zh-Hans"/>
        </w:rPr>
        <w:t>原为崇川区区政府投资建设的新区学校中学部</w:t>
      </w:r>
      <w:r>
        <w:rPr>
          <w:rFonts w:hint="eastAsia" w:ascii="仿宋" w:hAnsi="仿宋" w:eastAsia="仿宋" w:cs="仿宋"/>
          <w:kern w:val="0"/>
          <w:sz w:val="28"/>
          <w:szCs w:val="28"/>
          <w:lang w:eastAsia="zh-Hans"/>
        </w:rPr>
        <w:t>，2018</w:t>
      </w:r>
      <w:r>
        <w:rPr>
          <w:rFonts w:hint="eastAsia" w:ascii="仿宋" w:hAnsi="仿宋" w:eastAsia="仿宋" w:cs="仿宋"/>
          <w:kern w:val="0"/>
          <w:sz w:val="28"/>
          <w:szCs w:val="28"/>
          <w:lang w:val="en-US" w:eastAsia="zh-Hans"/>
        </w:rPr>
        <w:t>年小学部进驻投入使用</w:t>
      </w:r>
      <w:r>
        <w:rPr>
          <w:rFonts w:hint="eastAsia" w:ascii="仿宋" w:hAnsi="仿宋" w:eastAsia="仿宋" w:cs="仿宋"/>
          <w:kern w:val="0"/>
          <w:sz w:val="28"/>
          <w:szCs w:val="28"/>
          <w:lang w:eastAsia="zh-Hans"/>
        </w:rPr>
        <w:t>，</w:t>
      </w:r>
      <w:r>
        <w:rPr>
          <w:rFonts w:hint="eastAsia" w:ascii="仿宋" w:hAnsi="仿宋" w:eastAsia="仿宋" w:cs="仿宋"/>
          <w:kern w:val="0"/>
          <w:sz w:val="28"/>
          <w:szCs w:val="28"/>
          <w:lang w:val="en-US" w:eastAsia="zh-Hans"/>
        </w:rPr>
        <w:t>中学部未启用</w:t>
      </w:r>
      <w:r>
        <w:rPr>
          <w:rFonts w:hint="eastAsia" w:ascii="仿宋" w:hAnsi="仿宋" w:eastAsia="仿宋" w:cs="仿宋"/>
          <w:kern w:val="0"/>
          <w:sz w:val="28"/>
          <w:szCs w:val="28"/>
          <w:lang w:eastAsia="zh-Hans"/>
        </w:rPr>
        <w:t>。</w:t>
      </w:r>
      <w:r>
        <w:rPr>
          <w:rFonts w:hint="eastAsia" w:ascii="仿宋" w:hAnsi="仿宋" w:eastAsia="仿宋" w:cs="仿宋"/>
          <w:kern w:val="0"/>
          <w:sz w:val="28"/>
          <w:szCs w:val="28"/>
          <w:lang w:val="en-US" w:eastAsia="zh-Hans"/>
        </w:rPr>
        <w:t>今年中学部将开始投入使用</w:t>
      </w:r>
      <w:r>
        <w:rPr>
          <w:rFonts w:hint="eastAsia" w:ascii="仿宋" w:hAnsi="仿宋" w:eastAsia="仿宋" w:cs="仿宋"/>
          <w:kern w:val="0"/>
          <w:sz w:val="28"/>
          <w:szCs w:val="28"/>
          <w:lang w:eastAsia="zh-Hans"/>
        </w:rPr>
        <w:t>（</w:t>
      </w:r>
      <w:r>
        <w:rPr>
          <w:rFonts w:hint="eastAsia" w:ascii="仿宋" w:hAnsi="仿宋" w:eastAsia="仿宋" w:cs="仿宋"/>
          <w:kern w:val="0"/>
          <w:sz w:val="28"/>
          <w:szCs w:val="28"/>
          <w:lang w:val="en-US" w:eastAsia="zh-Hans"/>
        </w:rPr>
        <w:t>已空置五年</w:t>
      </w:r>
      <w:r>
        <w:rPr>
          <w:rFonts w:hint="eastAsia" w:ascii="仿宋" w:hAnsi="仿宋" w:eastAsia="仿宋" w:cs="仿宋"/>
          <w:kern w:val="0"/>
          <w:sz w:val="28"/>
          <w:szCs w:val="28"/>
          <w:lang w:eastAsia="zh-Hans"/>
        </w:rPr>
        <w:t>），</w:t>
      </w:r>
      <w:r>
        <w:rPr>
          <w:rFonts w:hint="eastAsia" w:ascii="仿宋" w:hAnsi="仿宋" w:eastAsia="仿宋" w:cs="仿宋"/>
          <w:kern w:val="0"/>
          <w:sz w:val="28"/>
          <w:szCs w:val="28"/>
          <w:lang w:val="en-US" w:eastAsia="zh-Hans"/>
        </w:rPr>
        <w:t>现</w:t>
      </w:r>
      <w:r>
        <w:rPr>
          <w:rFonts w:hint="eastAsia" w:ascii="仿宋" w:hAnsi="仿宋" w:eastAsia="仿宋" w:cs="仿宋"/>
          <w:kern w:val="0"/>
          <w:sz w:val="28"/>
          <w:szCs w:val="28"/>
          <w:lang w:val="en-US" w:eastAsia="zh-CN"/>
        </w:rPr>
        <w:t>需要对所有建筑进行一次全面的室内、外开荒保洁。其中</w:t>
      </w:r>
      <w:r>
        <w:rPr>
          <w:rFonts w:hint="eastAsia" w:ascii="仿宋" w:hAnsi="仿宋" w:eastAsia="仿宋" w:cs="仿宋"/>
          <w:kern w:val="0"/>
          <w:sz w:val="28"/>
          <w:szCs w:val="28"/>
          <w:lang w:val="zh-CN" w:eastAsia="zh-CN"/>
        </w:rPr>
        <w:t>教学楼</w:t>
      </w:r>
      <w:r>
        <w:rPr>
          <w:rFonts w:hint="eastAsia" w:ascii="仿宋" w:hAnsi="仿宋" w:eastAsia="仿宋" w:cs="仿宋"/>
          <w:kern w:val="0"/>
          <w:sz w:val="28"/>
          <w:szCs w:val="28"/>
          <w:lang w:eastAsia="zh-CN"/>
        </w:rPr>
        <w:t>1</w:t>
      </w:r>
      <w:r>
        <w:rPr>
          <w:rFonts w:hint="eastAsia" w:ascii="仿宋" w:hAnsi="仿宋" w:eastAsia="仿宋" w:cs="仿宋"/>
          <w:kern w:val="0"/>
          <w:sz w:val="28"/>
          <w:szCs w:val="28"/>
          <w:lang w:val="zh-CN" w:eastAsia="zh-CN"/>
        </w:rPr>
        <w:t>五层、</w:t>
      </w:r>
      <w:r>
        <w:rPr>
          <w:rFonts w:hint="eastAsia" w:ascii="仿宋" w:hAnsi="仿宋" w:eastAsia="仿宋" w:cs="仿宋"/>
          <w:kern w:val="0"/>
          <w:sz w:val="28"/>
          <w:szCs w:val="28"/>
          <w:lang w:val="en-US" w:eastAsia="zh-Hans"/>
        </w:rPr>
        <w:t>教学楼</w:t>
      </w:r>
      <w:r>
        <w:rPr>
          <w:rFonts w:hint="eastAsia" w:ascii="仿宋" w:hAnsi="仿宋" w:eastAsia="仿宋" w:cs="仿宋"/>
          <w:kern w:val="0"/>
          <w:sz w:val="28"/>
          <w:szCs w:val="28"/>
          <w:lang w:eastAsia="zh-Hans"/>
        </w:rPr>
        <w:t>2</w:t>
      </w:r>
      <w:r>
        <w:rPr>
          <w:rFonts w:hint="eastAsia" w:ascii="仿宋" w:hAnsi="仿宋" w:eastAsia="仿宋" w:cs="仿宋"/>
          <w:kern w:val="0"/>
          <w:sz w:val="28"/>
          <w:szCs w:val="28"/>
          <w:lang w:val="en-US" w:eastAsia="zh-Hans"/>
        </w:rPr>
        <w:t>五层</w:t>
      </w:r>
      <w:r>
        <w:rPr>
          <w:rFonts w:hint="eastAsia" w:ascii="仿宋" w:hAnsi="仿宋" w:eastAsia="仿宋" w:cs="仿宋"/>
          <w:kern w:val="0"/>
          <w:sz w:val="28"/>
          <w:szCs w:val="28"/>
          <w:lang w:eastAsia="zh-Hans"/>
        </w:rPr>
        <w:t>、</w:t>
      </w:r>
      <w:r>
        <w:rPr>
          <w:rFonts w:hint="eastAsia" w:ascii="仿宋" w:hAnsi="仿宋" w:eastAsia="仿宋" w:cs="仿宋"/>
          <w:kern w:val="0"/>
          <w:sz w:val="28"/>
          <w:szCs w:val="28"/>
          <w:lang w:val="en-US" w:eastAsia="zh-Hans"/>
        </w:rPr>
        <w:t>综合</w:t>
      </w:r>
      <w:r>
        <w:rPr>
          <w:rFonts w:hint="eastAsia" w:ascii="仿宋" w:hAnsi="仿宋" w:eastAsia="仿宋" w:cs="仿宋"/>
          <w:kern w:val="0"/>
          <w:sz w:val="28"/>
          <w:szCs w:val="28"/>
          <w:lang w:val="zh-CN" w:eastAsia="zh-CN"/>
        </w:rPr>
        <w:t>办公楼</w:t>
      </w:r>
      <w:r>
        <w:rPr>
          <w:rFonts w:hint="eastAsia" w:ascii="仿宋" w:hAnsi="仿宋" w:eastAsia="仿宋" w:cs="仿宋"/>
          <w:kern w:val="0"/>
          <w:sz w:val="28"/>
          <w:szCs w:val="28"/>
          <w:lang w:val="en-US" w:eastAsia="zh-Hans"/>
        </w:rPr>
        <w:t>四</w:t>
      </w:r>
      <w:r>
        <w:rPr>
          <w:rFonts w:hint="eastAsia" w:ascii="仿宋" w:hAnsi="仿宋" w:eastAsia="仿宋" w:cs="仿宋"/>
          <w:kern w:val="0"/>
          <w:sz w:val="28"/>
          <w:szCs w:val="28"/>
          <w:lang w:val="zh-CN" w:eastAsia="zh-CN"/>
        </w:rPr>
        <w:t>层、</w:t>
      </w:r>
      <w:r>
        <w:rPr>
          <w:rFonts w:hint="eastAsia" w:ascii="仿宋" w:hAnsi="仿宋" w:eastAsia="仿宋" w:cs="仿宋"/>
          <w:kern w:val="0"/>
          <w:sz w:val="28"/>
          <w:szCs w:val="28"/>
          <w:lang w:val="en-US" w:eastAsia="zh-Hans"/>
        </w:rPr>
        <w:t>艺体楼三层</w:t>
      </w:r>
      <w:r>
        <w:rPr>
          <w:rFonts w:hint="eastAsia" w:ascii="仿宋" w:hAnsi="仿宋" w:eastAsia="仿宋" w:cs="仿宋"/>
          <w:kern w:val="0"/>
          <w:sz w:val="28"/>
          <w:szCs w:val="28"/>
          <w:lang w:val="zh-CN" w:eastAsia="zh-CN"/>
        </w:rPr>
        <w:t>、</w:t>
      </w:r>
      <w:r>
        <w:rPr>
          <w:rFonts w:hint="eastAsia" w:ascii="仿宋" w:hAnsi="仿宋" w:eastAsia="仿宋" w:cs="仿宋"/>
          <w:kern w:val="0"/>
          <w:sz w:val="28"/>
          <w:szCs w:val="28"/>
          <w:lang w:val="en-US" w:eastAsia="zh-Hans"/>
        </w:rPr>
        <w:t>实验楼四</w:t>
      </w:r>
      <w:r>
        <w:rPr>
          <w:rFonts w:hint="eastAsia" w:ascii="仿宋" w:hAnsi="仿宋" w:eastAsia="仿宋" w:cs="仿宋"/>
          <w:kern w:val="0"/>
          <w:sz w:val="28"/>
          <w:szCs w:val="28"/>
          <w:lang w:val="zh-CN" w:eastAsia="zh-CN"/>
        </w:rPr>
        <w:t>层；</w:t>
      </w:r>
      <w:r>
        <w:rPr>
          <w:rFonts w:hint="eastAsia" w:ascii="仿宋" w:hAnsi="仿宋" w:eastAsia="仿宋" w:cs="仿宋"/>
          <w:kern w:val="0"/>
          <w:sz w:val="28"/>
          <w:szCs w:val="28"/>
          <w:lang w:val="en-US" w:eastAsia="zh-CN"/>
        </w:rPr>
        <w:t>室外包括</w:t>
      </w:r>
      <w:r>
        <w:rPr>
          <w:rFonts w:hint="eastAsia" w:ascii="仿宋" w:hAnsi="仿宋" w:eastAsia="仿宋" w:cs="仿宋"/>
          <w:kern w:val="0"/>
          <w:sz w:val="28"/>
          <w:szCs w:val="28"/>
          <w:lang w:val="en-US" w:eastAsia="zh-Hans"/>
        </w:rPr>
        <w:t>花园</w:t>
      </w:r>
      <w:r>
        <w:rPr>
          <w:rFonts w:hint="eastAsia" w:ascii="仿宋" w:hAnsi="仿宋" w:eastAsia="仿宋" w:cs="仿宋"/>
          <w:kern w:val="0"/>
          <w:sz w:val="28"/>
          <w:szCs w:val="28"/>
          <w:lang w:eastAsia="zh-Hans"/>
        </w:rPr>
        <w:t>、</w:t>
      </w:r>
      <w:r>
        <w:rPr>
          <w:rFonts w:hint="eastAsia" w:ascii="仿宋" w:hAnsi="仿宋" w:eastAsia="仿宋" w:cs="仿宋"/>
          <w:kern w:val="0"/>
          <w:sz w:val="28"/>
          <w:szCs w:val="28"/>
          <w:lang w:val="en-US" w:eastAsia="zh-Hans"/>
        </w:rPr>
        <w:t>庭院</w:t>
      </w:r>
      <w:r>
        <w:rPr>
          <w:rFonts w:hint="eastAsia" w:ascii="仿宋" w:hAnsi="仿宋" w:eastAsia="仿宋" w:cs="仿宋"/>
          <w:kern w:val="0"/>
          <w:sz w:val="28"/>
          <w:szCs w:val="28"/>
          <w:lang w:eastAsia="zh-Hans"/>
        </w:rPr>
        <w:t>、</w:t>
      </w:r>
      <w:r>
        <w:rPr>
          <w:rFonts w:hint="eastAsia" w:ascii="仿宋" w:hAnsi="仿宋" w:eastAsia="仿宋" w:cs="仿宋"/>
          <w:kern w:val="0"/>
          <w:sz w:val="28"/>
          <w:szCs w:val="28"/>
          <w:lang w:val="en-US" w:eastAsia="zh-CN"/>
        </w:rPr>
        <w:t>道路、连廊、篮球场</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Hans"/>
        </w:rPr>
        <w:t>排球场</w:t>
      </w:r>
      <w:r>
        <w:rPr>
          <w:rFonts w:hint="eastAsia" w:ascii="仿宋" w:hAnsi="仿宋" w:eastAsia="仿宋" w:cs="仿宋"/>
          <w:kern w:val="0"/>
          <w:sz w:val="28"/>
          <w:szCs w:val="28"/>
          <w:lang w:eastAsia="zh-Hans"/>
        </w:rPr>
        <w:t>、</w:t>
      </w:r>
      <w:r>
        <w:rPr>
          <w:rFonts w:hint="eastAsia" w:ascii="仿宋" w:hAnsi="仿宋" w:eastAsia="仿宋" w:cs="仿宋"/>
          <w:kern w:val="0"/>
          <w:sz w:val="28"/>
          <w:szCs w:val="28"/>
          <w:lang w:val="en-US" w:eastAsia="zh-Hans"/>
        </w:rPr>
        <w:t>田径场</w:t>
      </w:r>
      <w:r>
        <w:rPr>
          <w:rFonts w:hint="eastAsia" w:ascii="仿宋" w:hAnsi="仿宋" w:eastAsia="仿宋" w:cs="仿宋"/>
          <w:kern w:val="0"/>
          <w:sz w:val="28"/>
          <w:szCs w:val="28"/>
          <w:lang w:val="en-US" w:eastAsia="zh-CN"/>
        </w:rPr>
        <w:t>等。</w:t>
      </w:r>
      <w:r>
        <w:rPr>
          <w:rFonts w:hint="eastAsia" w:ascii="仿宋" w:hAnsi="仿宋" w:eastAsia="仿宋" w:cs="仿宋"/>
          <w:kern w:val="0"/>
          <w:sz w:val="28"/>
          <w:szCs w:val="28"/>
          <w:lang w:val="en-US" w:eastAsia="zh-Hans"/>
        </w:rPr>
        <w:t>开荒保洁面积约31138.32平方米</w:t>
      </w:r>
      <w:r>
        <w:rPr>
          <w:rFonts w:hint="eastAsia" w:ascii="仿宋" w:hAnsi="仿宋" w:eastAsia="仿宋" w:cs="仿宋"/>
          <w:kern w:val="0"/>
          <w:sz w:val="28"/>
          <w:szCs w:val="28"/>
          <w:lang w:eastAsia="zh-Hans"/>
        </w:rPr>
        <w:t>。</w:t>
      </w:r>
    </w:p>
    <w:p>
      <w:pPr>
        <w:pStyle w:val="6"/>
        <w:keepNext w:val="0"/>
        <w:keepLines w:val="0"/>
        <w:pageBreakBefore w:val="0"/>
        <w:numPr>
          <w:ilvl w:val="0"/>
          <w:numId w:val="1"/>
        </w:numPr>
        <w:kinsoku/>
        <w:wordWrap/>
        <w:overflowPunct/>
        <w:topLinePunct w:val="0"/>
        <w:autoSpaceDE/>
        <w:autoSpaceDN/>
        <w:bidi w:val="0"/>
        <w:adjustRightInd/>
        <w:snapToGrid w:val="0"/>
        <w:spacing w:line="460" w:lineRule="exact"/>
        <w:ind w:left="0" w:firstLine="562" w:firstLineChars="200"/>
        <w:textAlignment w:val="auto"/>
        <w:rPr>
          <w:rFonts w:hint="eastAsia" w:ascii="仿宋" w:hAnsi="仿宋" w:eastAsia="仿宋" w:cs="仿宋"/>
          <w:b/>
          <w:bCs/>
          <w:kern w:val="0"/>
          <w:sz w:val="28"/>
          <w:szCs w:val="28"/>
          <w:lang w:val="zh-CN" w:eastAsia="zh-CN"/>
        </w:rPr>
      </w:pPr>
      <w:r>
        <w:rPr>
          <w:rFonts w:hint="eastAsia" w:ascii="仿宋" w:hAnsi="仿宋" w:eastAsia="仿宋" w:cs="仿宋"/>
          <w:b/>
          <w:bCs/>
          <w:kern w:val="0"/>
          <w:sz w:val="28"/>
          <w:szCs w:val="28"/>
          <w:lang w:val="zh-CN" w:eastAsia="zh-CN"/>
        </w:rPr>
        <w:t>开荒保洁流程</w:t>
      </w:r>
    </w:p>
    <w:p>
      <w:pPr>
        <w:pStyle w:val="6"/>
        <w:keepNext w:val="0"/>
        <w:keepLines w:val="0"/>
        <w:pageBreakBefore w:val="0"/>
        <w:kinsoku/>
        <w:wordWrap/>
        <w:overflowPunct/>
        <w:topLinePunct w:val="0"/>
        <w:autoSpaceDE/>
        <w:autoSpaceDN/>
        <w:bidi w:val="0"/>
        <w:adjustRightInd/>
        <w:snapToGrid w:val="0"/>
        <w:spacing w:line="460" w:lineRule="exact"/>
        <w:ind w:left="0" w:firstLine="562"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b/>
          <w:bCs/>
          <w:kern w:val="0"/>
          <w:sz w:val="28"/>
          <w:szCs w:val="28"/>
          <w:lang w:val="en-US" w:eastAsia="zh-CN"/>
        </w:rPr>
        <w:t xml:space="preserve"> </w:t>
      </w:r>
      <w:r>
        <w:rPr>
          <w:rFonts w:hint="eastAsia" w:ascii="仿宋" w:hAnsi="仿宋" w:eastAsia="仿宋" w:cs="仿宋"/>
          <w:kern w:val="0"/>
          <w:sz w:val="28"/>
          <w:szCs w:val="28"/>
          <w:lang w:val="en-US" w:eastAsia="zh-CN"/>
        </w:rPr>
        <w:t>（一）保洁程序</w:t>
      </w:r>
    </w:p>
    <w:p>
      <w:pPr>
        <w:pStyle w:val="6"/>
        <w:keepNext w:val="0"/>
        <w:keepLines w:val="0"/>
        <w:pageBreakBefore w:val="0"/>
        <w:kinsoku/>
        <w:wordWrap/>
        <w:overflowPunct/>
        <w:topLinePunct w:val="0"/>
        <w:autoSpaceDE/>
        <w:autoSpaceDN/>
        <w:bidi w:val="0"/>
        <w:adjustRightInd/>
        <w:snapToGrid w:val="0"/>
        <w:spacing w:line="460" w:lineRule="exact"/>
        <w:ind w:left="0" w:leftChars="0"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由内往外，由上往下、由难到易（包括玻璃、墙面、阁楼、阳台等）。</w:t>
      </w:r>
    </w:p>
    <w:p>
      <w:pPr>
        <w:pStyle w:val="6"/>
        <w:keepNext w:val="0"/>
        <w:keepLines w:val="0"/>
        <w:pageBreakBefore w:val="0"/>
        <w:kinsoku/>
        <w:wordWrap/>
        <w:overflowPunct/>
        <w:topLinePunct w:val="0"/>
        <w:autoSpaceDE/>
        <w:autoSpaceDN/>
        <w:bidi w:val="0"/>
        <w:adjustRightInd/>
        <w:snapToGrid w:val="0"/>
        <w:spacing w:line="460" w:lineRule="exact"/>
        <w:ind w:left="0"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（二）施工现场要求</w:t>
      </w:r>
    </w:p>
    <w:p>
      <w:pPr>
        <w:pStyle w:val="6"/>
        <w:keepNext w:val="0"/>
        <w:keepLines w:val="0"/>
        <w:pageBreakBefore w:val="0"/>
        <w:kinsoku/>
        <w:wordWrap/>
        <w:overflowPunct/>
        <w:topLinePunct w:val="0"/>
        <w:autoSpaceDE/>
        <w:autoSpaceDN/>
        <w:bidi w:val="0"/>
        <w:adjustRightInd/>
        <w:snapToGrid w:val="0"/>
        <w:spacing w:line="460" w:lineRule="exact"/>
        <w:ind w:left="0"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1.鉴于保洁工作的特殊性，整个现场必须是已经装修完毕或有相关得力措施保护已经保洁过的地方不受影响。</w:t>
      </w:r>
    </w:p>
    <w:p>
      <w:pPr>
        <w:pStyle w:val="6"/>
        <w:keepNext w:val="0"/>
        <w:keepLines w:val="0"/>
        <w:pageBreakBefore w:val="0"/>
        <w:kinsoku/>
        <w:wordWrap/>
        <w:overflowPunct/>
        <w:topLinePunct w:val="0"/>
        <w:autoSpaceDE/>
        <w:autoSpaceDN/>
        <w:bidi w:val="0"/>
        <w:adjustRightInd/>
        <w:snapToGrid w:val="0"/>
        <w:spacing w:line="460" w:lineRule="exact"/>
        <w:ind w:left="0"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2.不得有闲杂人员出入施工现场，进入现场必须经过同意并穿专用鞋套方可进入。</w:t>
      </w:r>
    </w:p>
    <w:p>
      <w:pPr>
        <w:pStyle w:val="6"/>
        <w:keepNext w:val="0"/>
        <w:keepLines w:val="0"/>
        <w:pageBreakBefore w:val="0"/>
        <w:kinsoku/>
        <w:wordWrap/>
        <w:overflowPunct/>
        <w:topLinePunct w:val="0"/>
        <w:autoSpaceDE/>
        <w:autoSpaceDN/>
        <w:bidi w:val="0"/>
        <w:adjustRightInd/>
        <w:snapToGrid w:val="0"/>
        <w:spacing w:line="460" w:lineRule="exact"/>
        <w:ind w:left="0"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3.必须采取必要的措施。登高、用电等特殊作业必须持证上岗，按规范落实安全防护措施，做好现场安全监护，杜绝“三违”问题，确保安全作业。</w:t>
      </w:r>
    </w:p>
    <w:p>
      <w:pPr>
        <w:pStyle w:val="6"/>
        <w:keepNext w:val="0"/>
        <w:keepLines w:val="0"/>
        <w:pageBreakBefore w:val="0"/>
        <w:kinsoku/>
        <w:wordWrap/>
        <w:overflowPunct/>
        <w:topLinePunct w:val="0"/>
        <w:autoSpaceDE/>
        <w:autoSpaceDN/>
        <w:bidi w:val="0"/>
        <w:adjustRightInd/>
        <w:snapToGrid w:val="0"/>
        <w:spacing w:line="460" w:lineRule="exact"/>
        <w:ind w:left="0"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（三）施工用具</w:t>
      </w:r>
    </w:p>
    <w:p>
      <w:pPr>
        <w:pStyle w:val="6"/>
        <w:keepNext w:val="0"/>
        <w:keepLines w:val="0"/>
        <w:pageBreakBefore w:val="0"/>
        <w:kinsoku/>
        <w:wordWrap/>
        <w:overflowPunct/>
        <w:topLinePunct w:val="0"/>
        <w:autoSpaceDE/>
        <w:autoSpaceDN/>
        <w:bidi w:val="0"/>
        <w:adjustRightInd/>
        <w:snapToGrid w:val="0"/>
        <w:spacing w:line="460" w:lineRule="exact"/>
        <w:ind w:left="0"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供应商需结合项目特点配备必要的专业工具和药剂等，开荒保洁过程中不得发生损坏建筑、设备设施等问题。</w:t>
      </w:r>
    </w:p>
    <w:p>
      <w:pPr>
        <w:pStyle w:val="6"/>
        <w:keepNext w:val="0"/>
        <w:keepLines w:val="0"/>
        <w:pageBreakBefore w:val="0"/>
        <w:kinsoku/>
        <w:wordWrap/>
        <w:overflowPunct/>
        <w:topLinePunct w:val="0"/>
        <w:autoSpaceDE/>
        <w:autoSpaceDN/>
        <w:bidi w:val="0"/>
        <w:adjustRightInd/>
        <w:snapToGrid w:val="0"/>
        <w:spacing w:line="460" w:lineRule="exact"/>
        <w:ind w:left="0"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1.玻璃：上水器、专业玻璃刮、玻璃铲刀、刀片、玻璃清洁液、全新干抹布。</w:t>
      </w:r>
    </w:p>
    <w:p>
      <w:pPr>
        <w:pStyle w:val="6"/>
        <w:keepNext w:val="0"/>
        <w:keepLines w:val="0"/>
        <w:pageBreakBefore w:val="0"/>
        <w:kinsoku/>
        <w:wordWrap/>
        <w:overflowPunct/>
        <w:topLinePunct w:val="0"/>
        <w:autoSpaceDE/>
        <w:autoSpaceDN/>
        <w:bidi w:val="0"/>
        <w:adjustRightInd/>
        <w:snapToGrid w:val="0"/>
        <w:spacing w:line="460" w:lineRule="exact"/>
        <w:ind w:left="0"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2.电源盒、灯具：全新抹布、刀片、环保清洁剂。</w:t>
      </w:r>
    </w:p>
    <w:p>
      <w:pPr>
        <w:pStyle w:val="6"/>
        <w:keepNext w:val="0"/>
        <w:keepLines w:val="0"/>
        <w:pageBreakBefore w:val="0"/>
        <w:kinsoku/>
        <w:wordWrap/>
        <w:overflowPunct/>
        <w:topLinePunct w:val="0"/>
        <w:autoSpaceDE/>
        <w:autoSpaceDN/>
        <w:bidi w:val="0"/>
        <w:adjustRightInd/>
        <w:snapToGrid w:val="0"/>
        <w:spacing w:line="460" w:lineRule="exact"/>
        <w:ind w:left="0"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3.厨房、卫生间：全新抹布、环保清洁剂、钢丝球、铲刀、刀片。</w:t>
      </w:r>
    </w:p>
    <w:p>
      <w:pPr>
        <w:pStyle w:val="6"/>
        <w:keepNext w:val="0"/>
        <w:keepLines w:val="0"/>
        <w:pageBreakBefore w:val="0"/>
        <w:kinsoku/>
        <w:wordWrap/>
        <w:overflowPunct/>
        <w:topLinePunct w:val="0"/>
        <w:autoSpaceDE/>
        <w:autoSpaceDN/>
        <w:bidi w:val="0"/>
        <w:adjustRightInd/>
        <w:snapToGrid w:val="0"/>
        <w:spacing w:line="460" w:lineRule="exact"/>
        <w:ind w:left="0"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4.墙面：全新抹布、环保清洁剂、刀片、铲刀。</w:t>
      </w:r>
    </w:p>
    <w:p>
      <w:pPr>
        <w:pStyle w:val="6"/>
        <w:keepNext w:val="0"/>
        <w:keepLines w:val="0"/>
        <w:pageBreakBefore w:val="0"/>
        <w:kinsoku/>
        <w:wordWrap/>
        <w:overflowPunct/>
        <w:topLinePunct w:val="0"/>
        <w:autoSpaceDE/>
        <w:autoSpaceDN/>
        <w:bidi w:val="0"/>
        <w:adjustRightInd/>
        <w:snapToGrid w:val="0"/>
        <w:spacing w:line="460" w:lineRule="exact"/>
        <w:ind w:left="0"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5.地面：专用洗地机、吸尘机、吸水机、环保清洁剂、全新抹布、刀片、铲刀。</w:t>
      </w:r>
    </w:p>
    <w:p>
      <w:pPr>
        <w:pStyle w:val="6"/>
        <w:keepNext w:val="0"/>
        <w:keepLines w:val="0"/>
        <w:pageBreakBefore w:val="0"/>
        <w:kinsoku/>
        <w:wordWrap/>
        <w:overflowPunct/>
        <w:topLinePunct w:val="0"/>
        <w:autoSpaceDE/>
        <w:autoSpaceDN/>
        <w:bidi w:val="0"/>
        <w:adjustRightInd/>
        <w:snapToGrid w:val="0"/>
        <w:spacing w:line="460" w:lineRule="exact"/>
        <w:ind w:left="0"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6.木地板：环保清洁剂、全新抹布、刀片。</w:t>
      </w:r>
    </w:p>
    <w:p>
      <w:pPr>
        <w:pStyle w:val="6"/>
        <w:keepNext w:val="0"/>
        <w:keepLines w:val="0"/>
        <w:pageBreakBefore w:val="0"/>
        <w:kinsoku/>
        <w:wordWrap/>
        <w:overflowPunct/>
        <w:topLinePunct w:val="0"/>
        <w:autoSpaceDE/>
        <w:autoSpaceDN/>
        <w:bidi w:val="0"/>
        <w:adjustRightInd/>
        <w:snapToGrid w:val="0"/>
        <w:spacing w:line="460" w:lineRule="exact"/>
        <w:ind w:left="0"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7.打蜡：专用涂蜡器，全新干抹布，专业抛光机。</w:t>
      </w:r>
    </w:p>
    <w:p>
      <w:pPr>
        <w:pStyle w:val="6"/>
        <w:keepNext w:val="0"/>
        <w:keepLines w:val="0"/>
        <w:pageBreakBefore w:val="0"/>
        <w:kinsoku/>
        <w:wordWrap/>
        <w:overflowPunct/>
        <w:topLinePunct w:val="0"/>
        <w:autoSpaceDE/>
        <w:autoSpaceDN/>
        <w:bidi w:val="0"/>
        <w:adjustRightInd/>
        <w:snapToGrid w:val="0"/>
        <w:spacing w:line="460" w:lineRule="exact"/>
        <w:ind w:left="0"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8.其他特殊清洁剂：全能水、稀料、盐酸、强力去污剂、铜水、家具上光剂等。</w:t>
      </w:r>
    </w:p>
    <w:p>
      <w:pPr>
        <w:pStyle w:val="6"/>
        <w:keepNext w:val="0"/>
        <w:keepLines w:val="0"/>
        <w:pageBreakBefore w:val="0"/>
        <w:kinsoku/>
        <w:wordWrap/>
        <w:overflowPunct/>
        <w:topLinePunct w:val="0"/>
        <w:autoSpaceDE/>
        <w:autoSpaceDN/>
        <w:bidi w:val="0"/>
        <w:adjustRightInd/>
        <w:snapToGrid w:val="0"/>
        <w:spacing w:line="460" w:lineRule="exact"/>
        <w:ind w:left="0"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9.其他开荒保洁所需专业设备工具等。</w:t>
      </w:r>
    </w:p>
    <w:p>
      <w:pPr>
        <w:pStyle w:val="6"/>
        <w:keepNext w:val="0"/>
        <w:keepLines w:val="0"/>
        <w:pageBreakBefore w:val="0"/>
        <w:kinsoku/>
        <w:wordWrap/>
        <w:overflowPunct/>
        <w:topLinePunct w:val="0"/>
        <w:autoSpaceDE/>
        <w:autoSpaceDN/>
        <w:bidi w:val="0"/>
        <w:adjustRightInd/>
        <w:snapToGrid w:val="0"/>
        <w:spacing w:line="460" w:lineRule="exact"/>
        <w:ind w:left="0"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（四）开荒保洁服务内容</w:t>
      </w:r>
    </w:p>
    <w:p>
      <w:pPr>
        <w:pStyle w:val="6"/>
        <w:keepNext w:val="0"/>
        <w:keepLines w:val="0"/>
        <w:pageBreakBefore w:val="0"/>
        <w:kinsoku/>
        <w:wordWrap/>
        <w:overflowPunct/>
        <w:topLinePunct w:val="0"/>
        <w:autoSpaceDE/>
        <w:autoSpaceDN/>
        <w:bidi w:val="0"/>
        <w:adjustRightInd/>
        <w:snapToGrid w:val="0"/>
        <w:spacing w:line="460" w:lineRule="exact"/>
        <w:ind w:left="0"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校园建筑物室内、外开荒保洁和深度保洁。主要包括主楼地上建筑主体，包括但不限于办公楼内房间清洁，设备平台、阳台、连廊、配电房门窗内外（玻璃、框、沟槽）、栏杆、百叶、水电管、地漏、马桶、水盆，以及石材地面、墙面抛光保养等。</w:t>
      </w:r>
    </w:p>
    <w:p>
      <w:pPr>
        <w:pStyle w:val="6"/>
        <w:keepNext w:val="0"/>
        <w:keepLines w:val="0"/>
        <w:pageBreakBefore w:val="0"/>
        <w:kinsoku/>
        <w:wordWrap/>
        <w:overflowPunct/>
        <w:topLinePunct w:val="0"/>
        <w:autoSpaceDE/>
        <w:autoSpaceDN/>
        <w:bidi w:val="0"/>
        <w:adjustRightInd/>
        <w:snapToGrid w:val="0"/>
        <w:spacing w:line="460" w:lineRule="exact"/>
        <w:ind w:left="0"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2.主楼地下室开荒保洁和深度保洁。包括风机房、配电间、强弱电、自行车库、自行车坡道、防火门等保洁。</w:t>
      </w:r>
    </w:p>
    <w:p>
      <w:pPr>
        <w:pStyle w:val="6"/>
        <w:keepNext w:val="0"/>
        <w:keepLines w:val="0"/>
        <w:pageBreakBefore w:val="0"/>
        <w:kinsoku/>
        <w:wordWrap/>
        <w:overflowPunct/>
        <w:topLinePunct w:val="0"/>
        <w:autoSpaceDE/>
        <w:autoSpaceDN/>
        <w:bidi w:val="0"/>
        <w:adjustRightInd/>
        <w:snapToGrid w:val="0"/>
        <w:spacing w:line="460" w:lineRule="exact"/>
        <w:ind w:left="0"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地下车库开荒保洁和深度保洁。含车库地面、车库水沟、车库挡车器、风机房、生活泵房、消防泵房、配电间、强弱电井、地库独立楼梯、汽车坡道、防火门，墙面、地面、天棚等地下车库内部及出入口顶棚等部位等。</w:t>
      </w:r>
    </w:p>
    <w:p>
      <w:pPr>
        <w:pStyle w:val="6"/>
        <w:keepNext w:val="0"/>
        <w:keepLines w:val="0"/>
        <w:pageBreakBefore w:val="0"/>
        <w:kinsoku/>
        <w:wordWrap/>
        <w:overflowPunct/>
        <w:topLinePunct w:val="0"/>
        <w:autoSpaceDE/>
        <w:autoSpaceDN/>
        <w:bidi w:val="0"/>
        <w:adjustRightInd/>
        <w:snapToGrid w:val="0"/>
        <w:spacing w:line="460" w:lineRule="exact"/>
        <w:ind w:left="0"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4.公寓楼和餐厅家具、办公家具精保洁、保养。</w:t>
      </w:r>
    </w:p>
    <w:p>
      <w:pPr>
        <w:pStyle w:val="6"/>
        <w:keepNext w:val="0"/>
        <w:keepLines w:val="0"/>
        <w:pageBreakBefore w:val="0"/>
        <w:kinsoku/>
        <w:wordWrap/>
        <w:overflowPunct/>
        <w:topLinePunct w:val="0"/>
        <w:autoSpaceDE/>
        <w:autoSpaceDN/>
        <w:bidi w:val="0"/>
        <w:adjustRightInd/>
        <w:snapToGrid w:val="0"/>
        <w:spacing w:line="460" w:lineRule="exact"/>
        <w:ind w:left="0"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5.室外景观绿化开荒保洁和深度保洁。包含但不限于标牌、连廊、灯柱、围墙、栏杆，座椅、垃圾桶、自行车雨棚、汽车坡道雨棚、楼梯间雨棚等及招标文件开荒保洁验收标准中所有内容。</w:t>
      </w:r>
    </w:p>
    <w:p>
      <w:pPr>
        <w:pStyle w:val="6"/>
        <w:keepNext w:val="0"/>
        <w:keepLines w:val="0"/>
        <w:pageBreakBefore w:val="0"/>
        <w:kinsoku/>
        <w:wordWrap/>
        <w:overflowPunct/>
        <w:topLinePunct w:val="0"/>
        <w:autoSpaceDE/>
        <w:autoSpaceDN/>
        <w:bidi w:val="0"/>
        <w:adjustRightInd/>
        <w:snapToGrid w:val="0"/>
        <w:spacing w:line="460" w:lineRule="exact"/>
        <w:ind w:left="0" w:firstLine="562" w:firstLineChars="200"/>
        <w:textAlignment w:val="auto"/>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四、质量验收标准</w:t>
      </w:r>
    </w:p>
    <w:p>
      <w:pPr>
        <w:pStyle w:val="6"/>
        <w:keepNext w:val="0"/>
        <w:keepLines w:val="0"/>
        <w:pageBreakBefore w:val="0"/>
        <w:kinsoku/>
        <w:wordWrap/>
        <w:overflowPunct/>
        <w:topLinePunct w:val="0"/>
        <w:autoSpaceDE/>
        <w:autoSpaceDN/>
        <w:bidi w:val="0"/>
        <w:adjustRightInd/>
        <w:snapToGrid w:val="0"/>
        <w:spacing w:line="460" w:lineRule="exact"/>
        <w:ind w:left="0" w:firstLine="562" w:firstLineChars="200"/>
        <w:textAlignment w:val="auto"/>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以下为采购人就本开荒保洁服务项目提出的基本要求。供应商应实地踏勘以便获取更多信息，深化、完善完善服务验收标准，并作为成交后项目验收考核、付款依据。</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060"/>
        <w:gridCol w:w="4218"/>
        <w:gridCol w:w="2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101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482" w:firstLineChars="20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项目内容</w:t>
            </w:r>
          </w:p>
        </w:tc>
        <w:tc>
          <w:tcPr>
            <w:tcW w:w="2475"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保洁方式</w:t>
            </w:r>
          </w:p>
        </w:tc>
        <w:tc>
          <w:tcPr>
            <w:tcW w:w="1507"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9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办</w:t>
            </w:r>
          </w:p>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公</w:t>
            </w:r>
          </w:p>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室</w:t>
            </w:r>
          </w:p>
        </w:tc>
        <w:tc>
          <w:tcPr>
            <w:tcW w:w="6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地面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含室外）</w:t>
            </w:r>
          </w:p>
        </w:tc>
        <w:tc>
          <w:tcPr>
            <w:tcW w:w="24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1．用吸尘吸水机对整个地面进行吸尘</w:t>
            </w:r>
          </w:p>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2．用云石铲刀轻轻铲除表面灰点污垢等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3．用抹布配合全能清洁剂，除胶剂等进行清洁</w:t>
            </w:r>
          </w:p>
        </w:tc>
        <w:tc>
          <w:tcPr>
            <w:tcW w:w="150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无灰尘、无死角、无污渍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394"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p>
        </w:tc>
        <w:tc>
          <w:tcPr>
            <w:tcW w:w="6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木地板</w:t>
            </w:r>
          </w:p>
        </w:tc>
        <w:tc>
          <w:tcPr>
            <w:tcW w:w="24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干净抹布，环保清洁剂擦拭</w:t>
            </w:r>
          </w:p>
        </w:tc>
        <w:tc>
          <w:tcPr>
            <w:tcW w:w="150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无损伤、洁净、无污物、无灰尘、无涂料点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4"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p>
        </w:tc>
        <w:tc>
          <w:tcPr>
            <w:tcW w:w="6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开关插座、墙壁饰物</w:t>
            </w:r>
          </w:p>
        </w:tc>
        <w:tc>
          <w:tcPr>
            <w:tcW w:w="24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用干抹布擦拭，将有涂料或其它污迹处沾清洁剂擦拭干净</w:t>
            </w:r>
          </w:p>
        </w:tc>
        <w:tc>
          <w:tcPr>
            <w:tcW w:w="150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干净、光洁、无浮土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394"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p>
        </w:tc>
        <w:tc>
          <w:tcPr>
            <w:tcW w:w="6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墙面</w:t>
            </w:r>
          </w:p>
        </w:tc>
        <w:tc>
          <w:tcPr>
            <w:tcW w:w="24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用鸡毛掸进行除尘</w:t>
            </w:r>
          </w:p>
        </w:tc>
        <w:tc>
          <w:tcPr>
            <w:tcW w:w="150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无手足印、无污迹、无胶、无涂料印痕、无尘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394"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p>
        </w:tc>
        <w:tc>
          <w:tcPr>
            <w:tcW w:w="6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天花板</w:t>
            </w:r>
          </w:p>
        </w:tc>
        <w:tc>
          <w:tcPr>
            <w:tcW w:w="24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用毛刷或毛掸清洁，对污迹加入全能清洁剂去除</w:t>
            </w:r>
          </w:p>
        </w:tc>
        <w:tc>
          <w:tcPr>
            <w:tcW w:w="150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无胶通、无涂料、无油漆点、无尘埃附着物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394"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p>
        </w:tc>
        <w:tc>
          <w:tcPr>
            <w:tcW w:w="6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踢脚线</w:t>
            </w:r>
          </w:p>
        </w:tc>
        <w:tc>
          <w:tcPr>
            <w:tcW w:w="24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用抹布擦拭干净</w:t>
            </w:r>
          </w:p>
        </w:tc>
        <w:tc>
          <w:tcPr>
            <w:tcW w:w="150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无灰点、无灰尘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39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卫</w:t>
            </w:r>
          </w:p>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生</w:t>
            </w:r>
          </w:p>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间</w:t>
            </w:r>
          </w:p>
        </w:tc>
        <w:tc>
          <w:tcPr>
            <w:tcW w:w="6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墙面</w:t>
            </w:r>
          </w:p>
        </w:tc>
        <w:tc>
          <w:tcPr>
            <w:tcW w:w="24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用专用清洁刀，清洁墙面上的污迹，用玻璃刮加入全能清洁剂擦拭干净</w:t>
            </w:r>
          </w:p>
        </w:tc>
        <w:tc>
          <w:tcPr>
            <w:tcW w:w="150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无灰尘，无污渍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394"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p>
        </w:tc>
        <w:tc>
          <w:tcPr>
            <w:tcW w:w="6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玻璃</w:t>
            </w:r>
          </w:p>
        </w:tc>
        <w:tc>
          <w:tcPr>
            <w:tcW w:w="24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用玻璃刮，加入玻璃清洁剂擦拭，对明显污迹用清洁刀去除，并擦拭干净</w:t>
            </w:r>
          </w:p>
        </w:tc>
        <w:tc>
          <w:tcPr>
            <w:tcW w:w="150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清洁后无污迹、水痕、无手印、无灰尘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394"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p>
        </w:tc>
        <w:tc>
          <w:tcPr>
            <w:tcW w:w="6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顶面</w:t>
            </w:r>
          </w:p>
        </w:tc>
        <w:tc>
          <w:tcPr>
            <w:tcW w:w="24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用毛刷或毛掸清洁，对污迹加入全能清洁剂去除</w:t>
            </w:r>
          </w:p>
        </w:tc>
        <w:tc>
          <w:tcPr>
            <w:tcW w:w="150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无灰尘，无蜘蛛网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394"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p>
        </w:tc>
        <w:tc>
          <w:tcPr>
            <w:tcW w:w="6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面台及面池</w:t>
            </w:r>
          </w:p>
        </w:tc>
        <w:tc>
          <w:tcPr>
            <w:tcW w:w="24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先用地板铲刀清洁施工遗留污渍，再用抹布擦拭干净</w:t>
            </w:r>
          </w:p>
        </w:tc>
        <w:tc>
          <w:tcPr>
            <w:tcW w:w="150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光洁、外无尘、无污点手感平整光滑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394"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p>
        </w:tc>
        <w:tc>
          <w:tcPr>
            <w:tcW w:w="6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坐便器</w:t>
            </w:r>
          </w:p>
        </w:tc>
        <w:tc>
          <w:tcPr>
            <w:tcW w:w="24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用洁厕剂配合马桶刷进行内外清洁，消毒</w:t>
            </w:r>
          </w:p>
        </w:tc>
        <w:tc>
          <w:tcPr>
            <w:tcW w:w="150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外无尘、内无污渍、无异味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394"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p>
        </w:tc>
        <w:tc>
          <w:tcPr>
            <w:tcW w:w="6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地面</w:t>
            </w:r>
          </w:p>
        </w:tc>
        <w:tc>
          <w:tcPr>
            <w:tcW w:w="24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用吸尘器吸尘，对明显的油迹，污迹加入除油剂或万能起胶剂用专用清洁刀清洁干净</w:t>
            </w:r>
          </w:p>
        </w:tc>
        <w:tc>
          <w:tcPr>
            <w:tcW w:w="150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清洗后无明显灰尘、无明显污渍、油渍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4"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p>
        </w:tc>
        <w:tc>
          <w:tcPr>
            <w:tcW w:w="6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龙头花洒等设施</w:t>
            </w:r>
          </w:p>
        </w:tc>
        <w:tc>
          <w:tcPr>
            <w:tcW w:w="24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用干抹布擦拭干净</w:t>
            </w:r>
          </w:p>
        </w:tc>
        <w:tc>
          <w:tcPr>
            <w:tcW w:w="150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无灰尘、无泥点、无胶迹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4"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p>
        </w:tc>
        <w:tc>
          <w:tcPr>
            <w:tcW w:w="6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镜子</w:t>
            </w:r>
          </w:p>
        </w:tc>
        <w:tc>
          <w:tcPr>
            <w:tcW w:w="24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用干抹布擦拭干净</w:t>
            </w:r>
          </w:p>
        </w:tc>
        <w:tc>
          <w:tcPr>
            <w:tcW w:w="150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sz w:val="24"/>
                <w:szCs w:val="24"/>
              </w:rPr>
            </w:pPr>
            <w:r>
              <w:rPr>
                <w:rFonts w:hint="eastAsia" w:ascii="仿宋" w:hAnsi="仿宋" w:eastAsia="仿宋" w:cs="仿宋"/>
                <w:sz w:val="24"/>
                <w:szCs w:val="24"/>
              </w:rPr>
              <w:t>明亮如新、无水点、无手印</w:t>
            </w:r>
          </w:p>
        </w:tc>
      </w:tr>
    </w:tbl>
    <w:p/>
    <w:p>
      <w:pPr>
        <w:pStyle w:val="2"/>
      </w:pPr>
    </w:p>
    <w:p>
      <w:pPr>
        <w:pStyle w:val="2"/>
      </w:pPr>
    </w:p>
    <w:tbl>
      <w:tblPr>
        <w:tblStyle w:val="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321"/>
        <w:gridCol w:w="4077"/>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67"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482" w:firstLineChars="20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项目内容</w:t>
            </w:r>
          </w:p>
        </w:tc>
        <w:tc>
          <w:tcPr>
            <w:tcW w:w="239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964" w:firstLineChars="40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保洁方式</w:t>
            </w:r>
          </w:p>
        </w:tc>
        <w:tc>
          <w:tcPr>
            <w:tcW w:w="14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482" w:firstLineChars="20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trPr>
        <w:tc>
          <w:tcPr>
            <w:tcW w:w="39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r>
              <w:rPr>
                <w:rFonts w:hint="eastAsia" w:ascii="仿宋" w:hAnsi="仿宋" w:eastAsia="仿宋" w:cs="仿宋"/>
                <w:sz w:val="24"/>
                <w:szCs w:val="24"/>
              </w:rPr>
              <w:t>卫生间</w:t>
            </w:r>
          </w:p>
        </w:tc>
        <w:tc>
          <w:tcPr>
            <w:tcW w:w="77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r>
              <w:rPr>
                <w:rFonts w:hint="eastAsia" w:ascii="仿宋" w:hAnsi="仿宋" w:eastAsia="仿宋" w:cs="仿宋"/>
                <w:sz w:val="24"/>
                <w:szCs w:val="24"/>
              </w:rPr>
              <w:t>开关插座、墙壁饰物</w:t>
            </w:r>
          </w:p>
        </w:tc>
        <w:tc>
          <w:tcPr>
            <w:tcW w:w="239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 w:hAnsi="仿宋" w:eastAsia="仿宋" w:cs="仿宋"/>
                <w:sz w:val="24"/>
                <w:szCs w:val="24"/>
              </w:rPr>
            </w:pPr>
            <w:r>
              <w:rPr>
                <w:rFonts w:hint="eastAsia" w:ascii="仿宋" w:hAnsi="仿宋" w:eastAsia="仿宋" w:cs="仿宋"/>
                <w:sz w:val="24"/>
                <w:szCs w:val="24"/>
              </w:rPr>
              <w:t>用干抹布擦拭，将有涂料或其它污迹处沾清洁剂擦拭干净</w:t>
            </w:r>
          </w:p>
        </w:tc>
        <w:tc>
          <w:tcPr>
            <w:tcW w:w="14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 w:hAnsi="仿宋" w:eastAsia="仿宋" w:cs="仿宋"/>
                <w:sz w:val="24"/>
                <w:szCs w:val="24"/>
              </w:rPr>
            </w:pPr>
            <w:r>
              <w:rPr>
                <w:rFonts w:hint="eastAsia" w:ascii="仿宋" w:hAnsi="仿宋" w:eastAsia="仿宋" w:cs="仿宋"/>
                <w:sz w:val="24"/>
                <w:szCs w:val="24"/>
              </w:rPr>
              <w:t>干净、光洁、无浮土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39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lang w:eastAsia="zh-Hans"/>
              </w:rPr>
            </w:pPr>
            <w:r>
              <w:rPr>
                <w:rFonts w:hint="eastAsia" w:ascii="仿宋" w:hAnsi="仿宋" w:eastAsia="仿宋" w:cs="仿宋"/>
                <w:sz w:val="24"/>
                <w:szCs w:val="24"/>
                <w:lang w:val="en-US" w:eastAsia="zh-Hans"/>
              </w:rPr>
              <w:t>食堂</w:t>
            </w:r>
          </w:p>
        </w:tc>
        <w:tc>
          <w:tcPr>
            <w:tcW w:w="77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r>
              <w:rPr>
                <w:rFonts w:hint="eastAsia" w:ascii="仿宋" w:hAnsi="仿宋" w:eastAsia="仿宋" w:cs="仿宋"/>
                <w:sz w:val="24"/>
                <w:szCs w:val="24"/>
              </w:rPr>
              <w:t>壁橱含内壁</w:t>
            </w:r>
          </w:p>
        </w:tc>
        <w:tc>
          <w:tcPr>
            <w:tcW w:w="239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 w:hAnsi="仿宋" w:eastAsia="仿宋" w:cs="仿宋"/>
                <w:sz w:val="24"/>
                <w:szCs w:val="24"/>
              </w:rPr>
            </w:pPr>
            <w:r>
              <w:rPr>
                <w:rFonts w:hint="eastAsia" w:ascii="仿宋" w:hAnsi="仿宋" w:eastAsia="仿宋" w:cs="仿宋"/>
                <w:sz w:val="24"/>
                <w:szCs w:val="24"/>
              </w:rPr>
              <w:t>用抹布配合全能清洁剂进行清洁，对于顽垢污渍用相对应的方法去除</w:t>
            </w:r>
          </w:p>
        </w:tc>
        <w:tc>
          <w:tcPr>
            <w:tcW w:w="14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 w:hAnsi="仿宋" w:eastAsia="仿宋" w:cs="仿宋"/>
                <w:sz w:val="24"/>
                <w:szCs w:val="24"/>
              </w:rPr>
            </w:pPr>
            <w:r>
              <w:rPr>
                <w:rFonts w:hint="eastAsia" w:ascii="仿宋" w:hAnsi="仿宋" w:eastAsia="仿宋" w:cs="仿宋"/>
                <w:sz w:val="24"/>
                <w:szCs w:val="24"/>
              </w:rPr>
              <w:t>无明显污渍、无明显灰尘、手感光滑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392"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 w:hAnsi="仿宋" w:eastAsia="仿宋" w:cs="仿宋"/>
                <w:sz w:val="24"/>
                <w:szCs w:val="24"/>
              </w:rPr>
            </w:pPr>
          </w:p>
        </w:tc>
        <w:tc>
          <w:tcPr>
            <w:tcW w:w="77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r>
              <w:rPr>
                <w:rFonts w:hint="eastAsia" w:ascii="仿宋" w:hAnsi="仿宋" w:eastAsia="仿宋" w:cs="仿宋"/>
                <w:sz w:val="24"/>
                <w:szCs w:val="24"/>
              </w:rPr>
              <w:t>油烟机、灶具、菜池</w:t>
            </w:r>
          </w:p>
        </w:tc>
        <w:tc>
          <w:tcPr>
            <w:tcW w:w="239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 w:hAnsi="仿宋" w:eastAsia="仿宋" w:cs="仿宋"/>
                <w:sz w:val="24"/>
                <w:szCs w:val="24"/>
              </w:rPr>
            </w:pPr>
            <w:r>
              <w:rPr>
                <w:rFonts w:hint="eastAsia" w:ascii="仿宋" w:hAnsi="仿宋" w:eastAsia="仿宋" w:cs="仿宋"/>
                <w:sz w:val="24"/>
                <w:szCs w:val="24"/>
              </w:rPr>
              <w:t>用抹布配合全能清洁剂进行清洁，对于顽垢污渍用相对应的方法去除</w:t>
            </w:r>
          </w:p>
        </w:tc>
        <w:tc>
          <w:tcPr>
            <w:tcW w:w="14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 w:hAnsi="仿宋" w:eastAsia="仿宋" w:cs="仿宋"/>
                <w:sz w:val="24"/>
                <w:szCs w:val="24"/>
              </w:rPr>
            </w:pPr>
            <w:r>
              <w:rPr>
                <w:rFonts w:hint="eastAsia" w:ascii="仿宋" w:hAnsi="仿宋" w:eastAsia="仿宋" w:cs="仿宋"/>
                <w:sz w:val="24"/>
                <w:szCs w:val="24"/>
              </w:rPr>
              <w:t>无灰尘、无胶、无手印、不锈钢器具表面光亮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392"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 w:hAnsi="仿宋" w:eastAsia="仿宋" w:cs="仿宋"/>
                <w:sz w:val="24"/>
                <w:szCs w:val="24"/>
              </w:rPr>
            </w:pPr>
          </w:p>
        </w:tc>
        <w:tc>
          <w:tcPr>
            <w:tcW w:w="77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r>
              <w:rPr>
                <w:rFonts w:hint="eastAsia" w:ascii="仿宋" w:hAnsi="仿宋" w:eastAsia="仿宋" w:cs="仿宋"/>
                <w:sz w:val="24"/>
                <w:szCs w:val="24"/>
              </w:rPr>
              <w:t>墙面</w:t>
            </w:r>
          </w:p>
        </w:tc>
        <w:tc>
          <w:tcPr>
            <w:tcW w:w="239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 w:hAnsi="仿宋" w:eastAsia="仿宋" w:cs="仿宋"/>
                <w:sz w:val="24"/>
                <w:szCs w:val="24"/>
              </w:rPr>
            </w:pPr>
            <w:r>
              <w:rPr>
                <w:rFonts w:hint="eastAsia" w:ascii="仿宋" w:hAnsi="仿宋" w:eastAsia="仿宋" w:cs="仿宋"/>
                <w:sz w:val="24"/>
                <w:szCs w:val="24"/>
              </w:rPr>
              <w:t>用专用清洁刀，清洁墙面上的污迹，用玻璃刮加入全能清洁剂擦拭干净</w:t>
            </w:r>
          </w:p>
        </w:tc>
        <w:tc>
          <w:tcPr>
            <w:tcW w:w="14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 w:hAnsi="仿宋" w:eastAsia="仿宋" w:cs="仿宋"/>
                <w:sz w:val="24"/>
                <w:szCs w:val="24"/>
              </w:rPr>
            </w:pPr>
            <w:r>
              <w:rPr>
                <w:rFonts w:hint="eastAsia" w:ascii="仿宋" w:hAnsi="仿宋" w:eastAsia="仿宋" w:cs="仿宋"/>
                <w:sz w:val="24"/>
                <w:szCs w:val="24"/>
              </w:rPr>
              <w:t>无明显灰尘、无污渍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392"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 w:hAnsi="仿宋" w:eastAsia="仿宋" w:cs="仿宋"/>
                <w:sz w:val="24"/>
                <w:szCs w:val="24"/>
              </w:rPr>
            </w:pPr>
          </w:p>
        </w:tc>
        <w:tc>
          <w:tcPr>
            <w:tcW w:w="77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r>
              <w:rPr>
                <w:rFonts w:hint="eastAsia" w:ascii="仿宋" w:hAnsi="仿宋" w:eastAsia="仿宋" w:cs="仿宋"/>
                <w:sz w:val="24"/>
                <w:szCs w:val="24"/>
              </w:rPr>
              <w:t>顶面</w:t>
            </w:r>
          </w:p>
        </w:tc>
        <w:tc>
          <w:tcPr>
            <w:tcW w:w="239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 w:hAnsi="仿宋" w:eastAsia="仿宋" w:cs="仿宋"/>
                <w:sz w:val="24"/>
                <w:szCs w:val="24"/>
              </w:rPr>
            </w:pPr>
            <w:r>
              <w:rPr>
                <w:rFonts w:hint="eastAsia" w:ascii="仿宋" w:hAnsi="仿宋" w:eastAsia="仿宋" w:cs="仿宋"/>
                <w:sz w:val="24"/>
                <w:szCs w:val="24"/>
              </w:rPr>
              <w:t>用毛刷或毛掸清洁，对污迹加入全能清洁剂去除</w:t>
            </w:r>
          </w:p>
        </w:tc>
        <w:tc>
          <w:tcPr>
            <w:tcW w:w="14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 w:hAnsi="仿宋" w:eastAsia="仿宋" w:cs="仿宋"/>
                <w:sz w:val="24"/>
                <w:szCs w:val="24"/>
              </w:rPr>
            </w:pPr>
            <w:r>
              <w:rPr>
                <w:rFonts w:hint="eastAsia" w:ascii="仿宋" w:hAnsi="仿宋" w:eastAsia="仿宋" w:cs="仿宋"/>
                <w:sz w:val="24"/>
                <w:szCs w:val="24"/>
              </w:rPr>
              <w:t>无尘、无蜘蛛网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392"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 w:hAnsi="仿宋" w:eastAsia="仿宋" w:cs="仿宋"/>
                <w:sz w:val="24"/>
                <w:szCs w:val="24"/>
              </w:rPr>
            </w:pPr>
          </w:p>
        </w:tc>
        <w:tc>
          <w:tcPr>
            <w:tcW w:w="77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r>
              <w:rPr>
                <w:rFonts w:hint="eastAsia" w:ascii="仿宋" w:hAnsi="仿宋" w:eastAsia="仿宋" w:cs="仿宋"/>
                <w:sz w:val="24"/>
                <w:szCs w:val="24"/>
              </w:rPr>
              <w:t>地面</w:t>
            </w:r>
          </w:p>
        </w:tc>
        <w:tc>
          <w:tcPr>
            <w:tcW w:w="239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 w:hAnsi="仿宋" w:eastAsia="仿宋" w:cs="仿宋"/>
                <w:sz w:val="24"/>
                <w:szCs w:val="24"/>
              </w:rPr>
            </w:pPr>
            <w:r>
              <w:rPr>
                <w:rFonts w:hint="eastAsia" w:ascii="仿宋" w:hAnsi="仿宋" w:eastAsia="仿宋" w:cs="仿宋"/>
                <w:sz w:val="24"/>
                <w:szCs w:val="24"/>
              </w:rPr>
              <w:t>用吸尘器吸尘，对明显的油迹，污迹加入除油剂或万能起胶剂用专用清洁刀清洁干净</w:t>
            </w:r>
          </w:p>
        </w:tc>
        <w:tc>
          <w:tcPr>
            <w:tcW w:w="14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 w:hAnsi="仿宋" w:eastAsia="仿宋" w:cs="仿宋"/>
                <w:sz w:val="24"/>
                <w:szCs w:val="24"/>
              </w:rPr>
            </w:pPr>
            <w:r>
              <w:rPr>
                <w:rFonts w:hint="eastAsia" w:ascii="仿宋" w:hAnsi="仿宋" w:eastAsia="仿宋" w:cs="仿宋"/>
                <w:sz w:val="24"/>
                <w:szCs w:val="24"/>
              </w:rPr>
              <w:t>清洗后无明显灰尘、无明显污渍、油渍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2" w:hRule="atLeast"/>
        </w:trPr>
        <w:tc>
          <w:tcPr>
            <w:tcW w:w="392"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 w:hAnsi="仿宋" w:eastAsia="仿宋" w:cs="仿宋"/>
                <w:sz w:val="24"/>
                <w:szCs w:val="24"/>
              </w:rPr>
            </w:pPr>
          </w:p>
        </w:tc>
        <w:tc>
          <w:tcPr>
            <w:tcW w:w="77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r>
              <w:rPr>
                <w:rFonts w:hint="eastAsia" w:ascii="仿宋" w:hAnsi="仿宋" w:eastAsia="仿宋" w:cs="仿宋"/>
                <w:sz w:val="24"/>
                <w:szCs w:val="24"/>
              </w:rPr>
              <w:t>开关插座、墙壁饰物</w:t>
            </w:r>
          </w:p>
        </w:tc>
        <w:tc>
          <w:tcPr>
            <w:tcW w:w="239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 w:hAnsi="仿宋" w:eastAsia="仿宋" w:cs="仿宋"/>
                <w:sz w:val="24"/>
                <w:szCs w:val="24"/>
              </w:rPr>
            </w:pPr>
            <w:r>
              <w:rPr>
                <w:rFonts w:hint="eastAsia" w:ascii="仿宋" w:hAnsi="仿宋" w:eastAsia="仿宋" w:cs="仿宋"/>
                <w:sz w:val="24"/>
                <w:szCs w:val="24"/>
              </w:rPr>
              <w:t>用干抹布擦拭，将有涂料或其它污迹处沾清洁剂擦拭干净</w:t>
            </w:r>
          </w:p>
        </w:tc>
        <w:tc>
          <w:tcPr>
            <w:tcW w:w="14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 w:hAnsi="仿宋" w:eastAsia="仿宋" w:cs="仿宋"/>
                <w:sz w:val="24"/>
                <w:szCs w:val="24"/>
              </w:rPr>
            </w:pPr>
            <w:r>
              <w:rPr>
                <w:rFonts w:hint="eastAsia" w:ascii="仿宋" w:hAnsi="仿宋" w:eastAsia="仿宋" w:cs="仿宋"/>
                <w:sz w:val="24"/>
                <w:szCs w:val="24"/>
              </w:rPr>
              <w:t>干净、光洁、无浮土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trPr>
        <w:tc>
          <w:tcPr>
            <w:tcW w:w="392"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 w:hAnsi="仿宋" w:eastAsia="仿宋" w:cs="仿宋"/>
                <w:sz w:val="24"/>
                <w:szCs w:val="24"/>
              </w:rPr>
            </w:pPr>
          </w:p>
        </w:tc>
        <w:tc>
          <w:tcPr>
            <w:tcW w:w="77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r>
              <w:rPr>
                <w:rFonts w:hint="eastAsia" w:ascii="仿宋" w:hAnsi="仿宋" w:eastAsia="仿宋" w:cs="仿宋"/>
                <w:sz w:val="24"/>
                <w:szCs w:val="24"/>
              </w:rPr>
              <w:t>龙头等设施</w:t>
            </w:r>
          </w:p>
        </w:tc>
        <w:tc>
          <w:tcPr>
            <w:tcW w:w="239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 w:hAnsi="仿宋" w:eastAsia="仿宋" w:cs="仿宋"/>
                <w:sz w:val="24"/>
                <w:szCs w:val="24"/>
              </w:rPr>
            </w:pPr>
            <w:r>
              <w:rPr>
                <w:rFonts w:hint="eastAsia" w:ascii="仿宋" w:hAnsi="仿宋" w:eastAsia="仿宋" w:cs="仿宋"/>
                <w:sz w:val="24"/>
                <w:szCs w:val="24"/>
              </w:rPr>
              <w:t>用干抹布擦拭干净</w:t>
            </w:r>
          </w:p>
        </w:tc>
        <w:tc>
          <w:tcPr>
            <w:tcW w:w="14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 w:hAnsi="仿宋" w:eastAsia="仿宋" w:cs="仿宋"/>
                <w:sz w:val="24"/>
                <w:szCs w:val="24"/>
              </w:rPr>
            </w:pPr>
            <w:r>
              <w:rPr>
                <w:rFonts w:hint="eastAsia" w:ascii="仿宋" w:hAnsi="仿宋" w:eastAsia="仿宋" w:cs="仿宋"/>
                <w:sz w:val="24"/>
                <w:szCs w:val="24"/>
              </w:rPr>
              <w:t>无灰尘、无泥点、无胶迹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16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r>
              <w:rPr>
                <w:rFonts w:hint="eastAsia" w:ascii="仿宋" w:hAnsi="仿宋" w:eastAsia="仿宋" w:cs="仿宋"/>
                <w:sz w:val="24"/>
                <w:szCs w:val="24"/>
              </w:rPr>
              <w:t>所有灯具</w:t>
            </w:r>
          </w:p>
        </w:tc>
        <w:tc>
          <w:tcPr>
            <w:tcW w:w="239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 w:hAnsi="仿宋" w:eastAsia="仿宋" w:cs="仿宋"/>
                <w:sz w:val="24"/>
                <w:szCs w:val="24"/>
              </w:rPr>
            </w:pPr>
            <w:r>
              <w:rPr>
                <w:rFonts w:hint="eastAsia" w:ascii="仿宋" w:hAnsi="仿宋" w:eastAsia="仿宋" w:cs="仿宋"/>
                <w:sz w:val="24"/>
                <w:szCs w:val="24"/>
              </w:rPr>
              <w:t>用干抹布擦拭干净</w:t>
            </w:r>
          </w:p>
        </w:tc>
        <w:tc>
          <w:tcPr>
            <w:tcW w:w="14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 w:hAnsi="仿宋" w:eastAsia="仿宋" w:cs="仿宋"/>
                <w:sz w:val="24"/>
                <w:szCs w:val="24"/>
              </w:rPr>
            </w:pPr>
            <w:r>
              <w:rPr>
                <w:rFonts w:hint="eastAsia" w:ascii="仿宋" w:hAnsi="仿宋" w:eastAsia="仿宋" w:cs="仿宋"/>
                <w:sz w:val="24"/>
                <w:szCs w:val="24"/>
              </w:rPr>
              <w:t>无灰尘、无泥点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16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r>
              <w:rPr>
                <w:rFonts w:hint="eastAsia" w:ascii="仿宋" w:hAnsi="仿宋" w:eastAsia="仿宋" w:cs="仿宋"/>
                <w:sz w:val="24"/>
                <w:szCs w:val="24"/>
              </w:rPr>
              <w:t>所有门及门框</w:t>
            </w:r>
          </w:p>
        </w:tc>
        <w:tc>
          <w:tcPr>
            <w:tcW w:w="239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 w:hAnsi="仿宋" w:eastAsia="仿宋" w:cs="仿宋"/>
                <w:sz w:val="24"/>
                <w:szCs w:val="24"/>
              </w:rPr>
            </w:pPr>
            <w:r>
              <w:rPr>
                <w:rFonts w:hint="eastAsia" w:ascii="仿宋" w:hAnsi="仿宋" w:eastAsia="仿宋" w:cs="仿宋"/>
                <w:sz w:val="24"/>
                <w:szCs w:val="24"/>
              </w:rPr>
              <w:t>用抹布进行清洁</w:t>
            </w:r>
          </w:p>
        </w:tc>
        <w:tc>
          <w:tcPr>
            <w:tcW w:w="14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 w:hAnsi="仿宋" w:eastAsia="仿宋" w:cs="仿宋"/>
                <w:sz w:val="24"/>
                <w:szCs w:val="24"/>
              </w:rPr>
            </w:pPr>
            <w:r>
              <w:rPr>
                <w:rFonts w:hint="eastAsia" w:ascii="仿宋" w:hAnsi="仿宋" w:eastAsia="仿宋" w:cs="仿宋"/>
                <w:sz w:val="24"/>
                <w:szCs w:val="24"/>
              </w:rPr>
              <w:t>边角干净、表面光洁、无污物、无灰尘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16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r>
              <w:rPr>
                <w:rFonts w:hint="eastAsia" w:ascii="仿宋" w:hAnsi="仿宋" w:eastAsia="仿宋" w:cs="仿宋"/>
                <w:sz w:val="24"/>
                <w:szCs w:val="24"/>
              </w:rPr>
              <w:t>所有玻璃</w:t>
            </w:r>
          </w:p>
        </w:tc>
        <w:tc>
          <w:tcPr>
            <w:tcW w:w="2392"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hanging="360"/>
              <w:textAlignment w:val="auto"/>
              <w:rPr>
                <w:rFonts w:hint="eastAsia" w:ascii="仿宋" w:hAnsi="仿宋" w:eastAsia="仿宋" w:cs="仿宋"/>
                <w:sz w:val="24"/>
                <w:szCs w:val="24"/>
              </w:rPr>
            </w:pPr>
            <w:r>
              <w:rPr>
                <w:rFonts w:hint="eastAsia" w:ascii="仿宋" w:hAnsi="仿宋" w:eastAsia="仿宋" w:cs="仿宋"/>
                <w:sz w:val="24"/>
                <w:szCs w:val="24"/>
              </w:rPr>
              <w:t>用玻璃铲刀铲除表面污点</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hanging="360"/>
              <w:textAlignment w:val="auto"/>
              <w:rPr>
                <w:rFonts w:hint="eastAsia" w:ascii="仿宋" w:hAnsi="仿宋" w:eastAsia="仿宋" w:cs="仿宋"/>
                <w:sz w:val="24"/>
                <w:szCs w:val="24"/>
              </w:rPr>
            </w:pPr>
            <w:r>
              <w:rPr>
                <w:rFonts w:hint="eastAsia" w:ascii="仿宋" w:hAnsi="仿宋" w:eastAsia="仿宋" w:cs="仿宋"/>
                <w:sz w:val="24"/>
                <w:szCs w:val="24"/>
              </w:rPr>
              <w:t>用抹水器抹上玻璃清洁剂</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hanging="360"/>
              <w:textAlignment w:val="auto"/>
              <w:rPr>
                <w:rFonts w:hint="eastAsia" w:ascii="仿宋" w:hAnsi="仿宋" w:eastAsia="仿宋" w:cs="仿宋"/>
                <w:sz w:val="24"/>
                <w:szCs w:val="24"/>
              </w:rPr>
            </w:pPr>
            <w:r>
              <w:rPr>
                <w:rFonts w:hint="eastAsia" w:ascii="仿宋" w:hAnsi="仿宋" w:eastAsia="仿宋" w:cs="仿宋"/>
                <w:sz w:val="24"/>
                <w:szCs w:val="24"/>
              </w:rPr>
              <w:t>用玻璃刮将玻璃刮干净</w:t>
            </w:r>
          </w:p>
        </w:tc>
        <w:tc>
          <w:tcPr>
            <w:tcW w:w="14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 w:hAnsi="仿宋" w:eastAsia="仿宋" w:cs="仿宋"/>
                <w:sz w:val="24"/>
                <w:szCs w:val="24"/>
              </w:rPr>
            </w:pPr>
            <w:r>
              <w:rPr>
                <w:rFonts w:hint="eastAsia" w:ascii="仿宋" w:hAnsi="仿宋" w:eastAsia="仿宋" w:cs="仿宋"/>
                <w:sz w:val="24"/>
                <w:szCs w:val="24"/>
              </w:rPr>
              <w:t>无灰尘、无灰点、水迹、干净明亮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167"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r>
              <w:rPr>
                <w:rFonts w:hint="eastAsia" w:ascii="仿宋" w:hAnsi="仿宋" w:eastAsia="仿宋" w:cs="仿宋"/>
                <w:sz w:val="24"/>
                <w:szCs w:val="24"/>
              </w:rPr>
              <w:t>所有家具（含内壁）</w:t>
            </w:r>
          </w:p>
        </w:tc>
        <w:tc>
          <w:tcPr>
            <w:tcW w:w="239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用抹布配合全能清洁剂进行清洁，对于顽垢污渍用相对应的方法去除</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皮质部分使用专业沙发清洁剂和皮革保养剂。</w:t>
            </w:r>
          </w:p>
        </w:tc>
        <w:tc>
          <w:tcPr>
            <w:tcW w:w="14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 w:hAnsi="仿宋" w:eastAsia="仿宋" w:cs="仿宋"/>
                <w:sz w:val="24"/>
                <w:szCs w:val="24"/>
              </w:rPr>
            </w:pPr>
            <w:r>
              <w:rPr>
                <w:rFonts w:hint="eastAsia" w:ascii="仿宋" w:hAnsi="仿宋" w:eastAsia="仿宋" w:cs="仿宋"/>
                <w:sz w:val="24"/>
                <w:szCs w:val="24"/>
              </w:rPr>
              <w:t>边角干净、无污渍、无胶迹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167"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室外其他构建筑物等</w:t>
            </w:r>
          </w:p>
        </w:tc>
        <w:tc>
          <w:tcPr>
            <w:tcW w:w="239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抹净路牌、标识、消防箱、电表箱、水表箱外围灯柱</w:t>
            </w:r>
            <w:r>
              <w:rPr>
                <w:rFonts w:hint="eastAsia" w:ascii="仿宋" w:hAnsi="仿宋" w:eastAsia="仿宋" w:cs="仿宋"/>
                <w:sz w:val="24"/>
                <w:szCs w:val="24"/>
                <w:lang w:val="en-US" w:eastAsia="zh-CN"/>
              </w:rPr>
              <w:t>无</w:t>
            </w:r>
            <w:r>
              <w:rPr>
                <w:rFonts w:hint="eastAsia" w:ascii="仿宋" w:hAnsi="仿宋" w:eastAsia="仿宋" w:cs="仿宋"/>
                <w:sz w:val="24"/>
                <w:szCs w:val="24"/>
              </w:rPr>
              <w:t>灰尘，</w:t>
            </w:r>
            <w:r>
              <w:rPr>
                <w:rFonts w:hint="eastAsia" w:ascii="仿宋" w:hAnsi="仿宋" w:eastAsia="仿宋" w:cs="仿宋"/>
                <w:sz w:val="24"/>
                <w:szCs w:val="24"/>
                <w:lang w:val="en-US" w:eastAsia="zh-CN"/>
              </w:rPr>
              <w:t>无</w:t>
            </w:r>
            <w:r>
              <w:rPr>
                <w:rFonts w:hint="eastAsia" w:ascii="仿宋" w:hAnsi="仿宋" w:eastAsia="仿宋" w:cs="仿宋"/>
                <w:sz w:val="24"/>
                <w:szCs w:val="24"/>
              </w:rPr>
              <w:t>污迹。</w:t>
            </w:r>
            <w:r>
              <w:rPr>
                <w:rFonts w:hint="eastAsia" w:ascii="仿宋" w:hAnsi="仿宋" w:eastAsia="仿宋" w:cs="仿宋"/>
                <w:sz w:val="24"/>
                <w:szCs w:val="24"/>
                <w:lang w:val="en-US" w:eastAsia="zh-CN"/>
              </w:rPr>
              <w:t>绿化带无任何垃圾。</w:t>
            </w:r>
          </w:p>
        </w:tc>
        <w:tc>
          <w:tcPr>
            <w:tcW w:w="14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 w:hAnsi="仿宋" w:eastAsia="仿宋" w:cs="仿宋"/>
                <w:sz w:val="24"/>
                <w:szCs w:val="24"/>
              </w:rPr>
            </w:pPr>
            <w:r>
              <w:rPr>
                <w:rFonts w:hint="eastAsia" w:ascii="仿宋" w:hAnsi="仿宋" w:eastAsia="仿宋" w:cs="仿宋"/>
                <w:sz w:val="24"/>
                <w:szCs w:val="24"/>
              </w:rPr>
              <w:t>无明显灰尘、无污渍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7"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CN"/>
              </w:rPr>
              <w:t>石材墙面</w:t>
            </w:r>
            <w:r>
              <w:rPr>
                <w:rFonts w:hint="eastAsia" w:ascii="仿宋" w:hAnsi="仿宋" w:eastAsia="仿宋" w:cs="仿宋"/>
                <w:sz w:val="24"/>
                <w:szCs w:val="24"/>
                <w:lang w:eastAsia="zh-CN"/>
              </w:rPr>
              <w:t>、</w:t>
            </w:r>
            <w:r>
              <w:rPr>
                <w:rFonts w:hint="eastAsia" w:ascii="仿宋" w:hAnsi="仿宋" w:eastAsia="仿宋" w:cs="仿宋"/>
                <w:sz w:val="24"/>
                <w:szCs w:val="24"/>
                <w:lang w:val="en-US" w:eastAsia="zh-Hans"/>
              </w:rPr>
              <w:t>地面</w:t>
            </w:r>
          </w:p>
        </w:tc>
        <w:tc>
          <w:tcPr>
            <w:tcW w:w="239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清洗表面污渍，运用云石胶对石材的表面及缝隙进行修补（因为晶面处理对石材表面的平整度要求较高），使用石大夫晶硬粉剂配合墙面干磨片（软磨型）进行打磨。</w:t>
            </w:r>
          </w:p>
        </w:tc>
        <w:tc>
          <w:tcPr>
            <w:tcW w:w="14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 w:hAnsi="仿宋" w:eastAsia="仿宋" w:cs="仿宋"/>
                <w:sz w:val="24"/>
                <w:szCs w:val="24"/>
              </w:rPr>
            </w:pPr>
            <w:r>
              <w:rPr>
                <w:rFonts w:hint="eastAsia" w:ascii="仿宋" w:hAnsi="仿宋" w:eastAsia="仿宋" w:cs="仿宋"/>
                <w:sz w:val="24"/>
                <w:szCs w:val="24"/>
              </w:rPr>
              <w:t>清洗后无明显灰尘、无明显污渍、油渍</w:t>
            </w:r>
          </w:p>
        </w:tc>
      </w:tr>
    </w:tbl>
    <w:p>
      <w:pPr>
        <w:pStyle w:val="6"/>
        <w:keepNext w:val="0"/>
        <w:keepLines w:val="0"/>
        <w:pageBreakBefore w:val="0"/>
        <w:kinsoku/>
        <w:wordWrap/>
        <w:overflowPunct/>
        <w:topLinePunct w:val="0"/>
        <w:autoSpaceDE/>
        <w:autoSpaceDN/>
        <w:bidi w:val="0"/>
        <w:adjustRightInd/>
        <w:snapToGrid w:val="0"/>
        <w:spacing w:line="460" w:lineRule="exact"/>
        <w:ind w:left="0"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五、注意事项</w:t>
      </w:r>
    </w:p>
    <w:p>
      <w:pPr>
        <w:pStyle w:val="6"/>
        <w:keepNext w:val="0"/>
        <w:keepLines w:val="0"/>
        <w:pageBreakBefore w:val="0"/>
        <w:kinsoku/>
        <w:wordWrap/>
        <w:overflowPunct/>
        <w:topLinePunct w:val="0"/>
        <w:autoSpaceDE/>
        <w:autoSpaceDN/>
        <w:bidi w:val="0"/>
        <w:adjustRightInd/>
        <w:snapToGrid w:val="0"/>
        <w:spacing w:line="460" w:lineRule="exact"/>
        <w:ind w:left="0"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1.如果发现火情隐患，须及时报告采购人有关部门。如发生火情，需采取不危及自身安全的适当补救措施，同时立即报告有关部门并各积极协助有关部门调查。</w:t>
      </w:r>
    </w:p>
    <w:p>
      <w:pPr>
        <w:pStyle w:val="6"/>
        <w:keepNext w:val="0"/>
        <w:keepLines w:val="0"/>
        <w:pageBreakBefore w:val="0"/>
        <w:kinsoku/>
        <w:wordWrap/>
        <w:overflowPunct/>
        <w:topLinePunct w:val="0"/>
        <w:autoSpaceDE/>
        <w:autoSpaceDN/>
        <w:bidi w:val="0"/>
        <w:adjustRightInd/>
        <w:snapToGrid w:val="0"/>
        <w:spacing w:line="460" w:lineRule="exact"/>
        <w:ind w:left="0"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2.若遇突然停水应记录停水时间，在临近下班前如仍没来水，应安排人员重新再复查一遍，确保水龙头关闭。</w:t>
      </w:r>
    </w:p>
    <w:p>
      <w:pPr>
        <w:pStyle w:val="6"/>
        <w:keepNext w:val="0"/>
        <w:keepLines w:val="0"/>
        <w:pageBreakBefore w:val="0"/>
        <w:kinsoku/>
        <w:wordWrap/>
        <w:overflowPunct/>
        <w:topLinePunct w:val="0"/>
        <w:autoSpaceDE/>
        <w:autoSpaceDN/>
        <w:bidi w:val="0"/>
        <w:adjustRightInd/>
        <w:snapToGrid w:val="0"/>
        <w:spacing w:line="460" w:lineRule="exact"/>
        <w:ind w:left="0"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3.应保证吸水机及其他救护工具，随时处于完好备用状态，若发现有隐患应立即组织人员抢险并报告有关部门。</w:t>
      </w:r>
    </w:p>
    <w:p>
      <w:pPr>
        <w:pStyle w:val="6"/>
        <w:keepNext w:val="0"/>
        <w:keepLines w:val="0"/>
        <w:pageBreakBefore w:val="0"/>
        <w:kinsoku/>
        <w:wordWrap/>
        <w:overflowPunct/>
        <w:topLinePunct w:val="0"/>
        <w:autoSpaceDE/>
        <w:autoSpaceDN/>
        <w:bidi w:val="0"/>
        <w:adjustRightInd/>
        <w:snapToGrid w:val="0"/>
        <w:spacing w:line="460" w:lineRule="exact"/>
        <w:ind w:left="0"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4.做好安全防范。成交人负责开荒保洁服务过程中所有安全责任。</w:t>
      </w:r>
    </w:p>
    <w:p>
      <w:pPr>
        <w:pStyle w:val="6"/>
        <w:keepNext w:val="0"/>
        <w:keepLines w:val="0"/>
        <w:pageBreakBefore w:val="0"/>
        <w:kinsoku/>
        <w:wordWrap/>
        <w:overflowPunct/>
        <w:topLinePunct w:val="0"/>
        <w:autoSpaceDE/>
        <w:autoSpaceDN/>
        <w:bidi w:val="0"/>
        <w:adjustRightInd/>
        <w:snapToGrid w:val="0"/>
        <w:spacing w:line="460" w:lineRule="exact"/>
        <w:ind w:left="0"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六、验收和付款</w:t>
      </w:r>
    </w:p>
    <w:p>
      <w:pPr>
        <w:pStyle w:val="7"/>
        <w:keepNext w:val="0"/>
        <w:keepLines w:val="0"/>
        <w:pageBreakBefore w:val="0"/>
        <w:kinsoku/>
        <w:wordWrap/>
        <w:overflowPunct/>
        <w:topLinePunct w:val="0"/>
        <w:autoSpaceDE/>
        <w:autoSpaceDN/>
        <w:bidi w:val="0"/>
        <w:adjustRightInd/>
        <w:spacing w:before="0" w:beforeAutospacing="0" w:after="0" w:afterAutospacing="0" w:line="460" w:lineRule="exact"/>
        <w:ind w:left="0"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在接到供应商以书面形式提出验收申请后，</w:t>
      </w:r>
      <w:r>
        <w:rPr>
          <w:rFonts w:hint="eastAsia" w:ascii="仿宋" w:hAnsi="仿宋" w:eastAsia="仿宋" w:cs="仿宋"/>
          <w:bCs/>
          <w:kern w:val="2"/>
          <w:sz w:val="28"/>
          <w:szCs w:val="28"/>
          <w:lang w:val="en-US" w:eastAsia="zh-CN"/>
        </w:rPr>
        <w:t>2</w:t>
      </w:r>
      <w:r>
        <w:rPr>
          <w:rFonts w:hint="eastAsia" w:ascii="仿宋" w:hAnsi="仿宋" w:eastAsia="仿宋" w:cs="仿宋"/>
          <w:bCs/>
          <w:kern w:val="2"/>
          <w:sz w:val="28"/>
          <w:szCs w:val="28"/>
        </w:rPr>
        <w:t>个工作日内及时组织相关专业技术人员，必要时邀请</w:t>
      </w:r>
      <w:r>
        <w:rPr>
          <w:rFonts w:hint="eastAsia" w:ascii="仿宋" w:hAnsi="仿宋" w:eastAsia="仿宋" w:cs="仿宋"/>
          <w:bCs/>
          <w:kern w:val="2"/>
          <w:sz w:val="28"/>
          <w:szCs w:val="28"/>
          <w:lang w:val="en-US" w:eastAsia="zh-CN"/>
        </w:rPr>
        <w:t>政府采购专家、市机关事务管理局部门人员</w:t>
      </w:r>
      <w:r>
        <w:rPr>
          <w:rFonts w:hint="eastAsia" w:ascii="仿宋" w:hAnsi="仿宋" w:eastAsia="仿宋" w:cs="仿宋"/>
          <w:bCs/>
          <w:kern w:val="2"/>
          <w:sz w:val="28"/>
          <w:szCs w:val="28"/>
        </w:rPr>
        <w:t>共同参与验收，并出具验收</w:t>
      </w:r>
      <w:r>
        <w:rPr>
          <w:rFonts w:hint="eastAsia" w:ascii="仿宋" w:hAnsi="仿宋" w:eastAsia="仿宋" w:cs="仿宋"/>
          <w:bCs/>
          <w:kern w:val="2"/>
          <w:sz w:val="28"/>
          <w:szCs w:val="28"/>
          <w:lang w:val="en-US" w:eastAsia="zh-CN"/>
        </w:rPr>
        <w:t>和考核</w:t>
      </w:r>
      <w:r>
        <w:rPr>
          <w:rFonts w:hint="eastAsia" w:ascii="仿宋" w:hAnsi="仿宋" w:eastAsia="仿宋" w:cs="仿宋"/>
          <w:bCs/>
          <w:kern w:val="2"/>
          <w:sz w:val="28"/>
          <w:szCs w:val="28"/>
        </w:rPr>
        <w:t>报告，作为支付</w:t>
      </w:r>
      <w:r>
        <w:rPr>
          <w:rFonts w:hint="eastAsia" w:ascii="仿宋" w:hAnsi="仿宋" w:eastAsia="仿宋" w:cs="仿宋"/>
          <w:bCs/>
          <w:kern w:val="2"/>
          <w:sz w:val="28"/>
          <w:szCs w:val="28"/>
          <w:lang w:val="en-US" w:eastAsia="zh-CN"/>
        </w:rPr>
        <w:t>合同</w:t>
      </w:r>
      <w:r>
        <w:rPr>
          <w:rFonts w:hint="eastAsia" w:ascii="仿宋" w:hAnsi="仿宋" w:eastAsia="仿宋" w:cs="仿宋"/>
          <w:bCs/>
          <w:kern w:val="2"/>
          <w:sz w:val="28"/>
          <w:szCs w:val="28"/>
        </w:rPr>
        <w:t>款的依据，验收合格的原则上5个工作日内支付相应款项。</w:t>
      </w:r>
    </w:p>
    <w:p>
      <w:pPr>
        <w:pStyle w:val="7"/>
        <w:keepNext w:val="0"/>
        <w:keepLines w:val="0"/>
        <w:pageBreakBefore w:val="0"/>
        <w:kinsoku/>
        <w:wordWrap/>
        <w:overflowPunct/>
        <w:topLinePunct w:val="0"/>
        <w:autoSpaceDE/>
        <w:autoSpaceDN/>
        <w:bidi w:val="0"/>
        <w:adjustRightInd/>
        <w:spacing w:before="0" w:beforeAutospacing="0" w:after="0" w:afterAutospacing="0" w:line="460" w:lineRule="exact"/>
        <w:ind w:left="0" w:firstLine="562" w:firstLineChars="200"/>
        <w:textAlignment w:val="auto"/>
        <w:rPr>
          <w:rFonts w:hint="default" w:ascii="仿宋" w:hAnsi="仿宋" w:eastAsia="仿宋" w:cs="仿宋"/>
          <w:b/>
          <w:bCs w:val="0"/>
          <w:kern w:val="2"/>
          <w:sz w:val="28"/>
          <w:szCs w:val="28"/>
          <w:lang w:val="en-US" w:eastAsia="zh-CN"/>
        </w:rPr>
      </w:pPr>
      <w:r>
        <w:rPr>
          <w:rFonts w:hint="eastAsia" w:ascii="仿宋" w:hAnsi="仿宋" w:eastAsia="仿宋" w:cs="仿宋"/>
          <w:b/>
          <w:bCs w:val="0"/>
          <w:kern w:val="2"/>
          <w:sz w:val="28"/>
          <w:szCs w:val="28"/>
          <w:lang w:val="en-US" w:eastAsia="zh-CN"/>
        </w:rPr>
        <w:t>付款方式：验收合格后一次性付清全部合同价款。</w:t>
      </w:r>
    </w:p>
    <w:p>
      <w:pPr>
        <w:pStyle w:val="7"/>
        <w:keepNext w:val="0"/>
        <w:keepLines w:val="0"/>
        <w:pageBreakBefore w:val="0"/>
        <w:kinsoku/>
        <w:wordWrap/>
        <w:overflowPunct/>
        <w:topLinePunct w:val="0"/>
        <w:autoSpaceDE/>
        <w:autoSpaceDN/>
        <w:bidi w:val="0"/>
        <w:adjustRightInd/>
        <w:spacing w:before="0" w:beforeAutospacing="0" w:after="0" w:afterAutospacing="0" w:line="460" w:lineRule="exact"/>
        <w:ind w:left="0"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lang w:val="en-US" w:eastAsia="zh-CN"/>
        </w:rPr>
        <w:t>七</w:t>
      </w:r>
      <w:r>
        <w:rPr>
          <w:rFonts w:hint="eastAsia" w:ascii="仿宋" w:hAnsi="仿宋" w:eastAsia="仿宋" w:cs="仿宋"/>
          <w:bCs/>
          <w:kern w:val="2"/>
          <w:sz w:val="28"/>
          <w:szCs w:val="28"/>
        </w:rPr>
        <w:t>、采购标的其他技术、服务等要求</w:t>
      </w:r>
    </w:p>
    <w:p>
      <w:pPr>
        <w:pStyle w:val="7"/>
        <w:keepNext w:val="0"/>
        <w:keepLines w:val="0"/>
        <w:pageBreakBefore w:val="0"/>
        <w:kinsoku/>
        <w:wordWrap/>
        <w:overflowPunct/>
        <w:topLinePunct w:val="0"/>
        <w:autoSpaceDE/>
        <w:autoSpaceDN/>
        <w:bidi w:val="0"/>
        <w:adjustRightInd/>
        <w:spacing w:before="0" w:beforeAutospacing="0" w:after="0" w:afterAutospacing="0" w:line="460" w:lineRule="exact"/>
        <w:ind w:left="0"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lang w:eastAsia="zh-CN"/>
        </w:rPr>
        <w:t>投标人</w:t>
      </w:r>
      <w:r>
        <w:rPr>
          <w:rFonts w:hint="eastAsia" w:ascii="仿宋" w:hAnsi="仿宋" w:eastAsia="仿宋" w:cs="仿宋"/>
          <w:bCs/>
          <w:kern w:val="2"/>
          <w:sz w:val="28"/>
          <w:szCs w:val="28"/>
        </w:rPr>
        <w:t>所提供</w:t>
      </w:r>
      <w:r>
        <w:rPr>
          <w:rFonts w:hint="eastAsia" w:ascii="仿宋" w:hAnsi="仿宋" w:eastAsia="仿宋" w:cs="仿宋"/>
          <w:bCs/>
          <w:kern w:val="2"/>
          <w:sz w:val="28"/>
          <w:szCs w:val="28"/>
          <w:lang w:val="en-US" w:eastAsia="zh-CN"/>
        </w:rPr>
        <w:t>技术</w:t>
      </w:r>
      <w:r>
        <w:rPr>
          <w:rFonts w:hint="eastAsia" w:ascii="仿宋" w:hAnsi="仿宋" w:eastAsia="仿宋" w:cs="仿宋"/>
          <w:bCs/>
          <w:kern w:val="2"/>
          <w:sz w:val="28"/>
          <w:szCs w:val="28"/>
        </w:rPr>
        <w:t>资料</w:t>
      </w:r>
      <w:r>
        <w:rPr>
          <w:rFonts w:hint="eastAsia" w:ascii="仿宋" w:hAnsi="仿宋" w:eastAsia="仿宋" w:cs="仿宋"/>
          <w:bCs/>
          <w:kern w:val="2"/>
          <w:sz w:val="28"/>
          <w:szCs w:val="28"/>
          <w:lang w:val="en-US" w:eastAsia="zh-CN"/>
        </w:rPr>
        <w:t>和服务质量</w:t>
      </w:r>
      <w:r>
        <w:rPr>
          <w:rFonts w:hint="eastAsia" w:ascii="仿宋" w:hAnsi="仿宋" w:eastAsia="仿宋" w:cs="仿宋"/>
          <w:bCs/>
          <w:kern w:val="2"/>
          <w:sz w:val="28"/>
          <w:szCs w:val="28"/>
        </w:rPr>
        <w:t>真实可靠；</w:t>
      </w:r>
    </w:p>
    <w:p>
      <w:pPr>
        <w:keepNext w:val="0"/>
        <w:keepLines w:val="0"/>
        <w:pageBreakBefore w:val="0"/>
        <w:kinsoku/>
        <w:wordWrap/>
        <w:overflowPunct/>
        <w:topLinePunct w:val="0"/>
        <w:autoSpaceDE/>
        <w:autoSpaceDN/>
        <w:bidi w:val="0"/>
        <w:snapToGrid w:val="0"/>
        <w:spacing w:line="460" w:lineRule="exact"/>
        <w:ind w:firstLine="560" w:firstLineChars="200"/>
        <w:textAlignment w:val="auto"/>
        <w:rPr>
          <w:rStyle w:val="5"/>
          <w:rFonts w:hint="default" w:ascii="仿宋" w:hAnsi="仿宋" w:eastAsia="仿宋" w:cs="仿宋"/>
          <w:bCs/>
          <w:color w:val="auto"/>
          <w:sz w:val="28"/>
          <w:szCs w:val="28"/>
          <w:highlight w:val="none"/>
          <w:lang w:val="en-US" w:eastAsia="zh-CN"/>
        </w:rPr>
      </w:pPr>
      <w:r>
        <w:rPr>
          <w:rStyle w:val="5"/>
          <w:rFonts w:hint="eastAsia" w:ascii="仿宋" w:hAnsi="仿宋" w:eastAsia="仿宋" w:cs="仿宋"/>
          <w:bCs/>
          <w:color w:val="auto"/>
          <w:sz w:val="28"/>
          <w:szCs w:val="28"/>
          <w:highlight w:val="none"/>
          <w:lang w:val="en-US" w:eastAsia="zh-CN"/>
        </w:rPr>
        <w:t>八、观新校区建筑面积清单</w:t>
      </w:r>
    </w:p>
    <w:tbl>
      <w:tblPr>
        <w:tblStyle w:val="3"/>
        <w:tblW w:w="505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049"/>
        <w:gridCol w:w="754"/>
        <w:gridCol w:w="781"/>
        <w:gridCol w:w="781"/>
        <w:gridCol w:w="781"/>
        <w:gridCol w:w="781"/>
        <w:gridCol w:w="701"/>
        <w:gridCol w:w="701"/>
        <w:gridCol w:w="596"/>
        <w:gridCol w:w="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5000" w:type="pct"/>
            <w:gridSpan w:val="11"/>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观新校区建筑面积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408"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608"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地下室</w:t>
            </w:r>
          </w:p>
        </w:tc>
        <w:tc>
          <w:tcPr>
            <w:tcW w:w="437"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Style w:val="8"/>
                <w:rFonts w:hint="eastAsia" w:ascii="仿宋" w:hAnsi="仿宋" w:eastAsia="仿宋" w:cs="仿宋"/>
                <w:sz w:val="21"/>
                <w:szCs w:val="21"/>
                <w:lang w:val="en-US" w:eastAsia="zh-CN" w:bidi="ar"/>
              </w:rPr>
              <w:t>1</w:t>
            </w:r>
            <w:r>
              <w:rPr>
                <w:rStyle w:val="9"/>
                <w:rFonts w:hint="eastAsia" w:ascii="仿宋" w:hAnsi="仿宋" w:eastAsia="仿宋" w:cs="仿宋"/>
                <w:sz w:val="21"/>
                <w:szCs w:val="21"/>
                <w:lang w:val="en-US" w:eastAsia="zh-CN" w:bidi="ar"/>
              </w:rPr>
              <w:t>层</w:t>
            </w:r>
          </w:p>
        </w:tc>
        <w:tc>
          <w:tcPr>
            <w:tcW w:w="452"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Style w:val="8"/>
                <w:rFonts w:hint="eastAsia" w:ascii="仿宋" w:hAnsi="仿宋" w:eastAsia="仿宋" w:cs="仿宋"/>
                <w:sz w:val="21"/>
                <w:szCs w:val="21"/>
                <w:lang w:val="en-US" w:eastAsia="zh-CN" w:bidi="ar"/>
              </w:rPr>
              <w:t>2</w:t>
            </w:r>
            <w:r>
              <w:rPr>
                <w:rStyle w:val="9"/>
                <w:rFonts w:hint="eastAsia" w:ascii="仿宋" w:hAnsi="仿宋" w:eastAsia="仿宋" w:cs="仿宋"/>
                <w:sz w:val="21"/>
                <w:szCs w:val="21"/>
                <w:lang w:val="en-US" w:eastAsia="zh-CN" w:bidi="ar"/>
              </w:rPr>
              <w:t>层</w:t>
            </w:r>
          </w:p>
        </w:tc>
        <w:tc>
          <w:tcPr>
            <w:tcW w:w="452"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Style w:val="8"/>
                <w:rFonts w:hint="eastAsia" w:ascii="仿宋" w:hAnsi="仿宋" w:eastAsia="仿宋" w:cs="仿宋"/>
                <w:sz w:val="21"/>
                <w:szCs w:val="21"/>
                <w:lang w:val="en-US" w:eastAsia="zh-CN" w:bidi="ar"/>
              </w:rPr>
              <w:t>3</w:t>
            </w:r>
            <w:r>
              <w:rPr>
                <w:rStyle w:val="9"/>
                <w:rFonts w:hint="eastAsia" w:ascii="仿宋" w:hAnsi="仿宋" w:eastAsia="仿宋" w:cs="仿宋"/>
                <w:sz w:val="21"/>
                <w:szCs w:val="21"/>
                <w:lang w:val="en-US" w:eastAsia="zh-CN" w:bidi="ar"/>
              </w:rPr>
              <w:t>层</w:t>
            </w:r>
          </w:p>
        </w:tc>
        <w:tc>
          <w:tcPr>
            <w:tcW w:w="452"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Style w:val="8"/>
                <w:rFonts w:hint="eastAsia" w:ascii="仿宋" w:hAnsi="仿宋" w:eastAsia="仿宋" w:cs="仿宋"/>
                <w:sz w:val="21"/>
                <w:szCs w:val="21"/>
                <w:lang w:val="en-US" w:eastAsia="zh-CN" w:bidi="ar"/>
              </w:rPr>
              <w:t>4</w:t>
            </w:r>
            <w:r>
              <w:rPr>
                <w:rStyle w:val="9"/>
                <w:rFonts w:hint="eastAsia" w:ascii="仿宋" w:hAnsi="仿宋" w:eastAsia="仿宋" w:cs="仿宋"/>
                <w:sz w:val="21"/>
                <w:szCs w:val="21"/>
                <w:lang w:val="en-US" w:eastAsia="zh-CN" w:bidi="ar"/>
              </w:rPr>
              <w:t>层</w:t>
            </w:r>
          </w:p>
        </w:tc>
        <w:tc>
          <w:tcPr>
            <w:tcW w:w="452"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Style w:val="8"/>
                <w:rFonts w:hint="eastAsia" w:ascii="仿宋" w:hAnsi="仿宋" w:eastAsia="仿宋" w:cs="仿宋"/>
                <w:sz w:val="21"/>
                <w:szCs w:val="21"/>
                <w:lang w:val="en-US" w:eastAsia="zh-CN" w:bidi="ar"/>
              </w:rPr>
              <w:t>5</w:t>
            </w:r>
            <w:r>
              <w:rPr>
                <w:rStyle w:val="9"/>
                <w:rFonts w:hint="eastAsia" w:ascii="仿宋" w:hAnsi="仿宋" w:eastAsia="仿宋" w:cs="仿宋"/>
                <w:sz w:val="21"/>
                <w:szCs w:val="21"/>
                <w:lang w:val="en-US" w:eastAsia="zh-CN" w:bidi="ar"/>
              </w:rPr>
              <w:t>层</w:t>
            </w:r>
          </w:p>
        </w:tc>
        <w:tc>
          <w:tcPr>
            <w:tcW w:w="1157" w:type="pct"/>
            <w:gridSpan w:val="3"/>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连廊</w:t>
            </w:r>
          </w:p>
        </w:tc>
        <w:tc>
          <w:tcPr>
            <w:tcW w:w="577"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408"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w:t>
            </w:r>
          </w:p>
        </w:tc>
        <w:tc>
          <w:tcPr>
            <w:tcW w:w="608"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727.32</w:t>
            </w:r>
          </w:p>
        </w:tc>
        <w:tc>
          <w:tcPr>
            <w:tcW w:w="437"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762.54</w:t>
            </w:r>
          </w:p>
        </w:tc>
        <w:tc>
          <w:tcPr>
            <w:tcW w:w="452"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775.36</w:t>
            </w:r>
          </w:p>
        </w:tc>
        <w:tc>
          <w:tcPr>
            <w:tcW w:w="452"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762.54</w:t>
            </w:r>
          </w:p>
        </w:tc>
        <w:tc>
          <w:tcPr>
            <w:tcW w:w="452"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657.27</w:t>
            </w:r>
          </w:p>
        </w:tc>
        <w:tc>
          <w:tcPr>
            <w:tcW w:w="452"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06"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06"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345"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577"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3685.03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408"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w:t>
            </w:r>
          </w:p>
        </w:tc>
        <w:tc>
          <w:tcPr>
            <w:tcW w:w="608"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37"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117</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7.27</w:t>
            </w:r>
          </w:p>
        </w:tc>
        <w:tc>
          <w:tcPr>
            <w:tcW w:w="452"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1177.27</w:t>
            </w:r>
          </w:p>
        </w:tc>
        <w:tc>
          <w:tcPr>
            <w:tcW w:w="452"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1136.11</w:t>
            </w:r>
          </w:p>
        </w:tc>
        <w:tc>
          <w:tcPr>
            <w:tcW w:w="452"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52"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06"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46.79</w:t>
            </w:r>
          </w:p>
        </w:tc>
        <w:tc>
          <w:tcPr>
            <w:tcW w:w="406"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91.35</w:t>
            </w:r>
          </w:p>
        </w:tc>
        <w:tc>
          <w:tcPr>
            <w:tcW w:w="345"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577"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3628.79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408"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3#</w:t>
            </w:r>
          </w:p>
        </w:tc>
        <w:tc>
          <w:tcPr>
            <w:tcW w:w="608"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37"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1503.15</w:t>
            </w:r>
          </w:p>
        </w:tc>
        <w:tc>
          <w:tcPr>
            <w:tcW w:w="452"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1503.15</w:t>
            </w:r>
          </w:p>
        </w:tc>
        <w:tc>
          <w:tcPr>
            <w:tcW w:w="452"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1503.15</w:t>
            </w:r>
          </w:p>
        </w:tc>
        <w:tc>
          <w:tcPr>
            <w:tcW w:w="452"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1340.12</w:t>
            </w:r>
          </w:p>
        </w:tc>
        <w:tc>
          <w:tcPr>
            <w:tcW w:w="452"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06"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155.87</w:t>
            </w:r>
          </w:p>
        </w:tc>
        <w:tc>
          <w:tcPr>
            <w:tcW w:w="406"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121</w:t>
            </w:r>
          </w:p>
        </w:tc>
        <w:tc>
          <w:tcPr>
            <w:tcW w:w="345"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59.32</w:t>
            </w:r>
          </w:p>
        </w:tc>
        <w:tc>
          <w:tcPr>
            <w:tcW w:w="577"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6185.76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408"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4#</w:t>
            </w:r>
          </w:p>
        </w:tc>
        <w:tc>
          <w:tcPr>
            <w:tcW w:w="608"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37"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996.72</w:t>
            </w:r>
          </w:p>
        </w:tc>
        <w:tc>
          <w:tcPr>
            <w:tcW w:w="452"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996.72</w:t>
            </w:r>
          </w:p>
        </w:tc>
        <w:tc>
          <w:tcPr>
            <w:tcW w:w="452"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996.72</w:t>
            </w:r>
          </w:p>
        </w:tc>
        <w:tc>
          <w:tcPr>
            <w:tcW w:w="452"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996.72</w:t>
            </w:r>
          </w:p>
        </w:tc>
        <w:tc>
          <w:tcPr>
            <w:tcW w:w="452"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996.72</w:t>
            </w:r>
          </w:p>
        </w:tc>
        <w:tc>
          <w:tcPr>
            <w:tcW w:w="406"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206.83</w:t>
            </w:r>
          </w:p>
        </w:tc>
        <w:tc>
          <w:tcPr>
            <w:tcW w:w="406"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206.83</w:t>
            </w:r>
          </w:p>
        </w:tc>
        <w:tc>
          <w:tcPr>
            <w:tcW w:w="345"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30.14</w:t>
            </w:r>
          </w:p>
        </w:tc>
        <w:tc>
          <w:tcPr>
            <w:tcW w:w="577"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5427.4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408"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5#</w:t>
            </w:r>
          </w:p>
        </w:tc>
        <w:tc>
          <w:tcPr>
            <w:tcW w:w="608"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37"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910.84</w:t>
            </w:r>
          </w:p>
        </w:tc>
        <w:tc>
          <w:tcPr>
            <w:tcW w:w="452"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913.19</w:t>
            </w:r>
          </w:p>
        </w:tc>
        <w:tc>
          <w:tcPr>
            <w:tcW w:w="452"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913.19</w:t>
            </w:r>
          </w:p>
        </w:tc>
        <w:tc>
          <w:tcPr>
            <w:tcW w:w="452"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913.19</w:t>
            </w:r>
          </w:p>
        </w:tc>
        <w:tc>
          <w:tcPr>
            <w:tcW w:w="452"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910.84</w:t>
            </w:r>
          </w:p>
        </w:tc>
        <w:tc>
          <w:tcPr>
            <w:tcW w:w="406"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06"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345"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577"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4561.25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408"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食堂</w:t>
            </w:r>
          </w:p>
        </w:tc>
        <w:tc>
          <w:tcPr>
            <w:tcW w:w="608"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37"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52"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52"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2512.07</w:t>
            </w:r>
          </w:p>
        </w:tc>
        <w:tc>
          <w:tcPr>
            <w:tcW w:w="452"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52"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06"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06"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345"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577"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2512.07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408"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体育看台</w:t>
            </w:r>
          </w:p>
        </w:tc>
        <w:tc>
          <w:tcPr>
            <w:tcW w:w="608"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37"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52"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52"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52"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52"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06"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06"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345"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577"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307.76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408"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大会议室</w:t>
            </w:r>
          </w:p>
        </w:tc>
        <w:tc>
          <w:tcPr>
            <w:tcW w:w="608"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37"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52"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52"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52"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52"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06"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06"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345"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577"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408"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Style w:val="8"/>
                <w:rFonts w:hint="eastAsia" w:ascii="仿宋" w:hAnsi="仿宋" w:eastAsia="仿宋" w:cs="仿宋"/>
                <w:sz w:val="21"/>
                <w:szCs w:val="21"/>
                <w:lang w:val="en-US" w:eastAsia="zh-CN" w:bidi="ar"/>
              </w:rPr>
              <w:t>4#5#</w:t>
            </w:r>
            <w:r>
              <w:rPr>
                <w:rStyle w:val="9"/>
                <w:rFonts w:hint="eastAsia" w:ascii="仿宋" w:hAnsi="仿宋" w:eastAsia="仿宋" w:cs="仿宋"/>
                <w:sz w:val="21"/>
                <w:szCs w:val="21"/>
                <w:lang w:val="en-US" w:eastAsia="zh-CN" w:bidi="ar"/>
              </w:rPr>
              <w:t>间园子</w:t>
            </w:r>
          </w:p>
        </w:tc>
        <w:tc>
          <w:tcPr>
            <w:tcW w:w="608"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37"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52"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52"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52"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52"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06"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06"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345"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577"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1337.56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408"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Style w:val="8"/>
                <w:rFonts w:hint="eastAsia" w:ascii="仿宋" w:hAnsi="仿宋" w:eastAsia="仿宋" w:cs="仿宋"/>
                <w:sz w:val="21"/>
                <w:szCs w:val="21"/>
                <w:lang w:val="en-US" w:eastAsia="zh-CN" w:bidi="ar"/>
              </w:rPr>
              <w:t>3#4#</w:t>
            </w:r>
            <w:r>
              <w:rPr>
                <w:rStyle w:val="9"/>
                <w:rFonts w:hint="eastAsia" w:ascii="仿宋" w:hAnsi="仿宋" w:eastAsia="仿宋" w:cs="仿宋"/>
                <w:sz w:val="21"/>
                <w:szCs w:val="21"/>
                <w:lang w:val="en-US" w:eastAsia="zh-CN" w:bidi="ar"/>
              </w:rPr>
              <w:t>间园子</w:t>
            </w:r>
          </w:p>
        </w:tc>
        <w:tc>
          <w:tcPr>
            <w:tcW w:w="608"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37"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52"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52"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52"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52"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06"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06"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345"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577"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1139.5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408"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Style w:val="8"/>
                <w:rFonts w:hint="eastAsia" w:ascii="仿宋" w:hAnsi="仿宋" w:eastAsia="仿宋" w:cs="仿宋"/>
                <w:sz w:val="21"/>
                <w:szCs w:val="21"/>
                <w:lang w:val="en-US" w:eastAsia="zh-CN" w:bidi="ar"/>
              </w:rPr>
              <w:t>1#</w:t>
            </w:r>
            <w:r>
              <w:rPr>
                <w:rStyle w:val="9"/>
                <w:rFonts w:hint="eastAsia" w:ascii="仿宋" w:hAnsi="仿宋" w:eastAsia="仿宋" w:cs="仿宋"/>
                <w:sz w:val="21"/>
                <w:szCs w:val="21"/>
                <w:lang w:val="en-US" w:eastAsia="zh-CN" w:bidi="ar"/>
              </w:rPr>
              <w:t>北园子</w:t>
            </w:r>
          </w:p>
        </w:tc>
        <w:tc>
          <w:tcPr>
            <w:tcW w:w="608"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37"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52"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52"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52"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52"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06"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406"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345"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c>
          <w:tcPr>
            <w:tcW w:w="577"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1961.4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408" w:type="pct"/>
            <w:tcBorders>
              <w:tl2br w:val="nil"/>
              <w:tr2bl w:val="nil"/>
            </w:tcBorders>
            <w:noWrap/>
            <w:vAlign w:val="center"/>
          </w:tcPr>
          <w:p>
            <w:pPr>
              <w:rPr>
                <w:rFonts w:hint="eastAsia" w:ascii="仿宋" w:hAnsi="仿宋" w:eastAsia="仿宋" w:cs="仿宋"/>
                <w:i w:val="0"/>
                <w:iCs w:val="0"/>
                <w:color w:val="000000"/>
                <w:sz w:val="21"/>
                <w:szCs w:val="21"/>
                <w:u w:val="none"/>
              </w:rPr>
            </w:pPr>
          </w:p>
        </w:tc>
        <w:tc>
          <w:tcPr>
            <w:tcW w:w="608"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727.32</w:t>
            </w:r>
          </w:p>
        </w:tc>
        <w:tc>
          <w:tcPr>
            <w:tcW w:w="437"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5350.52</w:t>
            </w:r>
          </w:p>
        </w:tc>
        <w:tc>
          <w:tcPr>
            <w:tcW w:w="452"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5365.69</w:t>
            </w:r>
          </w:p>
        </w:tc>
        <w:tc>
          <w:tcPr>
            <w:tcW w:w="452"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7823.78</w:t>
            </w:r>
          </w:p>
        </w:tc>
        <w:tc>
          <w:tcPr>
            <w:tcW w:w="452"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3907.3</w:t>
            </w:r>
          </w:p>
        </w:tc>
        <w:tc>
          <w:tcPr>
            <w:tcW w:w="452"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1907.56</w:t>
            </w:r>
          </w:p>
        </w:tc>
        <w:tc>
          <w:tcPr>
            <w:tcW w:w="406"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409.49</w:t>
            </w:r>
          </w:p>
        </w:tc>
        <w:tc>
          <w:tcPr>
            <w:tcW w:w="406"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419.18</w:t>
            </w:r>
          </w:p>
        </w:tc>
        <w:tc>
          <w:tcPr>
            <w:tcW w:w="345"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89.46</w:t>
            </w:r>
          </w:p>
        </w:tc>
        <w:tc>
          <w:tcPr>
            <w:tcW w:w="577" w:type="pct"/>
            <w:tcBorders>
              <w:tl2br w:val="nil"/>
              <w:tr2bl w:val="nil"/>
            </w:tcBorders>
            <w:noWrap/>
            <w:vAlign w:val="center"/>
          </w:tcPr>
          <w:p>
            <w:pPr>
              <w:jc w:val="center"/>
              <w:rPr>
                <w:rFonts w:hint="eastAsia" w:ascii="仿宋" w:hAnsi="仿宋" w:eastAsia="仿宋" w:cs="仿宋"/>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408" w:type="pct"/>
            <w:tcBorders>
              <w:tl2br w:val="nil"/>
              <w:tr2bl w:val="nil"/>
            </w:tcBorders>
            <w:noWrap/>
            <w:vAlign w:val="center"/>
          </w:tcPr>
          <w:p>
            <w:pPr>
              <w:rPr>
                <w:rFonts w:hint="eastAsia" w:ascii="仿宋" w:hAnsi="仿宋" w:eastAsia="仿宋" w:cs="仿宋"/>
                <w:i w:val="0"/>
                <w:iCs w:val="0"/>
                <w:color w:val="000000"/>
                <w:sz w:val="21"/>
                <w:szCs w:val="21"/>
                <w:u w:val="none"/>
              </w:rPr>
            </w:pPr>
          </w:p>
        </w:tc>
        <w:tc>
          <w:tcPr>
            <w:tcW w:w="608" w:type="pct"/>
            <w:tcBorders>
              <w:tl2br w:val="nil"/>
              <w:tr2bl w:val="nil"/>
            </w:tcBorders>
            <w:noWrap/>
            <w:vAlign w:val="center"/>
          </w:tcPr>
          <w:p>
            <w:pPr>
              <w:rPr>
                <w:rFonts w:hint="eastAsia" w:ascii="仿宋" w:hAnsi="仿宋" w:eastAsia="仿宋" w:cs="仿宋"/>
                <w:i w:val="0"/>
                <w:iCs w:val="0"/>
                <w:color w:val="000000"/>
                <w:sz w:val="21"/>
                <w:szCs w:val="21"/>
                <w:u w:val="none"/>
              </w:rPr>
            </w:pPr>
          </w:p>
        </w:tc>
        <w:tc>
          <w:tcPr>
            <w:tcW w:w="437" w:type="pct"/>
            <w:tcBorders>
              <w:tl2br w:val="nil"/>
              <w:tr2bl w:val="nil"/>
            </w:tcBorders>
            <w:noWrap/>
            <w:vAlign w:val="center"/>
          </w:tcPr>
          <w:p>
            <w:pPr>
              <w:rPr>
                <w:rFonts w:hint="eastAsia" w:ascii="仿宋" w:hAnsi="仿宋" w:eastAsia="仿宋" w:cs="仿宋"/>
                <w:i w:val="0"/>
                <w:iCs w:val="0"/>
                <w:color w:val="000000"/>
                <w:sz w:val="21"/>
                <w:szCs w:val="21"/>
                <w:u w:val="none"/>
              </w:rPr>
            </w:pPr>
          </w:p>
        </w:tc>
        <w:tc>
          <w:tcPr>
            <w:tcW w:w="452" w:type="pct"/>
            <w:tcBorders>
              <w:tl2br w:val="nil"/>
              <w:tr2bl w:val="nil"/>
            </w:tcBorders>
            <w:noWrap/>
            <w:vAlign w:val="center"/>
          </w:tcPr>
          <w:p>
            <w:pPr>
              <w:rPr>
                <w:rFonts w:hint="eastAsia" w:ascii="仿宋" w:hAnsi="仿宋" w:eastAsia="仿宋" w:cs="仿宋"/>
                <w:i w:val="0"/>
                <w:iCs w:val="0"/>
                <w:color w:val="000000"/>
                <w:sz w:val="21"/>
                <w:szCs w:val="21"/>
                <w:u w:val="none"/>
              </w:rPr>
            </w:pPr>
          </w:p>
        </w:tc>
        <w:tc>
          <w:tcPr>
            <w:tcW w:w="452" w:type="pct"/>
            <w:tcBorders>
              <w:tl2br w:val="nil"/>
              <w:tr2bl w:val="nil"/>
            </w:tcBorders>
            <w:noWrap/>
            <w:vAlign w:val="center"/>
          </w:tcPr>
          <w:p>
            <w:pPr>
              <w:rPr>
                <w:rFonts w:hint="eastAsia" w:ascii="仿宋" w:hAnsi="仿宋" w:eastAsia="仿宋" w:cs="仿宋"/>
                <w:i w:val="0"/>
                <w:iCs w:val="0"/>
                <w:color w:val="000000"/>
                <w:sz w:val="21"/>
                <w:szCs w:val="21"/>
                <w:u w:val="none"/>
              </w:rPr>
            </w:pPr>
          </w:p>
        </w:tc>
        <w:tc>
          <w:tcPr>
            <w:tcW w:w="452" w:type="pct"/>
            <w:tcBorders>
              <w:tl2br w:val="nil"/>
              <w:tr2bl w:val="nil"/>
            </w:tcBorders>
            <w:noWrap/>
            <w:vAlign w:val="center"/>
          </w:tcPr>
          <w:p>
            <w:pPr>
              <w:rPr>
                <w:rFonts w:hint="eastAsia" w:ascii="仿宋" w:hAnsi="仿宋" w:eastAsia="仿宋" w:cs="仿宋"/>
                <w:i w:val="0"/>
                <w:iCs w:val="0"/>
                <w:color w:val="000000"/>
                <w:sz w:val="21"/>
                <w:szCs w:val="21"/>
                <w:u w:val="none"/>
              </w:rPr>
            </w:pPr>
          </w:p>
        </w:tc>
        <w:tc>
          <w:tcPr>
            <w:tcW w:w="452" w:type="pct"/>
            <w:tcBorders>
              <w:tl2br w:val="nil"/>
              <w:tr2bl w:val="nil"/>
            </w:tcBorders>
            <w:noWrap/>
            <w:vAlign w:val="center"/>
          </w:tcPr>
          <w:p>
            <w:pPr>
              <w:rPr>
                <w:rFonts w:hint="eastAsia" w:ascii="仿宋" w:hAnsi="仿宋" w:eastAsia="仿宋" w:cs="仿宋"/>
                <w:i w:val="0"/>
                <w:iCs w:val="0"/>
                <w:color w:val="000000"/>
                <w:sz w:val="21"/>
                <w:szCs w:val="21"/>
                <w:u w:val="none"/>
              </w:rPr>
            </w:pPr>
          </w:p>
        </w:tc>
        <w:tc>
          <w:tcPr>
            <w:tcW w:w="406" w:type="pct"/>
            <w:tcBorders>
              <w:tl2br w:val="nil"/>
              <w:tr2bl w:val="nil"/>
            </w:tcBorders>
            <w:noWrap/>
            <w:vAlign w:val="center"/>
          </w:tcPr>
          <w:p>
            <w:pPr>
              <w:rPr>
                <w:rFonts w:hint="eastAsia" w:ascii="仿宋" w:hAnsi="仿宋" w:eastAsia="仿宋" w:cs="仿宋"/>
                <w:i w:val="0"/>
                <w:iCs w:val="0"/>
                <w:color w:val="000000"/>
                <w:sz w:val="21"/>
                <w:szCs w:val="21"/>
                <w:u w:val="none"/>
              </w:rPr>
            </w:pPr>
          </w:p>
        </w:tc>
        <w:tc>
          <w:tcPr>
            <w:tcW w:w="406" w:type="pct"/>
            <w:tcBorders>
              <w:tl2br w:val="nil"/>
              <w:tr2bl w:val="nil"/>
            </w:tcBorders>
            <w:noWrap/>
            <w:vAlign w:val="center"/>
          </w:tcPr>
          <w:p>
            <w:pPr>
              <w:rPr>
                <w:rFonts w:hint="eastAsia" w:ascii="仿宋" w:hAnsi="仿宋" w:eastAsia="仿宋" w:cs="仿宋"/>
                <w:i w:val="0"/>
                <w:iCs w:val="0"/>
                <w:color w:val="000000"/>
                <w:sz w:val="21"/>
                <w:szCs w:val="21"/>
                <w:u w:val="none"/>
              </w:rPr>
            </w:pPr>
          </w:p>
        </w:tc>
        <w:tc>
          <w:tcPr>
            <w:tcW w:w="345" w:type="pct"/>
            <w:tcBorders>
              <w:tl2br w:val="nil"/>
              <w:tr2bl w:val="nil"/>
            </w:tcBorders>
            <w:noWrap/>
            <w:vAlign w:val="center"/>
          </w:tcPr>
          <w:p>
            <w:pPr>
              <w:rPr>
                <w:rFonts w:hint="eastAsia" w:ascii="仿宋" w:hAnsi="仿宋" w:eastAsia="仿宋" w:cs="仿宋"/>
                <w:i w:val="0"/>
                <w:iCs w:val="0"/>
                <w:color w:val="000000"/>
                <w:sz w:val="21"/>
                <w:szCs w:val="21"/>
                <w:u w:val="none"/>
              </w:rPr>
            </w:pPr>
          </w:p>
        </w:tc>
        <w:tc>
          <w:tcPr>
            <w:tcW w:w="577"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31138.32</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Times New Roman Regular">
    <w:altName w:val="Times New Roman"/>
    <w:panose1 w:val="02020603050405020304"/>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B6DC12"/>
    <w:multiLevelType w:val="singleLevel"/>
    <w:tmpl w:val="95B6DC12"/>
    <w:lvl w:ilvl="0" w:tentative="0">
      <w:start w:val="2"/>
      <w:numFmt w:val="chineseCounting"/>
      <w:suff w:val="nothing"/>
      <w:lvlText w:val="%1、"/>
      <w:lvlJc w:val="left"/>
      <w:rPr>
        <w:rFonts w:hint="eastAsia"/>
      </w:rPr>
    </w:lvl>
  </w:abstractNum>
  <w:abstractNum w:abstractNumId="1">
    <w:nsid w:val="54755D5D"/>
    <w:multiLevelType w:val="multilevel"/>
    <w:tmpl w:val="54755D5D"/>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jZjc2OGM3MmFkOTE0ZDYyOTRhZTlkN2Q1YWFhM2MifQ=="/>
  </w:docVars>
  <w:rsids>
    <w:rsidRoot w:val="14C84348"/>
    <w:rsid w:val="14C84348"/>
    <w:rsid w:val="344A493E"/>
    <w:rsid w:val="4BE40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jc w:val="both"/>
    </w:pPr>
    <w:rPr>
      <w:rFonts w:ascii="Times New Roman" w:hAnsi="Times New Roman" w:eastAsia="仿宋_GB2312" w:cs="Times New Roman"/>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character" w:styleId="5">
    <w:name w:val="HTML Typewriter"/>
    <w:uiPriority w:val="0"/>
    <w:rPr>
      <w:rFonts w:ascii="黑体" w:hAnsi="Courier New" w:eastAsia="黑体" w:cs="Courier New"/>
      <w:sz w:val="14"/>
      <w:szCs w:val="14"/>
    </w:rPr>
  </w:style>
  <w:style w:type="paragraph" w:customStyle="1" w:styleId="6">
    <w:name w:val="正文缩进2格"/>
    <w:basedOn w:val="1"/>
    <w:qFormat/>
    <w:uiPriority w:val="0"/>
    <w:pPr>
      <w:widowControl w:val="0"/>
      <w:overflowPunct/>
      <w:autoSpaceDE/>
      <w:autoSpaceDN/>
      <w:adjustRightInd/>
      <w:spacing w:line="600" w:lineRule="exact"/>
      <w:ind w:firstLine="639" w:firstLineChars="206"/>
    </w:pPr>
    <w:rPr>
      <w:rFonts w:ascii="仿宋_GB2312" w:hAnsi="宋体"/>
      <w:kern w:val="2"/>
      <w:sz w:val="31"/>
      <w:szCs w:val="28"/>
    </w:rPr>
  </w:style>
  <w:style w:type="paragraph" w:customStyle="1" w:styleId="7">
    <w:name w:val="普通(网站) Char"/>
    <w:basedOn w:val="1"/>
    <w:qFormat/>
    <w:uiPriority w:val="99"/>
    <w:pPr>
      <w:widowControl/>
      <w:spacing w:before="100" w:beforeAutospacing="1" w:after="100" w:afterAutospacing="1"/>
      <w:jc w:val="left"/>
    </w:pPr>
    <w:rPr>
      <w:rFonts w:ascii="宋体" w:hAnsi="宋体" w:cs="宋体"/>
      <w:kern w:val="0"/>
      <w:sz w:val="24"/>
    </w:rPr>
  </w:style>
  <w:style w:type="character" w:customStyle="1" w:styleId="8">
    <w:name w:val="font41"/>
    <w:basedOn w:val="4"/>
    <w:qFormat/>
    <w:uiPriority w:val="0"/>
    <w:rPr>
      <w:rFonts w:hint="default" w:ascii="Times New Roman Regular" w:hAnsi="Times New Roman Regular" w:eastAsia="Times New Roman Regular" w:cs="Times New Roman Regular"/>
      <w:b/>
      <w:bCs/>
      <w:color w:val="000000"/>
      <w:sz w:val="24"/>
      <w:szCs w:val="24"/>
      <w:u w:val="none"/>
    </w:rPr>
  </w:style>
  <w:style w:type="character" w:customStyle="1" w:styleId="9">
    <w:name w:val="font11"/>
    <w:basedOn w:val="4"/>
    <w:qFormat/>
    <w:uiPriority w:val="0"/>
    <w:rPr>
      <w:rFonts w:hint="eastAsia" w:ascii="仿宋_GB2312" w:eastAsia="仿宋_GB2312" w:cs="仿宋_GB2312"/>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2023-06-02T08:19:00Z</dcterms:created>
  <dc:creator>admin</dc:creator>
  <cp:lastModifiedBy>admin</cp:lastModifiedBy>
  <dcterms:modified xsi:type="dcterms:W3CDTF">2023-06-02T08:20:21Z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755B113B773A47C58AB31431D7E0EA57_11</vt:lpwstr>
  </property>
</Properties>
</file>