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EFB" w:rsidRPr="004D7F4D" w:rsidRDefault="004D7F4D">
      <w:pPr>
        <w:jc w:val="center"/>
        <w:rPr>
          <w:rFonts w:ascii="仿宋" w:eastAsia="仿宋" w:hAnsi="仿宋" w:cs="仿宋"/>
          <w:b/>
          <w:bCs/>
          <w:sz w:val="48"/>
          <w:szCs w:val="48"/>
        </w:rPr>
      </w:pPr>
      <w:r w:rsidRPr="004D7F4D">
        <w:rPr>
          <w:rFonts w:ascii="仿宋" w:eastAsia="仿宋" w:hAnsi="仿宋" w:cs="仿宋" w:hint="eastAsia"/>
          <w:b/>
          <w:bCs/>
          <w:sz w:val="48"/>
          <w:szCs w:val="48"/>
        </w:rPr>
        <w:t>南通市第二中学智慧校门</w:t>
      </w:r>
      <w:r w:rsidR="001E24CE">
        <w:rPr>
          <w:rFonts w:ascii="仿宋" w:eastAsia="仿宋" w:hAnsi="仿宋" w:cs="仿宋" w:hint="eastAsia"/>
          <w:b/>
          <w:bCs/>
          <w:sz w:val="48"/>
          <w:szCs w:val="48"/>
        </w:rPr>
        <w:t>系统</w:t>
      </w:r>
      <w:r w:rsidR="00214907" w:rsidRPr="004D7F4D">
        <w:rPr>
          <w:rFonts w:ascii="仿宋" w:eastAsia="仿宋" w:hAnsi="仿宋" w:cs="仿宋" w:hint="eastAsia"/>
          <w:b/>
          <w:bCs/>
          <w:sz w:val="48"/>
          <w:szCs w:val="48"/>
        </w:rPr>
        <w:t>采购项目</w:t>
      </w:r>
    </w:p>
    <w:p w:rsidR="005F0EFB" w:rsidRDefault="005F0EFB">
      <w:pPr>
        <w:jc w:val="center"/>
        <w:rPr>
          <w:rFonts w:ascii="仿宋" w:eastAsia="仿宋" w:hAnsi="仿宋" w:cs="仿宋"/>
          <w:b/>
          <w:bCs/>
          <w:sz w:val="44"/>
          <w:szCs w:val="44"/>
        </w:rPr>
      </w:pPr>
    </w:p>
    <w:p w:rsidR="005F0EFB" w:rsidRDefault="00214907">
      <w:pPr>
        <w:jc w:val="center"/>
        <w:rPr>
          <w:rFonts w:ascii="仿宋" w:eastAsia="仿宋" w:hAnsi="仿宋" w:cs="仿宋"/>
          <w:b/>
          <w:bCs/>
          <w:sz w:val="44"/>
          <w:szCs w:val="44"/>
        </w:rPr>
      </w:pPr>
      <w:r>
        <w:rPr>
          <w:rFonts w:ascii="仿宋" w:eastAsia="仿宋" w:hAnsi="仿宋" w:cs="仿宋" w:hint="eastAsia"/>
          <w:b/>
          <w:bCs/>
          <w:sz w:val="44"/>
          <w:szCs w:val="44"/>
        </w:rPr>
        <w:t>比价议价采购文件</w:t>
      </w:r>
    </w:p>
    <w:p w:rsidR="005F0EFB" w:rsidRDefault="005F0EFB">
      <w:pPr>
        <w:pStyle w:val="3"/>
        <w:ind w:firstLineChars="0" w:firstLine="0"/>
        <w:rPr>
          <w:rFonts w:ascii="仿宋" w:eastAsia="仿宋" w:hAnsi="仿宋" w:cs="仿宋"/>
          <w:sz w:val="40"/>
          <w:szCs w:val="40"/>
        </w:rPr>
      </w:pPr>
    </w:p>
    <w:p w:rsidR="005F0EFB" w:rsidRDefault="005F0EFB">
      <w:pPr>
        <w:pStyle w:val="3"/>
        <w:ind w:firstLineChars="0" w:firstLine="0"/>
        <w:jc w:val="center"/>
        <w:rPr>
          <w:rFonts w:ascii="仿宋" w:eastAsia="仿宋" w:hAnsi="仿宋" w:cs="仿宋"/>
          <w:sz w:val="40"/>
          <w:szCs w:val="40"/>
        </w:rPr>
      </w:pPr>
    </w:p>
    <w:p w:rsidR="005F0EFB" w:rsidRDefault="00214907">
      <w:pPr>
        <w:pStyle w:val="3"/>
        <w:ind w:firstLineChars="0" w:firstLine="0"/>
        <w:jc w:val="center"/>
        <w:rPr>
          <w:rFonts w:ascii="仿宋" w:eastAsia="仿宋" w:hAnsi="仿宋" w:cs="仿宋"/>
          <w:szCs w:val="28"/>
        </w:rPr>
      </w:pPr>
      <w:r>
        <w:rPr>
          <w:rFonts w:ascii="仿宋" w:eastAsia="仿宋" w:hAnsi="仿宋" w:cs="仿宋" w:hint="eastAsia"/>
          <w:sz w:val="40"/>
          <w:szCs w:val="40"/>
        </w:rPr>
        <w:t>项目编号：</w:t>
      </w:r>
      <w:r w:rsidR="004D7F4D">
        <w:rPr>
          <w:rFonts w:ascii="仿宋" w:eastAsia="仿宋" w:hAnsi="仿宋" w:cs="仿宋" w:hint="eastAsia"/>
          <w:sz w:val="40"/>
          <w:szCs w:val="40"/>
        </w:rPr>
        <w:t>NTEZ202432</w:t>
      </w:r>
    </w:p>
    <w:p w:rsidR="005F0EFB" w:rsidRDefault="005F0EFB">
      <w:pPr>
        <w:pStyle w:val="3"/>
        <w:ind w:firstLine="687"/>
        <w:rPr>
          <w:rFonts w:ascii="仿宋" w:eastAsia="仿宋" w:hAnsi="仿宋" w:cs="仿宋"/>
          <w:sz w:val="36"/>
          <w:szCs w:val="36"/>
        </w:rPr>
      </w:pPr>
    </w:p>
    <w:p w:rsidR="005F0EFB" w:rsidRDefault="005F0EFB">
      <w:pPr>
        <w:pStyle w:val="3"/>
        <w:ind w:firstLine="687"/>
        <w:rPr>
          <w:rFonts w:ascii="仿宋" w:eastAsia="仿宋" w:hAnsi="仿宋" w:cs="仿宋"/>
          <w:sz w:val="36"/>
          <w:szCs w:val="36"/>
        </w:rPr>
      </w:pPr>
    </w:p>
    <w:p w:rsidR="005F0EFB" w:rsidRDefault="005F0EFB">
      <w:pPr>
        <w:pStyle w:val="3"/>
        <w:ind w:firstLine="687"/>
        <w:rPr>
          <w:rFonts w:ascii="仿宋" w:eastAsia="仿宋" w:hAnsi="仿宋" w:cs="仿宋"/>
          <w:sz w:val="36"/>
          <w:szCs w:val="36"/>
        </w:rPr>
      </w:pPr>
    </w:p>
    <w:p w:rsidR="005F0EFB" w:rsidRDefault="005F0EFB">
      <w:pPr>
        <w:pStyle w:val="3"/>
        <w:ind w:firstLine="687"/>
        <w:rPr>
          <w:rFonts w:ascii="仿宋" w:eastAsia="仿宋" w:hAnsi="仿宋" w:cs="仿宋"/>
          <w:sz w:val="36"/>
          <w:szCs w:val="36"/>
        </w:rPr>
      </w:pPr>
    </w:p>
    <w:p w:rsidR="005F0EFB" w:rsidRDefault="005F0EFB">
      <w:pPr>
        <w:pStyle w:val="3"/>
        <w:ind w:firstLine="687"/>
        <w:rPr>
          <w:rFonts w:ascii="仿宋" w:eastAsia="仿宋" w:hAnsi="仿宋" w:cs="仿宋"/>
          <w:sz w:val="36"/>
          <w:szCs w:val="36"/>
        </w:rPr>
      </w:pPr>
    </w:p>
    <w:p w:rsidR="005F0EFB" w:rsidRDefault="005F0EFB">
      <w:pPr>
        <w:pStyle w:val="3"/>
        <w:ind w:firstLine="687"/>
        <w:rPr>
          <w:rFonts w:ascii="仿宋" w:eastAsia="仿宋" w:hAnsi="仿宋" w:cs="仿宋"/>
          <w:sz w:val="36"/>
          <w:szCs w:val="36"/>
        </w:rPr>
      </w:pPr>
    </w:p>
    <w:p w:rsidR="005F0EFB" w:rsidRDefault="005F0EFB">
      <w:pPr>
        <w:pStyle w:val="3"/>
        <w:ind w:firstLine="687"/>
        <w:rPr>
          <w:rFonts w:ascii="仿宋" w:eastAsia="仿宋" w:hAnsi="仿宋" w:cs="仿宋"/>
          <w:sz w:val="36"/>
          <w:szCs w:val="36"/>
        </w:rPr>
      </w:pPr>
    </w:p>
    <w:p w:rsidR="005F0EFB" w:rsidRDefault="005F0EFB">
      <w:pPr>
        <w:pStyle w:val="3"/>
        <w:ind w:firstLine="687"/>
        <w:rPr>
          <w:rFonts w:ascii="仿宋" w:eastAsia="仿宋" w:hAnsi="仿宋" w:cs="仿宋"/>
          <w:sz w:val="36"/>
          <w:szCs w:val="36"/>
        </w:rPr>
      </w:pPr>
    </w:p>
    <w:p w:rsidR="005F0EFB" w:rsidRDefault="005F0EFB">
      <w:pPr>
        <w:pStyle w:val="3"/>
        <w:ind w:firstLine="687"/>
        <w:rPr>
          <w:rFonts w:ascii="仿宋" w:eastAsia="仿宋" w:hAnsi="仿宋" w:cs="仿宋"/>
          <w:sz w:val="36"/>
          <w:szCs w:val="36"/>
        </w:rPr>
      </w:pPr>
    </w:p>
    <w:p w:rsidR="005F0EFB" w:rsidRDefault="005F0EFB">
      <w:pPr>
        <w:pStyle w:val="3"/>
        <w:ind w:firstLine="687"/>
        <w:rPr>
          <w:rFonts w:ascii="仿宋" w:eastAsia="仿宋" w:hAnsi="仿宋" w:cs="仿宋"/>
          <w:sz w:val="36"/>
          <w:szCs w:val="36"/>
        </w:rPr>
      </w:pPr>
    </w:p>
    <w:p w:rsidR="005F0EFB" w:rsidRDefault="005F0EFB">
      <w:pPr>
        <w:pStyle w:val="3"/>
        <w:ind w:firstLine="687"/>
        <w:rPr>
          <w:rFonts w:ascii="仿宋" w:eastAsia="仿宋" w:hAnsi="仿宋" w:cs="仿宋"/>
          <w:sz w:val="36"/>
          <w:szCs w:val="36"/>
        </w:rPr>
      </w:pPr>
    </w:p>
    <w:p w:rsidR="005F0EFB" w:rsidRDefault="005F0EFB">
      <w:pPr>
        <w:pStyle w:val="3"/>
        <w:ind w:firstLine="687"/>
        <w:rPr>
          <w:rFonts w:ascii="仿宋" w:eastAsia="仿宋" w:hAnsi="仿宋" w:cs="仿宋"/>
          <w:sz w:val="36"/>
          <w:szCs w:val="36"/>
        </w:rPr>
      </w:pPr>
    </w:p>
    <w:p w:rsidR="005F0EFB" w:rsidRDefault="005F0EFB">
      <w:pPr>
        <w:pStyle w:val="3"/>
        <w:ind w:firstLine="687"/>
        <w:rPr>
          <w:rFonts w:ascii="仿宋" w:eastAsia="仿宋" w:hAnsi="仿宋" w:cs="仿宋"/>
          <w:sz w:val="36"/>
          <w:szCs w:val="36"/>
        </w:rPr>
      </w:pPr>
    </w:p>
    <w:p w:rsidR="005F0EFB" w:rsidRDefault="005F0EFB">
      <w:pPr>
        <w:pStyle w:val="3"/>
        <w:ind w:firstLine="687"/>
        <w:rPr>
          <w:rFonts w:ascii="仿宋" w:eastAsia="仿宋" w:hAnsi="仿宋" w:cs="仿宋"/>
          <w:sz w:val="36"/>
          <w:szCs w:val="36"/>
        </w:rPr>
      </w:pPr>
    </w:p>
    <w:p w:rsidR="005F0EFB" w:rsidRDefault="005F0EFB">
      <w:pPr>
        <w:pStyle w:val="3"/>
        <w:ind w:firstLine="687"/>
        <w:rPr>
          <w:rFonts w:ascii="仿宋" w:eastAsia="仿宋" w:hAnsi="仿宋" w:cs="仿宋"/>
          <w:sz w:val="36"/>
          <w:szCs w:val="36"/>
        </w:rPr>
      </w:pPr>
    </w:p>
    <w:p w:rsidR="005F0EFB" w:rsidRDefault="00214907">
      <w:pPr>
        <w:pStyle w:val="3"/>
        <w:ind w:firstLine="613"/>
        <w:jc w:val="center"/>
        <w:rPr>
          <w:rFonts w:ascii="仿宋" w:eastAsia="仿宋" w:hAnsi="仿宋" w:cs="仿宋"/>
          <w:bCs/>
          <w:sz w:val="32"/>
          <w:szCs w:val="32"/>
        </w:rPr>
      </w:pPr>
      <w:r>
        <w:rPr>
          <w:rFonts w:ascii="仿宋" w:eastAsia="仿宋" w:hAnsi="仿宋" w:cs="仿宋" w:hint="eastAsia"/>
          <w:sz w:val="32"/>
          <w:szCs w:val="32"/>
        </w:rPr>
        <w:t>采购单位：</w:t>
      </w:r>
      <w:r>
        <w:rPr>
          <w:rFonts w:ascii="仿宋" w:eastAsia="仿宋" w:hAnsi="仿宋" w:cs="仿宋" w:hint="eastAsia"/>
          <w:bCs/>
          <w:sz w:val="32"/>
          <w:szCs w:val="32"/>
        </w:rPr>
        <w:t>南通市第二中学</w:t>
      </w:r>
    </w:p>
    <w:p w:rsidR="005F0EFB" w:rsidRDefault="00214907">
      <w:pPr>
        <w:pStyle w:val="3"/>
        <w:ind w:firstLine="613"/>
        <w:jc w:val="center"/>
        <w:rPr>
          <w:rFonts w:ascii="仿宋" w:eastAsia="仿宋" w:hAnsi="仿宋" w:cs="仿宋"/>
          <w:bCs/>
          <w:sz w:val="32"/>
          <w:szCs w:val="32"/>
        </w:rPr>
      </w:pPr>
      <w:r>
        <w:rPr>
          <w:rFonts w:ascii="仿宋" w:eastAsia="仿宋" w:hAnsi="仿宋" w:cs="仿宋" w:hint="eastAsia"/>
          <w:bCs/>
          <w:sz w:val="32"/>
          <w:szCs w:val="32"/>
        </w:rPr>
        <w:t>日期：</w:t>
      </w:r>
      <w:r w:rsidR="00B066F9">
        <w:rPr>
          <w:rFonts w:ascii="仿宋" w:eastAsia="仿宋" w:hAnsi="仿宋" w:cs="仿宋" w:hint="eastAsia"/>
          <w:bCs/>
          <w:sz w:val="32"/>
          <w:szCs w:val="32"/>
        </w:rPr>
        <w:t>2024</w:t>
      </w:r>
      <w:r>
        <w:rPr>
          <w:rFonts w:ascii="仿宋" w:eastAsia="仿宋" w:hAnsi="仿宋" w:cs="仿宋" w:hint="eastAsia"/>
          <w:bCs/>
          <w:sz w:val="32"/>
          <w:szCs w:val="32"/>
        </w:rPr>
        <w:t>年</w:t>
      </w:r>
      <w:r w:rsidR="00B066F9">
        <w:rPr>
          <w:rFonts w:ascii="仿宋" w:eastAsia="仿宋" w:hAnsi="仿宋" w:cs="仿宋" w:hint="eastAsia"/>
          <w:bCs/>
          <w:sz w:val="32"/>
          <w:szCs w:val="32"/>
        </w:rPr>
        <w:t>9</w:t>
      </w:r>
      <w:r>
        <w:rPr>
          <w:rFonts w:ascii="仿宋" w:eastAsia="仿宋" w:hAnsi="仿宋" w:cs="仿宋" w:hint="eastAsia"/>
          <w:bCs/>
          <w:sz w:val="32"/>
          <w:szCs w:val="32"/>
        </w:rPr>
        <w:t>月</w:t>
      </w:r>
      <w:r w:rsidR="00B066F9">
        <w:rPr>
          <w:rFonts w:ascii="仿宋" w:eastAsia="仿宋" w:hAnsi="仿宋" w:cs="仿宋" w:hint="eastAsia"/>
          <w:bCs/>
          <w:sz w:val="32"/>
          <w:szCs w:val="32"/>
        </w:rPr>
        <w:t>29</w:t>
      </w:r>
      <w:r>
        <w:rPr>
          <w:rFonts w:ascii="仿宋" w:eastAsia="仿宋" w:hAnsi="仿宋" w:cs="仿宋" w:hint="eastAsia"/>
          <w:bCs/>
          <w:sz w:val="32"/>
          <w:szCs w:val="32"/>
        </w:rPr>
        <w:t>日</w:t>
      </w:r>
    </w:p>
    <w:p w:rsidR="005F0EFB" w:rsidRDefault="00214907">
      <w:pPr>
        <w:jc w:val="center"/>
        <w:rPr>
          <w:rFonts w:ascii="仿宋" w:eastAsia="仿宋" w:hAnsi="仿宋" w:cs="仿宋"/>
          <w:sz w:val="36"/>
          <w:szCs w:val="36"/>
        </w:rPr>
      </w:pPr>
      <w:r>
        <w:rPr>
          <w:rFonts w:ascii="仿宋" w:eastAsia="仿宋" w:hAnsi="仿宋" w:cs="仿宋" w:hint="eastAsia"/>
          <w:sz w:val="36"/>
          <w:szCs w:val="36"/>
        </w:rPr>
        <w:br w:type="page"/>
      </w:r>
      <w:r>
        <w:rPr>
          <w:rFonts w:ascii="仿宋" w:eastAsia="仿宋" w:hAnsi="仿宋" w:cs="仿宋" w:hint="eastAsia"/>
          <w:sz w:val="36"/>
          <w:szCs w:val="36"/>
        </w:rPr>
        <w:lastRenderedPageBreak/>
        <w:t>目录</w:t>
      </w:r>
    </w:p>
    <w:p w:rsidR="005F0EFB" w:rsidRDefault="00971B7F">
      <w:pPr>
        <w:pStyle w:val="WPSOffice1"/>
        <w:tabs>
          <w:tab w:val="right" w:leader="dot" w:pos="8312"/>
        </w:tabs>
        <w:spacing w:line="360" w:lineRule="auto"/>
        <w:rPr>
          <w:rFonts w:ascii="仿宋" w:eastAsia="仿宋" w:hAnsi="仿宋" w:cs="仿宋"/>
          <w:sz w:val="28"/>
          <w:szCs w:val="28"/>
        </w:rPr>
      </w:pPr>
      <w:r w:rsidRPr="00971B7F">
        <w:rPr>
          <w:rFonts w:ascii="仿宋" w:eastAsia="仿宋" w:hAnsi="仿宋" w:cs="仿宋" w:hint="eastAsia"/>
          <w:sz w:val="28"/>
          <w:szCs w:val="28"/>
        </w:rPr>
        <w:fldChar w:fldCharType="begin"/>
      </w:r>
      <w:r w:rsidR="00214907">
        <w:rPr>
          <w:rFonts w:ascii="仿宋" w:eastAsia="仿宋" w:hAnsi="仿宋" w:cs="仿宋" w:hint="eastAsia"/>
          <w:sz w:val="28"/>
          <w:szCs w:val="28"/>
        </w:rPr>
        <w:instrText xml:space="preserve">TOC \o "1-1" \h \u </w:instrText>
      </w:r>
      <w:r w:rsidRPr="00971B7F">
        <w:rPr>
          <w:rFonts w:ascii="仿宋" w:eastAsia="仿宋" w:hAnsi="仿宋" w:cs="仿宋" w:hint="eastAsia"/>
          <w:sz w:val="28"/>
          <w:szCs w:val="28"/>
        </w:rPr>
        <w:fldChar w:fldCharType="separate"/>
      </w:r>
      <w:hyperlink w:anchor="_Toc1938" w:history="1">
        <w:r w:rsidR="00214907">
          <w:rPr>
            <w:rFonts w:ascii="仿宋" w:eastAsia="仿宋" w:hAnsi="仿宋" w:cs="仿宋" w:hint="eastAsia"/>
            <w:sz w:val="28"/>
            <w:szCs w:val="28"/>
          </w:rPr>
          <w:t>第一章  比价议价邀请函</w:t>
        </w:r>
        <w:r w:rsidR="00214907">
          <w:rPr>
            <w:rFonts w:ascii="仿宋" w:eastAsia="仿宋" w:hAnsi="仿宋" w:cs="仿宋" w:hint="eastAsia"/>
            <w:sz w:val="28"/>
            <w:szCs w:val="28"/>
          </w:rPr>
          <w:tab/>
        </w:r>
        <w:r>
          <w:rPr>
            <w:rFonts w:ascii="仿宋" w:eastAsia="仿宋" w:hAnsi="仿宋" w:cs="仿宋" w:hint="eastAsia"/>
            <w:sz w:val="28"/>
            <w:szCs w:val="28"/>
          </w:rPr>
          <w:fldChar w:fldCharType="begin"/>
        </w:r>
        <w:r w:rsidR="00214907">
          <w:rPr>
            <w:rFonts w:ascii="仿宋" w:eastAsia="仿宋" w:hAnsi="仿宋" w:cs="仿宋" w:hint="eastAsia"/>
            <w:sz w:val="28"/>
            <w:szCs w:val="28"/>
          </w:rPr>
          <w:instrText xml:space="preserve"> PAGEREF _Toc1938 \h </w:instrText>
        </w:r>
        <w:r>
          <w:rPr>
            <w:rFonts w:ascii="仿宋" w:eastAsia="仿宋" w:hAnsi="仿宋" w:cs="仿宋" w:hint="eastAsia"/>
            <w:sz w:val="28"/>
            <w:szCs w:val="28"/>
          </w:rPr>
        </w:r>
        <w:r>
          <w:rPr>
            <w:rFonts w:ascii="仿宋" w:eastAsia="仿宋" w:hAnsi="仿宋" w:cs="仿宋" w:hint="eastAsia"/>
            <w:sz w:val="28"/>
            <w:szCs w:val="28"/>
          </w:rPr>
          <w:fldChar w:fldCharType="separate"/>
        </w:r>
        <w:r w:rsidR="00214907">
          <w:rPr>
            <w:rFonts w:ascii="仿宋" w:eastAsia="仿宋" w:hAnsi="仿宋" w:cs="仿宋" w:hint="eastAsia"/>
            <w:sz w:val="28"/>
            <w:szCs w:val="28"/>
          </w:rPr>
          <w:t>1</w:t>
        </w:r>
        <w:r>
          <w:rPr>
            <w:rFonts w:ascii="仿宋" w:eastAsia="仿宋" w:hAnsi="仿宋" w:cs="仿宋" w:hint="eastAsia"/>
            <w:sz w:val="28"/>
            <w:szCs w:val="28"/>
          </w:rPr>
          <w:fldChar w:fldCharType="end"/>
        </w:r>
      </w:hyperlink>
    </w:p>
    <w:p w:rsidR="005F0EFB" w:rsidRDefault="00971B7F">
      <w:pPr>
        <w:pStyle w:val="WPSOffice1"/>
        <w:tabs>
          <w:tab w:val="right" w:leader="dot" w:pos="8312"/>
        </w:tabs>
        <w:spacing w:line="360" w:lineRule="auto"/>
        <w:rPr>
          <w:rFonts w:ascii="仿宋" w:eastAsia="仿宋" w:hAnsi="仿宋" w:cs="仿宋"/>
          <w:sz w:val="28"/>
          <w:szCs w:val="28"/>
        </w:rPr>
      </w:pPr>
      <w:hyperlink w:anchor="_Toc18907" w:history="1">
        <w:r w:rsidR="00214907">
          <w:rPr>
            <w:rFonts w:ascii="仿宋" w:eastAsia="仿宋" w:hAnsi="仿宋" w:cs="仿宋" w:hint="eastAsia"/>
            <w:sz w:val="28"/>
            <w:szCs w:val="28"/>
          </w:rPr>
          <w:t>第二章  比价议价须知</w:t>
        </w:r>
        <w:r w:rsidR="00214907">
          <w:rPr>
            <w:rFonts w:ascii="仿宋" w:eastAsia="仿宋" w:hAnsi="仿宋" w:cs="仿宋" w:hint="eastAsia"/>
            <w:sz w:val="28"/>
            <w:szCs w:val="28"/>
          </w:rPr>
          <w:tab/>
          <w:t>3</w:t>
        </w:r>
      </w:hyperlink>
    </w:p>
    <w:p w:rsidR="005F0EFB" w:rsidRDefault="00971B7F">
      <w:pPr>
        <w:pStyle w:val="WPSOffice1"/>
        <w:tabs>
          <w:tab w:val="right" w:leader="dot" w:pos="8312"/>
        </w:tabs>
        <w:spacing w:line="360" w:lineRule="auto"/>
        <w:rPr>
          <w:rFonts w:ascii="仿宋" w:eastAsia="仿宋" w:hAnsi="仿宋" w:cs="仿宋"/>
          <w:sz w:val="28"/>
          <w:szCs w:val="28"/>
        </w:rPr>
      </w:pPr>
      <w:hyperlink w:anchor="_Toc5043" w:history="1">
        <w:r w:rsidR="00214907">
          <w:rPr>
            <w:rFonts w:ascii="仿宋" w:eastAsia="仿宋" w:hAnsi="仿宋" w:cs="仿宋" w:hint="eastAsia"/>
            <w:sz w:val="28"/>
            <w:szCs w:val="28"/>
          </w:rPr>
          <w:t>第三章  项目需求</w:t>
        </w:r>
        <w:r w:rsidR="00214907">
          <w:rPr>
            <w:rFonts w:ascii="仿宋" w:eastAsia="仿宋" w:hAnsi="仿宋" w:cs="仿宋" w:hint="eastAsia"/>
            <w:sz w:val="28"/>
            <w:szCs w:val="28"/>
          </w:rPr>
          <w:tab/>
          <w:t>5</w:t>
        </w:r>
      </w:hyperlink>
    </w:p>
    <w:p w:rsidR="005F0EFB" w:rsidRDefault="00971B7F">
      <w:pPr>
        <w:pStyle w:val="WPSOffice1"/>
        <w:tabs>
          <w:tab w:val="right" w:leader="dot" w:pos="8312"/>
        </w:tabs>
        <w:spacing w:line="360" w:lineRule="auto"/>
        <w:rPr>
          <w:rFonts w:ascii="仿宋" w:eastAsia="仿宋" w:hAnsi="仿宋" w:cs="仿宋"/>
          <w:sz w:val="28"/>
          <w:szCs w:val="28"/>
        </w:rPr>
      </w:pPr>
      <w:hyperlink w:anchor="_Toc24193" w:history="1">
        <w:r w:rsidR="00214907">
          <w:rPr>
            <w:rFonts w:ascii="仿宋" w:eastAsia="仿宋" w:hAnsi="仿宋" w:cs="仿宋" w:hint="eastAsia"/>
            <w:sz w:val="28"/>
            <w:szCs w:val="28"/>
          </w:rPr>
          <w:t>第四章  开标和评标</w:t>
        </w:r>
        <w:r w:rsidR="00214907">
          <w:rPr>
            <w:rFonts w:ascii="仿宋" w:eastAsia="仿宋" w:hAnsi="仿宋" w:cs="仿宋" w:hint="eastAsia"/>
            <w:sz w:val="28"/>
            <w:szCs w:val="28"/>
          </w:rPr>
          <w:tab/>
          <w:t>1</w:t>
        </w:r>
      </w:hyperlink>
      <w:r w:rsidR="00214907">
        <w:rPr>
          <w:rFonts w:ascii="仿宋" w:eastAsia="仿宋" w:hAnsi="仿宋" w:cs="仿宋" w:hint="eastAsia"/>
          <w:sz w:val="28"/>
          <w:szCs w:val="28"/>
        </w:rPr>
        <w:t>5</w:t>
      </w:r>
    </w:p>
    <w:p w:rsidR="005F0EFB" w:rsidRDefault="00971B7F">
      <w:pPr>
        <w:pStyle w:val="WPSOffice1"/>
        <w:tabs>
          <w:tab w:val="right" w:leader="dot" w:pos="8312"/>
        </w:tabs>
        <w:spacing w:line="360" w:lineRule="auto"/>
        <w:rPr>
          <w:rFonts w:ascii="仿宋" w:eastAsia="仿宋" w:hAnsi="仿宋" w:cs="仿宋"/>
          <w:sz w:val="28"/>
          <w:szCs w:val="28"/>
        </w:rPr>
      </w:pPr>
      <w:hyperlink w:anchor="_Toc21870" w:history="1">
        <w:r w:rsidR="00214907">
          <w:rPr>
            <w:rFonts w:ascii="仿宋" w:eastAsia="仿宋" w:hAnsi="仿宋" w:cs="仿宋" w:hint="eastAsia"/>
            <w:sz w:val="28"/>
            <w:szCs w:val="28"/>
          </w:rPr>
          <w:t>第五章  比价议价响应文件组成</w:t>
        </w:r>
        <w:r w:rsidR="00214907">
          <w:rPr>
            <w:rFonts w:ascii="仿宋" w:eastAsia="仿宋" w:hAnsi="仿宋" w:cs="仿宋" w:hint="eastAsia"/>
            <w:sz w:val="28"/>
            <w:szCs w:val="28"/>
          </w:rPr>
          <w:tab/>
        </w:r>
        <w:r>
          <w:rPr>
            <w:rFonts w:ascii="仿宋" w:eastAsia="仿宋" w:hAnsi="仿宋" w:cs="仿宋" w:hint="eastAsia"/>
            <w:sz w:val="28"/>
            <w:szCs w:val="28"/>
          </w:rPr>
          <w:fldChar w:fldCharType="begin"/>
        </w:r>
        <w:r w:rsidR="00214907">
          <w:rPr>
            <w:rFonts w:ascii="仿宋" w:eastAsia="仿宋" w:hAnsi="仿宋" w:cs="仿宋" w:hint="eastAsia"/>
            <w:sz w:val="28"/>
            <w:szCs w:val="28"/>
          </w:rPr>
          <w:instrText xml:space="preserve"> PAGEREF _Toc21870 \h </w:instrText>
        </w:r>
        <w:r>
          <w:rPr>
            <w:rFonts w:ascii="仿宋" w:eastAsia="仿宋" w:hAnsi="仿宋" w:cs="仿宋" w:hint="eastAsia"/>
            <w:sz w:val="28"/>
            <w:szCs w:val="28"/>
          </w:rPr>
        </w:r>
        <w:r>
          <w:rPr>
            <w:rFonts w:ascii="仿宋" w:eastAsia="仿宋" w:hAnsi="仿宋" w:cs="仿宋" w:hint="eastAsia"/>
            <w:sz w:val="28"/>
            <w:szCs w:val="28"/>
          </w:rPr>
          <w:fldChar w:fldCharType="separate"/>
        </w:r>
        <w:r w:rsidR="00214907">
          <w:rPr>
            <w:rFonts w:ascii="仿宋" w:eastAsia="仿宋" w:hAnsi="仿宋" w:cs="仿宋" w:hint="eastAsia"/>
            <w:sz w:val="28"/>
            <w:szCs w:val="28"/>
          </w:rPr>
          <w:t>17</w:t>
        </w:r>
        <w:r>
          <w:rPr>
            <w:rFonts w:ascii="仿宋" w:eastAsia="仿宋" w:hAnsi="仿宋" w:cs="仿宋" w:hint="eastAsia"/>
            <w:sz w:val="28"/>
            <w:szCs w:val="28"/>
          </w:rPr>
          <w:fldChar w:fldCharType="end"/>
        </w:r>
      </w:hyperlink>
    </w:p>
    <w:p w:rsidR="005F0EFB" w:rsidRDefault="00971B7F">
      <w:pPr>
        <w:pStyle w:val="3"/>
        <w:spacing w:line="360" w:lineRule="auto"/>
        <w:ind w:firstLine="517"/>
        <w:jc w:val="center"/>
        <w:rPr>
          <w:rFonts w:ascii="仿宋" w:eastAsia="仿宋" w:hAnsi="仿宋" w:cs="仿宋"/>
          <w:sz w:val="36"/>
          <w:szCs w:val="36"/>
        </w:rPr>
      </w:pPr>
      <w:r>
        <w:rPr>
          <w:rFonts w:ascii="仿宋" w:eastAsia="仿宋" w:hAnsi="仿宋" w:cs="仿宋" w:hint="eastAsia"/>
          <w:szCs w:val="28"/>
        </w:rPr>
        <w:fldChar w:fldCharType="end"/>
      </w:r>
    </w:p>
    <w:p w:rsidR="005F0EFB" w:rsidRDefault="005F0EFB">
      <w:pPr>
        <w:pStyle w:val="3"/>
        <w:ind w:firstLine="687"/>
        <w:jc w:val="center"/>
        <w:rPr>
          <w:rFonts w:ascii="仿宋" w:eastAsia="仿宋" w:hAnsi="仿宋" w:cs="仿宋"/>
          <w:sz w:val="36"/>
          <w:szCs w:val="36"/>
        </w:rPr>
      </w:pPr>
    </w:p>
    <w:p w:rsidR="005F0EFB" w:rsidRDefault="005F0EFB">
      <w:pPr>
        <w:pStyle w:val="3"/>
        <w:ind w:firstLine="687"/>
        <w:jc w:val="center"/>
        <w:rPr>
          <w:rFonts w:ascii="仿宋" w:eastAsia="仿宋" w:hAnsi="仿宋" w:cs="仿宋"/>
          <w:sz w:val="36"/>
          <w:szCs w:val="36"/>
        </w:rPr>
      </w:pPr>
    </w:p>
    <w:p w:rsidR="005F0EFB" w:rsidRDefault="005F0EFB">
      <w:pPr>
        <w:pStyle w:val="3"/>
        <w:ind w:firstLine="687"/>
        <w:jc w:val="center"/>
        <w:rPr>
          <w:rFonts w:ascii="仿宋" w:eastAsia="仿宋" w:hAnsi="仿宋" w:cs="仿宋"/>
          <w:sz w:val="36"/>
          <w:szCs w:val="36"/>
        </w:rPr>
      </w:pPr>
    </w:p>
    <w:p w:rsidR="005F0EFB" w:rsidRDefault="005F0EFB">
      <w:pPr>
        <w:pStyle w:val="3"/>
        <w:ind w:firstLine="687"/>
        <w:jc w:val="center"/>
        <w:rPr>
          <w:rFonts w:ascii="仿宋" w:eastAsia="仿宋" w:hAnsi="仿宋" w:cs="仿宋"/>
          <w:sz w:val="36"/>
          <w:szCs w:val="36"/>
        </w:rPr>
      </w:pPr>
    </w:p>
    <w:p w:rsidR="005F0EFB" w:rsidRDefault="005F0EFB">
      <w:pPr>
        <w:pStyle w:val="3"/>
        <w:ind w:firstLine="687"/>
        <w:jc w:val="center"/>
        <w:rPr>
          <w:rFonts w:ascii="仿宋" w:eastAsia="仿宋" w:hAnsi="仿宋" w:cs="仿宋"/>
          <w:sz w:val="36"/>
          <w:szCs w:val="36"/>
        </w:rPr>
      </w:pPr>
    </w:p>
    <w:p w:rsidR="005F0EFB" w:rsidRDefault="005F0EFB">
      <w:pPr>
        <w:pStyle w:val="3"/>
        <w:ind w:firstLine="687"/>
        <w:jc w:val="center"/>
        <w:rPr>
          <w:rFonts w:ascii="仿宋" w:eastAsia="仿宋" w:hAnsi="仿宋" w:cs="仿宋"/>
          <w:sz w:val="36"/>
          <w:szCs w:val="36"/>
        </w:rPr>
      </w:pPr>
    </w:p>
    <w:p w:rsidR="005F0EFB" w:rsidRDefault="005F0EFB">
      <w:pPr>
        <w:pStyle w:val="3"/>
        <w:ind w:firstLine="687"/>
        <w:jc w:val="center"/>
        <w:rPr>
          <w:rFonts w:ascii="仿宋" w:eastAsia="仿宋" w:hAnsi="仿宋" w:cs="仿宋"/>
          <w:sz w:val="36"/>
          <w:szCs w:val="36"/>
        </w:rPr>
      </w:pPr>
    </w:p>
    <w:p w:rsidR="005F0EFB" w:rsidRDefault="005F0EFB">
      <w:pPr>
        <w:pStyle w:val="3"/>
        <w:ind w:firstLine="687"/>
        <w:jc w:val="center"/>
        <w:rPr>
          <w:rFonts w:ascii="仿宋" w:eastAsia="仿宋" w:hAnsi="仿宋" w:cs="仿宋"/>
          <w:sz w:val="36"/>
          <w:szCs w:val="36"/>
        </w:rPr>
      </w:pPr>
    </w:p>
    <w:p w:rsidR="005F0EFB" w:rsidRDefault="005F0EFB">
      <w:pPr>
        <w:pStyle w:val="3"/>
        <w:ind w:firstLine="687"/>
        <w:jc w:val="center"/>
        <w:rPr>
          <w:rFonts w:ascii="仿宋" w:eastAsia="仿宋" w:hAnsi="仿宋" w:cs="仿宋"/>
          <w:sz w:val="36"/>
          <w:szCs w:val="36"/>
        </w:rPr>
      </w:pPr>
    </w:p>
    <w:p w:rsidR="005F0EFB" w:rsidRDefault="005F0EFB">
      <w:pPr>
        <w:pStyle w:val="3"/>
        <w:ind w:firstLine="687"/>
        <w:jc w:val="center"/>
        <w:rPr>
          <w:rFonts w:ascii="仿宋" w:eastAsia="仿宋" w:hAnsi="仿宋" w:cs="仿宋"/>
          <w:sz w:val="36"/>
          <w:szCs w:val="36"/>
        </w:rPr>
      </w:pPr>
    </w:p>
    <w:p w:rsidR="005F0EFB" w:rsidRDefault="005F0EFB">
      <w:pPr>
        <w:pStyle w:val="3"/>
        <w:ind w:firstLine="687"/>
        <w:jc w:val="center"/>
        <w:rPr>
          <w:rFonts w:ascii="仿宋" w:eastAsia="仿宋" w:hAnsi="仿宋" w:cs="仿宋"/>
          <w:sz w:val="36"/>
          <w:szCs w:val="36"/>
        </w:rPr>
      </w:pPr>
    </w:p>
    <w:p w:rsidR="005F0EFB" w:rsidRDefault="005F0EFB">
      <w:pPr>
        <w:pStyle w:val="3"/>
        <w:ind w:firstLine="687"/>
        <w:jc w:val="center"/>
        <w:rPr>
          <w:rFonts w:ascii="仿宋" w:eastAsia="仿宋" w:hAnsi="仿宋" w:cs="仿宋"/>
          <w:sz w:val="36"/>
          <w:szCs w:val="36"/>
        </w:rPr>
      </w:pPr>
    </w:p>
    <w:p w:rsidR="005F0EFB" w:rsidRDefault="005F0EFB">
      <w:pPr>
        <w:pStyle w:val="3"/>
        <w:ind w:firstLine="687"/>
        <w:jc w:val="center"/>
        <w:rPr>
          <w:rFonts w:ascii="仿宋" w:eastAsia="仿宋" w:hAnsi="仿宋" w:cs="仿宋"/>
          <w:sz w:val="36"/>
          <w:szCs w:val="36"/>
        </w:rPr>
      </w:pPr>
    </w:p>
    <w:p w:rsidR="005F0EFB" w:rsidRDefault="005F0EFB">
      <w:pPr>
        <w:pStyle w:val="3"/>
        <w:ind w:firstLine="687"/>
        <w:jc w:val="center"/>
        <w:rPr>
          <w:rFonts w:ascii="仿宋" w:eastAsia="仿宋" w:hAnsi="仿宋" w:cs="仿宋"/>
          <w:sz w:val="36"/>
          <w:szCs w:val="36"/>
        </w:rPr>
      </w:pPr>
    </w:p>
    <w:p w:rsidR="005F0EFB" w:rsidRDefault="005F0EFB">
      <w:pPr>
        <w:pStyle w:val="3"/>
        <w:ind w:firstLineChars="0" w:firstLine="0"/>
        <w:rPr>
          <w:rFonts w:ascii="仿宋" w:eastAsia="仿宋" w:hAnsi="仿宋" w:cs="仿宋"/>
          <w:sz w:val="36"/>
          <w:szCs w:val="36"/>
        </w:rPr>
      </w:pPr>
    </w:p>
    <w:p w:rsidR="005F0EFB" w:rsidRDefault="005F0EFB">
      <w:pPr>
        <w:pStyle w:val="3"/>
        <w:ind w:firstLineChars="0" w:firstLine="0"/>
        <w:rPr>
          <w:rFonts w:ascii="仿宋" w:eastAsia="仿宋" w:hAnsi="仿宋" w:cs="仿宋"/>
          <w:sz w:val="36"/>
          <w:szCs w:val="36"/>
        </w:rPr>
      </w:pPr>
    </w:p>
    <w:p w:rsidR="005F0EFB" w:rsidRDefault="005F0EFB">
      <w:pPr>
        <w:pStyle w:val="3"/>
        <w:ind w:firstLine="687"/>
        <w:jc w:val="center"/>
        <w:rPr>
          <w:rFonts w:ascii="仿宋" w:eastAsia="仿宋" w:hAnsi="仿宋" w:cs="仿宋"/>
          <w:sz w:val="36"/>
          <w:szCs w:val="36"/>
        </w:rPr>
        <w:sectPr w:rsidR="005F0EFB">
          <w:headerReference w:type="even" r:id="rId8"/>
          <w:headerReference w:type="default" r:id="rId9"/>
          <w:footerReference w:type="even" r:id="rId10"/>
          <w:footerReference w:type="default" r:id="rId11"/>
          <w:footerReference w:type="first" r:id="rId12"/>
          <w:pgSz w:w="11906" w:h="16838"/>
          <w:pgMar w:top="1440" w:right="1797" w:bottom="1440" w:left="1797" w:header="851" w:footer="992" w:gutter="0"/>
          <w:pgNumType w:fmt="numberInDash"/>
          <w:cols w:space="720"/>
          <w:titlePg/>
          <w:docGrid w:linePitch="312"/>
        </w:sectPr>
      </w:pPr>
    </w:p>
    <w:p w:rsidR="005F0EFB" w:rsidRDefault="00214907">
      <w:pPr>
        <w:pStyle w:val="3"/>
        <w:numPr>
          <w:ilvl w:val="0"/>
          <w:numId w:val="1"/>
        </w:numPr>
        <w:spacing w:line="460" w:lineRule="exact"/>
        <w:ind w:firstLine="687"/>
        <w:jc w:val="center"/>
        <w:outlineLvl w:val="0"/>
        <w:rPr>
          <w:rFonts w:ascii="仿宋" w:eastAsia="仿宋" w:hAnsi="仿宋" w:cs="仿宋"/>
          <w:sz w:val="36"/>
          <w:szCs w:val="36"/>
        </w:rPr>
      </w:pPr>
      <w:bookmarkStart w:id="0" w:name="_Toc1938"/>
      <w:r>
        <w:rPr>
          <w:rFonts w:ascii="仿宋" w:eastAsia="仿宋" w:hAnsi="仿宋" w:cs="仿宋" w:hint="eastAsia"/>
          <w:sz w:val="36"/>
          <w:szCs w:val="36"/>
        </w:rPr>
        <w:lastRenderedPageBreak/>
        <w:t>比价议价邀请函</w:t>
      </w:r>
      <w:bookmarkEnd w:id="0"/>
    </w:p>
    <w:p w:rsidR="005F0EFB" w:rsidRDefault="005F0EFB">
      <w:pPr>
        <w:pStyle w:val="3"/>
        <w:spacing w:line="460" w:lineRule="exact"/>
        <w:ind w:firstLineChars="0" w:firstLine="0"/>
        <w:jc w:val="center"/>
        <w:rPr>
          <w:rFonts w:ascii="仿宋" w:eastAsia="仿宋" w:hAnsi="仿宋" w:cs="仿宋"/>
          <w:sz w:val="36"/>
          <w:szCs w:val="36"/>
        </w:rPr>
      </w:pPr>
    </w:p>
    <w:p w:rsidR="005F0EFB" w:rsidRDefault="00B066F9">
      <w:pPr>
        <w:pBdr>
          <w:top w:val="single" w:sz="4" w:space="1" w:color="auto"/>
          <w:left w:val="single" w:sz="4" w:space="4" w:color="auto"/>
          <w:bottom w:val="single" w:sz="4" w:space="1" w:color="auto"/>
          <w:right w:val="single" w:sz="4" w:space="4" w:color="auto"/>
        </w:pBdr>
        <w:spacing w:line="460" w:lineRule="exact"/>
        <w:ind w:firstLineChars="200" w:firstLine="560"/>
        <w:rPr>
          <w:rFonts w:ascii="仿宋" w:eastAsia="仿宋" w:hAnsi="仿宋" w:cs="仿宋"/>
          <w:sz w:val="28"/>
          <w:szCs w:val="28"/>
        </w:rPr>
      </w:pPr>
      <w:r>
        <w:rPr>
          <w:rFonts w:ascii="仿宋" w:eastAsia="仿宋" w:hAnsi="仿宋" w:cs="仿宋" w:hint="eastAsia"/>
          <w:sz w:val="28"/>
          <w:szCs w:val="28"/>
          <w:u w:val="single"/>
        </w:rPr>
        <w:t>南通市第二中学智慧校门</w:t>
      </w:r>
      <w:r w:rsidR="009E18BC">
        <w:rPr>
          <w:rFonts w:ascii="仿宋" w:eastAsia="仿宋" w:hAnsi="仿宋" w:cs="仿宋" w:hint="eastAsia"/>
          <w:sz w:val="28"/>
          <w:szCs w:val="28"/>
          <w:u w:val="single"/>
        </w:rPr>
        <w:t>系统</w:t>
      </w:r>
      <w:r w:rsidR="00214907">
        <w:rPr>
          <w:rFonts w:ascii="仿宋" w:eastAsia="仿宋" w:hAnsi="仿宋" w:cs="仿宋" w:hint="eastAsia"/>
          <w:sz w:val="28"/>
          <w:szCs w:val="28"/>
          <w:u w:val="single"/>
        </w:rPr>
        <w:t>采购项目</w:t>
      </w:r>
      <w:r w:rsidR="00214907">
        <w:rPr>
          <w:rFonts w:ascii="仿宋" w:eastAsia="仿宋" w:hAnsi="仿宋" w:cs="仿宋" w:hint="eastAsia"/>
          <w:sz w:val="28"/>
          <w:szCs w:val="28"/>
        </w:rPr>
        <w:t>的潜在供应商应在</w:t>
      </w:r>
      <w:r w:rsidR="00646770">
        <w:rPr>
          <w:rFonts w:ascii="仿宋" w:eastAsia="仿宋" w:hAnsi="仿宋" w:cs="仿宋" w:hint="eastAsia"/>
          <w:sz w:val="28"/>
          <w:szCs w:val="28"/>
          <w:u w:val="single"/>
        </w:rPr>
        <w:t>南通市教育局、</w:t>
      </w:r>
      <w:r w:rsidR="00214907">
        <w:rPr>
          <w:rFonts w:ascii="仿宋" w:eastAsia="仿宋" w:hAnsi="仿宋" w:cs="仿宋" w:hint="eastAsia"/>
          <w:sz w:val="28"/>
          <w:szCs w:val="28"/>
          <w:u w:val="single"/>
        </w:rPr>
        <w:t>江苏省南通市第二中学官网</w:t>
      </w:r>
      <w:r w:rsidR="00214907">
        <w:rPr>
          <w:rFonts w:ascii="仿宋" w:eastAsia="仿宋" w:hAnsi="仿宋" w:cs="仿宋" w:hint="eastAsia"/>
          <w:sz w:val="28"/>
          <w:szCs w:val="28"/>
        </w:rPr>
        <w:t>获取采购文件，并于</w:t>
      </w:r>
      <w:r>
        <w:rPr>
          <w:rFonts w:ascii="仿宋" w:eastAsia="仿宋" w:hAnsi="仿宋" w:cs="仿宋" w:hint="eastAsia"/>
          <w:sz w:val="28"/>
          <w:szCs w:val="28"/>
          <w:u w:val="single"/>
        </w:rPr>
        <w:t>2024</w:t>
      </w:r>
      <w:r w:rsidR="00214907">
        <w:rPr>
          <w:rFonts w:ascii="仿宋" w:eastAsia="仿宋" w:hAnsi="仿宋" w:cs="仿宋" w:hint="eastAsia"/>
          <w:bCs/>
          <w:sz w:val="28"/>
          <w:szCs w:val="28"/>
          <w:u w:val="single"/>
        </w:rPr>
        <w:t>年</w:t>
      </w:r>
      <w:r>
        <w:rPr>
          <w:rFonts w:ascii="仿宋" w:eastAsia="仿宋" w:hAnsi="仿宋" w:cs="仿宋" w:hint="eastAsia"/>
          <w:bCs/>
          <w:sz w:val="28"/>
          <w:szCs w:val="28"/>
          <w:u w:val="single"/>
        </w:rPr>
        <w:t>10</w:t>
      </w:r>
      <w:r w:rsidR="00214907">
        <w:rPr>
          <w:rFonts w:ascii="仿宋" w:eastAsia="仿宋" w:hAnsi="仿宋" w:cs="仿宋" w:hint="eastAsia"/>
          <w:bCs/>
          <w:sz w:val="28"/>
          <w:szCs w:val="28"/>
          <w:u w:val="single"/>
        </w:rPr>
        <w:t>月</w:t>
      </w:r>
      <w:r>
        <w:rPr>
          <w:rFonts w:ascii="仿宋" w:eastAsia="仿宋" w:hAnsi="仿宋" w:cs="仿宋" w:hint="eastAsia"/>
          <w:bCs/>
          <w:sz w:val="28"/>
          <w:szCs w:val="28"/>
          <w:u w:val="single"/>
        </w:rPr>
        <w:t>12</w:t>
      </w:r>
      <w:r w:rsidR="00214907">
        <w:rPr>
          <w:rFonts w:ascii="仿宋" w:eastAsia="仿宋" w:hAnsi="仿宋" w:cs="仿宋" w:hint="eastAsia"/>
          <w:bCs/>
          <w:sz w:val="28"/>
          <w:szCs w:val="28"/>
          <w:u w:val="single"/>
        </w:rPr>
        <w:t>日</w:t>
      </w:r>
      <w:r>
        <w:rPr>
          <w:rFonts w:ascii="仿宋" w:eastAsia="仿宋" w:hAnsi="仿宋" w:cs="仿宋" w:hint="eastAsia"/>
          <w:bCs/>
          <w:sz w:val="28"/>
          <w:szCs w:val="28"/>
          <w:u w:val="single"/>
        </w:rPr>
        <w:t>15</w:t>
      </w:r>
      <w:r w:rsidR="00214907">
        <w:rPr>
          <w:rFonts w:ascii="仿宋" w:eastAsia="仿宋" w:hAnsi="仿宋" w:cs="仿宋" w:hint="eastAsia"/>
          <w:bCs/>
          <w:sz w:val="28"/>
          <w:szCs w:val="28"/>
          <w:u w:val="single"/>
        </w:rPr>
        <w:t>点</w:t>
      </w:r>
      <w:r w:rsidR="00214907">
        <w:rPr>
          <w:rFonts w:ascii="仿宋" w:eastAsia="仿宋" w:hAnsi="仿宋" w:cs="仿宋" w:hint="eastAsia"/>
          <w:bCs/>
          <w:sz w:val="28"/>
          <w:szCs w:val="28"/>
        </w:rPr>
        <w:t>（北京时间）前提交响应文件</w:t>
      </w:r>
      <w:r w:rsidR="00214907">
        <w:rPr>
          <w:rFonts w:ascii="仿宋" w:eastAsia="仿宋" w:hAnsi="仿宋" w:cs="仿宋" w:hint="eastAsia"/>
          <w:sz w:val="28"/>
          <w:szCs w:val="28"/>
        </w:rPr>
        <w:t>。</w:t>
      </w:r>
    </w:p>
    <w:p w:rsidR="005F0EFB" w:rsidRDefault="00214907">
      <w:pPr>
        <w:spacing w:line="460" w:lineRule="exact"/>
        <w:rPr>
          <w:rFonts w:ascii="仿宋" w:eastAsia="仿宋" w:hAnsi="仿宋" w:cs="仿宋"/>
          <w:b/>
          <w:bCs/>
          <w:sz w:val="28"/>
          <w:szCs w:val="28"/>
        </w:rPr>
      </w:pPr>
      <w:bookmarkStart w:id="1" w:name="_Toc35393629"/>
      <w:bookmarkStart w:id="2" w:name="_Toc28359089"/>
      <w:bookmarkStart w:id="3" w:name="_Toc35393798"/>
      <w:bookmarkStart w:id="4" w:name="_Toc28359012"/>
      <w:r>
        <w:rPr>
          <w:rFonts w:ascii="仿宋" w:eastAsia="仿宋" w:hAnsi="仿宋" w:cs="仿宋" w:hint="eastAsia"/>
          <w:b/>
          <w:bCs/>
          <w:sz w:val="28"/>
          <w:szCs w:val="28"/>
        </w:rPr>
        <w:t>一、</w:t>
      </w:r>
      <w:bookmarkEnd w:id="1"/>
      <w:bookmarkEnd w:id="2"/>
      <w:bookmarkEnd w:id="3"/>
      <w:bookmarkEnd w:id="4"/>
      <w:r>
        <w:rPr>
          <w:rFonts w:ascii="仿宋" w:eastAsia="仿宋" w:hAnsi="仿宋" w:cs="仿宋" w:hint="eastAsia"/>
          <w:b/>
          <w:bCs/>
          <w:sz w:val="28"/>
          <w:szCs w:val="28"/>
        </w:rPr>
        <w:t>项目基本信息</w:t>
      </w:r>
    </w:p>
    <w:p w:rsidR="005F0EFB" w:rsidRDefault="00214907">
      <w:pPr>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项目编号：</w:t>
      </w:r>
      <w:r w:rsidR="00B066F9" w:rsidRPr="00B066F9">
        <w:rPr>
          <w:rFonts w:ascii="仿宋" w:eastAsia="仿宋" w:hAnsi="仿宋" w:cs="仿宋" w:hint="eastAsia"/>
          <w:sz w:val="28"/>
          <w:szCs w:val="28"/>
        </w:rPr>
        <w:t>NTEZ202432</w:t>
      </w:r>
    </w:p>
    <w:p w:rsidR="005F0EFB" w:rsidRDefault="00B066F9">
      <w:pPr>
        <w:spacing w:line="46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项目名称：</w:t>
      </w:r>
      <w:r>
        <w:rPr>
          <w:rFonts w:ascii="仿宋" w:eastAsia="仿宋" w:hAnsi="仿宋" w:cs="仿宋" w:hint="eastAsia"/>
          <w:sz w:val="28"/>
          <w:szCs w:val="28"/>
          <w:u w:val="single"/>
        </w:rPr>
        <w:t>南通市第二中学智慧校门</w:t>
      </w:r>
      <w:r w:rsidR="009E18BC">
        <w:rPr>
          <w:rFonts w:ascii="仿宋" w:eastAsia="仿宋" w:hAnsi="仿宋" w:cs="仿宋" w:hint="eastAsia"/>
          <w:sz w:val="28"/>
          <w:szCs w:val="28"/>
          <w:u w:val="single"/>
        </w:rPr>
        <w:t>系统</w:t>
      </w:r>
      <w:r>
        <w:rPr>
          <w:rFonts w:ascii="仿宋" w:eastAsia="仿宋" w:hAnsi="仿宋" w:cs="仿宋" w:hint="eastAsia"/>
          <w:sz w:val="28"/>
          <w:szCs w:val="28"/>
          <w:u w:val="single"/>
        </w:rPr>
        <w:t>采购项目</w:t>
      </w:r>
      <w:r w:rsidR="00214907">
        <w:rPr>
          <w:rFonts w:ascii="仿宋" w:eastAsia="仿宋" w:hAnsi="仿宋" w:cs="仿宋" w:hint="eastAsia"/>
          <w:sz w:val="28"/>
          <w:szCs w:val="28"/>
        </w:rPr>
        <w:t>。</w:t>
      </w:r>
    </w:p>
    <w:p w:rsidR="005F0EFB" w:rsidRDefault="00214907">
      <w:pPr>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预算金额：</w:t>
      </w:r>
      <w:r w:rsidR="00B066F9">
        <w:rPr>
          <w:rFonts w:ascii="仿宋" w:eastAsia="仿宋" w:hAnsi="仿宋" w:cs="仿宋" w:hint="eastAsia"/>
          <w:sz w:val="28"/>
          <w:szCs w:val="28"/>
        </w:rPr>
        <w:t>5.2</w:t>
      </w:r>
      <w:r>
        <w:rPr>
          <w:rFonts w:ascii="仿宋" w:eastAsia="仿宋" w:hAnsi="仿宋" w:cs="仿宋" w:hint="eastAsia"/>
          <w:sz w:val="28"/>
          <w:szCs w:val="28"/>
        </w:rPr>
        <w:t>万元，投标报价超过本项目预算金额按无效投标处理。</w:t>
      </w:r>
    </w:p>
    <w:p w:rsidR="005F0EFB" w:rsidRDefault="00B066F9">
      <w:pPr>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供货安装</w:t>
      </w:r>
      <w:r w:rsidR="009E18BC">
        <w:rPr>
          <w:rFonts w:ascii="仿宋" w:eastAsia="仿宋" w:hAnsi="仿宋" w:cs="仿宋" w:hint="eastAsia"/>
          <w:sz w:val="28"/>
          <w:szCs w:val="28"/>
        </w:rPr>
        <w:t>调试</w:t>
      </w:r>
      <w:r>
        <w:rPr>
          <w:rFonts w:ascii="仿宋" w:eastAsia="仿宋" w:hAnsi="仿宋" w:cs="仿宋" w:hint="eastAsia"/>
          <w:sz w:val="28"/>
          <w:szCs w:val="28"/>
        </w:rPr>
        <w:t>时间</w:t>
      </w:r>
      <w:r w:rsidR="00214907">
        <w:rPr>
          <w:rFonts w:ascii="仿宋" w:eastAsia="仿宋" w:hAnsi="仿宋" w:cs="仿宋" w:hint="eastAsia"/>
          <w:sz w:val="28"/>
          <w:szCs w:val="28"/>
        </w:rPr>
        <w:t>：</w:t>
      </w:r>
      <w:r>
        <w:rPr>
          <w:rFonts w:ascii="仿宋" w:eastAsia="仿宋" w:hAnsi="仿宋" w:cs="仿宋" w:hint="eastAsia"/>
          <w:sz w:val="28"/>
          <w:szCs w:val="28"/>
        </w:rPr>
        <w:t>签订合同</w:t>
      </w:r>
      <w:r w:rsidR="009E18BC">
        <w:rPr>
          <w:rFonts w:ascii="仿宋" w:eastAsia="仿宋" w:hAnsi="仿宋" w:cs="仿宋" w:hint="eastAsia"/>
          <w:sz w:val="28"/>
          <w:szCs w:val="28"/>
        </w:rPr>
        <w:t>后</w:t>
      </w:r>
      <w:r w:rsidR="00214907">
        <w:rPr>
          <w:rFonts w:ascii="仿宋" w:eastAsia="仿宋" w:hAnsi="仿宋" w:cs="仿宋" w:hint="eastAsia"/>
          <w:sz w:val="28"/>
          <w:szCs w:val="28"/>
        </w:rPr>
        <w:t>15</w:t>
      </w:r>
      <w:r>
        <w:rPr>
          <w:rFonts w:ascii="仿宋" w:eastAsia="仿宋" w:hAnsi="仿宋" w:cs="仿宋" w:hint="eastAsia"/>
          <w:sz w:val="28"/>
          <w:szCs w:val="28"/>
        </w:rPr>
        <w:t>天内</w:t>
      </w:r>
      <w:r w:rsidR="009E18BC">
        <w:rPr>
          <w:rFonts w:ascii="仿宋" w:eastAsia="仿宋" w:hAnsi="仿宋" w:cs="仿宋" w:hint="eastAsia"/>
          <w:sz w:val="28"/>
          <w:szCs w:val="28"/>
        </w:rPr>
        <w:t>完成</w:t>
      </w:r>
      <w:r w:rsidR="00214907">
        <w:rPr>
          <w:rFonts w:ascii="仿宋" w:eastAsia="仿宋" w:hAnsi="仿宋" w:cs="仿宋" w:hint="eastAsia"/>
          <w:sz w:val="28"/>
          <w:szCs w:val="28"/>
        </w:rPr>
        <w:t>。</w:t>
      </w:r>
    </w:p>
    <w:p w:rsidR="005F0EFB" w:rsidRDefault="00214907">
      <w:pPr>
        <w:pStyle w:val="HTML"/>
        <w:ind w:firstLineChars="200" w:firstLine="560"/>
      </w:pPr>
      <w:r>
        <w:rPr>
          <w:rFonts w:ascii="仿宋" w:eastAsia="仿宋" w:hAnsi="仿宋" w:cs="仿宋" w:hint="eastAsia"/>
          <w:sz w:val="28"/>
          <w:szCs w:val="28"/>
        </w:rPr>
        <w:t>采购需求：详见比价议价文件，请仔细研究。</w:t>
      </w:r>
    </w:p>
    <w:p w:rsidR="005F0EFB" w:rsidRDefault="00214907">
      <w:pPr>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本项目不接受联合体。</w:t>
      </w:r>
    </w:p>
    <w:p w:rsidR="005F0EFB" w:rsidRDefault="00214907">
      <w:pPr>
        <w:spacing w:line="460" w:lineRule="exact"/>
        <w:rPr>
          <w:rFonts w:ascii="仿宋" w:eastAsia="仿宋" w:hAnsi="仿宋" w:cs="仿宋"/>
          <w:b/>
          <w:bCs/>
          <w:sz w:val="28"/>
          <w:szCs w:val="28"/>
        </w:rPr>
      </w:pPr>
      <w:bookmarkStart w:id="5" w:name="_Toc35393630"/>
      <w:bookmarkStart w:id="6" w:name="_Toc28359013"/>
      <w:bookmarkStart w:id="7" w:name="_Toc35393799"/>
      <w:bookmarkStart w:id="8" w:name="_Toc28359090"/>
      <w:r>
        <w:rPr>
          <w:rFonts w:ascii="仿宋" w:eastAsia="仿宋" w:hAnsi="仿宋" w:cs="仿宋" w:hint="eastAsia"/>
          <w:b/>
          <w:bCs/>
          <w:sz w:val="28"/>
          <w:szCs w:val="28"/>
        </w:rPr>
        <w:t>二、比价议价文件内容</w:t>
      </w:r>
    </w:p>
    <w:p w:rsidR="005F0EFB" w:rsidRDefault="00214907">
      <w:pPr>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详见比价议价文件，请仔细研究</w:t>
      </w:r>
    </w:p>
    <w:bookmarkEnd w:id="5"/>
    <w:bookmarkEnd w:id="6"/>
    <w:bookmarkEnd w:id="7"/>
    <w:bookmarkEnd w:id="8"/>
    <w:p w:rsidR="005F0EFB" w:rsidRDefault="00214907">
      <w:pPr>
        <w:spacing w:line="460" w:lineRule="exact"/>
        <w:rPr>
          <w:rFonts w:ascii="仿宋" w:eastAsia="仿宋" w:hAnsi="仿宋" w:cs="仿宋"/>
          <w:b/>
          <w:bCs/>
          <w:sz w:val="28"/>
          <w:szCs w:val="28"/>
        </w:rPr>
      </w:pPr>
      <w:r>
        <w:rPr>
          <w:rFonts w:ascii="仿宋" w:eastAsia="仿宋" w:hAnsi="仿宋" w:cs="仿宋" w:hint="eastAsia"/>
          <w:b/>
          <w:bCs/>
          <w:sz w:val="28"/>
          <w:szCs w:val="28"/>
        </w:rPr>
        <w:t>三、供应商资格要求</w:t>
      </w:r>
    </w:p>
    <w:p w:rsidR="005F0EFB" w:rsidRDefault="00214907">
      <w:pPr>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1.满足基本要求：具有独立承担民事责任的能力；具有良好的商业信誉和健全的财务会计制度；具有履行合同所必需的设备和专业技术能力；有依法缴纳税收和社会保障资金的良好记录；参加本次采购活动前三年内，在经营活动中没有重大违法记录；</w:t>
      </w:r>
    </w:p>
    <w:p w:rsidR="005F0EFB" w:rsidRDefault="00214907">
      <w:pPr>
        <w:spacing w:line="460" w:lineRule="exact"/>
        <w:ind w:firstLineChars="200" w:firstLine="560"/>
        <w:rPr>
          <w:rFonts w:ascii="仿宋" w:eastAsia="仿宋" w:hAnsi="仿宋" w:cs="仿宋"/>
          <w:sz w:val="28"/>
          <w:szCs w:val="28"/>
          <w:lang w:val="zh-CN"/>
        </w:rPr>
      </w:pPr>
      <w:bookmarkStart w:id="9" w:name="_Toc35393800"/>
      <w:bookmarkStart w:id="10" w:name="_Toc35393631"/>
      <w:bookmarkStart w:id="11" w:name="_Toc28359091"/>
      <w:bookmarkStart w:id="12" w:name="_Toc28359014"/>
      <w:r>
        <w:rPr>
          <w:rFonts w:ascii="仿宋" w:eastAsia="仿宋" w:hAnsi="仿宋" w:cs="仿宋" w:hint="eastAsia"/>
          <w:sz w:val="28"/>
          <w:szCs w:val="28"/>
          <w:lang w:val="zh-CN"/>
        </w:rPr>
        <w:t>2</w:t>
      </w:r>
      <w:r>
        <w:rPr>
          <w:rFonts w:ascii="仿宋" w:eastAsia="仿宋" w:hAnsi="仿宋" w:cs="仿宋" w:hint="eastAsia"/>
          <w:sz w:val="28"/>
          <w:szCs w:val="28"/>
        </w:rPr>
        <w:t>.</w:t>
      </w:r>
      <w:r>
        <w:rPr>
          <w:rFonts w:ascii="仿宋" w:eastAsia="仿宋" w:hAnsi="仿宋" w:cs="仿宋" w:hint="eastAsia"/>
          <w:sz w:val="28"/>
          <w:szCs w:val="28"/>
          <w:lang w:val="zh-CN"/>
        </w:rPr>
        <w:t>采购人其它要求：</w:t>
      </w:r>
    </w:p>
    <w:p w:rsidR="005F0EFB" w:rsidRDefault="00214907">
      <w:pPr>
        <w:spacing w:line="460" w:lineRule="exact"/>
        <w:ind w:firstLineChars="200" w:firstLine="560"/>
        <w:rPr>
          <w:rFonts w:ascii="仿宋" w:eastAsia="仿宋" w:hAnsi="仿宋" w:cs="仿宋"/>
          <w:sz w:val="28"/>
          <w:szCs w:val="28"/>
        </w:rPr>
      </w:pPr>
      <w:r>
        <w:rPr>
          <w:rFonts w:ascii="仿宋" w:eastAsia="仿宋" w:hAnsi="仿宋" w:cs="仿宋" w:hint="eastAsia"/>
          <w:sz w:val="28"/>
          <w:szCs w:val="28"/>
          <w:lang w:val="zh-CN"/>
        </w:rPr>
        <w:t>（1）</w:t>
      </w:r>
      <w:r w:rsidR="00B066F9">
        <w:rPr>
          <w:rFonts w:ascii="仿宋" w:eastAsia="仿宋" w:hAnsi="仿宋" w:cs="仿宋" w:hint="eastAsia"/>
          <w:sz w:val="28"/>
          <w:szCs w:val="28"/>
        </w:rPr>
        <w:t>供应商必须具有有效的营业执照</w:t>
      </w:r>
      <w:r w:rsidR="009E18BC">
        <w:rPr>
          <w:rFonts w:ascii="仿宋" w:eastAsia="仿宋" w:hAnsi="仿宋" w:cs="仿宋" w:hint="eastAsia"/>
          <w:sz w:val="28"/>
          <w:szCs w:val="28"/>
        </w:rPr>
        <w:t>（经营范围符合本项目要求）</w:t>
      </w:r>
      <w:r>
        <w:rPr>
          <w:rFonts w:ascii="仿宋" w:eastAsia="仿宋" w:hAnsi="仿宋" w:cs="仿宋" w:hint="eastAsia"/>
          <w:sz w:val="28"/>
          <w:szCs w:val="28"/>
        </w:rPr>
        <w:t>；</w:t>
      </w:r>
      <w:bookmarkStart w:id="13" w:name="_GoBack"/>
      <w:bookmarkEnd w:id="13"/>
    </w:p>
    <w:p w:rsidR="005F0EFB" w:rsidRDefault="00214907">
      <w:pPr>
        <w:spacing w:line="460" w:lineRule="exact"/>
        <w:ind w:firstLineChars="200" w:firstLine="560"/>
        <w:rPr>
          <w:rFonts w:ascii="仿宋" w:eastAsia="仿宋" w:hAnsi="仿宋" w:cs="仿宋"/>
          <w:sz w:val="28"/>
          <w:szCs w:val="28"/>
          <w:lang w:val="zh-CN"/>
        </w:rPr>
      </w:pPr>
      <w:r>
        <w:rPr>
          <w:rFonts w:ascii="仿宋" w:eastAsia="仿宋" w:hAnsi="仿宋" w:cs="仿宋" w:hint="eastAsia"/>
          <w:sz w:val="28"/>
          <w:szCs w:val="28"/>
        </w:rPr>
        <w:t>（</w:t>
      </w:r>
      <w:r w:rsidR="00B066F9">
        <w:rPr>
          <w:rFonts w:ascii="仿宋" w:eastAsia="仿宋" w:hAnsi="仿宋" w:cs="仿宋" w:hint="eastAsia"/>
          <w:sz w:val="28"/>
          <w:szCs w:val="28"/>
        </w:rPr>
        <w:t>2</w:t>
      </w:r>
      <w:r>
        <w:rPr>
          <w:rFonts w:ascii="仿宋" w:eastAsia="仿宋" w:hAnsi="仿宋" w:cs="仿宋" w:hint="eastAsia"/>
          <w:sz w:val="28"/>
          <w:szCs w:val="28"/>
        </w:rPr>
        <w:t>）</w:t>
      </w:r>
      <w:r>
        <w:rPr>
          <w:rFonts w:ascii="仿宋" w:eastAsia="仿宋" w:hAnsi="仿宋" w:cs="仿宋" w:hint="eastAsia"/>
          <w:sz w:val="28"/>
          <w:szCs w:val="28"/>
          <w:lang w:val="zh-CN"/>
        </w:rPr>
        <w:t>法定代表人为同一个人的两个及两个以上法人，母公司、全资子公司及其控股公司，都</w:t>
      </w:r>
      <w:r w:rsidR="009E18BC">
        <w:rPr>
          <w:rFonts w:ascii="仿宋" w:eastAsia="仿宋" w:hAnsi="仿宋" w:cs="仿宋" w:hint="eastAsia"/>
          <w:sz w:val="28"/>
          <w:szCs w:val="28"/>
          <w:lang w:val="zh-CN"/>
        </w:rPr>
        <w:t>不得在同一采购项目相同标段中同时投标，一经发现，将视同围标处理；</w:t>
      </w:r>
    </w:p>
    <w:p w:rsidR="005F0EFB" w:rsidRDefault="00214907">
      <w:pPr>
        <w:spacing w:line="460" w:lineRule="exact"/>
        <w:ind w:firstLineChars="200" w:firstLine="560"/>
        <w:rPr>
          <w:rFonts w:ascii="仿宋" w:eastAsia="仿宋" w:hAnsi="仿宋" w:cs="仿宋"/>
          <w:sz w:val="28"/>
          <w:szCs w:val="28"/>
          <w:lang w:val="zh-CN"/>
        </w:rPr>
      </w:pPr>
      <w:r>
        <w:rPr>
          <w:rFonts w:ascii="仿宋" w:eastAsia="仿宋" w:hAnsi="仿宋" w:cs="仿宋" w:hint="eastAsia"/>
          <w:sz w:val="28"/>
          <w:szCs w:val="28"/>
          <w:lang w:val="zh-CN"/>
        </w:rPr>
        <w:t>（</w:t>
      </w:r>
      <w:r w:rsidR="00B066F9">
        <w:rPr>
          <w:rFonts w:ascii="仿宋" w:eastAsia="仿宋" w:hAnsi="仿宋" w:cs="仿宋" w:hint="eastAsia"/>
          <w:sz w:val="28"/>
          <w:szCs w:val="28"/>
        </w:rPr>
        <w:t>3</w:t>
      </w:r>
      <w:r>
        <w:rPr>
          <w:rFonts w:ascii="仿宋" w:eastAsia="仿宋" w:hAnsi="仿宋" w:cs="仿宋" w:hint="eastAsia"/>
          <w:sz w:val="28"/>
          <w:szCs w:val="28"/>
          <w:lang w:val="zh-CN"/>
        </w:rPr>
        <w:t>）未被“信用中国”网站列入失信被执行人、重大税收违法案件当事人名单、采购严重失信行为记录名单。</w:t>
      </w:r>
    </w:p>
    <w:p w:rsidR="005F0EFB" w:rsidRDefault="00214907">
      <w:pPr>
        <w:pStyle w:val="HTML"/>
        <w:spacing w:line="460" w:lineRule="exact"/>
        <w:ind w:firstLineChars="200" w:firstLine="560"/>
        <w:rPr>
          <w:lang w:val="zh-CN"/>
        </w:rPr>
      </w:pPr>
      <w:r>
        <w:rPr>
          <w:rFonts w:ascii="仿宋" w:eastAsia="仿宋" w:hAnsi="仿宋" w:cs="仿宋" w:hint="eastAsia"/>
          <w:sz w:val="28"/>
          <w:szCs w:val="28"/>
          <w:lang w:val="zh-CN"/>
        </w:rPr>
        <w:t>（</w:t>
      </w:r>
      <w:r w:rsidR="00B066F9">
        <w:rPr>
          <w:rFonts w:ascii="仿宋" w:eastAsia="仿宋" w:hAnsi="仿宋" w:cs="仿宋" w:hint="eastAsia"/>
          <w:sz w:val="28"/>
          <w:szCs w:val="28"/>
        </w:rPr>
        <w:t>4</w:t>
      </w:r>
      <w:r>
        <w:rPr>
          <w:rFonts w:ascii="仿宋" w:eastAsia="仿宋" w:hAnsi="仿宋" w:cs="仿宋" w:hint="eastAsia"/>
          <w:sz w:val="28"/>
          <w:szCs w:val="28"/>
          <w:lang w:val="zh-CN"/>
        </w:rPr>
        <w:t>）</w:t>
      </w:r>
      <w:r>
        <w:rPr>
          <w:rFonts w:ascii="仿宋" w:eastAsia="仿宋" w:hAnsi="仿宋" w:cs="仿宋" w:hint="eastAsia"/>
          <w:kern w:val="2"/>
          <w:sz w:val="28"/>
          <w:szCs w:val="28"/>
          <w:lang w:val="zh-CN"/>
        </w:rPr>
        <w:t>法定代表人参加投标的，必须提供法定代表人身份证明及法定代表人本人身份证复印件；非法定代表人参加投标的，必须提供</w:t>
      </w:r>
      <w:r>
        <w:rPr>
          <w:rFonts w:ascii="仿宋" w:eastAsia="仿宋" w:hAnsi="仿宋" w:cs="仿宋" w:hint="eastAsia"/>
          <w:kern w:val="2"/>
          <w:sz w:val="28"/>
          <w:szCs w:val="28"/>
          <w:lang w:val="zh-CN"/>
        </w:rPr>
        <w:lastRenderedPageBreak/>
        <w:t>法定代表人签名或盖章的授权委托书及授权代表人的身份证复印件（格式参见附件）。</w:t>
      </w:r>
    </w:p>
    <w:p w:rsidR="005F0EFB" w:rsidRDefault="00214907">
      <w:pPr>
        <w:spacing w:line="4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四、获取</w:t>
      </w:r>
      <w:bookmarkEnd w:id="9"/>
      <w:bookmarkEnd w:id="10"/>
      <w:bookmarkEnd w:id="11"/>
      <w:bookmarkEnd w:id="12"/>
      <w:r>
        <w:rPr>
          <w:rFonts w:ascii="仿宋" w:eastAsia="仿宋" w:hAnsi="仿宋" w:cs="仿宋" w:hint="eastAsia"/>
          <w:b/>
          <w:bCs/>
          <w:sz w:val="28"/>
          <w:szCs w:val="28"/>
        </w:rPr>
        <w:t>比价议价文件</w:t>
      </w:r>
    </w:p>
    <w:p w:rsidR="005F0EFB" w:rsidRDefault="00214907">
      <w:pPr>
        <w:spacing w:line="460" w:lineRule="exact"/>
        <w:ind w:firstLine="540"/>
        <w:rPr>
          <w:rFonts w:ascii="仿宋" w:eastAsia="仿宋" w:hAnsi="仿宋" w:cs="仿宋"/>
          <w:sz w:val="28"/>
          <w:szCs w:val="28"/>
        </w:rPr>
      </w:pPr>
      <w:r>
        <w:rPr>
          <w:rFonts w:ascii="仿宋" w:eastAsia="仿宋" w:hAnsi="仿宋" w:cs="仿宋" w:hint="eastAsia"/>
          <w:sz w:val="28"/>
          <w:szCs w:val="28"/>
        </w:rPr>
        <w:t>时间：</w:t>
      </w:r>
      <w:r w:rsidR="00B066F9">
        <w:rPr>
          <w:rFonts w:ascii="仿宋" w:eastAsia="仿宋" w:hAnsi="仿宋" w:cs="仿宋" w:hint="eastAsia"/>
          <w:sz w:val="28"/>
          <w:szCs w:val="28"/>
          <w:u w:val="single"/>
        </w:rPr>
        <w:t>2024</w:t>
      </w:r>
      <w:r>
        <w:rPr>
          <w:rFonts w:ascii="仿宋" w:eastAsia="仿宋" w:hAnsi="仿宋" w:cs="仿宋" w:hint="eastAsia"/>
          <w:sz w:val="28"/>
          <w:szCs w:val="28"/>
          <w:u w:val="single"/>
        </w:rPr>
        <w:t>年</w:t>
      </w:r>
      <w:r w:rsidR="00B066F9">
        <w:rPr>
          <w:rFonts w:ascii="仿宋" w:eastAsia="仿宋" w:hAnsi="仿宋" w:cs="仿宋" w:hint="eastAsia"/>
          <w:sz w:val="28"/>
          <w:szCs w:val="28"/>
          <w:u w:val="single"/>
        </w:rPr>
        <w:t>9</w:t>
      </w:r>
      <w:r>
        <w:rPr>
          <w:rFonts w:ascii="仿宋" w:eastAsia="仿宋" w:hAnsi="仿宋" w:cs="仿宋" w:hint="eastAsia"/>
          <w:sz w:val="28"/>
          <w:szCs w:val="28"/>
          <w:u w:val="single"/>
        </w:rPr>
        <w:t>月</w:t>
      </w:r>
      <w:r w:rsidR="00B066F9">
        <w:rPr>
          <w:rFonts w:ascii="仿宋" w:eastAsia="仿宋" w:hAnsi="仿宋" w:cs="仿宋" w:hint="eastAsia"/>
          <w:sz w:val="28"/>
          <w:szCs w:val="28"/>
          <w:u w:val="single"/>
        </w:rPr>
        <w:t>30</w:t>
      </w:r>
      <w:r>
        <w:rPr>
          <w:rFonts w:ascii="仿宋" w:eastAsia="仿宋" w:hAnsi="仿宋" w:cs="仿宋" w:hint="eastAsia"/>
          <w:sz w:val="28"/>
          <w:szCs w:val="28"/>
          <w:u w:val="single"/>
        </w:rPr>
        <w:t>日</w:t>
      </w:r>
      <w:r>
        <w:rPr>
          <w:rFonts w:ascii="仿宋" w:eastAsia="仿宋" w:hAnsi="仿宋" w:cs="仿宋" w:hint="eastAsia"/>
          <w:sz w:val="28"/>
          <w:szCs w:val="28"/>
        </w:rPr>
        <w:t>至</w:t>
      </w:r>
      <w:r w:rsidR="00B066F9">
        <w:rPr>
          <w:rFonts w:ascii="仿宋" w:eastAsia="仿宋" w:hAnsi="仿宋" w:cs="仿宋" w:hint="eastAsia"/>
          <w:sz w:val="28"/>
          <w:szCs w:val="28"/>
          <w:u w:val="single"/>
        </w:rPr>
        <w:t>2024</w:t>
      </w:r>
      <w:r>
        <w:rPr>
          <w:rFonts w:ascii="仿宋" w:eastAsia="仿宋" w:hAnsi="仿宋" w:cs="仿宋" w:hint="eastAsia"/>
          <w:sz w:val="28"/>
          <w:szCs w:val="28"/>
          <w:u w:val="single"/>
        </w:rPr>
        <w:t>年</w:t>
      </w:r>
      <w:r w:rsidR="00B066F9">
        <w:rPr>
          <w:rFonts w:ascii="仿宋" w:eastAsia="仿宋" w:hAnsi="仿宋" w:cs="仿宋" w:hint="eastAsia"/>
          <w:sz w:val="28"/>
          <w:szCs w:val="28"/>
          <w:u w:val="single"/>
        </w:rPr>
        <w:t>10</w:t>
      </w:r>
      <w:r>
        <w:rPr>
          <w:rFonts w:ascii="仿宋" w:eastAsia="仿宋" w:hAnsi="仿宋" w:cs="仿宋" w:hint="eastAsia"/>
          <w:sz w:val="28"/>
          <w:szCs w:val="28"/>
          <w:u w:val="single"/>
        </w:rPr>
        <w:t>月</w:t>
      </w:r>
      <w:r w:rsidR="00B066F9">
        <w:rPr>
          <w:rFonts w:ascii="仿宋" w:eastAsia="仿宋" w:hAnsi="仿宋" w:cs="仿宋" w:hint="eastAsia"/>
          <w:sz w:val="28"/>
          <w:szCs w:val="28"/>
          <w:u w:val="single"/>
        </w:rPr>
        <w:t>12</w:t>
      </w:r>
      <w:r>
        <w:rPr>
          <w:rFonts w:ascii="仿宋" w:eastAsia="仿宋" w:hAnsi="仿宋" w:cs="仿宋" w:hint="eastAsia"/>
          <w:sz w:val="28"/>
          <w:szCs w:val="28"/>
          <w:u w:val="single"/>
        </w:rPr>
        <w:t>日</w:t>
      </w:r>
      <w:r w:rsidR="009E18BC">
        <w:rPr>
          <w:rFonts w:ascii="仿宋" w:eastAsia="仿宋" w:hAnsi="仿宋" w:cs="仿宋" w:hint="eastAsia"/>
          <w:sz w:val="28"/>
          <w:szCs w:val="28"/>
        </w:rPr>
        <w:t>（北京时间</w:t>
      </w:r>
      <w:r>
        <w:rPr>
          <w:rFonts w:ascii="仿宋" w:eastAsia="仿宋" w:hAnsi="仿宋" w:cs="仿宋" w:hint="eastAsia"/>
          <w:sz w:val="28"/>
          <w:szCs w:val="28"/>
        </w:rPr>
        <w:t>）</w:t>
      </w:r>
    </w:p>
    <w:p w:rsidR="005F0EFB" w:rsidRDefault="00214907">
      <w:pPr>
        <w:spacing w:line="460" w:lineRule="exact"/>
        <w:ind w:firstLine="540"/>
        <w:rPr>
          <w:rFonts w:ascii="仿宋" w:eastAsia="仿宋" w:hAnsi="仿宋" w:cs="仿宋"/>
          <w:sz w:val="28"/>
          <w:szCs w:val="28"/>
        </w:rPr>
      </w:pPr>
      <w:r>
        <w:rPr>
          <w:rFonts w:ascii="仿宋" w:eastAsia="仿宋" w:hAnsi="仿宋" w:cs="仿宋" w:hint="eastAsia"/>
          <w:sz w:val="28"/>
          <w:szCs w:val="28"/>
        </w:rPr>
        <w:t>地点：南通市教育局、江苏省南通市第二中学官网</w:t>
      </w:r>
    </w:p>
    <w:p w:rsidR="005F0EFB" w:rsidRDefault="00214907">
      <w:pPr>
        <w:spacing w:line="460" w:lineRule="exact"/>
        <w:ind w:firstLine="540"/>
        <w:rPr>
          <w:rFonts w:ascii="仿宋" w:eastAsia="仿宋" w:hAnsi="仿宋" w:cs="仿宋"/>
          <w:sz w:val="28"/>
          <w:szCs w:val="28"/>
        </w:rPr>
      </w:pPr>
      <w:r>
        <w:rPr>
          <w:rFonts w:ascii="仿宋" w:eastAsia="仿宋" w:hAnsi="仿宋" w:cs="仿宋" w:hint="eastAsia"/>
          <w:sz w:val="28"/>
          <w:szCs w:val="28"/>
        </w:rPr>
        <w:t>方式：</w:t>
      </w:r>
      <w:bookmarkStart w:id="14" w:name="_Toc28359092"/>
      <w:bookmarkStart w:id="15" w:name="_Toc28359015"/>
      <w:bookmarkStart w:id="16" w:name="_Toc35393801"/>
      <w:bookmarkStart w:id="17" w:name="_Toc35393632"/>
      <w:r>
        <w:rPr>
          <w:rFonts w:ascii="仿宋" w:eastAsia="仿宋" w:hAnsi="仿宋" w:cs="仿宋" w:hint="eastAsia"/>
          <w:sz w:val="28"/>
          <w:szCs w:val="28"/>
        </w:rPr>
        <w:t>网站自行下载。</w:t>
      </w:r>
    </w:p>
    <w:p w:rsidR="005F0EFB" w:rsidRDefault="00214907">
      <w:pPr>
        <w:spacing w:line="460" w:lineRule="exact"/>
        <w:ind w:firstLine="540"/>
        <w:rPr>
          <w:rFonts w:ascii="仿宋" w:eastAsia="仿宋" w:hAnsi="仿宋" w:cs="仿宋"/>
          <w:b/>
          <w:bCs/>
          <w:sz w:val="28"/>
          <w:szCs w:val="28"/>
        </w:rPr>
      </w:pPr>
      <w:r>
        <w:rPr>
          <w:rFonts w:ascii="仿宋" w:eastAsia="仿宋" w:hAnsi="仿宋" w:cs="仿宋" w:hint="eastAsia"/>
          <w:b/>
          <w:bCs/>
          <w:sz w:val="28"/>
          <w:szCs w:val="28"/>
        </w:rPr>
        <w:t>五、比价议价响应文件提交</w:t>
      </w:r>
      <w:bookmarkEnd w:id="14"/>
      <w:bookmarkEnd w:id="15"/>
      <w:bookmarkEnd w:id="16"/>
      <w:bookmarkEnd w:id="17"/>
    </w:p>
    <w:p w:rsidR="005F0EFB" w:rsidRDefault="00214907">
      <w:pPr>
        <w:spacing w:line="460" w:lineRule="exact"/>
        <w:ind w:firstLineChars="200" w:firstLine="560"/>
        <w:rPr>
          <w:rFonts w:ascii="仿宋" w:eastAsia="仿宋" w:hAnsi="仿宋" w:cs="仿宋"/>
          <w:bCs/>
          <w:sz w:val="28"/>
          <w:szCs w:val="28"/>
          <w:u w:val="single"/>
        </w:rPr>
      </w:pPr>
      <w:r>
        <w:rPr>
          <w:rFonts w:ascii="仿宋" w:eastAsia="仿宋" w:hAnsi="仿宋" w:cs="仿宋" w:hint="eastAsia"/>
          <w:sz w:val="28"/>
          <w:szCs w:val="28"/>
        </w:rPr>
        <w:t>截止时间：</w:t>
      </w:r>
      <w:r w:rsidR="00B066F9">
        <w:rPr>
          <w:rFonts w:ascii="仿宋" w:eastAsia="仿宋" w:hAnsi="仿宋" w:cs="仿宋" w:hint="eastAsia"/>
          <w:sz w:val="28"/>
          <w:szCs w:val="28"/>
          <w:u w:val="single"/>
        </w:rPr>
        <w:t>2024</w:t>
      </w:r>
      <w:r>
        <w:rPr>
          <w:rFonts w:ascii="仿宋" w:eastAsia="仿宋" w:hAnsi="仿宋" w:cs="仿宋" w:hint="eastAsia"/>
          <w:bCs/>
          <w:sz w:val="28"/>
          <w:szCs w:val="28"/>
          <w:u w:val="single"/>
        </w:rPr>
        <w:t>年</w:t>
      </w:r>
      <w:r w:rsidR="00B066F9">
        <w:rPr>
          <w:rFonts w:ascii="仿宋" w:eastAsia="仿宋" w:hAnsi="仿宋" w:cs="仿宋" w:hint="eastAsia"/>
          <w:bCs/>
          <w:sz w:val="28"/>
          <w:szCs w:val="28"/>
          <w:u w:val="single"/>
        </w:rPr>
        <w:t>10</w:t>
      </w:r>
      <w:r>
        <w:rPr>
          <w:rFonts w:ascii="仿宋" w:eastAsia="仿宋" w:hAnsi="仿宋" w:cs="仿宋" w:hint="eastAsia"/>
          <w:bCs/>
          <w:sz w:val="28"/>
          <w:szCs w:val="28"/>
          <w:u w:val="single"/>
        </w:rPr>
        <w:t>月</w:t>
      </w:r>
      <w:r w:rsidR="00646770">
        <w:rPr>
          <w:rFonts w:ascii="仿宋" w:eastAsia="仿宋" w:hAnsi="仿宋" w:cs="仿宋" w:hint="eastAsia"/>
          <w:bCs/>
          <w:sz w:val="28"/>
          <w:szCs w:val="28"/>
          <w:u w:val="single"/>
        </w:rPr>
        <w:t>12</w:t>
      </w:r>
      <w:r>
        <w:rPr>
          <w:rFonts w:ascii="仿宋" w:eastAsia="仿宋" w:hAnsi="仿宋" w:cs="仿宋" w:hint="eastAsia"/>
          <w:bCs/>
          <w:sz w:val="28"/>
          <w:szCs w:val="28"/>
          <w:u w:val="single"/>
        </w:rPr>
        <w:t>日</w:t>
      </w:r>
      <w:r w:rsidR="00B066F9">
        <w:rPr>
          <w:rFonts w:ascii="仿宋" w:eastAsia="仿宋" w:hAnsi="仿宋" w:cs="仿宋" w:hint="eastAsia"/>
          <w:bCs/>
          <w:sz w:val="28"/>
          <w:szCs w:val="28"/>
          <w:u w:val="single"/>
        </w:rPr>
        <w:t>15</w:t>
      </w:r>
      <w:r>
        <w:rPr>
          <w:rFonts w:ascii="仿宋" w:eastAsia="仿宋" w:hAnsi="仿宋" w:cs="仿宋" w:hint="eastAsia"/>
          <w:bCs/>
          <w:sz w:val="28"/>
          <w:szCs w:val="28"/>
          <w:u w:val="single"/>
        </w:rPr>
        <w:t>点</w:t>
      </w:r>
      <w:r>
        <w:rPr>
          <w:rFonts w:ascii="仿宋" w:eastAsia="仿宋" w:hAnsi="仿宋" w:cs="仿宋" w:hint="eastAsia"/>
          <w:bCs/>
          <w:sz w:val="28"/>
          <w:szCs w:val="28"/>
        </w:rPr>
        <w:t>（北京时间）</w:t>
      </w:r>
    </w:p>
    <w:p w:rsidR="005F0EFB" w:rsidRDefault="00214907">
      <w:pPr>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地点：</w:t>
      </w:r>
      <w:bookmarkStart w:id="18" w:name="_Toc35393633"/>
      <w:bookmarkStart w:id="19" w:name="_Toc28359016"/>
      <w:bookmarkStart w:id="20" w:name="_Toc28359093"/>
      <w:bookmarkStart w:id="21" w:name="_Toc35393802"/>
      <w:r>
        <w:rPr>
          <w:rFonts w:ascii="仿宋" w:eastAsia="仿宋" w:hAnsi="仿宋" w:cs="仿宋" w:hint="eastAsia"/>
          <w:b/>
          <w:bCs/>
          <w:sz w:val="28"/>
          <w:szCs w:val="28"/>
          <w:u w:val="single"/>
        </w:rPr>
        <w:t>南通市崇川区</w:t>
      </w:r>
      <w:r w:rsidR="00B066F9">
        <w:rPr>
          <w:rFonts w:ascii="仿宋" w:eastAsia="仿宋" w:hAnsi="仿宋" w:cs="仿宋" w:hint="eastAsia"/>
          <w:b/>
          <w:bCs/>
          <w:sz w:val="28"/>
          <w:szCs w:val="28"/>
          <w:u w:val="single"/>
        </w:rPr>
        <w:t>长泰路500号南通市第二中学体工办会议室</w:t>
      </w:r>
      <w:r>
        <w:rPr>
          <w:rFonts w:ascii="仿宋" w:eastAsia="仿宋" w:hAnsi="仿宋" w:cs="仿宋" w:hint="eastAsia"/>
          <w:b/>
          <w:bCs/>
          <w:sz w:val="28"/>
          <w:szCs w:val="28"/>
          <w:u w:val="single"/>
        </w:rPr>
        <w:t>，如有变动另行通知。</w:t>
      </w:r>
    </w:p>
    <w:p w:rsidR="005F0EFB" w:rsidRDefault="00214907">
      <w:pPr>
        <w:spacing w:line="4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六、</w:t>
      </w:r>
      <w:bookmarkEnd w:id="18"/>
      <w:bookmarkEnd w:id="19"/>
      <w:bookmarkEnd w:id="20"/>
      <w:bookmarkEnd w:id="21"/>
      <w:r>
        <w:rPr>
          <w:rFonts w:ascii="仿宋" w:eastAsia="仿宋" w:hAnsi="仿宋" w:cs="仿宋" w:hint="eastAsia"/>
          <w:b/>
          <w:bCs/>
          <w:sz w:val="28"/>
          <w:szCs w:val="28"/>
        </w:rPr>
        <w:t>比价议价响应文件开启</w:t>
      </w:r>
    </w:p>
    <w:p w:rsidR="005F0EFB" w:rsidRDefault="00214907">
      <w:pPr>
        <w:spacing w:line="460" w:lineRule="exact"/>
        <w:ind w:firstLineChars="200" w:firstLine="560"/>
        <w:rPr>
          <w:rFonts w:ascii="仿宋" w:eastAsia="仿宋" w:hAnsi="仿宋" w:cs="仿宋"/>
          <w:bCs/>
          <w:sz w:val="28"/>
          <w:szCs w:val="28"/>
          <w:u w:val="single"/>
        </w:rPr>
      </w:pPr>
      <w:r>
        <w:rPr>
          <w:rFonts w:ascii="仿宋" w:eastAsia="仿宋" w:hAnsi="仿宋" w:cs="仿宋" w:hint="eastAsia"/>
          <w:sz w:val="28"/>
          <w:szCs w:val="28"/>
        </w:rPr>
        <w:t>时间：</w:t>
      </w:r>
      <w:r w:rsidR="00646770">
        <w:rPr>
          <w:rFonts w:ascii="仿宋" w:eastAsia="仿宋" w:hAnsi="仿宋" w:cs="仿宋" w:hint="eastAsia"/>
          <w:sz w:val="28"/>
          <w:szCs w:val="28"/>
          <w:u w:val="single"/>
        </w:rPr>
        <w:t>2024</w:t>
      </w:r>
      <w:r w:rsidR="00646770">
        <w:rPr>
          <w:rFonts w:ascii="仿宋" w:eastAsia="仿宋" w:hAnsi="仿宋" w:cs="仿宋" w:hint="eastAsia"/>
          <w:bCs/>
          <w:sz w:val="28"/>
          <w:szCs w:val="28"/>
          <w:u w:val="single"/>
        </w:rPr>
        <w:t>年10月12日15点</w:t>
      </w:r>
      <w:r>
        <w:rPr>
          <w:rFonts w:ascii="仿宋" w:eastAsia="仿宋" w:hAnsi="仿宋" w:cs="仿宋" w:hint="eastAsia"/>
          <w:bCs/>
          <w:sz w:val="28"/>
          <w:szCs w:val="28"/>
        </w:rPr>
        <w:t>（北京时间）</w:t>
      </w:r>
    </w:p>
    <w:p w:rsidR="005F0EFB" w:rsidRDefault="00214907">
      <w:pPr>
        <w:spacing w:line="460" w:lineRule="exact"/>
        <w:ind w:firstLineChars="200" w:firstLine="560"/>
        <w:rPr>
          <w:rFonts w:ascii="仿宋" w:eastAsia="仿宋" w:hAnsi="仿宋" w:cs="仿宋"/>
          <w:b/>
          <w:bCs/>
          <w:sz w:val="28"/>
          <w:szCs w:val="28"/>
          <w:u w:val="single"/>
        </w:rPr>
      </w:pPr>
      <w:r>
        <w:rPr>
          <w:rFonts w:ascii="仿宋" w:eastAsia="仿宋" w:hAnsi="仿宋" w:cs="仿宋" w:hint="eastAsia"/>
          <w:sz w:val="28"/>
          <w:szCs w:val="28"/>
        </w:rPr>
        <w:t>开标地点：</w:t>
      </w:r>
      <w:bookmarkStart w:id="22" w:name="_Toc28359094"/>
      <w:bookmarkStart w:id="23" w:name="_Toc35393803"/>
      <w:bookmarkStart w:id="24" w:name="_Toc28359017"/>
      <w:bookmarkStart w:id="25" w:name="_Toc35393634"/>
      <w:r w:rsidR="009E18BC">
        <w:rPr>
          <w:rFonts w:ascii="仿宋" w:eastAsia="仿宋" w:hAnsi="仿宋" w:cs="仿宋" w:hint="eastAsia"/>
          <w:b/>
          <w:bCs/>
          <w:sz w:val="28"/>
          <w:szCs w:val="28"/>
          <w:u w:val="single"/>
        </w:rPr>
        <w:t>南通市崇川区长泰路500号南通市第二中学体工办会议室，如有变动另行通知。</w:t>
      </w:r>
    </w:p>
    <w:p w:rsidR="005F0EFB" w:rsidRDefault="00214907">
      <w:pPr>
        <w:spacing w:line="4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七、比价公告期限</w:t>
      </w:r>
      <w:bookmarkEnd w:id="22"/>
      <w:bookmarkEnd w:id="23"/>
      <w:bookmarkEnd w:id="24"/>
      <w:bookmarkEnd w:id="25"/>
    </w:p>
    <w:p w:rsidR="005F0EFB" w:rsidRDefault="00214907">
      <w:pPr>
        <w:spacing w:line="460" w:lineRule="exact"/>
        <w:ind w:firstLineChars="200" w:firstLine="560"/>
        <w:rPr>
          <w:rFonts w:ascii="仿宋" w:eastAsia="仿宋" w:hAnsi="仿宋" w:cs="仿宋"/>
          <w:sz w:val="28"/>
          <w:szCs w:val="28"/>
        </w:rPr>
      </w:pPr>
      <w:bookmarkStart w:id="26" w:name="_Toc35393635"/>
      <w:bookmarkStart w:id="27" w:name="_Toc35393804"/>
      <w:r>
        <w:rPr>
          <w:rFonts w:ascii="仿宋" w:eastAsia="仿宋" w:hAnsi="仿宋" w:cs="仿宋" w:hint="eastAsia"/>
          <w:sz w:val="28"/>
          <w:szCs w:val="28"/>
        </w:rPr>
        <w:t>自比价公告在南通市教育局、江苏省南通市第二中学官网发布之日起</w:t>
      </w:r>
      <w:r w:rsidR="009E18BC">
        <w:rPr>
          <w:rFonts w:ascii="仿宋" w:eastAsia="仿宋" w:hAnsi="仿宋" w:cs="仿宋" w:hint="eastAsia"/>
          <w:sz w:val="28"/>
          <w:szCs w:val="28"/>
        </w:rPr>
        <w:t>1</w:t>
      </w:r>
      <w:r>
        <w:rPr>
          <w:rFonts w:ascii="仿宋" w:eastAsia="仿宋" w:hAnsi="仿宋" w:cs="仿宋" w:hint="eastAsia"/>
          <w:sz w:val="28"/>
          <w:szCs w:val="28"/>
        </w:rPr>
        <w:t>个工作日。</w:t>
      </w:r>
    </w:p>
    <w:p w:rsidR="005F0EFB" w:rsidRDefault="00214907">
      <w:pPr>
        <w:spacing w:line="460" w:lineRule="exact"/>
        <w:ind w:firstLineChars="200" w:firstLine="562"/>
        <w:rPr>
          <w:rFonts w:ascii="仿宋" w:eastAsia="仿宋" w:hAnsi="仿宋" w:cs="仿宋"/>
          <w:sz w:val="28"/>
          <w:szCs w:val="28"/>
        </w:rPr>
      </w:pPr>
      <w:r>
        <w:rPr>
          <w:rFonts w:ascii="仿宋" w:eastAsia="仿宋" w:hAnsi="仿宋" w:cs="仿宋" w:hint="eastAsia"/>
          <w:b/>
          <w:bCs/>
          <w:sz w:val="28"/>
          <w:szCs w:val="28"/>
        </w:rPr>
        <w:t>八、其他补充事宜</w:t>
      </w:r>
      <w:bookmarkStart w:id="28" w:name="_Toc28359018"/>
      <w:bookmarkStart w:id="29" w:name="_Toc35393636"/>
      <w:bookmarkStart w:id="30" w:name="_Toc35393805"/>
      <w:bookmarkStart w:id="31" w:name="_Toc28359095"/>
      <w:bookmarkEnd w:id="26"/>
      <w:bookmarkEnd w:id="27"/>
      <w:r>
        <w:rPr>
          <w:rFonts w:ascii="仿宋" w:eastAsia="仿宋" w:hAnsi="仿宋" w:cs="仿宋" w:hint="eastAsia"/>
          <w:b/>
          <w:bCs/>
          <w:sz w:val="28"/>
          <w:szCs w:val="28"/>
        </w:rPr>
        <w:t>：无。</w:t>
      </w:r>
    </w:p>
    <w:p w:rsidR="005F0EFB" w:rsidRDefault="00214907">
      <w:pPr>
        <w:spacing w:line="4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九、凡对本次采购提出询问，请按以下方式联系。</w:t>
      </w:r>
      <w:bookmarkEnd w:id="28"/>
      <w:bookmarkEnd w:id="29"/>
      <w:bookmarkEnd w:id="30"/>
      <w:bookmarkEnd w:id="31"/>
    </w:p>
    <w:p w:rsidR="005F0EFB" w:rsidRDefault="00214907">
      <w:pPr>
        <w:spacing w:line="460" w:lineRule="exact"/>
        <w:ind w:firstLineChars="300" w:firstLine="843"/>
        <w:rPr>
          <w:rFonts w:ascii="仿宋" w:eastAsia="仿宋" w:hAnsi="仿宋" w:cs="仿宋"/>
          <w:b/>
          <w:bCs/>
          <w:sz w:val="28"/>
          <w:szCs w:val="28"/>
        </w:rPr>
      </w:pPr>
      <w:bookmarkStart w:id="32" w:name="_Toc28359096"/>
      <w:bookmarkStart w:id="33" w:name="_Toc35393637"/>
      <w:bookmarkStart w:id="34" w:name="_Toc28359019"/>
      <w:bookmarkStart w:id="35" w:name="_Toc35393806"/>
      <w:r>
        <w:rPr>
          <w:rFonts w:ascii="仿宋" w:eastAsia="仿宋" w:hAnsi="仿宋" w:cs="仿宋" w:hint="eastAsia"/>
          <w:b/>
          <w:bCs/>
          <w:sz w:val="28"/>
          <w:szCs w:val="28"/>
        </w:rPr>
        <w:t>1.采购人信息</w:t>
      </w:r>
      <w:bookmarkEnd w:id="32"/>
      <w:bookmarkEnd w:id="33"/>
      <w:bookmarkEnd w:id="34"/>
      <w:bookmarkEnd w:id="35"/>
    </w:p>
    <w:p w:rsidR="005F0EFB" w:rsidRDefault="00214907">
      <w:pPr>
        <w:spacing w:line="460" w:lineRule="exact"/>
        <w:ind w:leftChars="371" w:left="1129" w:hangingChars="125" w:hanging="350"/>
        <w:jc w:val="left"/>
        <w:rPr>
          <w:rFonts w:ascii="仿宋" w:eastAsia="仿宋" w:hAnsi="仿宋" w:cs="仿宋"/>
          <w:sz w:val="28"/>
          <w:szCs w:val="28"/>
        </w:rPr>
      </w:pPr>
      <w:r>
        <w:rPr>
          <w:rFonts w:ascii="仿宋" w:eastAsia="仿宋" w:hAnsi="仿宋" w:cs="仿宋" w:hint="eastAsia"/>
          <w:sz w:val="28"/>
          <w:szCs w:val="28"/>
        </w:rPr>
        <w:t>名    称：</w:t>
      </w:r>
      <w:r>
        <w:rPr>
          <w:rFonts w:ascii="仿宋" w:eastAsia="仿宋" w:hAnsi="仿宋" w:cs="仿宋" w:hint="eastAsia"/>
          <w:sz w:val="28"/>
          <w:szCs w:val="28"/>
          <w:u w:val="single"/>
        </w:rPr>
        <w:t>南通市第二中学</w:t>
      </w:r>
    </w:p>
    <w:p w:rsidR="008F46AC" w:rsidRDefault="008F46AC">
      <w:pPr>
        <w:spacing w:line="460" w:lineRule="exact"/>
        <w:ind w:firstLineChars="300" w:firstLine="840"/>
        <w:rPr>
          <w:rFonts w:ascii="仿宋" w:eastAsia="仿宋" w:hAnsi="仿宋" w:cs="仿宋"/>
          <w:sz w:val="28"/>
          <w:szCs w:val="28"/>
          <w:u w:val="single"/>
        </w:rPr>
      </w:pPr>
      <w:r>
        <w:rPr>
          <w:rFonts w:ascii="仿宋" w:eastAsia="仿宋" w:hAnsi="仿宋" w:cs="仿宋" w:hint="eastAsia"/>
          <w:sz w:val="28"/>
          <w:szCs w:val="28"/>
        </w:rPr>
        <w:t>项目联系人</w:t>
      </w:r>
      <w:r w:rsidR="00214907">
        <w:rPr>
          <w:rFonts w:ascii="仿宋" w:eastAsia="仿宋" w:hAnsi="仿宋" w:cs="仿宋" w:hint="eastAsia"/>
          <w:sz w:val="28"/>
          <w:szCs w:val="28"/>
        </w:rPr>
        <w:t>：</w:t>
      </w:r>
      <w:r w:rsidR="00214907">
        <w:rPr>
          <w:rFonts w:ascii="仿宋" w:eastAsia="仿宋" w:hAnsi="仿宋" w:cs="仿宋" w:hint="eastAsia"/>
          <w:sz w:val="28"/>
          <w:szCs w:val="28"/>
          <w:u w:val="single"/>
        </w:rPr>
        <w:t>吴老师</w:t>
      </w:r>
      <w:r w:rsidR="00646770">
        <w:rPr>
          <w:rFonts w:ascii="仿宋" w:eastAsia="仿宋" w:hAnsi="仿宋" w:cs="仿宋" w:hint="eastAsia"/>
          <w:sz w:val="28"/>
          <w:szCs w:val="28"/>
          <w:u w:val="single"/>
        </w:rPr>
        <w:t>、黄老师</w:t>
      </w:r>
      <w:r w:rsidR="00214907">
        <w:rPr>
          <w:rFonts w:ascii="仿宋" w:eastAsia="仿宋" w:hAnsi="仿宋" w:cs="仿宋" w:hint="eastAsia"/>
          <w:sz w:val="28"/>
          <w:szCs w:val="28"/>
          <w:u w:val="single"/>
        </w:rPr>
        <w:t>0513-89178518</w:t>
      </w:r>
      <w:bookmarkStart w:id="36" w:name="_Toc28359097"/>
      <w:bookmarkStart w:id="37" w:name="_Toc28359020"/>
      <w:bookmarkStart w:id="38" w:name="_Toc35393638"/>
      <w:bookmarkStart w:id="39" w:name="_Toc35393807"/>
    </w:p>
    <w:p w:rsidR="005F0EFB" w:rsidRDefault="008F46AC">
      <w:pPr>
        <w:spacing w:line="460" w:lineRule="exact"/>
        <w:ind w:firstLineChars="300" w:firstLine="840"/>
        <w:rPr>
          <w:rFonts w:ascii="仿宋_GB2312" w:eastAsia="仿宋_GB2312" w:hAnsi="宋体"/>
          <w:sz w:val="28"/>
          <w:szCs w:val="28"/>
          <w:u w:val="single"/>
        </w:rPr>
      </w:pPr>
      <w:r>
        <w:rPr>
          <w:rFonts w:ascii="仿宋" w:eastAsia="仿宋" w:hAnsi="仿宋" w:cs="仿宋" w:hint="eastAsia"/>
          <w:sz w:val="28"/>
          <w:szCs w:val="28"/>
          <w:u w:val="single"/>
        </w:rPr>
        <w:t>项目监督人：</w:t>
      </w:r>
      <w:r w:rsidR="00214907">
        <w:rPr>
          <w:rFonts w:ascii="仿宋" w:eastAsia="仿宋" w:hAnsi="仿宋" w:cs="仿宋" w:hint="eastAsia"/>
          <w:sz w:val="28"/>
          <w:szCs w:val="28"/>
          <w:u w:val="single"/>
        </w:rPr>
        <w:t>陆老师0513-89178618</w:t>
      </w:r>
    </w:p>
    <w:p w:rsidR="005F0EFB" w:rsidRDefault="005F0EFB">
      <w:pPr>
        <w:snapToGrid w:val="0"/>
        <w:spacing w:line="460" w:lineRule="exact"/>
        <w:jc w:val="center"/>
        <w:rPr>
          <w:rFonts w:ascii="仿宋" w:eastAsia="仿宋" w:hAnsi="仿宋" w:cs="仿宋"/>
          <w:b/>
          <w:sz w:val="28"/>
          <w:szCs w:val="28"/>
        </w:rPr>
      </w:pPr>
      <w:bookmarkStart w:id="40" w:name="_Toc18907"/>
      <w:bookmarkEnd w:id="36"/>
      <w:bookmarkEnd w:id="37"/>
      <w:bookmarkEnd w:id="38"/>
      <w:bookmarkEnd w:id="39"/>
    </w:p>
    <w:p w:rsidR="005F0EFB" w:rsidRDefault="00214907">
      <w:pPr>
        <w:snapToGrid w:val="0"/>
        <w:spacing w:line="360" w:lineRule="auto"/>
        <w:jc w:val="center"/>
        <w:outlineLvl w:val="0"/>
        <w:rPr>
          <w:rFonts w:ascii="仿宋" w:eastAsia="仿宋" w:hAnsi="仿宋" w:cs="仿宋"/>
          <w:b/>
          <w:sz w:val="36"/>
          <w:szCs w:val="36"/>
        </w:rPr>
      </w:pPr>
      <w:r>
        <w:rPr>
          <w:rFonts w:ascii="仿宋" w:eastAsia="仿宋" w:hAnsi="仿宋" w:cs="仿宋" w:hint="eastAsia"/>
          <w:b/>
          <w:sz w:val="36"/>
          <w:szCs w:val="36"/>
        </w:rPr>
        <w:br w:type="page"/>
      </w:r>
      <w:r>
        <w:rPr>
          <w:rFonts w:ascii="仿宋" w:eastAsia="仿宋" w:hAnsi="仿宋" w:cs="仿宋" w:hint="eastAsia"/>
          <w:b/>
          <w:sz w:val="36"/>
          <w:szCs w:val="36"/>
        </w:rPr>
        <w:lastRenderedPageBreak/>
        <w:t>第二章 比价议价须知</w:t>
      </w:r>
      <w:bookmarkEnd w:id="40"/>
    </w:p>
    <w:p w:rsidR="005F0EFB" w:rsidRDefault="00214907">
      <w:pPr>
        <w:snapToGrid w:val="0"/>
        <w:spacing w:line="460" w:lineRule="exact"/>
        <w:ind w:firstLineChars="200" w:firstLine="562"/>
        <w:outlineLvl w:val="1"/>
        <w:rPr>
          <w:rFonts w:ascii="仿宋" w:eastAsia="仿宋" w:hAnsi="仿宋" w:cs="仿宋"/>
          <w:sz w:val="28"/>
          <w:szCs w:val="28"/>
        </w:rPr>
      </w:pPr>
      <w:r>
        <w:rPr>
          <w:rFonts w:ascii="仿宋" w:eastAsia="仿宋" w:hAnsi="仿宋" w:cs="仿宋" w:hint="eastAsia"/>
          <w:b/>
          <w:sz w:val="28"/>
          <w:szCs w:val="28"/>
        </w:rPr>
        <w:t>一、采购文件由采购人解释</w:t>
      </w:r>
      <w:r>
        <w:rPr>
          <w:rFonts w:ascii="仿宋" w:eastAsia="仿宋" w:hAnsi="仿宋" w:cs="仿宋" w:hint="eastAsia"/>
          <w:sz w:val="28"/>
          <w:szCs w:val="28"/>
        </w:rPr>
        <w:t>。</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1.供应商下载采购文件后，应仔细检查采购文件的所有内容，如对采购项目活动事项有疑问的，应在下载采购文件开始之日起3日内以书面形式提出询问或疑问，未在规定的3日内提出询问或疑问的，视同供应商理解并接受本采购文件所有内容，并由此引起的比价损失自负。</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2.议价人应认真审阅采购文件中所有的事项、格式、条款和规范要求等，如果议价人没有按照采购文件要求提交比价议价响应文件，或者比价议价响应文件没有对采购文件做出实质性响应，其比价将被拒绝，议价人自行承担责任。</w:t>
      </w:r>
    </w:p>
    <w:p w:rsidR="005F0EFB" w:rsidRDefault="00214907">
      <w:pPr>
        <w:snapToGrid w:val="0"/>
        <w:spacing w:line="460" w:lineRule="exact"/>
        <w:ind w:firstLineChars="200" w:firstLine="562"/>
        <w:outlineLvl w:val="1"/>
        <w:rPr>
          <w:rFonts w:ascii="仿宋" w:eastAsia="仿宋" w:hAnsi="仿宋" w:cs="仿宋"/>
          <w:b/>
          <w:sz w:val="28"/>
          <w:szCs w:val="28"/>
        </w:rPr>
      </w:pPr>
      <w:r>
        <w:rPr>
          <w:rFonts w:ascii="仿宋" w:eastAsia="仿宋" w:hAnsi="仿宋" w:cs="仿宋" w:hint="eastAsia"/>
          <w:b/>
          <w:sz w:val="28"/>
          <w:szCs w:val="28"/>
        </w:rPr>
        <w:t>二、采购文件的澄清、修改、答疑</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1.采购人有权对发出的采购文件进行必要的澄清或修改。</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2.采购人可视情取消、延长相关时间。</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3.采购人对采购文件的澄清、修改将构成采购文件的一部分，对议价人具有约束力。</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4.议价人由于对采购文件的任何推论和误解以及采购人对有关问题的口头解释所造成的后果，均由议价人自负。</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5.采购人视情组织答疑会。</w:t>
      </w:r>
    </w:p>
    <w:p w:rsidR="005F0EFB" w:rsidRDefault="00214907">
      <w:pPr>
        <w:snapToGrid w:val="0"/>
        <w:spacing w:line="460" w:lineRule="exact"/>
        <w:ind w:firstLineChars="200" w:firstLine="562"/>
        <w:outlineLvl w:val="1"/>
        <w:rPr>
          <w:rFonts w:ascii="仿宋" w:eastAsia="仿宋" w:hAnsi="仿宋" w:cs="仿宋"/>
          <w:b/>
          <w:sz w:val="28"/>
          <w:szCs w:val="28"/>
        </w:rPr>
      </w:pPr>
      <w:r>
        <w:rPr>
          <w:rFonts w:ascii="仿宋" w:eastAsia="仿宋" w:hAnsi="仿宋" w:cs="仿宋" w:hint="eastAsia"/>
          <w:b/>
          <w:sz w:val="28"/>
          <w:szCs w:val="28"/>
        </w:rPr>
        <w:t>三、比价报价</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1.一个标的只允许一个报价，不接受任何有选择性的报价；</w:t>
      </w:r>
    </w:p>
    <w:p w:rsidR="005F0EFB" w:rsidRDefault="00214907">
      <w:pPr>
        <w:snapToGrid w:val="0"/>
        <w:spacing w:line="460" w:lineRule="exact"/>
        <w:ind w:firstLineChars="200" w:firstLine="560"/>
        <w:outlineLvl w:val="1"/>
        <w:rPr>
          <w:rFonts w:ascii="仿宋" w:eastAsia="仿宋" w:hAnsi="仿宋" w:cs="仿宋"/>
          <w:sz w:val="28"/>
          <w:szCs w:val="28"/>
        </w:rPr>
      </w:pPr>
      <w:r>
        <w:rPr>
          <w:rFonts w:ascii="仿宋" w:eastAsia="仿宋" w:hAnsi="仿宋" w:cs="仿宋" w:hint="eastAsia"/>
          <w:sz w:val="28"/>
          <w:szCs w:val="28"/>
        </w:rPr>
        <w:t>2.成交供应商的报价包含人工费、机械费、材料费、运输费、安装费、管理费、利润、税金等所有费用，即响应本采购文件规定的所有费用。</w:t>
      </w:r>
    </w:p>
    <w:p w:rsidR="005F0EFB" w:rsidRDefault="00214907">
      <w:pPr>
        <w:snapToGrid w:val="0"/>
        <w:spacing w:line="460" w:lineRule="exact"/>
        <w:ind w:firstLineChars="200" w:firstLine="562"/>
        <w:outlineLvl w:val="1"/>
        <w:rPr>
          <w:rFonts w:ascii="仿宋" w:eastAsia="仿宋" w:hAnsi="仿宋" w:cs="仿宋"/>
          <w:b/>
          <w:sz w:val="28"/>
          <w:szCs w:val="28"/>
        </w:rPr>
      </w:pPr>
      <w:r>
        <w:rPr>
          <w:rFonts w:ascii="仿宋" w:eastAsia="仿宋" w:hAnsi="仿宋" w:cs="仿宋" w:hint="eastAsia"/>
          <w:b/>
          <w:sz w:val="28"/>
          <w:szCs w:val="28"/>
        </w:rPr>
        <w:t>四、比价议价响应文件的编写、份数和签署</w:t>
      </w:r>
    </w:p>
    <w:p w:rsidR="005F0EFB" w:rsidRDefault="00214907">
      <w:pPr>
        <w:snapToGrid w:val="0"/>
        <w:spacing w:line="460" w:lineRule="exact"/>
        <w:ind w:firstLineChars="200" w:firstLine="560"/>
        <w:contextualSpacing/>
        <w:rPr>
          <w:rFonts w:ascii="仿宋" w:eastAsia="仿宋" w:hAnsi="仿宋" w:cs="仿宋"/>
          <w:sz w:val="28"/>
          <w:szCs w:val="28"/>
        </w:rPr>
      </w:pPr>
      <w:r>
        <w:rPr>
          <w:rFonts w:ascii="仿宋" w:eastAsia="仿宋" w:hAnsi="仿宋" w:cs="仿宋" w:hint="eastAsia"/>
          <w:sz w:val="28"/>
          <w:szCs w:val="28"/>
        </w:rPr>
        <w:t>1.议价人按第五部分“比价议价响应文件组成”编写比价议价响应文件。</w:t>
      </w:r>
      <w:r>
        <w:rPr>
          <w:rFonts w:ascii="仿宋" w:eastAsia="仿宋" w:hAnsi="仿宋" w:cs="仿宋" w:hint="eastAsia"/>
          <w:kern w:val="0"/>
          <w:sz w:val="28"/>
          <w:szCs w:val="28"/>
          <w:lang w:val="zh-CN"/>
        </w:rPr>
        <w:t>比价议价响应文件规格幅面</w:t>
      </w:r>
      <w:r>
        <w:rPr>
          <w:rFonts w:ascii="仿宋" w:eastAsia="仿宋" w:hAnsi="仿宋" w:cs="仿宋" w:hint="eastAsia"/>
          <w:sz w:val="28"/>
          <w:szCs w:val="28"/>
        </w:rPr>
        <w:t>A4纸（图纸等除外）；</w:t>
      </w:r>
      <w:r>
        <w:rPr>
          <w:rFonts w:ascii="仿宋" w:eastAsia="仿宋" w:hAnsi="仿宋" w:cs="仿宋" w:hint="eastAsia"/>
          <w:kern w:val="0"/>
          <w:sz w:val="28"/>
          <w:szCs w:val="28"/>
          <w:lang w:val="zh-CN"/>
        </w:rPr>
        <w:t>按照采购文件所规定的内容顺序，由于编排混乱导致比价议价响应文件被误读或查找不到，其责任应当由议价人承担；</w:t>
      </w:r>
      <w:r>
        <w:rPr>
          <w:rFonts w:ascii="仿宋" w:eastAsia="仿宋" w:hAnsi="仿宋" w:cs="仿宋" w:hint="eastAsia"/>
          <w:sz w:val="28"/>
          <w:szCs w:val="28"/>
        </w:rPr>
        <w:t>牢固装订成册，不建议使</w:t>
      </w:r>
      <w:r>
        <w:rPr>
          <w:rFonts w:ascii="仿宋" w:eastAsia="仿宋" w:hAnsi="仿宋" w:cs="仿宋" w:hint="eastAsia"/>
          <w:sz w:val="28"/>
          <w:szCs w:val="28"/>
        </w:rPr>
        <w:lastRenderedPageBreak/>
        <w:t>用活页夹、拉杆夹、文件夹、塑料方便式书脊（插入式或穿孔式）装订；比价议价响应文件不得行间插字、涂改、增删，如修补错漏处，须经比价议价响应文件签署人签字并加盖公章。</w:t>
      </w:r>
    </w:p>
    <w:p w:rsidR="005F0EFB" w:rsidRDefault="00214907">
      <w:pPr>
        <w:snapToGrid w:val="0"/>
        <w:spacing w:line="460" w:lineRule="exact"/>
        <w:ind w:firstLineChars="200" w:firstLine="560"/>
        <w:contextualSpacing/>
        <w:rPr>
          <w:rFonts w:ascii="仿宋" w:eastAsia="仿宋" w:hAnsi="仿宋" w:cs="仿宋"/>
          <w:b/>
          <w:sz w:val="28"/>
          <w:szCs w:val="28"/>
        </w:rPr>
      </w:pPr>
      <w:r>
        <w:rPr>
          <w:rFonts w:ascii="仿宋" w:eastAsia="仿宋" w:hAnsi="仿宋" w:cs="仿宋" w:hint="eastAsia"/>
          <w:sz w:val="28"/>
          <w:szCs w:val="28"/>
        </w:rPr>
        <w:t>2.比价议价响应文件（资格审查文件、价格标），明确标注议价人全称、项目名称等关键信息，“正本”、“副本”字样。</w:t>
      </w:r>
      <w:r>
        <w:rPr>
          <w:rFonts w:ascii="仿宋" w:eastAsia="仿宋" w:hAnsi="仿宋" w:cs="仿宋" w:hint="eastAsia"/>
          <w:b/>
          <w:sz w:val="28"/>
          <w:szCs w:val="28"/>
        </w:rPr>
        <w:t>正本份数：1份，副本份数：2份。</w:t>
      </w:r>
    </w:p>
    <w:p w:rsidR="005F0EFB" w:rsidRDefault="00214907">
      <w:pPr>
        <w:snapToGrid w:val="0"/>
        <w:spacing w:line="460" w:lineRule="exact"/>
        <w:ind w:firstLineChars="200" w:firstLine="560"/>
        <w:contextualSpacing/>
        <w:rPr>
          <w:rFonts w:ascii="仿宋" w:eastAsia="仿宋" w:hAnsi="仿宋" w:cs="仿宋"/>
          <w:sz w:val="28"/>
          <w:szCs w:val="28"/>
        </w:rPr>
      </w:pPr>
      <w:r>
        <w:rPr>
          <w:rFonts w:ascii="仿宋" w:eastAsia="仿宋" w:hAnsi="仿宋" w:cs="仿宋" w:hint="eastAsia"/>
          <w:sz w:val="28"/>
          <w:szCs w:val="28"/>
        </w:rPr>
        <w:t>3.比价议价响应文件正本须打印并由议价人法定代表人或授权人签字并加盖单位印章。副本可复印，但须加盖单位印章。</w:t>
      </w:r>
    </w:p>
    <w:p w:rsidR="005F0EFB" w:rsidRDefault="00214907">
      <w:pPr>
        <w:snapToGrid w:val="0"/>
        <w:spacing w:line="460" w:lineRule="exact"/>
        <w:ind w:firstLineChars="200" w:firstLine="562"/>
        <w:outlineLvl w:val="1"/>
        <w:rPr>
          <w:rFonts w:ascii="仿宋" w:eastAsia="仿宋" w:hAnsi="仿宋" w:cs="仿宋"/>
          <w:b/>
          <w:sz w:val="28"/>
          <w:szCs w:val="28"/>
        </w:rPr>
      </w:pPr>
      <w:r>
        <w:rPr>
          <w:rFonts w:ascii="仿宋" w:eastAsia="仿宋" w:hAnsi="仿宋" w:cs="仿宋" w:hint="eastAsia"/>
          <w:b/>
          <w:sz w:val="28"/>
          <w:szCs w:val="28"/>
        </w:rPr>
        <w:t>五、比价议价响应文件的密封及标记</w:t>
      </w:r>
    </w:p>
    <w:p w:rsidR="005F0EFB" w:rsidRDefault="00214907">
      <w:pPr>
        <w:snapToGrid w:val="0"/>
        <w:spacing w:line="460" w:lineRule="exact"/>
        <w:ind w:firstLineChars="200" w:firstLine="560"/>
        <w:contextualSpacing/>
        <w:rPr>
          <w:rFonts w:ascii="仿宋" w:eastAsia="仿宋" w:hAnsi="仿宋" w:cs="仿宋"/>
          <w:sz w:val="28"/>
          <w:szCs w:val="28"/>
        </w:rPr>
      </w:pPr>
      <w:r>
        <w:rPr>
          <w:rFonts w:ascii="仿宋" w:eastAsia="仿宋" w:hAnsi="仿宋" w:cs="仿宋" w:hint="eastAsia"/>
          <w:sz w:val="28"/>
          <w:szCs w:val="28"/>
        </w:rPr>
        <w:t>1.议价人将资格审查证明材料正本、副本合并密封，统一装在一个密封袋内。</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2.价格标须单独密封，不得出现于比价议价响应文件其他部分中。</w:t>
      </w:r>
    </w:p>
    <w:p w:rsidR="005F0EFB" w:rsidRDefault="00214907">
      <w:pPr>
        <w:snapToGrid w:val="0"/>
        <w:spacing w:line="460" w:lineRule="exact"/>
        <w:ind w:firstLineChars="200" w:firstLine="560"/>
        <w:contextualSpacing/>
        <w:rPr>
          <w:rFonts w:ascii="仿宋" w:eastAsia="仿宋" w:hAnsi="仿宋" w:cs="仿宋"/>
          <w:sz w:val="28"/>
          <w:szCs w:val="28"/>
        </w:rPr>
      </w:pPr>
      <w:r>
        <w:rPr>
          <w:rFonts w:ascii="仿宋" w:eastAsia="仿宋" w:hAnsi="仿宋" w:cs="仿宋" w:hint="eastAsia"/>
          <w:sz w:val="28"/>
          <w:szCs w:val="28"/>
        </w:rPr>
        <w:t>3.密封后比价议价响应文件（资格审查文件、价格标）封面分别标明采购文件项目名称、供应商名称等关键信息并加盖公章。</w:t>
      </w:r>
    </w:p>
    <w:p w:rsidR="005F0EFB" w:rsidRDefault="00214907">
      <w:pPr>
        <w:snapToGrid w:val="0"/>
        <w:spacing w:line="460" w:lineRule="exact"/>
        <w:ind w:firstLineChars="200" w:firstLine="562"/>
        <w:outlineLvl w:val="1"/>
        <w:rPr>
          <w:rFonts w:ascii="仿宋" w:eastAsia="仿宋" w:hAnsi="仿宋" w:cs="仿宋"/>
          <w:b/>
          <w:sz w:val="28"/>
          <w:szCs w:val="28"/>
        </w:rPr>
      </w:pPr>
      <w:r>
        <w:rPr>
          <w:rFonts w:ascii="仿宋" w:eastAsia="仿宋" w:hAnsi="仿宋" w:cs="仿宋" w:hint="eastAsia"/>
          <w:b/>
          <w:sz w:val="28"/>
          <w:szCs w:val="28"/>
        </w:rPr>
        <w:t>六、比价议价响应文件的递交时间</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比价议价响应文件必须在规定的接收截止时间前送达采购人。采购人将拒绝接收在比价截止时间后递交的比价议价响应文件。</w:t>
      </w:r>
    </w:p>
    <w:p w:rsidR="005F0EFB" w:rsidRDefault="00214907">
      <w:pPr>
        <w:snapToGrid w:val="0"/>
        <w:spacing w:line="460" w:lineRule="exact"/>
        <w:ind w:firstLineChars="200" w:firstLine="562"/>
        <w:outlineLvl w:val="1"/>
        <w:rPr>
          <w:rFonts w:ascii="仿宋" w:eastAsia="仿宋" w:hAnsi="仿宋" w:cs="仿宋"/>
          <w:b/>
          <w:sz w:val="28"/>
          <w:szCs w:val="28"/>
        </w:rPr>
      </w:pPr>
      <w:r>
        <w:rPr>
          <w:rFonts w:ascii="仿宋" w:eastAsia="仿宋" w:hAnsi="仿宋" w:cs="仿宋" w:hint="eastAsia"/>
          <w:b/>
          <w:sz w:val="28"/>
          <w:szCs w:val="28"/>
        </w:rPr>
        <w:t>七、相关费用</w:t>
      </w:r>
    </w:p>
    <w:p w:rsidR="005F0EFB" w:rsidRDefault="00214907">
      <w:pPr>
        <w:autoSpaceDE w:val="0"/>
        <w:autoSpaceDN w:val="0"/>
        <w:adjustRightInd w:val="0"/>
        <w:spacing w:line="460" w:lineRule="exact"/>
        <w:ind w:firstLineChars="200" w:firstLine="560"/>
        <w:jc w:val="left"/>
        <w:rPr>
          <w:rFonts w:ascii="仿宋" w:eastAsia="仿宋" w:hAnsi="仿宋" w:cs="仿宋"/>
          <w:kern w:val="0"/>
          <w:sz w:val="28"/>
          <w:szCs w:val="28"/>
          <w:lang w:val="zh-CN"/>
        </w:rPr>
      </w:pPr>
      <w:r>
        <w:rPr>
          <w:rFonts w:ascii="仿宋" w:eastAsia="仿宋" w:hAnsi="仿宋" w:cs="仿宋" w:hint="eastAsia"/>
          <w:kern w:val="0"/>
          <w:sz w:val="28"/>
          <w:szCs w:val="28"/>
        </w:rPr>
        <w:t>1.</w:t>
      </w:r>
      <w:r>
        <w:rPr>
          <w:rFonts w:ascii="仿宋" w:eastAsia="仿宋" w:hAnsi="仿宋" w:cs="仿宋" w:hint="eastAsia"/>
          <w:kern w:val="0"/>
          <w:sz w:val="28"/>
          <w:szCs w:val="28"/>
          <w:lang w:val="zh-CN"/>
        </w:rPr>
        <w:t>无论</w:t>
      </w:r>
      <w:r>
        <w:rPr>
          <w:rFonts w:ascii="仿宋" w:eastAsia="仿宋" w:hAnsi="仿宋" w:cs="仿宋" w:hint="eastAsia"/>
          <w:kern w:val="0"/>
          <w:sz w:val="28"/>
          <w:szCs w:val="28"/>
        </w:rPr>
        <w:t>比价</w:t>
      </w:r>
      <w:r>
        <w:rPr>
          <w:rFonts w:ascii="仿宋" w:eastAsia="仿宋" w:hAnsi="仿宋" w:cs="仿宋" w:hint="eastAsia"/>
          <w:kern w:val="0"/>
          <w:sz w:val="28"/>
          <w:szCs w:val="28"/>
          <w:lang w:val="zh-CN"/>
        </w:rPr>
        <w:t>过程和结果如何，参加</w:t>
      </w:r>
      <w:r>
        <w:rPr>
          <w:rFonts w:ascii="仿宋" w:eastAsia="仿宋" w:hAnsi="仿宋" w:cs="仿宋" w:hint="eastAsia"/>
          <w:kern w:val="0"/>
          <w:sz w:val="28"/>
          <w:szCs w:val="28"/>
        </w:rPr>
        <w:t>议价</w:t>
      </w:r>
      <w:r>
        <w:rPr>
          <w:rFonts w:ascii="仿宋" w:eastAsia="仿宋" w:hAnsi="仿宋" w:cs="仿宋" w:hint="eastAsia"/>
          <w:kern w:val="0"/>
          <w:sz w:val="28"/>
          <w:szCs w:val="28"/>
          <w:lang w:val="zh-CN"/>
        </w:rPr>
        <w:t>的响应人自行承担与本次项目有关的全部费用。</w:t>
      </w:r>
    </w:p>
    <w:p w:rsidR="005F0EFB" w:rsidRDefault="00214907" w:rsidP="007F3285">
      <w:pPr>
        <w:autoSpaceDE w:val="0"/>
        <w:autoSpaceDN w:val="0"/>
        <w:adjustRightInd w:val="0"/>
        <w:spacing w:line="460" w:lineRule="exact"/>
        <w:ind w:firstLineChars="200" w:firstLine="560"/>
        <w:jc w:val="left"/>
        <w:rPr>
          <w:rFonts w:ascii="仿宋" w:eastAsia="仿宋" w:hAnsi="仿宋" w:cs="仿宋"/>
          <w:sz w:val="28"/>
          <w:szCs w:val="28"/>
        </w:rPr>
      </w:pPr>
      <w:r>
        <w:rPr>
          <w:rFonts w:ascii="仿宋" w:eastAsia="仿宋" w:hAnsi="仿宋" w:cs="仿宋" w:hint="eastAsia"/>
          <w:kern w:val="0"/>
          <w:sz w:val="28"/>
          <w:szCs w:val="28"/>
        </w:rPr>
        <w:t>2.</w:t>
      </w:r>
      <w:r>
        <w:rPr>
          <w:rFonts w:ascii="仿宋" w:eastAsia="仿宋" w:hAnsi="仿宋" w:cs="仿宋" w:hint="eastAsia"/>
          <w:kern w:val="0"/>
          <w:sz w:val="28"/>
          <w:szCs w:val="28"/>
          <w:lang w:val="zh-CN"/>
        </w:rPr>
        <w:t>本项目</w:t>
      </w:r>
      <w:r w:rsidR="007F3285">
        <w:rPr>
          <w:rFonts w:ascii="仿宋" w:eastAsia="仿宋" w:hAnsi="仿宋" w:cs="仿宋" w:hint="eastAsia"/>
          <w:kern w:val="0"/>
          <w:sz w:val="28"/>
          <w:szCs w:val="28"/>
          <w:lang w:val="zh-CN"/>
        </w:rPr>
        <w:t>不收</w:t>
      </w:r>
      <w:r w:rsidR="009E18BC">
        <w:rPr>
          <w:rFonts w:ascii="仿宋" w:eastAsia="仿宋" w:hAnsi="仿宋" w:cs="仿宋" w:hint="eastAsia"/>
          <w:kern w:val="0"/>
          <w:sz w:val="28"/>
          <w:szCs w:val="28"/>
          <w:lang w:val="zh-CN"/>
        </w:rPr>
        <w:t>取</w:t>
      </w:r>
      <w:r w:rsidR="007F3285">
        <w:rPr>
          <w:rFonts w:ascii="仿宋" w:eastAsia="仿宋" w:hAnsi="仿宋" w:cs="仿宋" w:hint="eastAsia"/>
          <w:kern w:val="0"/>
          <w:sz w:val="28"/>
          <w:szCs w:val="28"/>
          <w:lang w:val="zh-CN"/>
        </w:rPr>
        <w:t>文件费。</w:t>
      </w:r>
    </w:p>
    <w:p w:rsidR="005F0EFB" w:rsidRDefault="00214907">
      <w:pPr>
        <w:snapToGrid w:val="0"/>
        <w:spacing w:line="460" w:lineRule="exact"/>
        <w:ind w:firstLineChars="200" w:firstLine="562"/>
        <w:outlineLvl w:val="1"/>
        <w:rPr>
          <w:rFonts w:ascii="仿宋" w:eastAsia="仿宋" w:hAnsi="仿宋" w:cs="仿宋"/>
          <w:b/>
          <w:sz w:val="28"/>
          <w:szCs w:val="28"/>
        </w:rPr>
      </w:pPr>
      <w:r>
        <w:rPr>
          <w:rFonts w:ascii="仿宋" w:eastAsia="仿宋" w:hAnsi="仿宋" w:cs="仿宋" w:hint="eastAsia"/>
          <w:b/>
          <w:sz w:val="28"/>
          <w:szCs w:val="28"/>
        </w:rPr>
        <w:t>八、付款方式</w:t>
      </w:r>
    </w:p>
    <w:p w:rsidR="005F0EFB" w:rsidRDefault="00214907">
      <w:pPr>
        <w:autoSpaceDE w:val="0"/>
        <w:autoSpaceDN w:val="0"/>
        <w:adjustRightInd w:val="0"/>
        <w:spacing w:line="500" w:lineRule="exact"/>
        <w:ind w:firstLineChars="200" w:firstLine="560"/>
        <w:jc w:val="left"/>
        <w:rPr>
          <w:rFonts w:ascii="仿宋" w:eastAsia="仿宋" w:hAnsi="仿宋" w:cs="仿宋"/>
          <w:kern w:val="0"/>
          <w:sz w:val="28"/>
          <w:szCs w:val="28"/>
          <w:lang w:val="zh-CN"/>
        </w:rPr>
      </w:pPr>
      <w:r>
        <w:rPr>
          <w:rFonts w:ascii="仿宋" w:eastAsia="仿宋" w:hAnsi="仿宋" w:cs="仿宋" w:hint="eastAsia"/>
          <w:kern w:val="0"/>
          <w:sz w:val="28"/>
          <w:szCs w:val="28"/>
        </w:rPr>
        <w:t>1</w:t>
      </w:r>
      <w:r>
        <w:rPr>
          <w:rFonts w:ascii="仿宋" w:eastAsia="仿宋" w:hAnsi="仿宋" w:cs="仿宋" w:hint="eastAsia"/>
          <w:kern w:val="0"/>
          <w:sz w:val="28"/>
          <w:szCs w:val="28"/>
          <w:lang w:val="zh-CN"/>
        </w:rPr>
        <w:t>.</w:t>
      </w:r>
      <w:r w:rsidR="007F3285">
        <w:rPr>
          <w:rFonts w:ascii="仿宋" w:eastAsia="仿宋" w:hAnsi="仿宋" w:cs="仿宋" w:hint="eastAsia"/>
          <w:kern w:val="0"/>
          <w:sz w:val="28"/>
          <w:szCs w:val="28"/>
          <w:lang w:val="zh-CN"/>
        </w:rPr>
        <w:t>项目验收合格后，</w:t>
      </w:r>
      <w:r>
        <w:rPr>
          <w:rFonts w:ascii="仿宋" w:eastAsia="仿宋" w:hAnsi="仿宋" w:cs="仿宋" w:hint="eastAsia"/>
          <w:kern w:val="0"/>
          <w:sz w:val="28"/>
          <w:szCs w:val="28"/>
          <w:lang w:val="zh-CN"/>
        </w:rPr>
        <w:t>采购方</w:t>
      </w:r>
      <w:r>
        <w:rPr>
          <w:rFonts w:ascii="仿宋" w:eastAsia="仿宋" w:hAnsi="仿宋" w:cs="仿宋" w:hint="eastAsia"/>
          <w:kern w:val="0"/>
          <w:sz w:val="28"/>
          <w:szCs w:val="28"/>
        </w:rPr>
        <w:t>一次性</w:t>
      </w:r>
      <w:r w:rsidR="007F3285">
        <w:rPr>
          <w:rFonts w:ascii="仿宋" w:eastAsia="仿宋" w:hAnsi="仿宋" w:cs="仿宋" w:hint="eastAsia"/>
          <w:kern w:val="0"/>
          <w:sz w:val="28"/>
          <w:szCs w:val="28"/>
          <w:lang w:val="zh-CN"/>
        </w:rPr>
        <w:t>付清全部项目款；</w:t>
      </w:r>
    </w:p>
    <w:p w:rsidR="005F0EFB" w:rsidRDefault="00214907">
      <w:pPr>
        <w:autoSpaceDE w:val="0"/>
        <w:autoSpaceDN w:val="0"/>
        <w:adjustRightInd w:val="0"/>
        <w:spacing w:line="50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2.支付前，承包人均应出具由税务部门开具相应金额的发票；</w:t>
      </w:r>
    </w:p>
    <w:p w:rsidR="005F0EFB" w:rsidRDefault="00214907">
      <w:pPr>
        <w:spacing w:line="460" w:lineRule="exact"/>
        <w:ind w:firstLineChars="200" w:firstLine="560"/>
        <w:rPr>
          <w:rFonts w:ascii="仿宋" w:eastAsia="仿宋" w:hAnsi="仿宋" w:cs="仿宋"/>
          <w:bCs/>
          <w:sz w:val="28"/>
          <w:szCs w:val="28"/>
        </w:rPr>
      </w:pPr>
      <w:r>
        <w:rPr>
          <w:rFonts w:ascii="仿宋" w:eastAsia="仿宋" w:hAnsi="仿宋" w:cs="仿宋" w:hint="eastAsia"/>
          <w:sz w:val="28"/>
          <w:szCs w:val="28"/>
        </w:rPr>
        <w:t>3.款项由采购</w:t>
      </w:r>
      <w:r>
        <w:rPr>
          <w:rFonts w:ascii="仿宋" w:eastAsia="仿宋" w:hAnsi="仿宋" w:cs="仿宋" w:hint="eastAsia"/>
          <w:bCs/>
          <w:sz w:val="28"/>
          <w:szCs w:val="28"/>
        </w:rPr>
        <w:t>人按相关财务支付规定办理支付手续。不得故意拖延支付时间。</w:t>
      </w:r>
    </w:p>
    <w:p w:rsidR="005F0EFB" w:rsidRDefault="00214907" w:rsidP="009E18BC">
      <w:pPr>
        <w:pStyle w:val="1"/>
        <w:spacing w:line="500" w:lineRule="exact"/>
        <w:ind w:firstLineChars="196" w:firstLine="551"/>
        <w:rPr>
          <w:rFonts w:ascii="仿宋" w:eastAsia="仿宋" w:hAnsi="仿宋" w:cs="仿宋"/>
          <w:sz w:val="28"/>
          <w:szCs w:val="28"/>
          <w:lang w:val="zh-CN" w:eastAsia="zh-CN" w:bidi="ar-SA"/>
        </w:rPr>
      </w:pPr>
      <w:r>
        <w:rPr>
          <w:rFonts w:ascii="仿宋" w:eastAsia="仿宋" w:hAnsi="仿宋" w:cs="仿宋" w:hint="eastAsia"/>
          <w:b/>
          <w:sz w:val="28"/>
          <w:szCs w:val="28"/>
          <w:lang w:val="zh-CN" w:eastAsia="zh-CN" w:bidi="ar-SA"/>
        </w:rPr>
        <w:t>九、质保期</w:t>
      </w:r>
    </w:p>
    <w:p w:rsidR="005F0EFB" w:rsidRDefault="00214907">
      <w:pPr>
        <w:pStyle w:val="1"/>
        <w:spacing w:line="500" w:lineRule="exact"/>
        <w:rPr>
          <w:lang w:val="zh-CN" w:eastAsia="zh-CN" w:bidi="ar-SA"/>
        </w:rPr>
      </w:pPr>
      <w:r>
        <w:rPr>
          <w:rFonts w:ascii="仿宋" w:eastAsia="仿宋" w:hAnsi="仿宋" w:cs="仿宋" w:hint="eastAsia"/>
          <w:sz w:val="28"/>
          <w:szCs w:val="28"/>
          <w:lang w:val="zh-CN" w:eastAsia="zh-CN" w:bidi="ar-SA"/>
        </w:rPr>
        <w:t xml:space="preserve">    本项目质保期为</w:t>
      </w:r>
      <w:r w:rsidR="007F3285">
        <w:rPr>
          <w:rFonts w:ascii="仿宋" w:eastAsia="仿宋" w:hAnsi="仿宋" w:cs="仿宋" w:hint="eastAsia"/>
          <w:sz w:val="28"/>
          <w:szCs w:val="28"/>
          <w:lang w:val="zh-CN" w:eastAsia="zh-CN" w:bidi="ar-SA"/>
        </w:rPr>
        <w:t>2年</w:t>
      </w:r>
      <w:r>
        <w:rPr>
          <w:rFonts w:ascii="仿宋" w:eastAsia="仿宋" w:hAnsi="仿宋" w:cs="仿宋" w:hint="eastAsia"/>
          <w:sz w:val="28"/>
          <w:szCs w:val="28"/>
          <w:lang w:val="zh-CN" w:eastAsia="zh-CN" w:bidi="ar-SA"/>
        </w:rPr>
        <w:t>，质保期从项目验收合格日起算。</w:t>
      </w:r>
      <w:r w:rsidR="007F3285">
        <w:rPr>
          <w:rFonts w:ascii="仿宋" w:eastAsia="仿宋" w:hAnsi="仿宋" w:cs="仿宋" w:hint="eastAsia"/>
          <w:sz w:val="28"/>
          <w:szCs w:val="28"/>
          <w:lang w:val="zh-CN" w:eastAsia="zh-CN" w:bidi="ar-SA"/>
        </w:rPr>
        <w:t>质保期内，设备、软件非采购方原因</w:t>
      </w:r>
      <w:r w:rsidR="009E18BC">
        <w:rPr>
          <w:rFonts w:ascii="仿宋" w:eastAsia="仿宋" w:hAnsi="仿宋" w:cs="仿宋" w:hint="eastAsia"/>
          <w:sz w:val="28"/>
          <w:szCs w:val="28"/>
          <w:lang w:val="zh-CN" w:eastAsia="zh-CN" w:bidi="ar-SA"/>
        </w:rPr>
        <w:t>损坏</w:t>
      </w:r>
      <w:r w:rsidR="008F3B7F">
        <w:rPr>
          <w:rFonts w:ascii="仿宋" w:eastAsia="仿宋" w:hAnsi="仿宋" w:cs="仿宋" w:hint="eastAsia"/>
          <w:sz w:val="28"/>
          <w:szCs w:val="28"/>
          <w:lang w:val="zh-CN" w:eastAsia="zh-CN" w:bidi="ar-SA"/>
        </w:rPr>
        <w:t>或不能正常使用</w:t>
      </w:r>
      <w:r w:rsidR="007F3285">
        <w:rPr>
          <w:rFonts w:ascii="仿宋" w:eastAsia="仿宋" w:hAnsi="仿宋" w:cs="仿宋" w:hint="eastAsia"/>
          <w:sz w:val="28"/>
          <w:szCs w:val="28"/>
          <w:lang w:val="zh-CN" w:eastAsia="zh-CN" w:bidi="ar-SA"/>
        </w:rPr>
        <w:t>，成交</w:t>
      </w:r>
      <w:r w:rsidR="009E18BC">
        <w:rPr>
          <w:rFonts w:ascii="仿宋" w:eastAsia="仿宋" w:hAnsi="仿宋" w:cs="仿宋" w:hint="eastAsia"/>
          <w:sz w:val="28"/>
          <w:szCs w:val="28"/>
          <w:lang w:val="zh-CN" w:eastAsia="zh-CN" w:bidi="ar-SA"/>
        </w:rPr>
        <w:t>供应</w:t>
      </w:r>
      <w:r w:rsidR="007F3285">
        <w:rPr>
          <w:rFonts w:ascii="仿宋" w:eastAsia="仿宋" w:hAnsi="仿宋" w:cs="仿宋" w:hint="eastAsia"/>
          <w:sz w:val="28"/>
          <w:szCs w:val="28"/>
          <w:lang w:val="zh-CN" w:eastAsia="zh-CN" w:bidi="ar-SA"/>
        </w:rPr>
        <w:t>商负责免费</w:t>
      </w:r>
      <w:r w:rsidR="007F3285">
        <w:rPr>
          <w:rFonts w:ascii="仿宋" w:eastAsia="仿宋" w:hAnsi="仿宋" w:cs="仿宋" w:hint="eastAsia"/>
          <w:sz w:val="28"/>
          <w:szCs w:val="28"/>
          <w:lang w:val="zh-CN" w:eastAsia="zh-CN" w:bidi="ar-SA"/>
        </w:rPr>
        <w:lastRenderedPageBreak/>
        <w:t>维修、保养和调</w:t>
      </w:r>
      <w:r w:rsidR="009E18BC">
        <w:rPr>
          <w:rFonts w:ascii="仿宋" w:eastAsia="仿宋" w:hAnsi="仿宋" w:cs="仿宋" w:hint="eastAsia"/>
          <w:sz w:val="28"/>
          <w:szCs w:val="28"/>
          <w:lang w:val="zh-CN" w:eastAsia="zh-CN" w:bidi="ar-SA"/>
        </w:rPr>
        <w:t>试；</w:t>
      </w:r>
      <w:r w:rsidR="007F3285">
        <w:rPr>
          <w:rFonts w:ascii="仿宋" w:eastAsia="仿宋" w:hAnsi="仿宋" w:cs="仿宋" w:hint="eastAsia"/>
          <w:sz w:val="28"/>
          <w:szCs w:val="28"/>
          <w:lang w:val="zh-CN" w:eastAsia="zh-CN" w:bidi="ar-SA"/>
        </w:rPr>
        <w:t>质保期满后，</w:t>
      </w:r>
      <w:r w:rsidR="009E18BC">
        <w:rPr>
          <w:rFonts w:ascii="仿宋" w:eastAsia="仿宋" w:hAnsi="仿宋" w:cs="仿宋" w:hint="eastAsia"/>
          <w:sz w:val="28"/>
          <w:szCs w:val="28"/>
          <w:lang w:val="zh-CN" w:eastAsia="zh-CN" w:bidi="ar-SA"/>
        </w:rPr>
        <w:t>成交</w:t>
      </w:r>
      <w:r w:rsidR="007F3285">
        <w:rPr>
          <w:rFonts w:ascii="仿宋" w:eastAsia="仿宋" w:hAnsi="仿宋" w:cs="仿宋" w:hint="eastAsia"/>
          <w:sz w:val="28"/>
          <w:szCs w:val="28"/>
          <w:lang w:val="zh-CN" w:eastAsia="zh-CN" w:bidi="ar-SA"/>
        </w:rPr>
        <w:t>供应商负责维修，免收人工费和维修费，材料费按市场价由采购方支付。</w:t>
      </w:r>
    </w:p>
    <w:p w:rsidR="005F0EFB" w:rsidRDefault="005F0EFB">
      <w:pPr>
        <w:pStyle w:val="1"/>
        <w:rPr>
          <w:lang w:eastAsia="zh-CN" w:bidi="ar-SA"/>
        </w:rPr>
      </w:pPr>
    </w:p>
    <w:p w:rsidR="005F0EFB" w:rsidRDefault="005F0EFB">
      <w:pPr>
        <w:autoSpaceDE w:val="0"/>
        <w:autoSpaceDN w:val="0"/>
        <w:adjustRightInd w:val="0"/>
        <w:spacing w:line="460" w:lineRule="exact"/>
        <w:ind w:firstLineChars="200" w:firstLine="643"/>
        <w:jc w:val="left"/>
        <w:rPr>
          <w:rFonts w:ascii="仿宋" w:eastAsia="仿宋" w:hAnsi="仿宋" w:cs="仿宋"/>
          <w:b/>
          <w:sz w:val="32"/>
          <w:szCs w:val="32"/>
        </w:rPr>
      </w:pPr>
      <w:bookmarkStart w:id="41" w:name="_Toc5043"/>
    </w:p>
    <w:p w:rsidR="005F0EFB" w:rsidRDefault="00214907">
      <w:pPr>
        <w:pStyle w:val="3"/>
        <w:ind w:firstLineChars="0" w:firstLine="0"/>
        <w:jc w:val="center"/>
        <w:rPr>
          <w:rFonts w:ascii="仿宋" w:eastAsia="仿宋" w:hAnsi="仿宋" w:cs="仿宋"/>
          <w:sz w:val="36"/>
          <w:szCs w:val="36"/>
        </w:rPr>
      </w:pPr>
      <w:r>
        <w:rPr>
          <w:rFonts w:ascii="仿宋" w:eastAsia="仿宋" w:hAnsi="仿宋" w:cs="仿宋" w:hint="eastAsia"/>
          <w:sz w:val="36"/>
          <w:szCs w:val="36"/>
        </w:rPr>
        <w:br w:type="page"/>
      </w:r>
      <w:r>
        <w:rPr>
          <w:rFonts w:ascii="仿宋" w:eastAsia="仿宋" w:hAnsi="仿宋" w:cs="仿宋" w:hint="eastAsia"/>
          <w:sz w:val="36"/>
          <w:szCs w:val="36"/>
        </w:rPr>
        <w:lastRenderedPageBreak/>
        <w:t>第三章  项目需求</w:t>
      </w:r>
      <w:bookmarkEnd w:id="41"/>
    </w:p>
    <w:p w:rsidR="005F0EFB" w:rsidRPr="009E18BC" w:rsidRDefault="00214907">
      <w:pPr>
        <w:adjustRightInd w:val="0"/>
        <w:snapToGrid w:val="0"/>
        <w:spacing w:line="460" w:lineRule="exact"/>
        <w:ind w:firstLineChars="200" w:firstLine="562"/>
        <w:rPr>
          <w:rFonts w:ascii="仿宋" w:eastAsia="仿宋" w:hAnsi="仿宋" w:cs="仿宋"/>
          <w:b/>
          <w:bCs/>
          <w:sz w:val="28"/>
          <w:szCs w:val="28"/>
        </w:rPr>
      </w:pPr>
      <w:bookmarkStart w:id="42" w:name="_Toc24193"/>
      <w:r w:rsidRPr="009E18BC">
        <w:rPr>
          <w:rFonts w:ascii="仿宋" w:eastAsia="仿宋" w:hAnsi="仿宋" w:cs="仿宋" w:hint="eastAsia"/>
          <w:b/>
          <w:bCs/>
          <w:sz w:val="28"/>
          <w:szCs w:val="28"/>
        </w:rPr>
        <w:t>供应商在制作响应文件时仔细研究项目需求说明。项目需求包括技术要求和商务要求:技术要求是指对采购标的功能和质量要求，包括服务内容和标准等;商务要求是指取得采购标的的时间、地点、财务和服务要求，包括交付（实施）的时间（期限）和地点（范围），付款条件（进度和方法）等。</w:t>
      </w:r>
    </w:p>
    <w:p w:rsidR="005F0EFB" w:rsidRPr="009E18BC" w:rsidRDefault="00214907">
      <w:pPr>
        <w:tabs>
          <w:tab w:val="left" w:pos="5325"/>
        </w:tabs>
        <w:snapToGrid w:val="0"/>
        <w:spacing w:line="500" w:lineRule="exact"/>
        <w:ind w:firstLineChars="200" w:firstLine="562"/>
        <w:contextualSpacing/>
        <w:rPr>
          <w:rFonts w:ascii="仿宋" w:eastAsia="仿宋" w:hAnsi="仿宋" w:cs="仿宋"/>
          <w:b/>
          <w:sz w:val="28"/>
          <w:szCs w:val="28"/>
        </w:rPr>
      </w:pPr>
      <w:r w:rsidRPr="009E18BC">
        <w:rPr>
          <w:rFonts w:ascii="仿宋" w:eastAsia="仿宋" w:hAnsi="仿宋" w:cs="仿宋" w:hint="eastAsia"/>
          <w:b/>
          <w:sz w:val="28"/>
          <w:szCs w:val="28"/>
        </w:rPr>
        <w:t>一、项目概况</w:t>
      </w:r>
    </w:p>
    <w:p w:rsidR="005F0EFB" w:rsidRPr="009E18BC" w:rsidRDefault="00B530D1" w:rsidP="006F5BA2">
      <w:pPr>
        <w:autoSpaceDE w:val="0"/>
        <w:autoSpaceDN w:val="0"/>
        <w:adjustRightInd w:val="0"/>
        <w:snapToGrid w:val="0"/>
        <w:spacing w:line="500" w:lineRule="exact"/>
        <w:ind w:firstLineChars="200" w:firstLine="556"/>
        <w:contextualSpacing/>
        <w:jc w:val="left"/>
        <w:rPr>
          <w:rFonts w:ascii="仿宋" w:eastAsia="仿宋" w:hAnsi="仿宋" w:cs="仿宋"/>
          <w:color w:val="000000"/>
          <w:kern w:val="0"/>
          <w:sz w:val="28"/>
          <w:szCs w:val="28"/>
        </w:rPr>
      </w:pPr>
      <w:r w:rsidRPr="009E18BC">
        <w:rPr>
          <w:rFonts w:ascii="仿宋" w:eastAsia="仿宋" w:hAnsi="仿宋" w:cs="NSimSun" w:hint="eastAsia"/>
          <w:spacing w:val="-1"/>
          <w:sz w:val="28"/>
          <w:szCs w:val="28"/>
        </w:rPr>
        <w:t>南通市第二中学</w:t>
      </w:r>
      <w:r w:rsidRPr="009E18BC">
        <w:rPr>
          <w:rFonts w:ascii="仿宋" w:eastAsia="仿宋" w:hAnsi="仿宋" w:cs="NSimSun"/>
          <w:spacing w:val="-1"/>
          <w:sz w:val="28"/>
          <w:szCs w:val="28"/>
        </w:rPr>
        <w:t>智慧校门</w:t>
      </w:r>
      <w:r w:rsidR="008F3B7F">
        <w:rPr>
          <w:rFonts w:ascii="仿宋" w:eastAsia="仿宋" w:hAnsi="仿宋" w:cs="NSimSun" w:hint="eastAsia"/>
          <w:spacing w:val="-1"/>
          <w:sz w:val="28"/>
          <w:szCs w:val="28"/>
        </w:rPr>
        <w:t>系统</w:t>
      </w:r>
      <w:r w:rsidRPr="009E18BC">
        <w:rPr>
          <w:rFonts w:ascii="仿宋" w:eastAsia="仿宋" w:hAnsi="仿宋" w:cs="NSimSun" w:hint="eastAsia"/>
          <w:spacing w:val="-1"/>
          <w:sz w:val="28"/>
          <w:szCs w:val="28"/>
        </w:rPr>
        <w:t>采购项目拟</w:t>
      </w:r>
      <w:r w:rsidRPr="009E18BC">
        <w:rPr>
          <w:rFonts w:ascii="仿宋" w:eastAsia="仿宋" w:hAnsi="仿宋" w:cs="NSimSun"/>
          <w:color w:val="262626"/>
          <w:spacing w:val="-1"/>
          <w:sz w:val="28"/>
          <w:szCs w:val="28"/>
        </w:rPr>
        <w:t>以</w:t>
      </w:r>
      <w:r w:rsidRPr="009E18BC">
        <w:rPr>
          <w:rFonts w:ascii="仿宋" w:eastAsia="仿宋" w:hAnsi="仿宋" w:cs="NSimSun" w:hint="eastAsia"/>
          <w:color w:val="262626"/>
          <w:spacing w:val="-1"/>
          <w:sz w:val="28"/>
          <w:szCs w:val="28"/>
        </w:rPr>
        <w:t>原</w:t>
      </w:r>
      <w:r w:rsidR="008F3B7F">
        <w:rPr>
          <w:rFonts w:ascii="仿宋" w:eastAsia="仿宋" w:hAnsi="仿宋" w:cs="NSimSun" w:hint="eastAsia"/>
          <w:color w:val="262626"/>
          <w:spacing w:val="-1"/>
          <w:sz w:val="28"/>
          <w:szCs w:val="28"/>
        </w:rPr>
        <w:t>采购方一卡通为基础，提升</w:t>
      </w:r>
      <w:r w:rsidRPr="009E18BC">
        <w:rPr>
          <w:rFonts w:ascii="仿宋" w:eastAsia="仿宋" w:hAnsi="仿宋" w:cs="NSimSun"/>
          <w:color w:val="262626"/>
          <w:spacing w:val="-1"/>
          <w:sz w:val="28"/>
          <w:szCs w:val="28"/>
        </w:rPr>
        <w:t>校门</w:t>
      </w:r>
      <w:r w:rsidRPr="009E18BC">
        <w:rPr>
          <w:rFonts w:ascii="仿宋" w:eastAsia="仿宋" w:hAnsi="仿宋" w:cs="NSimSun" w:hint="eastAsia"/>
          <w:color w:val="262626"/>
          <w:spacing w:val="-1"/>
          <w:sz w:val="28"/>
          <w:szCs w:val="28"/>
        </w:rPr>
        <w:t>信息化</w:t>
      </w:r>
      <w:r w:rsidRPr="009E18BC">
        <w:rPr>
          <w:rFonts w:ascii="仿宋" w:eastAsia="仿宋" w:hAnsi="仿宋" w:cs="NSimSun"/>
          <w:color w:val="262626"/>
          <w:spacing w:val="-1"/>
          <w:sz w:val="28"/>
          <w:szCs w:val="28"/>
        </w:rPr>
        <w:t>管理，</w:t>
      </w:r>
      <w:r w:rsidRPr="009E18BC">
        <w:rPr>
          <w:rFonts w:ascii="仿宋" w:eastAsia="仿宋" w:hAnsi="仿宋" w:cs="NSimSun" w:hint="eastAsia"/>
          <w:color w:val="262626"/>
          <w:spacing w:val="-1"/>
          <w:sz w:val="28"/>
          <w:szCs w:val="28"/>
        </w:rPr>
        <w:t>致力</w:t>
      </w:r>
      <w:r w:rsidRPr="009E18BC">
        <w:rPr>
          <w:rFonts w:ascii="仿宋" w:eastAsia="仿宋" w:hAnsi="仿宋" w:cs="NSimSun"/>
          <w:color w:val="262626"/>
          <w:spacing w:val="-1"/>
          <w:sz w:val="28"/>
          <w:szCs w:val="28"/>
        </w:rPr>
        <w:t>于数字化校园</w:t>
      </w:r>
      <w:r w:rsidRPr="009E18BC">
        <w:rPr>
          <w:rFonts w:ascii="仿宋" w:eastAsia="仿宋" w:hAnsi="仿宋" w:cs="NSimSun" w:hint="eastAsia"/>
          <w:color w:val="262626"/>
          <w:spacing w:val="-1"/>
          <w:sz w:val="28"/>
          <w:szCs w:val="28"/>
        </w:rPr>
        <w:t>管理</w:t>
      </w:r>
      <w:r w:rsidRPr="009E18BC">
        <w:rPr>
          <w:rFonts w:ascii="仿宋" w:eastAsia="仿宋" w:hAnsi="仿宋" w:cs="NSimSun"/>
          <w:color w:val="262626"/>
          <w:spacing w:val="-1"/>
          <w:sz w:val="28"/>
          <w:szCs w:val="28"/>
        </w:rPr>
        <w:t>的一体化、可视化、智能化、智慧化，秉持服务家长、</w:t>
      </w:r>
      <w:r w:rsidRPr="009E18BC">
        <w:rPr>
          <w:rFonts w:ascii="仿宋" w:eastAsia="仿宋" w:hAnsi="仿宋" w:cs="NSimSun" w:hint="eastAsia"/>
          <w:color w:val="262626"/>
          <w:spacing w:val="-1"/>
          <w:sz w:val="28"/>
          <w:szCs w:val="28"/>
        </w:rPr>
        <w:t>方便</w:t>
      </w:r>
      <w:r w:rsidRPr="009E18BC">
        <w:rPr>
          <w:rFonts w:ascii="仿宋" w:eastAsia="仿宋" w:hAnsi="仿宋" w:cs="NSimSun"/>
          <w:color w:val="262626"/>
          <w:spacing w:val="-1"/>
          <w:sz w:val="28"/>
          <w:szCs w:val="28"/>
        </w:rPr>
        <w:t>老师、成就学生、打造名校的理念，</w:t>
      </w:r>
      <w:r w:rsidRPr="009E18BC">
        <w:rPr>
          <w:rFonts w:ascii="仿宋" w:eastAsia="仿宋" w:hAnsi="仿宋" w:cs="NSimSun"/>
          <w:color w:val="262626"/>
          <w:spacing w:val="-3"/>
          <w:sz w:val="28"/>
          <w:szCs w:val="28"/>
        </w:rPr>
        <w:t>突出校园保卫管理</w:t>
      </w:r>
      <w:r w:rsidRPr="009E18BC">
        <w:rPr>
          <w:rFonts w:ascii="仿宋" w:eastAsia="仿宋" w:hAnsi="仿宋" w:cs="NSimSun" w:hint="eastAsia"/>
          <w:color w:val="262626"/>
          <w:spacing w:val="-3"/>
          <w:sz w:val="28"/>
          <w:szCs w:val="28"/>
        </w:rPr>
        <w:t>，</w:t>
      </w:r>
      <w:r w:rsidRPr="009E18BC">
        <w:rPr>
          <w:rFonts w:ascii="仿宋" w:eastAsia="仿宋" w:hAnsi="仿宋" w:cs="NSimSun"/>
          <w:color w:val="262626"/>
          <w:spacing w:val="-3"/>
          <w:sz w:val="28"/>
          <w:szCs w:val="28"/>
        </w:rPr>
        <w:t>打造平安校园</w:t>
      </w:r>
      <w:r w:rsidRPr="009E18BC">
        <w:rPr>
          <w:rFonts w:ascii="仿宋" w:eastAsia="仿宋" w:hAnsi="仿宋" w:cs="NSimSun" w:hint="eastAsia"/>
          <w:color w:val="262626"/>
          <w:spacing w:val="-3"/>
          <w:sz w:val="28"/>
          <w:szCs w:val="28"/>
        </w:rPr>
        <w:t>。</w:t>
      </w:r>
      <w:r w:rsidRPr="009E18BC">
        <w:rPr>
          <w:rFonts w:ascii="仿宋" w:eastAsia="仿宋" w:hAnsi="仿宋" w:cs="NSimSun"/>
          <w:color w:val="262626"/>
          <w:spacing w:val="-1"/>
          <w:sz w:val="28"/>
          <w:szCs w:val="28"/>
        </w:rPr>
        <w:t>学</w:t>
      </w:r>
      <w:r w:rsidRPr="009E18BC">
        <w:rPr>
          <w:rFonts w:ascii="仿宋" w:eastAsia="仿宋" w:hAnsi="仿宋" w:cs="NSimSun" w:hint="eastAsia"/>
          <w:color w:val="262626"/>
          <w:spacing w:val="-1"/>
          <w:sz w:val="28"/>
          <w:szCs w:val="28"/>
        </w:rPr>
        <w:t>校</w:t>
      </w:r>
      <w:r w:rsidR="007C733C" w:rsidRPr="009E18BC">
        <w:rPr>
          <w:rFonts w:ascii="仿宋" w:eastAsia="仿宋" w:hAnsi="仿宋" w:cs="NSimSun"/>
          <w:color w:val="262626"/>
          <w:spacing w:val="-1"/>
          <w:sz w:val="28"/>
          <w:szCs w:val="28"/>
        </w:rPr>
        <w:t>智慧校门</w:t>
      </w:r>
      <w:r w:rsidR="008F3B7F">
        <w:rPr>
          <w:rFonts w:ascii="仿宋" w:eastAsia="仿宋" w:hAnsi="仿宋" w:cs="NSimSun" w:hint="eastAsia"/>
          <w:color w:val="262626"/>
          <w:spacing w:val="-1"/>
          <w:sz w:val="28"/>
          <w:szCs w:val="28"/>
        </w:rPr>
        <w:t>系统</w:t>
      </w:r>
      <w:r w:rsidR="007C733C" w:rsidRPr="009E18BC">
        <w:rPr>
          <w:rFonts w:ascii="仿宋" w:eastAsia="仿宋" w:hAnsi="仿宋" w:cs="NSimSun"/>
          <w:color w:val="262626"/>
          <w:spacing w:val="-1"/>
          <w:sz w:val="28"/>
          <w:szCs w:val="28"/>
        </w:rPr>
        <w:t>主要</w:t>
      </w:r>
      <w:r w:rsidR="007C733C" w:rsidRPr="009E18BC">
        <w:rPr>
          <w:rFonts w:ascii="仿宋" w:eastAsia="仿宋" w:hAnsi="仿宋" w:cs="NSimSun" w:hint="eastAsia"/>
          <w:color w:val="262626"/>
          <w:spacing w:val="-1"/>
          <w:sz w:val="28"/>
          <w:szCs w:val="28"/>
        </w:rPr>
        <w:t>由</w:t>
      </w:r>
      <w:r w:rsidRPr="009E18BC">
        <w:rPr>
          <w:rFonts w:ascii="仿宋" w:eastAsia="仿宋" w:hAnsi="仿宋" w:cs="NSimSun"/>
          <w:color w:val="262626"/>
          <w:spacing w:val="-1"/>
          <w:sz w:val="28"/>
          <w:szCs w:val="28"/>
        </w:rPr>
        <w:t>软件平台、通道闸机、身份</w:t>
      </w:r>
      <w:r w:rsidRPr="009E18BC">
        <w:rPr>
          <w:rFonts w:ascii="仿宋" w:eastAsia="仿宋" w:hAnsi="仿宋" w:cs="NSimSun"/>
          <w:color w:val="262626"/>
          <w:sz w:val="28"/>
          <w:szCs w:val="28"/>
        </w:rPr>
        <w:t>识别终端（人脸识别+刷卡）等</w:t>
      </w:r>
      <w:r w:rsidR="007C733C" w:rsidRPr="009E18BC">
        <w:rPr>
          <w:rFonts w:ascii="仿宋" w:eastAsia="仿宋" w:hAnsi="仿宋" w:cs="NSimSun" w:hint="eastAsia"/>
          <w:color w:val="262626"/>
          <w:sz w:val="28"/>
          <w:szCs w:val="28"/>
        </w:rPr>
        <w:t>组成</w:t>
      </w:r>
      <w:r w:rsidRPr="009E18BC">
        <w:rPr>
          <w:rFonts w:ascii="仿宋" w:eastAsia="仿宋" w:hAnsi="仿宋" w:cs="NSimSun"/>
          <w:color w:val="262626"/>
          <w:sz w:val="28"/>
          <w:szCs w:val="28"/>
        </w:rPr>
        <w:t>。</w:t>
      </w:r>
    </w:p>
    <w:p w:rsidR="005F0EFB" w:rsidRPr="009E18BC" w:rsidRDefault="0039442F">
      <w:pPr>
        <w:tabs>
          <w:tab w:val="left" w:pos="5325"/>
        </w:tabs>
        <w:snapToGrid w:val="0"/>
        <w:spacing w:line="500" w:lineRule="exact"/>
        <w:ind w:firstLineChars="200" w:firstLine="562"/>
        <w:contextualSpacing/>
        <w:rPr>
          <w:rFonts w:ascii="仿宋" w:eastAsia="仿宋" w:hAnsi="仿宋" w:cs="仿宋"/>
          <w:b/>
          <w:sz w:val="28"/>
          <w:szCs w:val="28"/>
        </w:rPr>
      </w:pPr>
      <w:r w:rsidRPr="009E18BC">
        <w:rPr>
          <w:rFonts w:ascii="仿宋" w:eastAsia="仿宋" w:hAnsi="仿宋" w:cs="仿宋" w:hint="eastAsia"/>
          <w:b/>
          <w:sz w:val="28"/>
          <w:szCs w:val="28"/>
        </w:rPr>
        <w:t>二、项目要求</w:t>
      </w:r>
    </w:p>
    <w:p w:rsidR="0039442F" w:rsidRPr="006F5BA2" w:rsidRDefault="0039442F" w:rsidP="006F5BA2">
      <w:pPr>
        <w:spacing w:line="500" w:lineRule="exact"/>
        <w:ind w:firstLineChars="196" w:firstLine="551"/>
        <w:rPr>
          <w:rFonts w:ascii="仿宋" w:eastAsia="仿宋" w:hAnsi="仿宋"/>
          <w:b/>
          <w:bCs/>
          <w:sz w:val="28"/>
          <w:szCs w:val="28"/>
        </w:rPr>
      </w:pPr>
      <w:r w:rsidRPr="006F5BA2">
        <w:rPr>
          <w:rFonts w:ascii="仿宋" w:eastAsia="仿宋" w:hAnsi="仿宋" w:hint="eastAsia"/>
          <w:b/>
          <w:bCs/>
          <w:sz w:val="28"/>
          <w:szCs w:val="28"/>
        </w:rPr>
        <w:t>（一）系统设备组成</w:t>
      </w:r>
    </w:p>
    <w:p w:rsidR="0039442F" w:rsidRPr="006F5BA2" w:rsidRDefault="0039442F" w:rsidP="006F5BA2">
      <w:pPr>
        <w:spacing w:line="500" w:lineRule="exact"/>
        <w:ind w:firstLineChars="200" w:firstLine="562"/>
        <w:rPr>
          <w:rFonts w:ascii="仿宋" w:eastAsia="仿宋" w:hAnsi="仿宋"/>
          <w:b/>
          <w:sz w:val="28"/>
          <w:szCs w:val="28"/>
        </w:rPr>
      </w:pPr>
      <w:r w:rsidRPr="006F5BA2">
        <w:rPr>
          <w:rFonts w:ascii="仿宋" w:eastAsia="仿宋" w:hAnsi="仿宋" w:hint="eastAsia"/>
          <w:b/>
          <w:sz w:val="28"/>
          <w:szCs w:val="28"/>
        </w:rPr>
        <w:t>1．学校大门进出门翼闸</w:t>
      </w:r>
    </w:p>
    <w:p w:rsidR="0039442F" w:rsidRPr="006F5BA2" w:rsidRDefault="0039442F" w:rsidP="006F5BA2">
      <w:pPr>
        <w:spacing w:line="500" w:lineRule="exact"/>
        <w:ind w:firstLineChars="200" w:firstLine="560"/>
        <w:rPr>
          <w:rFonts w:ascii="仿宋" w:eastAsia="仿宋" w:hAnsi="仿宋"/>
          <w:sz w:val="28"/>
          <w:szCs w:val="28"/>
        </w:rPr>
      </w:pPr>
      <w:r w:rsidRPr="006F5BA2">
        <w:rPr>
          <w:rFonts w:ascii="仿宋" w:eastAsia="仿宋" w:hAnsi="仿宋" w:hint="eastAsia"/>
          <w:sz w:val="28"/>
          <w:szCs w:val="28"/>
        </w:rPr>
        <w:t>该子系统硬件采用非接触式智能技术，具有</w:t>
      </w:r>
      <w:r w:rsidRPr="006F5BA2">
        <w:rPr>
          <w:rFonts w:ascii="仿宋" w:eastAsia="仿宋" w:hAnsi="仿宋"/>
          <w:sz w:val="28"/>
          <w:szCs w:val="28"/>
        </w:rPr>
        <w:t>防夹功能，在摆臂复位的过程中遇阻时，自动反弹或在规定的时间内电机自动停止工作，且力度很小</w:t>
      </w:r>
      <w:r w:rsidRPr="006F5BA2">
        <w:rPr>
          <w:rFonts w:ascii="仿宋" w:eastAsia="仿宋" w:hAnsi="仿宋" w:hint="eastAsia"/>
          <w:sz w:val="28"/>
          <w:szCs w:val="28"/>
        </w:rPr>
        <w:t>；具有伸缩臂同步和</w:t>
      </w:r>
      <w:r w:rsidRPr="006F5BA2">
        <w:rPr>
          <w:rFonts w:ascii="仿宋" w:eastAsia="仿宋" w:hAnsi="仿宋"/>
          <w:sz w:val="28"/>
          <w:szCs w:val="28"/>
        </w:rPr>
        <w:t>自动复位功能</w:t>
      </w:r>
      <w:r w:rsidR="00CD5636" w:rsidRPr="006F5BA2">
        <w:rPr>
          <w:rFonts w:ascii="仿宋" w:eastAsia="仿宋" w:hAnsi="仿宋" w:hint="eastAsia"/>
          <w:sz w:val="28"/>
          <w:szCs w:val="28"/>
        </w:rPr>
        <w:t>；主要由人脸识别读头、控制器组成，主要</w:t>
      </w:r>
      <w:r w:rsidRPr="006F5BA2">
        <w:rPr>
          <w:rFonts w:ascii="仿宋" w:eastAsia="仿宋" w:hAnsi="仿宋" w:hint="eastAsia"/>
          <w:sz w:val="28"/>
          <w:szCs w:val="28"/>
        </w:rPr>
        <w:t>读取用户人脸信息</w:t>
      </w:r>
      <w:r w:rsidR="00CD5636" w:rsidRPr="006F5BA2">
        <w:rPr>
          <w:rFonts w:ascii="仿宋" w:eastAsia="仿宋" w:hAnsi="仿宋" w:hint="eastAsia"/>
          <w:sz w:val="28"/>
          <w:szCs w:val="28"/>
        </w:rPr>
        <w:t>，</w:t>
      </w:r>
      <w:r w:rsidRPr="006F5BA2">
        <w:rPr>
          <w:rFonts w:ascii="仿宋" w:eastAsia="仿宋" w:hAnsi="仿宋" w:hint="eastAsia"/>
          <w:sz w:val="28"/>
          <w:szCs w:val="28"/>
        </w:rPr>
        <w:t>辨别合法性，同时发出是否开闸的指令。</w:t>
      </w:r>
      <w:bookmarkStart w:id="43" w:name="OLE_LINK26"/>
      <w:r w:rsidRPr="006F5BA2">
        <w:rPr>
          <w:rFonts w:ascii="仿宋" w:eastAsia="仿宋" w:hAnsi="仿宋" w:hint="eastAsia"/>
          <w:sz w:val="28"/>
          <w:szCs w:val="28"/>
        </w:rPr>
        <w:t>翼闸</w:t>
      </w:r>
      <w:bookmarkEnd w:id="43"/>
      <w:r w:rsidRPr="006F5BA2">
        <w:rPr>
          <w:rFonts w:ascii="仿宋" w:eastAsia="仿宋" w:hAnsi="仿宋" w:hint="eastAsia"/>
          <w:sz w:val="28"/>
          <w:szCs w:val="28"/>
        </w:rPr>
        <w:t>可控制单向或双向读卡通行，</w:t>
      </w:r>
      <w:r w:rsidRPr="006F5BA2">
        <w:rPr>
          <w:rFonts w:ascii="仿宋" w:eastAsia="仿宋" w:hAnsi="仿宋" w:hint="eastAsia"/>
          <w:bCs/>
          <w:sz w:val="28"/>
          <w:szCs w:val="28"/>
        </w:rPr>
        <w:t>可</w:t>
      </w:r>
      <w:r w:rsidRPr="006F5BA2">
        <w:rPr>
          <w:rFonts w:ascii="仿宋" w:eastAsia="仿宋" w:hAnsi="仿宋" w:hint="eastAsia"/>
          <w:sz w:val="28"/>
          <w:szCs w:val="28"/>
        </w:rPr>
        <w:t>单向或双向控制人员</w:t>
      </w:r>
      <w:r w:rsidRPr="006F5BA2">
        <w:rPr>
          <w:rFonts w:ascii="仿宋" w:eastAsia="仿宋" w:hAnsi="仿宋" w:hint="eastAsia"/>
          <w:bCs/>
          <w:sz w:val="28"/>
          <w:szCs w:val="28"/>
        </w:rPr>
        <w:t>的进出，可</w:t>
      </w:r>
      <w:r w:rsidRPr="006F5BA2">
        <w:rPr>
          <w:rFonts w:ascii="仿宋" w:eastAsia="仿宋" w:hAnsi="仿宋" w:hint="eastAsia"/>
          <w:sz w:val="28"/>
          <w:szCs w:val="28"/>
        </w:rPr>
        <w:t>根据客户的需求设置为常开或者常闭状态，方面员工的出入，使出入更加方便快捷。</w:t>
      </w:r>
    </w:p>
    <w:p w:rsidR="0039442F" w:rsidRPr="006F5BA2" w:rsidRDefault="0039442F" w:rsidP="006F5BA2">
      <w:pPr>
        <w:spacing w:line="500" w:lineRule="exact"/>
        <w:ind w:firstLineChars="200" w:firstLine="560"/>
        <w:rPr>
          <w:rFonts w:ascii="仿宋" w:eastAsia="仿宋" w:hAnsi="仿宋"/>
          <w:sz w:val="28"/>
          <w:szCs w:val="28"/>
        </w:rPr>
      </w:pPr>
      <w:r w:rsidRPr="006F5BA2">
        <w:rPr>
          <w:rFonts w:ascii="仿宋" w:eastAsia="仿宋" w:hAnsi="仿宋" w:hint="eastAsia"/>
          <w:sz w:val="28"/>
          <w:szCs w:val="28"/>
        </w:rPr>
        <w:t>该子系统软件须与校园原一卡通系统兼容，共享原一卡通人员信息，不另建人员信息数据库，主要用于学校走读生进出校门安全管理。</w:t>
      </w:r>
    </w:p>
    <w:p w:rsidR="0039442F" w:rsidRPr="006F5BA2" w:rsidRDefault="0039442F" w:rsidP="006F5BA2">
      <w:pPr>
        <w:snapToGrid w:val="0"/>
        <w:spacing w:line="500" w:lineRule="exact"/>
        <w:ind w:firstLineChars="200" w:firstLine="562"/>
        <w:rPr>
          <w:rFonts w:ascii="仿宋" w:eastAsia="仿宋" w:hAnsi="仿宋"/>
          <w:b/>
          <w:sz w:val="28"/>
          <w:szCs w:val="28"/>
        </w:rPr>
      </w:pPr>
      <w:r w:rsidRPr="006F5BA2">
        <w:rPr>
          <w:rFonts w:ascii="仿宋" w:eastAsia="仿宋" w:hAnsi="仿宋" w:hint="eastAsia"/>
          <w:b/>
          <w:sz w:val="28"/>
          <w:szCs w:val="28"/>
        </w:rPr>
        <w:t>2．学校大门汽车车牌识别</w:t>
      </w:r>
      <w:bookmarkStart w:id="44" w:name="OLE_LINK12"/>
      <w:r w:rsidRPr="006F5BA2">
        <w:rPr>
          <w:rFonts w:ascii="仿宋" w:eastAsia="仿宋" w:hAnsi="仿宋" w:hint="eastAsia"/>
          <w:b/>
          <w:sz w:val="28"/>
          <w:szCs w:val="28"/>
        </w:rPr>
        <w:t>管</w:t>
      </w:r>
      <w:bookmarkEnd w:id="44"/>
      <w:r w:rsidRPr="006F5BA2">
        <w:rPr>
          <w:rFonts w:ascii="仿宋" w:eastAsia="仿宋" w:hAnsi="仿宋" w:hint="eastAsia"/>
          <w:b/>
          <w:sz w:val="28"/>
          <w:szCs w:val="28"/>
        </w:rPr>
        <w:t xml:space="preserve">理系统 </w:t>
      </w:r>
    </w:p>
    <w:p w:rsidR="0039442F" w:rsidRPr="006F5BA2" w:rsidRDefault="0039442F" w:rsidP="006F5BA2">
      <w:pPr>
        <w:snapToGrid w:val="0"/>
        <w:spacing w:line="500" w:lineRule="exact"/>
        <w:ind w:firstLineChars="200" w:firstLine="560"/>
        <w:outlineLvl w:val="0"/>
        <w:rPr>
          <w:rFonts w:ascii="仿宋" w:eastAsia="仿宋" w:hAnsi="仿宋"/>
          <w:sz w:val="28"/>
          <w:szCs w:val="28"/>
        </w:rPr>
      </w:pPr>
      <w:r w:rsidRPr="006F5BA2">
        <w:rPr>
          <w:rFonts w:ascii="仿宋" w:eastAsia="仿宋" w:hAnsi="仿宋" w:hint="eastAsia"/>
          <w:sz w:val="28"/>
          <w:szCs w:val="28"/>
        </w:rPr>
        <w:t>1）分级管理权限</w:t>
      </w:r>
      <w:r w:rsidR="00CD5636" w:rsidRPr="006F5BA2">
        <w:rPr>
          <w:rFonts w:ascii="仿宋" w:eastAsia="仿宋" w:hAnsi="仿宋" w:hint="eastAsia"/>
          <w:sz w:val="28"/>
          <w:szCs w:val="28"/>
        </w:rPr>
        <w:t>。</w:t>
      </w:r>
      <w:r w:rsidRPr="006F5BA2">
        <w:rPr>
          <w:rFonts w:ascii="仿宋" w:eastAsia="仿宋" w:hAnsi="仿宋"/>
          <w:sz w:val="28"/>
          <w:szCs w:val="28"/>
        </w:rPr>
        <w:t>软件系统分操作员级、主管级、经理级三个不同级别。不同级别对应着进入软件系统的不同密码，故软件系统具有良好的保密性与可靠性。</w:t>
      </w:r>
      <w:r w:rsidRPr="006F5BA2">
        <w:rPr>
          <w:rFonts w:ascii="仿宋" w:eastAsia="仿宋" w:hAnsi="仿宋" w:hint="eastAsia"/>
          <w:sz w:val="28"/>
          <w:szCs w:val="28"/>
        </w:rPr>
        <w:t>不同等级的操作人员进入软件系统后，能</w:t>
      </w:r>
      <w:r w:rsidRPr="006F5BA2">
        <w:rPr>
          <w:rFonts w:ascii="仿宋" w:eastAsia="仿宋" w:hAnsi="仿宋" w:hint="eastAsia"/>
          <w:sz w:val="28"/>
          <w:szCs w:val="28"/>
        </w:rPr>
        <w:lastRenderedPageBreak/>
        <w:t>实现不同的功能。操作员级只能实现基本功能；主管级能实现包括操作员在内的其他一些功能，且能修改操作员密码；经理级是最高等级的操作人员，能实现包括操作级、主管级在内的所有功能，并可修改全部操作人员密码。</w:t>
      </w:r>
    </w:p>
    <w:p w:rsidR="0039442F" w:rsidRPr="006F5BA2" w:rsidRDefault="0039442F" w:rsidP="006F5BA2">
      <w:pPr>
        <w:snapToGrid w:val="0"/>
        <w:spacing w:line="500" w:lineRule="exact"/>
        <w:ind w:firstLineChars="200" w:firstLine="560"/>
        <w:outlineLvl w:val="0"/>
        <w:rPr>
          <w:rFonts w:ascii="仿宋" w:eastAsia="仿宋" w:hAnsi="仿宋"/>
          <w:sz w:val="28"/>
          <w:szCs w:val="28"/>
        </w:rPr>
      </w:pPr>
      <w:r w:rsidRPr="006F5BA2">
        <w:rPr>
          <w:rFonts w:ascii="仿宋" w:eastAsia="仿宋" w:hAnsi="仿宋" w:hint="eastAsia"/>
          <w:sz w:val="28"/>
          <w:szCs w:val="28"/>
        </w:rPr>
        <w:t>2）视频车牌识别</w:t>
      </w:r>
      <w:r w:rsidR="00CD5636" w:rsidRPr="006F5BA2">
        <w:rPr>
          <w:rFonts w:ascii="仿宋" w:eastAsia="仿宋" w:hAnsi="仿宋" w:hint="eastAsia"/>
          <w:sz w:val="28"/>
          <w:szCs w:val="28"/>
        </w:rPr>
        <w:t>。</w:t>
      </w:r>
      <w:r w:rsidRPr="006F5BA2">
        <w:rPr>
          <w:rFonts w:ascii="仿宋" w:eastAsia="仿宋" w:hAnsi="仿宋"/>
          <w:sz w:val="28"/>
          <w:szCs w:val="28"/>
        </w:rPr>
        <w:t>识别车牌号码、车型、车身颜色；视频识别准确率达到99%</w:t>
      </w:r>
      <w:r w:rsidRPr="006F5BA2">
        <w:rPr>
          <w:rFonts w:ascii="仿宋" w:eastAsia="仿宋" w:hAnsi="仿宋" w:hint="eastAsia"/>
          <w:sz w:val="28"/>
          <w:szCs w:val="28"/>
        </w:rPr>
        <w:t>；实时监控图像对比，</w:t>
      </w:r>
      <w:r w:rsidRPr="006F5BA2">
        <w:rPr>
          <w:rFonts w:ascii="仿宋" w:eastAsia="仿宋" w:hAnsi="仿宋"/>
          <w:sz w:val="28"/>
          <w:szCs w:val="28"/>
        </w:rPr>
        <w:t>图像的图幅大小和清晰度、颜色等参数可自行设置。</w:t>
      </w:r>
      <w:r w:rsidRPr="006F5BA2">
        <w:rPr>
          <w:rFonts w:ascii="仿宋" w:eastAsia="仿宋" w:hAnsi="仿宋" w:hint="eastAsia"/>
          <w:sz w:val="28"/>
          <w:szCs w:val="28"/>
        </w:rPr>
        <w:t>车辆图像可供有关人员随时查阅。图像的总存储量根据硬盘容量大小而定，最少可保证留有一周以上的车辆出入图像（</w:t>
      </w:r>
      <w:r w:rsidRPr="006F5BA2">
        <w:rPr>
          <w:rFonts w:ascii="仿宋" w:eastAsia="仿宋" w:hAnsi="仿宋"/>
          <w:sz w:val="28"/>
          <w:szCs w:val="28"/>
        </w:rPr>
        <w:t xml:space="preserve">10000幅）备查。 </w:t>
      </w:r>
    </w:p>
    <w:p w:rsidR="0039442F" w:rsidRPr="006F5BA2" w:rsidRDefault="0039442F" w:rsidP="006F5BA2">
      <w:pPr>
        <w:snapToGrid w:val="0"/>
        <w:spacing w:line="500" w:lineRule="exact"/>
        <w:ind w:firstLineChars="200" w:firstLine="560"/>
        <w:outlineLvl w:val="0"/>
        <w:rPr>
          <w:rFonts w:ascii="仿宋" w:eastAsia="仿宋" w:hAnsi="仿宋"/>
          <w:sz w:val="28"/>
          <w:szCs w:val="28"/>
        </w:rPr>
      </w:pPr>
      <w:r w:rsidRPr="006F5BA2">
        <w:rPr>
          <w:rFonts w:ascii="仿宋" w:eastAsia="仿宋" w:hAnsi="仿宋" w:hint="eastAsia"/>
          <w:sz w:val="28"/>
          <w:szCs w:val="28"/>
        </w:rPr>
        <w:t>3）系统统计</w:t>
      </w:r>
      <w:r w:rsidR="00CD5636" w:rsidRPr="006F5BA2">
        <w:rPr>
          <w:rFonts w:ascii="仿宋" w:eastAsia="仿宋" w:hAnsi="仿宋" w:hint="eastAsia"/>
          <w:sz w:val="28"/>
          <w:szCs w:val="28"/>
        </w:rPr>
        <w:t>。</w:t>
      </w:r>
      <w:r w:rsidRPr="006F5BA2">
        <w:rPr>
          <w:rFonts w:ascii="仿宋" w:eastAsia="仿宋" w:hAnsi="仿宋"/>
          <w:sz w:val="28"/>
          <w:szCs w:val="28"/>
        </w:rPr>
        <w:t>在PC机上自动实时采集、分析当前车辆的进出数据。统计进出车明细报表、提前收费明细报表、每日收费统计报表、每日出入口流量统计报表、特殊数据报表、按日流量统计报表、按停车时间统计停车数。校内车辆进出能与关联的人员匹配。</w:t>
      </w:r>
    </w:p>
    <w:p w:rsidR="0039442F" w:rsidRPr="006F5BA2" w:rsidRDefault="0039442F" w:rsidP="006F5BA2">
      <w:pPr>
        <w:snapToGrid w:val="0"/>
        <w:spacing w:line="500" w:lineRule="exact"/>
        <w:ind w:firstLineChars="200" w:firstLine="560"/>
        <w:outlineLvl w:val="0"/>
        <w:rPr>
          <w:rFonts w:ascii="仿宋" w:eastAsia="仿宋" w:hAnsi="仿宋"/>
          <w:sz w:val="28"/>
          <w:szCs w:val="28"/>
        </w:rPr>
      </w:pPr>
      <w:r w:rsidRPr="006F5BA2">
        <w:rPr>
          <w:rFonts w:ascii="仿宋" w:eastAsia="仿宋" w:hAnsi="仿宋" w:hint="eastAsia"/>
          <w:sz w:val="28"/>
          <w:szCs w:val="28"/>
        </w:rPr>
        <w:t>4）查询、更改资料</w:t>
      </w:r>
      <w:r w:rsidR="00CD5636" w:rsidRPr="006F5BA2">
        <w:rPr>
          <w:rFonts w:ascii="仿宋" w:eastAsia="仿宋" w:hAnsi="仿宋" w:hint="eastAsia"/>
          <w:sz w:val="28"/>
          <w:szCs w:val="28"/>
        </w:rPr>
        <w:t>。</w:t>
      </w:r>
      <w:r w:rsidRPr="006F5BA2">
        <w:rPr>
          <w:rFonts w:ascii="仿宋" w:eastAsia="仿宋" w:hAnsi="仿宋"/>
          <w:sz w:val="28"/>
          <w:szCs w:val="28"/>
        </w:rPr>
        <w:t>查询及更改各种相关资料，系统无法识别的车辆进行人工车牌信息修改，出场时利用模糊查询匹配</w:t>
      </w:r>
      <w:r w:rsidR="00CD5636" w:rsidRPr="006F5BA2">
        <w:rPr>
          <w:rFonts w:ascii="仿宋" w:eastAsia="仿宋" w:hAnsi="仿宋" w:hint="eastAsia"/>
          <w:sz w:val="28"/>
          <w:szCs w:val="28"/>
        </w:rPr>
        <w:t>。</w:t>
      </w:r>
    </w:p>
    <w:p w:rsidR="0039442F" w:rsidRPr="006F5BA2" w:rsidRDefault="0039442F" w:rsidP="006F5BA2">
      <w:pPr>
        <w:snapToGrid w:val="0"/>
        <w:spacing w:line="500" w:lineRule="exact"/>
        <w:ind w:firstLineChars="200" w:firstLine="560"/>
        <w:outlineLvl w:val="0"/>
        <w:rPr>
          <w:rFonts w:ascii="仿宋" w:eastAsia="仿宋" w:hAnsi="仿宋"/>
          <w:sz w:val="28"/>
          <w:szCs w:val="28"/>
        </w:rPr>
      </w:pPr>
      <w:r w:rsidRPr="006F5BA2">
        <w:rPr>
          <w:rFonts w:ascii="仿宋" w:eastAsia="仿宋" w:hAnsi="仿宋"/>
          <w:sz w:val="28"/>
          <w:szCs w:val="28"/>
        </w:rPr>
        <w:t>5</w:t>
      </w:r>
      <w:r w:rsidRPr="006F5BA2">
        <w:rPr>
          <w:rFonts w:ascii="仿宋" w:eastAsia="仿宋" w:hAnsi="仿宋" w:hint="eastAsia"/>
          <w:sz w:val="28"/>
          <w:szCs w:val="28"/>
        </w:rPr>
        <w:t>）软件通过可靠接口实时控制道闸</w:t>
      </w:r>
      <w:r w:rsidR="00CD5636" w:rsidRPr="006F5BA2">
        <w:rPr>
          <w:rFonts w:ascii="仿宋" w:eastAsia="仿宋" w:hAnsi="仿宋" w:hint="eastAsia"/>
          <w:sz w:val="28"/>
          <w:szCs w:val="28"/>
        </w:rPr>
        <w:t>。</w:t>
      </w:r>
      <w:r w:rsidRPr="006F5BA2">
        <w:rPr>
          <w:rFonts w:ascii="仿宋" w:eastAsia="仿宋" w:hAnsi="仿宋"/>
          <w:sz w:val="28"/>
          <w:szCs w:val="28"/>
        </w:rPr>
        <w:t>可</w:t>
      </w:r>
      <w:r w:rsidRPr="006F5BA2">
        <w:rPr>
          <w:rFonts w:ascii="仿宋" w:eastAsia="仿宋" w:hAnsi="仿宋" w:hint="eastAsia"/>
          <w:sz w:val="28"/>
          <w:szCs w:val="28"/>
        </w:rPr>
        <w:t>无延迟</w:t>
      </w:r>
      <w:r w:rsidRPr="006F5BA2">
        <w:rPr>
          <w:rFonts w:ascii="仿宋" w:eastAsia="仿宋" w:hAnsi="仿宋"/>
          <w:sz w:val="28"/>
          <w:szCs w:val="28"/>
        </w:rPr>
        <w:t>智能控制道闸开、关、停闸，实时检测道闸开、停、关状态</w:t>
      </w:r>
      <w:r w:rsidRPr="006F5BA2">
        <w:rPr>
          <w:rFonts w:ascii="仿宋" w:eastAsia="仿宋" w:hAnsi="仿宋" w:hint="eastAsia"/>
          <w:sz w:val="28"/>
          <w:szCs w:val="28"/>
        </w:rPr>
        <w:t>。</w:t>
      </w:r>
    </w:p>
    <w:p w:rsidR="0039442F" w:rsidRPr="006F5BA2" w:rsidRDefault="0039442F" w:rsidP="006F5BA2">
      <w:pPr>
        <w:snapToGrid w:val="0"/>
        <w:spacing w:line="500" w:lineRule="exact"/>
        <w:ind w:firstLineChars="196" w:firstLine="551"/>
        <w:rPr>
          <w:rFonts w:ascii="仿宋" w:eastAsia="仿宋" w:hAnsi="仿宋"/>
          <w:b/>
          <w:bCs/>
          <w:sz w:val="28"/>
          <w:szCs w:val="28"/>
        </w:rPr>
      </w:pPr>
      <w:r w:rsidRPr="006F5BA2">
        <w:rPr>
          <w:rFonts w:ascii="仿宋" w:eastAsia="仿宋" w:hAnsi="仿宋" w:hint="eastAsia"/>
          <w:b/>
          <w:bCs/>
          <w:sz w:val="28"/>
          <w:szCs w:val="28"/>
        </w:rPr>
        <w:t>（二）主要模块功能要求</w:t>
      </w:r>
    </w:p>
    <w:p w:rsidR="0039442F" w:rsidRPr="006F5BA2" w:rsidRDefault="0039442F" w:rsidP="006F5BA2">
      <w:pPr>
        <w:tabs>
          <w:tab w:val="left" w:pos="420"/>
        </w:tabs>
        <w:snapToGrid w:val="0"/>
        <w:spacing w:line="500" w:lineRule="exact"/>
        <w:ind w:firstLineChars="245" w:firstLine="689"/>
        <w:rPr>
          <w:rFonts w:ascii="仿宋" w:eastAsia="仿宋" w:hAnsi="仿宋"/>
          <w:sz w:val="28"/>
          <w:szCs w:val="28"/>
        </w:rPr>
      </w:pPr>
      <w:r w:rsidRPr="006F5BA2">
        <w:rPr>
          <w:rFonts w:ascii="仿宋" w:eastAsia="仿宋" w:hAnsi="仿宋" w:cs="宋体" w:hint="eastAsia"/>
          <w:b/>
          <w:sz w:val="28"/>
          <w:szCs w:val="28"/>
        </w:rPr>
        <w:t>1．</w:t>
      </w:r>
      <w:r w:rsidRPr="006F5BA2">
        <w:rPr>
          <w:rFonts w:ascii="仿宋" w:eastAsia="仿宋" w:hAnsi="仿宋" w:cs="宋体" w:hint="eastAsia"/>
          <w:kern w:val="0"/>
          <w:sz w:val="28"/>
          <w:szCs w:val="28"/>
        </w:rPr>
        <w:t>单、双机芯闸机</w:t>
      </w:r>
    </w:p>
    <w:p w:rsidR="0039442F" w:rsidRPr="006F5BA2" w:rsidRDefault="0039442F" w:rsidP="006F5BA2">
      <w:pPr>
        <w:widowControl/>
        <w:snapToGrid w:val="0"/>
        <w:spacing w:line="500" w:lineRule="exact"/>
        <w:ind w:firstLineChars="250" w:firstLine="70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t>1）</w:t>
      </w:r>
      <w:bookmarkStart w:id="45" w:name="OLE_LINK62"/>
      <w:bookmarkStart w:id="46" w:name="OLE_LINK1"/>
      <w:bookmarkStart w:id="47" w:name="OLE_LINK63"/>
      <w:r w:rsidRPr="006F5BA2">
        <w:rPr>
          <w:rFonts w:ascii="仿宋" w:eastAsia="仿宋" w:hAnsi="仿宋" w:cs="宋体" w:hint="eastAsia"/>
          <w:color w:val="000000"/>
          <w:kern w:val="0"/>
          <w:sz w:val="28"/>
          <w:szCs w:val="28"/>
        </w:rPr>
        <w:t>机箱尺寸</w:t>
      </w:r>
      <w:bookmarkEnd w:id="45"/>
      <w:bookmarkEnd w:id="46"/>
      <w:bookmarkEnd w:id="47"/>
      <w:r w:rsidRPr="006F5BA2">
        <w:rPr>
          <w:rFonts w:ascii="仿宋" w:eastAsia="仿宋" w:hAnsi="仿宋" w:cs="宋体" w:hint="eastAsia"/>
          <w:color w:val="000000"/>
          <w:kern w:val="0"/>
          <w:sz w:val="28"/>
          <w:szCs w:val="28"/>
        </w:rPr>
        <w:t xml:space="preserve">：长1200*宽300*高980mm </w:t>
      </w:r>
    </w:p>
    <w:p w:rsidR="0039442F" w:rsidRPr="006F5BA2" w:rsidRDefault="0039442F" w:rsidP="006F5BA2">
      <w:pPr>
        <w:widowControl/>
        <w:spacing w:line="500" w:lineRule="exact"/>
        <w:ind w:leftChars="86" w:left="181" w:firstLineChars="200" w:firstLine="56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t>2）</w:t>
      </w:r>
      <w:bookmarkStart w:id="48" w:name="OLE_LINK65"/>
      <w:bookmarkStart w:id="49" w:name="OLE_LINK64"/>
      <w:r w:rsidRPr="006F5BA2">
        <w:rPr>
          <w:rFonts w:ascii="仿宋" w:eastAsia="仿宋" w:hAnsi="仿宋" w:cs="宋体" w:hint="eastAsia"/>
          <w:color w:val="000000"/>
          <w:kern w:val="0"/>
          <w:sz w:val="28"/>
          <w:szCs w:val="28"/>
        </w:rPr>
        <w:t>伸缩</w:t>
      </w:r>
      <w:bookmarkEnd w:id="48"/>
      <w:bookmarkEnd w:id="49"/>
      <w:r w:rsidRPr="006F5BA2">
        <w:rPr>
          <w:rFonts w:ascii="仿宋" w:eastAsia="仿宋" w:hAnsi="仿宋" w:cs="宋体" w:hint="eastAsia"/>
          <w:color w:val="000000"/>
          <w:kern w:val="0"/>
          <w:sz w:val="28"/>
          <w:szCs w:val="28"/>
        </w:rPr>
        <w:t>臂长：250mm</w:t>
      </w:r>
    </w:p>
    <w:p w:rsidR="0039442F" w:rsidRPr="006F5BA2" w:rsidRDefault="0039442F" w:rsidP="006F5BA2">
      <w:pPr>
        <w:widowControl/>
        <w:spacing w:line="500" w:lineRule="exact"/>
        <w:ind w:leftChars="86" w:left="181" w:firstLineChars="200" w:firstLine="56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t>3）最大通道宽度：550-600mm</w:t>
      </w:r>
    </w:p>
    <w:p w:rsidR="0039442F" w:rsidRPr="006F5BA2" w:rsidRDefault="0039442F" w:rsidP="006F5BA2">
      <w:pPr>
        <w:widowControl/>
        <w:spacing w:line="500" w:lineRule="exact"/>
        <w:ind w:leftChars="86" w:left="181" w:firstLineChars="200" w:firstLine="56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t>4）重量：55-65Kg</w:t>
      </w:r>
    </w:p>
    <w:p w:rsidR="0039442F" w:rsidRPr="006F5BA2" w:rsidRDefault="0039442F" w:rsidP="006F5BA2">
      <w:pPr>
        <w:widowControl/>
        <w:spacing w:line="500" w:lineRule="exact"/>
        <w:ind w:leftChars="86" w:left="181" w:firstLineChars="200" w:firstLine="56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t>5）机箱材料：</w:t>
      </w:r>
      <w:bookmarkStart w:id="50" w:name="OLE_LINK61"/>
      <w:r w:rsidRPr="006F5BA2">
        <w:rPr>
          <w:rFonts w:ascii="仿宋" w:eastAsia="仿宋" w:hAnsi="仿宋" w:cs="宋体" w:hint="eastAsia"/>
          <w:color w:val="000000"/>
          <w:kern w:val="0"/>
          <w:sz w:val="28"/>
          <w:szCs w:val="28"/>
        </w:rPr>
        <w:t>国产标准304号不锈钢</w:t>
      </w:r>
      <w:r w:rsidRPr="006F5BA2">
        <w:rPr>
          <w:rFonts w:ascii="仿宋" w:eastAsia="仿宋" w:hAnsi="仿宋" w:hint="eastAsia"/>
          <w:bCs/>
          <w:sz w:val="28"/>
          <w:szCs w:val="28"/>
        </w:rPr>
        <w:t>机箱</w:t>
      </w:r>
      <w:bookmarkStart w:id="51" w:name="OLE_LINK22"/>
      <w:bookmarkStart w:id="52" w:name="OLE_LINK23"/>
      <w:r w:rsidRPr="006F5BA2">
        <w:rPr>
          <w:rFonts w:ascii="仿宋" w:eastAsia="仿宋" w:hAnsi="仿宋" w:hint="eastAsia"/>
          <w:bCs/>
          <w:sz w:val="28"/>
          <w:szCs w:val="28"/>
        </w:rPr>
        <w:t>顶</w:t>
      </w:r>
      <w:bookmarkEnd w:id="51"/>
      <w:bookmarkEnd w:id="52"/>
      <w:r w:rsidRPr="006F5BA2">
        <w:rPr>
          <w:rFonts w:ascii="仿宋" w:eastAsia="仿宋" w:hAnsi="仿宋" w:hint="eastAsia"/>
          <w:bCs/>
          <w:sz w:val="28"/>
          <w:szCs w:val="28"/>
        </w:rPr>
        <w:t>盖</w:t>
      </w:r>
      <w:r w:rsidRPr="006F5BA2">
        <w:rPr>
          <w:rFonts w:ascii="仿宋" w:eastAsia="仿宋" w:hAnsi="仿宋" w:cs="宋体" w:hint="eastAsia"/>
          <w:color w:val="000000"/>
          <w:kern w:val="0"/>
          <w:sz w:val="28"/>
          <w:szCs w:val="28"/>
        </w:rPr>
        <w:t>1.5mm，</w:t>
      </w:r>
      <w:r w:rsidRPr="006F5BA2">
        <w:rPr>
          <w:rFonts w:ascii="仿宋" w:eastAsia="仿宋" w:hAnsi="仿宋" w:hint="eastAsia"/>
          <w:bCs/>
          <w:sz w:val="28"/>
          <w:szCs w:val="28"/>
        </w:rPr>
        <w:t>机箱</w:t>
      </w:r>
      <w:r w:rsidRPr="006F5BA2">
        <w:rPr>
          <w:rFonts w:ascii="仿宋" w:eastAsia="仿宋" w:hAnsi="仿宋" w:cs="宋体" w:hint="eastAsia"/>
          <w:color w:val="000000"/>
          <w:kern w:val="0"/>
          <w:sz w:val="28"/>
          <w:szCs w:val="28"/>
        </w:rPr>
        <w:t>1.2mm</w:t>
      </w:r>
      <w:bookmarkEnd w:id="50"/>
    </w:p>
    <w:p w:rsidR="0039442F" w:rsidRPr="006F5BA2" w:rsidRDefault="0039442F" w:rsidP="006F5BA2">
      <w:pPr>
        <w:widowControl/>
        <w:spacing w:line="500" w:lineRule="exact"/>
        <w:ind w:leftChars="86" w:left="181" w:firstLineChars="200" w:firstLine="56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t xml:space="preserve">6）电源电压：AC220±10% </w:t>
      </w:r>
      <w:r w:rsidR="00CD5636" w:rsidRPr="006F5BA2">
        <w:rPr>
          <w:rFonts w:ascii="仿宋" w:eastAsia="仿宋" w:hAnsi="仿宋" w:cs="宋体" w:hint="eastAsia"/>
          <w:color w:val="000000"/>
          <w:kern w:val="0"/>
          <w:sz w:val="28"/>
          <w:szCs w:val="28"/>
        </w:rPr>
        <w:t>V,50HZ ；</w:t>
      </w:r>
      <w:r w:rsidRPr="006F5BA2">
        <w:rPr>
          <w:rFonts w:ascii="仿宋" w:eastAsia="仿宋" w:hAnsi="仿宋" w:cs="宋体" w:hint="eastAsia"/>
          <w:color w:val="000000"/>
          <w:kern w:val="0"/>
          <w:sz w:val="28"/>
          <w:szCs w:val="28"/>
        </w:rPr>
        <w:t>驱动电机：直流有刷电机（20W/24V）</w:t>
      </w:r>
    </w:p>
    <w:p w:rsidR="0039442F" w:rsidRPr="006F5BA2" w:rsidRDefault="0039442F" w:rsidP="006F5BA2">
      <w:pPr>
        <w:widowControl/>
        <w:spacing w:line="500" w:lineRule="exact"/>
        <w:ind w:leftChars="86" w:left="181" w:firstLineChars="200" w:firstLine="56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lastRenderedPageBreak/>
        <w:t>7）输入接口：干接点信号或12V电平信号或脉宽＞100ms的12V脉冲信号，驱动电流＞10mA</w:t>
      </w:r>
    </w:p>
    <w:p w:rsidR="0039442F" w:rsidRPr="006F5BA2" w:rsidRDefault="0039442F" w:rsidP="006F5BA2">
      <w:pPr>
        <w:widowControl/>
        <w:spacing w:line="500" w:lineRule="exact"/>
        <w:ind w:leftChars="86" w:left="181" w:firstLineChars="200" w:firstLine="56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t>8）正常使用寿命：500万次</w:t>
      </w:r>
    </w:p>
    <w:p w:rsidR="0039442F" w:rsidRPr="006F5BA2" w:rsidRDefault="0039442F" w:rsidP="006F5BA2">
      <w:pPr>
        <w:widowControl/>
        <w:spacing w:line="500" w:lineRule="exact"/>
        <w:ind w:leftChars="86" w:left="181" w:firstLineChars="200" w:firstLine="56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t>9）通信接口：RS232标准</w:t>
      </w:r>
    </w:p>
    <w:p w:rsidR="0039442F" w:rsidRPr="006F5BA2" w:rsidRDefault="0039442F" w:rsidP="006F5BA2">
      <w:pPr>
        <w:widowControl/>
        <w:spacing w:line="500" w:lineRule="exact"/>
        <w:ind w:leftChars="86" w:left="181" w:firstLineChars="200" w:firstLine="56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t>10）LED指示灯：2个</w:t>
      </w:r>
    </w:p>
    <w:p w:rsidR="0039442F" w:rsidRPr="006F5BA2" w:rsidRDefault="0039442F" w:rsidP="006F5BA2">
      <w:pPr>
        <w:widowControl/>
        <w:spacing w:line="500" w:lineRule="exact"/>
        <w:ind w:leftChars="86" w:left="181" w:firstLineChars="200" w:firstLine="56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t>11）读卡窗：4个</w:t>
      </w:r>
    </w:p>
    <w:p w:rsidR="0039442F" w:rsidRPr="006F5BA2" w:rsidRDefault="0039442F" w:rsidP="006F5BA2">
      <w:pPr>
        <w:widowControl/>
        <w:spacing w:line="500" w:lineRule="exact"/>
        <w:ind w:leftChars="86" w:left="181" w:firstLineChars="200" w:firstLine="56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t>12）检修口:4个</w:t>
      </w:r>
    </w:p>
    <w:p w:rsidR="0039442F" w:rsidRPr="006F5BA2" w:rsidRDefault="0039442F" w:rsidP="006F5BA2">
      <w:pPr>
        <w:widowControl/>
        <w:spacing w:line="500" w:lineRule="exact"/>
        <w:ind w:leftChars="86" w:left="181" w:firstLineChars="200" w:firstLine="56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t>13）通行速度：30-40人/分钟常开模式，20-30人/分钟常闭模式</w:t>
      </w:r>
    </w:p>
    <w:p w:rsidR="0039442F" w:rsidRPr="006F5BA2" w:rsidRDefault="0039442F" w:rsidP="006F5BA2">
      <w:pPr>
        <w:widowControl/>
        <w:spacing w:line="500" w:lineRule="exact"/>
        <w:ind w:leftChars="86" w:left="181" w:firstLineChars="200" w:firstLine="56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t>14）闸门开、关时间：1秒</w:t>
      </w:r>
    </w:p>
    <w:p w:rsidR="0039442F" w:rsidRPr="006F5BA2" w:rsidRDefault="0039442F" w:rsidP="006F5BA2">
      <w:pPr>
        <w:widowControl/>
        <w:spacing w:line="500" w:lineRule="exact"/>
        <w:ind w:leftChars="86" w:left="181" w:firstLineChars="200" w:firstLine="56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t>15）上电后进入通行状态所需时间： 5秒</w:t>
      </w:r>
    </w:p>
    <w:p w:rsidR="0039442F" w:rsidRPr="006F5BA2" w:rsidRDefault="0039442F" w:rsidP="006F5BA2">
      <w:pPr>
        <w:widowControl/>
        <w:spacing w:line="500" w:lineRule="exact"/>
        <w:ind w:leftChars="86" w:left="181" w:firstLineChars="200" w:firstLine="56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t>16）工作环境：室内、室外（阴棚）温度：-25℃——70℃</w:t>
      </w:r>
    </w:p>
    <w:p w:rsidR="0039442F" w:rsidRPr="006F5BA2" w:rsidRDefault="0039442F" w:rsidP="006F5BA2">
      <w:pPr>
        <w:widowControl/>
        <w:spacing w:line="500" w:lineRule="exact"/>
        <w:ind w:leftChars="86" w:left="181" w:firstLineChars="200" w:firstLine="560"/>
        <w:jc w:val="left"/>
        <w:rPr>
          <w:rFonts w:ascii="仿宋" w:eastAsia="仿宋" w:hAnsi="仿宋" w:cs="宋体"/>
          <w:color w:val="000000"/>
          <w:kern w:val="0"/>
          <w:sz w:val="28"/>
          <w:szCs w:val="28"/>
        </w:rPr>
      </w:pPr>
      <w:r w:rsidRPr="006F5BA2">
        <w:rPr>
          <w:rFonts w:ascii="仿宋" w:eastAsia="仿宋" w:hAnsi="仿宋" w:cs="宋体" w:hint="eastAsia"/>
          <w:color w:val="000000"/>
          <w:kern w:val="0"/>
          <w:sz w:val="28"/>
          <w:szCs w:val="28"/>
        </w:rPr>
        <w:t>17)相对湿度：≤90%，不凝露</w:t>
      </w:r>
    </w:p>
    <w:p w:rsidR="0039442F" w:rsidRPr="006F5BA2" w:rsidRDefault="0039442F" w:rsidP="006F5BA2">
      <w:pPr>
        <w:widowControl/>
        <w:spacing w:line="500" w:lineRule="exact"/>
        <w:ind w:leftChars="86" w:left="181" w:firstLineChars="196" w:firstLine="551"/>
        <w:jc w:val="left"/>
        <w:rPr>
          <w:rFonts w:ascii="仿宋" w:eastAsia="仿宋" w:hAnsi="仿宋" w:cs="宋体"/>
          <w:b/>
          <w:kern w:val="0"/>
          <w:sz w:val="28"/>
          <w:szCs w:val="28"/>
        </w:rPr>
      </w:pPr>
      <w:r w:rsidRPr="006F5BA2">
        <w:rPr>
          <w:rFonts w:ascii="仿宋" w:eastAsia="仿宋" w:hAnsi="仿宋" w:cs="宋体" w:hint="eastAsia"/>
          <w:b/>
          <w:kern w:val="0"/>
          <w:sz w:val="28"/>
          <w:szCs w:val="28"/>
        </w:rPr>
        <w:t>2．</w:t>
      </w:r>
      <w:r w:rsidRPr="006F5BA2">
        <w:rPr>
          <w:rFonts w:ascii="仿宋" w:eastAsia="仿宋" w:hAnsi="仿宋" w:cs="宋体" w:hint="eastAsia"/>
          <w:kern w:val="0"/>
          <w:sz w:val="28"/>
          <w:szCs w:val="28"/>
        </w:rPr>
        <w:t>人脸考勤机</w:t>
      </w:r>
    </w:p>
    <w:p w:rsidR="0039442F" w:rsidRPr="006F5BA2" w:rsidRDefault="00CD5636" w:rsidP="006F5BA2">
      <w:pPr>
        <w:widowControl/>
        <w:spacing w:line="500" w:lineRule="exact"/>
        <w:ind w:leftChars="86" w:left="181"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1）</w:t>
      </w:r>
      <w:r w:rsidR="0039442F" w:rsidRPr="006F5BA2">
        <w:rPr>
          <w:rFonts w:ascii="仿宋" w:eastAsia="仿宋" w:hAnsi="仿宋" w:cs="宋体" w:hint="eastAsia"/>
          <w:kern w:val="0"/>
          <w:sz w:val="28"/>
          <w:szCs w:val="28"/>
        </w:rPr>
        <w:t>超级内核：采用海思双核处理器，系统高速、稳定；</w:t>
      </w:r>
    </w:p>
    <w:p w:rsidR="0039442F" w:rsidRPr="006F5BA2" w:rsidRDefault="00CD5636" w:rsidP="006F5BA2">
      <w:pPr>
        <w:widowControl/>
        <w:spacing w:line="500" w:lineRule="exact"/>
        <w:ind w:leftChars="86" w:left="181"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2）</w:t>
      </w:r>
      <w:r w:rsidR="0039442F" w:rsidRPr="006F5BA2">
        <w:rPr>
          <w:rFonts w:ascii="仿宋" w:eastAsia="仿宋" w:hAnsi="仿宋" w:cs="宋体" w:hint="eastAsia"/>
          <w:kern w:val="0"/>
          <w:sz w:val="28"/>
          <w:szCs w:val="28"/>
        </w:rPr>
        <w:t>顶级算法：采用旷视人脸算法及宽动态识别技术；</w:t>
      </w:r>
    </w:p>
    <w:p w:rsidR="0039442F" w:rsidRPr="006F5BA2" w:rsidRDefault="00CD5636" w:rsidP="006F5BA2">
      <w:pPr>
        <w:widowControl/>
        <w:spacing w:line="500" w:lineRule="exact"/>
        <w:ind w:leftChars="86" w:left="181"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3）</w:t>
      </w:r>
      <w:r w:rsidR="0039442F" w:rsidRPr="006F5BA2">
        <w:rPr>
          <w:rFonts w:ascii="仿宋" w:eastAsia="仿宋" w:hAnsi="仿宋" w:cs="宋体" w:hint="eastAsia"/>
          <w:kern w:val="0"/>
          <w:sz w:val="28"/>
          <w:szCs w:val="28"/>
        </w:rPr>
        <w:t>活体检测：有效防止使用照片或视频等方式替代识别；</w:t>
      </w:r>
    </w:p>
    <w:p w:rsidR="0039442F" w:rsidRPr="006F5BA2" w:rsidRDefault="00CD5636" w:rsidP="006F5BA2">
      <w:pPr>
        <w:widowControl/>
        <w:spacing w:line="500" w:lineRule="exact"/>
        <w:ind w:leftChars="86" w:left="181"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4）</w:t>
      </w:r>
      <w:r w:rsidR="0039442F" w:rsidRPr="006F5BA2">
        <w:rPr>
          <w:rFonts w:ascii="仿宋" w:eastAsia="仿宋" w:hAnsi="仿宋" w:cs="宋体" w:hint="eastAsia"/>
          <w:kern w:val="0"/>
          <w:sz w:val="28"/>
          <w:szCs w:val="28"/>
        </w:rPr>
        <w:t>微波感应传感器：精确探测，2.5米即可唤醒，完成识别准备工作；</w:t>
      </w:r>
    </w:p>
    <w:p w:rsidR="0039442F" w:rsidRPr="006F5BA2" w:rsidRDefault="00CD5636" w:rsidP="006F5BA2">
      <w:pPr>
        <w:widowControl/>
        <w:spacing w:line="500" w:lineRule="exact"/>
        <w:ind w:leftChars="86" w:left="181"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5）</w:t>
      </w:r>
      <w:r w:rsidR="0039442F" w:rsidRPr="006F5BA2">
        <w:rPr>
          <w:rFonts w:ascii="仿宋" w:eastAsia="仿宋" w:hAnsi="仿宋" w:cs="宋体" w:hint="eastAsia"/>
          <w:kern w:val="0"/>
          <w:sz w:val="28"/>
          <w:szCs w:val="28"/>
        </w:rPr>
        <w:t>8寸触摸屏：可在本机查看信息、操作设置、密码开门等；</w:t>
      </w:r>
    </w:p>
    <w:p w:rsidR="0039442F" w:rsidRPr="006F5BA2" w:rsidRDefault="00CD5636" w:rsidP="006F5BA2">
      <w:pPr>
        <w:widowControl/>
        <w:spacing w:line="500" w:lineRule="exact"/>
        <w:ind w:leftChars="86" w:left="181"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6）</w:t>
      </w:r>
      <w:r w:rsidR="0039442F" w:rsidRPr="006F5BA2">
        <w:rPr>
          <w:rFonts w:ascii="仿宋" w:eastAsia="仿宋" w:hAnsi="仿宋" w:cs="宋体" w:hint="eastAsia"/>
          <w:kern w:val="0"/>
          <w:sz w:val="28"/>
          <w:szCs w:val="28"/>
        </w:rPr>
        <w:t>防水防尘：金属外壳，防水防尘，室内室外皆适用；</w:t>
      </w:r>
    </w:p>
    <w:p w:rsidR="0039442F" w:rsidRPr="006F5BA2" w:rsidRDefault="00CD5636" w:rsidP="006F5BA2">
      <w:pPr>
        <w:widowControl/>
        <w:spacing w:line="500" w:lineRule="exact"/>
        <w:ind w:leftChars="86" w:left="181"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7）</w:t>
      </w:r>
      <w:r w:rsidR="0039442F" w:rsidRPr="006F5BA2">
        <w:rPr>
          <w:rFonts w:ascii="仿宋" w:eastAsia="仿宋" w:hAnsi="仿宋" w:cs="宋体" w:hint="eastAsia"/>
          <w:kern w:val="0"/>
          <w:sz w:val="28"/>
          <w:szCs w:val="28"/>
        </w:rPr>
        <w:t>安全型门禁：可搭配门控器使用，即使外部终端遭到破坏或者拆卸，门禁依然有效。门控器具有消防联动功能，且提及小巧，安装方便、不影响美观；</w:t>
      </w:r>
    </w:p>
    <w:p w:rsidR="0039442F" w:rsidRPr="006F5BA2" w:rsidRDefault="00CD5636" w:rsidP="006F5BA2">
      <w:pPr>
        <w:widowControl/>
        <w:spacing w:line="500" w:lineRule="exact"/>
        <w:ind w:leftChars="86" w:left="181"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8）</w:t>
      </w:r>
      <w:r w:rsidR="0039442F" w:rsidRPr="006F5BA2">
        <w:rPr>
          <w:rFonts w:ascii="仿宋" w:eastAsia="仿宋" w:hAnsi="仿宋" w:cs="宋体" w:hint="eastAsia"/>
          <w:kern w:val="0"/>
          <w:sz w:val="28"/>
          <w:szCs w:val="28"/>
        </w:rPr>
        <w:t>高清摄像头：200万像素摄像头，现场记录清晰照片；</w:t>
      </w:r>
    </w:p>
    <w:p w:rsidR="0039442F" w:rsidRPr="006F5BA2" w:rsidRDefault="00CD5636" w:rsidP="006F5BA2">
      <w:pPr>
        <w:widowControl/>
        <w:spacing w:line="500" w:lineRule="exact"/>
        <w:ind w:leftChars="86" w:left="181"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9）</w:t>
      </w:r>
      <w:r w:rsidR="0039442F" w:rsidRPr="006F5BA2">
        <w:rPr>
          <w:rFonts w:ascii="仿宋" w:eastAsia="仿宋" w:hAnsi="仿宋" w:cs="宋体" w:hint="eastAsia"/>
          <w:kern w:val="0"/>
          <w:sz w:val="28"/>
          <w:szCs w:val="28"/>
        </w:rPr>
        <w:t>通讯方式全面：RS485、WG26/34</w:t>
      </w:r>
      <w:r w:rsidR="006F5BA2" w:rsidRPr="006F5BA2">
        <w:rPr>
          <w:rFonts w:ascii="仿宋" w:eastAsia="仿宋" w:hAnsi="仿宋" w:cs="宋体" w:hint="eastAsia"/>
          <w:kern w:val="0"/>
          <w:sz w:val="28"/>
          <w:szCs w:val="28"/>
        </w:rPr>
        <w:t>、网口等；</w:t>
      </w:r>
    </w:p>
    <w:p w:rsidR="0039442F" w:rsidRPr="006F5BA2" w:rsidRDefault="006F5BA2" w:rsidP="006F5BA2">
      <w:pPr>
        <w:widowControl/>
        <w:spacing w:line="500" w:lineRule="exact"/>
        <w:ind w:firstLineChars="250" w:firstLine="700"/>
        <w:jc w:val="left"/>
        <w:rPr>
          <w:rFonts w:ascii="仿宋" w:eastAsia="仿宋" w:hAnsi="仿宋" w:cs="宋体"/>
          <w:kern w:val="0"/>
          <w:sz w:val="28"/>
          <w:szCs w:val="28"/>
        </w:rPr>
      </w:pPr>
      <w:r w:rsidRPr="006F5BA2">
        <w:rPr>
          <w:rFonts w:ascii="仿宋" w:eastAsia="仿宋" w:hAnsi="仿宋" w:cs="宋体" w:hint="eastAsia"/>
          <w:kern w:val="0"/>
          <w:sz w:val="28"/>
          <w:szCs w:val="28"/>
        </w:rPr>
        <w:lastRenderedPageBreak/>
        <w:t>10）</w:t>
      </w:r>
      <w:r w:rsidR="0039442F" w:rsidRPr="006F5BA2">
        <w:rPr>
          <w:rFonts w:ascii="仿宋" w:eastAsia="仿宋" w:hAnsi="仿宋" w:cs="宋体" w:hint="eastAsia"/>
          <w:kern w:val="0"/>
          <w:sz w:val="28"/>
          <w:szCs w:val="28"/>
        </w:rPr>
        <w:t>接口方便：可接电锁、读卡器、网线、U盘（升级、导数据）等</w:t>
      </w:r>
      <w:r w:rsidRPr="006F5BA2">
        <w:rPr>
          <w:rFonts w:ascii="仿宋" w:eastAsia="仿宋" w:hAnsi="仿宋" w:cs="宋体" w:hint="eastAsia"/>
          <w:kern w:val="0"/>
          <w:sz w:val="28"/>
          <w:szCs w:val="28"/>
        </w:rPr>
        <w:t>；</w:t>
      </w:r>
    </w:p>
    <w:p w:rsidR="0039442F" w:rsidRPr="006F5BA2" w:rsidRDefault="006F5BA2" w:rsidP="006F5BA2">
      <w:pPr>
        <w:widowControl/>
        <w:spacing w:line="500" w:lineRule="exact"/>
        <w:ind w:leftChars="86" w:left="181"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11）</w:t>
      </w:r>
      <w:r w:rsidR="0039442F" w:rsidRPr="006F5BA2">
        <w:rPr>
          <w:rFonts w:ascii="仿宋" w:eastAsia="仿宋" w:hAnsi="仿宋" w:cs="宋体" w:hint="eastAsia"/>
          <w:kern w:val="0"/>
          <w:sz w:val="28"/>
          <w:szCs w:val="28"/>
        </w:rPr>
        <w:t>补光灯自动开关：根据环境变化自动开启或关闭补光灯，节能环保。</w:t>
      </w:r>
    </w:p>
    <w:p w:rsidR="0039442F" w:rsidRPr="006F5BA2" w:rsidRDefault="0039442F" w:rsidP="006F5BA2">
      <w:pPr>
        <w:spacing w:line="500" w:lineRule="exact"/>
        <w:ind w:firstLineChars="196" w:firstLine="551"/>
        <w:outlineLvl w:val="0"/>
        <w:rPr>
          <w:rFonts w:ascii="仿宋" w:eastAsia="仿宋" w:hAnsi="仿宋"/>
          <w:sz w:val="28"/>
          <w:szCs w:val="28"/>
        </w:rPr>
      </w:pPr>
      <w:r w:rsidRPr="006F5BA2">
        <w:rPr>
          <w:rFonts w:ascii="仿宋" w:eastAsia="仿宋" w:hAnsi="仿宋" w:hint="eastAsia"/>
          <w:b/>
          <w:bCs/>
          <w:sz w:val="28"/>
          <w:szCs w:val="28"/>
        </w:rPr>
        <w:t>3．</w:t>
      </w:r>
      <w:r w:rsidRPr="006F5BA2">
        <w:rPr>
          <w:rFonts w:ascii="仿宋" w:eastAsia="仿宋" w:hAnsi="仿宋" w:cs="宋体" w:hint="eastAsia"/>
          <w:kern w:val="0"/>
          <w:sz w:val="28"/>
          <w:szCs w:val="28"/>
        </w:rPr>
        <w:t>车牌识别一体专用摄像机</w:t>
      </w:r>
    </w:p>
    <w:p w:rsidR="0039442F" w:rsidRPr="006F5BA2" w:rsidRDefault="0039442F" w:rsidP="006F5BA2">
      <w:pPr>
        <w:widowControl/>
        <w:spacing w:line="500" w:lineRule="exact"/>
        <w:ind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*300万高清像素，6米以内道宽均可识别；</w:t>
      </w:r>
    </w:p>
    <w:p w:rsidR="0039442F" w:rsidRPr="006F5BA2" w:rsidRDefault="0039442F" w:rsidP="006F5BA2">
      <w:pPr>
        <w:spacing w:line="500" w:lineRule="exact"/>
        <w:ind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*视频流判断，无需压地感识别，带临时车收费功能，可显示车牌号、收费标准、收费金额及剩余车位数；</w:t>
      </w:r>
    </w:p>
    <w:p w:rsidR="0039442F" w:rsidRPr="006F5BA2" w:rsidRDefault="0039442F" w:rsidP="006F5BA2">
      <w:pPr>
        <w:widowControl/>
        <w:spacing w:line="500" w:lineRule="exact"/>
        <w:ind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*自动对焦，让现场的安装调试更方便快捷；</w:t>
      </w:r>
    </w:p>
    <w:p w:rsidR="0039442F" w:rsidRPr="006F5BA2" w:rsidRDefault="0039442F" w:rsidP="006F5BA2">
      <w:pPr>
        <w:widowControl/>
        <w:spacing w:line="500" w:lineRule="exact"/>
        <w:ind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 xml:space="preserve">*支持视频流和触发识别，根据每个安装现场环境自由切换；                              </w:t>
      </w:r>
    </w:p>
    <w:p w:rsidR="0039442F" w:rsidRPr="006F5BA2" w:rsidRDefault="0039442F" w:rsidP="006F5BA2">
      <w:pPr>
        <w:widowControl/>
        <w:spacing w:line="500" w:lineRule="exact"/>
        <w:ind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 xml:space="preserve">*固定用户/临时用户均可脱机收费；        </w:t>
      </w:r>
    </w:p>
    <w:p w:rsidR="0039442F" w:rsidRPr="006F5BA2" w:rsidRDefault="0039442F" w:rsidP="006F5BA2">
      <w:pPr>
        <w:widowControl/>
        <w:spacing w:line="500" w:lineRule="exact"/>
        <w:ind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*全系列车牌均可识别（蓝牌、黄牌、警牌、新武警、新军牌、单双层牌及粤港澳车牌</w:t>
      </w:r>
      <w:bookmarkStart w:id="53" w:name="OLE_LINK5"/>
      <w:r w:rsidRPr="006F5BA2">
        <w:rPr>
          <w:rFonts w:ascii="仿宋" w:eastAsia="仿宋" w:hAnsi="仿宋" w:cs="宋体" w:hint="eastAsia"/>
          <w:kern w:val="0"/>
          <w:sz w:val="28"/>
          <w:szCs w:val="28"/>
        </w:rPr>
        <w:t>）；</w:t>
      </w:r>
    </w:p>
    <w:bookmarkEnd w:id="53"/>
    <w:p w:rsidR="0039442F" w:rsidRPr="006F5BA2" w:rsidRDefault="0039442F" w:rsidP="006F5BA2">
      <w:pPr>
        <w:widowControl/>
        <w:spacing w:line="500" w:lineRule="exact"/>
        <w:ind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 xml:space="preserve">*极致优化的嵌入式车牌识别算法：综合识别率高于99.8%；                                </w:t>
      </w:r>
    </w:p>
    <w:p w:rsidR="0039442F" w:rsidRPr="006F5BA2" w:rsidRDefault="0039442F" w:rsidP="006F5BA2">
      <w:pPr>
        <w:widowControl/>
        <w:spacing w:line="500" w:lineRule="exact"/>
        <w:ind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*支持大角度识别≤60°的通道环境；</w:t>
      </w:r>
    </w:p>
    <w:p w:rsidR="0039442F" w:rsidRPr="006F5BA2" w:rsidRDefault="0039442F" w:rsidP="006F5BA2">
      <w:pPr>
        <w:widowControl/>
        <w:spacing w:line="500" w:lineRule="exact"/>
        <w:ind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 xml:space="preserve">*优异的成像自动控制：自动跟踪光线变化、有效抑制顺光和逆光；夜间抑制汽车大灯； </w:t>
      </w:r>
    </w:p>
    <w:p w:rsidR="0039442F" w:rsidRPr="006F5BA2" w:rsidRDefault="0039442F" w:rsidP="006F5BA2">
      <w:pPr>
        <w:widowControl/>
        <w:spacing w:line="500" w:lineRule="exact"/>
        <w:ind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 xml:space="preserve">*智能补光，自动开启关闭无需人为设置； </w:t>
      </w:r>
    </w:p>
    <w:p w:rsidR="0039442F" w:rsidRPr="006F5BA2" w:rsidRDefault="0039442F" w:rsidP="006F5BA2">
      <w:pPr>
        <w:widowControl/>
        <w:spacing w:line="500" w:lineRule="exact"/>
        <w:ind w:firstLineChars="200" w:firstLine="560"/>
        <w:jc w:val="left"/>
        <w:rPr>
          <w:rFonts w:ascii="仿宋" w:eastAsia="仿宋" w:hAnsi="仿宋" w:cs="宋体"/>
          <w:kern w:val="0"/>
          <w:sz w:val="28"/>
          <w:szCs w:val="28"/>
        </w:rPr>
      </w:pPr>
      <w:r w:rsidRPr="006F5BA2">
        <w:rPr>
          <w:rFonts w:ascii="仿宋" w:eastAsia="仿宋" w:hAnsi="仿宋" w:cs="宋体" w:hint="eastAsia"/>
          <w:kern w:val="0"/>
          <w:sz w:val="28"/>
          <w:szCs w:val="28"/>
        </w:rPr>
        <w:t>*采用国际顶尖半导体TI最高性能多核平台，性能可靠、稳定；</w:t>
      </w:r>
    </w:p>
    <w:p w:rsidR="0039442F" w:rsidRDefault="0039442F" w:rsidP="006F5BA2">
      <w:pPr>
        <w:spacing w:line="500" w:lineRule="exact"/>
        <w:outlineLvl w:val="0"/>
        <w:rPr>
          <w:rFonts w:ascii="仿宋" w:eastAsia="仿宋" w:hAnsi="仿宋" w:cs="宋体" w:hint="eastAsia"/>
          <w:kern w:val="0"/>
          <w:sz w:val="28"/>
          <w:szCs w:val="28"/>
        </w:rPr>
      </w:pPr>
      <w:r w:rsidRPr="006F5BA2">
        <w:rPr>
          <w:rFonts w:ascii="仿宋" w:eastAsia="仿宋" w:hAnsi="仿宋" w:cs="宋体" w:hint="eastAsia"/>
          <w:kern w:val="0"/>
          <w:sz w:val="28"/>
          <w:szCs w:val="28"/>
        </w:rPr>
        <w:t>*60*37*8四行屏中文显示屏2块装，配电源、大圆喇叭。</w:t>
      </w:r>
    </w:p>
    <w:p w:rsidR="00953D94" w:rsidRPr="00B77FE6" w:rsidRDefault="00953D94" w:rsidP="004B4502">
      <w:pPr>
        <w:pStyle w:val="1"/>
        <w:spacing w:line="500" w:lineRule="exact"/>
        <w:rPr>
          <w:rFonts w:ascii="仿宋" w:eastAsia="仿宋" w:hAnsi="仿宋" w:cs="宋体"/>
          <w:sz w:val="28"/>
          <w:szCs w:val="28"/>
          <w:lang w:eastAsia="zh-CN" w:bidi="ar-SA"/>
        </w:rPr>
      </w:pPr>
      <w:r>
        <w:rPr>
          <w:rFonts w:hint="eastAsia"/>
          <w:lang w:eastAsia="zh-CN" w:bidi="ar-SA"/>
        </w:rPr>
        <w:t xml:space="preserve">   </w:t>
      </w:r>
      <w:r w:rsidRPr="00B77FE6">
        <w:rPr>
          <w:rFonts w:ascii="仿宋" w:eastAsia="仿宋" w:hAnsi="仿宋" w:cs="宋体" w:hint="eastAsia"/>
          <w:sz w:val="28"/>
          <w:szCs w:val="28"/>
          <w:lang w:eastAsia="zh-CN" w:bidi="ar-SA"/>
        </w:rPr>
        <w:t xml:space="preserve">  </w:t>
      </w:r>
      <w:r w:rsidR="004B4502" w:rsidRPr="00B77FE6">
        <w:rPr>
          <w:rFonts w:ascii="仿宋" w:eastAsia="仿宋" w:hAnsi="仿宋" w:cs="宋体" w:hint="eastAsia"/>
          <w:sz w:val="28"/>
          <w:szCs w:val="28"/>
          <w:lang w:eastAsia="zh-CN" w:bidi="ar-SA"/>
        </w:rPr>
        <w:t>三、供应商中标后，须在</w:t>
      </w:r>
      <w:r w:rsidRPr="00B77FE6">
        <w:rPr>
          <w:rFonts w:ascii="仿宋" w:eastAsia="仿宋" w:hAnsi="仿宋" w:cs="宋体" w:hint="eastAsia"/>
          <w:sz w:val="28"/>
          <w:szCs w:val="28"/>
          <w:lang w:eastAsia="zh-CN" w:bidi="ar-SA"/>
        </w:rPr>
        <w:t>采购方智慧校门初步建设方案</w:t>
      </w:r>
      <w:r w:rsidR="004B4502" w:rsidRPr="00B77FE6">
        <w:rPr>
          <w:rFonts w:ascii="仿宋" w:eastAsia="仿宋" w:hAnsi="仿宋" w:cs="宋体" w:hint="eastAsia"/>
          <w:sz w:val="28"/>
          <w:szCs w:val="28"/>
          <w:lang w:eastAsia="zh-CN" w:bidi="ar-SA"/>
        </w:rPr>
        <w:t>基础上</w:t>
      </w:r>
      <w:r w:rsidRPr="00B77FE6">
        <w:rPr>
          <w:rFonts w:ascii="仿宋" w:eastAsia="仿宋" w:hAnsi="仿宋" w:cs="宋体" w:hint="eastAsia"/>
          <w:sz w:val="28"/>
          <w:szCs w:val="28"/>
          <w:lang w:eastAsia="zh-CN" w:bidi="ar-SA"/>
        </w:rPr>
        <w:t>，根据</w:t>
      </w:r>
      <w:r w:rsidR="004B4502" w:rsidRPr="00B77FE6">
        <w:rPr>
          <w:rFonts w:ascii="仿宋" w:eastAsia="仿宋" w:hAnsi="仿宋" w:cs="宋体" w:hint="eastAsia"/>
          <w:sz w:val="28"/>
          <w:szCs w:val="28"/>
          <w:lang w:eastAsia="zh-CN" w:bidi="ar-SA"/>
        </w:rPr>
        <w:t>现场</w:t>
      </w:r>
      <w:r w:rsidRPr="00B77FE6">
        <w:rPr>
          <w:rFonts w:ascii="仿宋" w:eastAsia="仿宋" w:hAnsi="仿宋" w:cs="宋体" w:hint="eastAsia"/>
          <w:sz w:val="28"/>
          <w:szCs w:val="28"/>
          <w:lang w:eastAsia="zh-CN" w:bidi="ar-SA"/>
        </w:rPr>
        <w:t>实际</w:t>
      </w:r>
      <w:r w:rsidR="004B4502" w:rsidRPr="00B77FE6">
        <w:rPr>
          <w:rFonts w:ascii="仿宋" w:eastAsia="仿宋" w:hAnsi="仿宋" w:cs="宋体" w:hint="eastAsia"/>
          <w:sz w:val="28"/>
          <w:szCs w:val="28"/>
          <w:lang w:eastAsia="zh-CN" w:bidi="ar-SA"/>
        </w:rPr>
        <w:t>和采购人需求</w:t>
      </w:r>
      <w:r w:rsidRPr="00B77FE6">
        <w:rPr>
          <w:rFonts w:ascii="仿宋" w:eastAsia="仿宋" w:hAnsi="仿宋" w:cs="宋体" w:hint="eastAsia"/>
          <w:sz w:val="28"/>
          <w:szCs w:val="28"/>
          <w:lang w:eastAsia="zh-CN" w:bidi="ar-SA"/>
        </w:rPr>
        <w:t>，进一步优化</w:t>
      </w:r>
      <w:r w:rsidR="004B4502" w:rsidRPr="00B77FE6">
        <w:rPr>
          <w:rFonts w:ascii="仿宋" w:eastAsia="仿宋" w:hAnsi="仿宋" w:cs="宋体" w:hint="eastAsia"/>
          <w:sz w:val="28"/>
          <w:szCs w:val="28"/>
          <w:lang w:eastAsia="zh-CN" w:bidi="ar-SA"/>
        </w:rPr>
        <w:t>建设方案（注：不得减少配置）</w:t>
      </w:r>
      <w:r w:rsidR="00B77FE6">
        <w:rPr>
          <w:rFonts w:ascii="仿宋" w:eastAsia="仿宋" w:hAnsi="仿宋" w:cs="宋体" w:hint="eastAsia"/>
          <w:sz w:val="28"/>
          <w:szCs w:val="28"/>
          <w:lang w:eastAsia="zh-CN" w:bidi="ar-SA"/>
        </w:rPr>
        <w:t>。</w:t>
      </w:r>
    </w:p>
    <w:p w:rsidR="00B77FE6" w:rsidRDefault="00B77FE6" w:rsidP="004B4502">
      <w:pPr>
        <w:tabs>
          <w:tab w:val="left" w:pos="5325"/>
        </w:tabs>
        <w:spacing w:line="500" w:lineRule="exact"/>
        <w:ind w:firstLineChars="200" w:firstLine="562"/>
        <w:rPr>
          <w:rFonts w:ascii="仿宋" w:eastAsia="仿宋" w:hAnsi="仿宋" w:cs="仿宋" w:hint="eastAsia"/>
          <w:b/>
          <w:color w:val="000000"/>
          <w:kern w:val="0"/>
          <w:sz w:val="28"/>
          <w:szCs w:val="28"/>
        </w:rPr>
      </w:pPr>
    </w:p>
    <w:p w:rsidR="00B77FE6" w:rsidRDefault="00B77FE6" w:rsidP="004B4502">
      <w:pPr>
        <w:tabs>
          <w:tab w:val="left" w:pos="5325"/>
        </w:tabs>
        <w:spacing w:line="500" w:lineRule="exact"/>
        <w:ind w:firstLineChars="200" w:firstLine="562"/>
        <w:rPr>
          <w:rFonts w:ascii="仿宋" w:eastAsia="仿宋" w:hAnsi="仿宋" w:cs="仿宋" w:hint="eastAsia"/>
          <w:b/>
          <w:color w:val="000000"/>
          <w:kern w:val="0"/>
          <w:sz w:val="28"/>
          <w:szCs w:val="28"/>
        </w:rPr>
      </w:pPr>
    </w:p>
    <w:p w:rsidR="00B77FE6" w:rsidRDefault="00B77FE6" w:rsidP="004B4502">
      <w:pPr>
        <w:tabs>
          <w:tab w:val="left" w:pos="5325"/>
        </w:tabs>
        <w:spacing w:line="500" w:lineRule="exact"/>
        <w:ind w:firstLineChars="200" w:firstLine="562"/>
        <w:rPr>
          <w:rFonts w:ascii="仿宋" w:eastAsia="仿宋" w:hAnsi="仿宋" w:cs="仿宋" w:hint="eastAsia"/>
          <w:b/>
          <w:color w:val="000000"/>
          <w:kern w:val="0"/>
          <w:sz w:val="28"/>
          <w:szCs w:val="28"/>
        </w:rPr>
      </w:pPr>
    </w:p>
    <w:p w:rsidR="00B77FE6" w:rsidRDefault="00B77FE6" w:rsidP="004B4502">
      <w:pPr>
        <w:tabs>
          <w:tab w:val="left" w:pos="5325"/>
        </w:tabs>
        <w:spacing w:line="500" w:lineRule="exact"/>
        <w:ind w:firstLineChars="200" w:firstLine="562"/>
        <w:rPr>
          <w:rFonts w:ascii="仿宋" w:eastAsia="仿宋" w:hAnsi="仿宋" w:cs="仿宋" w:hint="eastAsia"/>
          <w:b/>
          <w:color w:val="000000"/>
          <w:kern w:val="0"/>
          <w:sz w:val="28"/>
          <w:szCs w:val="28"/>
        </w:rPr>
      </w:pPr>
    </w:p>
    <w:p w:rsidR="00061434" w:rsidRPr="004F222B" w:rsidRDefault="004B4502" w:rsidP="00B77FE6">
      <w:pPr>
        <w:tabs>
          <w:tab w:val="left" w:pos="5325"/>
        </w:tabs>
        <w:spacing w:line="500" w:lineRule="exact"/>
        <w:ind w:firstLineChars="200" w:firstLine="562"/>
        <w:rPr>
          <w:rFonts w:ascii="仿宋" w:eastAsia="仿宋" w:hAnsi="仿宋" w:cs="仿宋"/>
          <w:b/>
          <w:color w:val="000000"/>
          <w:kern w:val="0"/>
          <w:sz w:val="28"/>
          <w:szCs w:val="28"/>
        </w:rPr>
      </w:pPr>
      <w:r>
        <w:rPr>
          <w:rFonts w:ascii="仿宋" w:eastAsia="仿宋" w:hAnsi="仿宋" w:cs="仿宋" w:hint="eastAsia"/>
          <w:b/>
          <w:color w:val="000000"/>
          <w:kern w:val="0"/>
          <w:sz w:val="28"/>
          <w:szCs w:val="28"/>
        </w:rPr>
        <w:lastRenderedPageBreak/>
        <w:t>四</w:t>
      </w:r>
      <w:r w:rsidR="009651EB" w:rsidRPr="006F5BA2">
        <w:rPr>
          <w:rFonts w:ascii="仿宋" w:eastAsia="仿宋" w:hAnsi="仿宋" w:cs="仿宋" w:hint="eastAsia"/>
          <w:b/>
          <w:color w:val="000000"/>
          <w:kern w:val="0"/>
          <w:sz w:val="28"/>
          <w:szCs w:val="28"/>
        </w:rPr>
        <w:t>、项目</w:t>
      </w:r>
      <w:r w:rsidR="00214907" w:rsidRPr="006F5BA2">
        <w:rPr>
          <w:rFonts w:ascii="仿宋" w:eastAsia="仿宋" w:hAnsi="仿宋" w:cs="仿宋" w:hint="eastAsia"/>
          <w:b/>
          <w:color w:val="000000"/>
          <w:kern w:val="0"/>
          <w:sz w:val="28"/>
          <w:szCs w:val="28"/>
        </w:rPr>
        <w:t>清单及参数</w:t>
      </w:r>
    </w:p>
    <w:tbl>
      <w:tblPr>
        <w:tblW w:w="8372" w:type="dxa"/>
        <w:tblInd w:w="100" w:type="dxa"/>
        <w:tblLook w:val="04A0"/>
      </w:tblPr>
      <w:tblGrid>
        <w:gridCol w:w="660"/>
        <w:gridCol w:w="1220"/>
        <w:gridCol w:w="680"/>
        <w:gridCol w:w="680"/>
        <w:gridCol w:w="5132"/>
      </w:tblGrid>
      <w:tr w:rsidR="00547351" w:rsidRPr="00547351" w:rsidTr="00547351">
        <w:trPr>
          <w:trHeight w:val="260"/>
        </w:trPr>
        <w:tc>
          <w:tcPr>
            <w:tcW w:w="8372" w:type="dxa"/>
            <w:gridSpan w:val="5"/>
            <w:tcBorders>
              <w:top w:val="single" w:sz="4" w:space="0" w:color="000000"/>
              <w:left w:val="single" w:sz="4" w:space="0" w:color="auto"/>
              <w:bottom w:val="single" w:sz="4" w:space="0" w:color="auto"/>
              <w:right w:val="single" w:sz="4" w:space="0" w:color="auto"/>
            </w:tcBorders>
            <w:shd w:val="clear" w:color="auto" w:fill="auto"/>
            <w:vAlign w:val="bottom"/>
            <w:hideMark/>
          </w:tcPr>
          <w:p w:rsidR="00547351" w:rsidRPr="00547351" w:rsidRDefault="00547351" w:rsidP="00B77FE6">
            <w:pPr>
              <w:widowControl/>
              <w:spacing w:line="500" w:lineRule="exact"/>
              <w:jc w:val="left"/>
              <w:rPr>
                <w:rFonts w:ascii="宋体" w:hAnsi="宋体" w:cs="宋体"/>
                <w:b/>
                <w:bCs/>
                <w:kern w:val="0"/>
                <w:sz w:val="20"/>
                <w:szCs w:val="20"/>
              </w:rPr>
            </w:pPr>
            <w:r w:rsidRPr="00547351">
              <w:rPr>
                <w:rFonts w:ascii="宋体" w:hAnsi="宋体" w:cs="宋体" w:hint="eastAsia"/>
                <w:b/>
                <w:bCs/>
                <w:kern w:val="0"/>
                <w:sz w:val="20"/>
                <w:szCs w:val="20"/>
              </w:rPr>
              <w:t>一、门禁管理系统及硬件设备配置</w:t>
            </w:r>
          </w:p>
        </w:tc>
      </w:tr>
      <w:tr w:rsidR="00547351" w:rsidRPr="00547351" w:rsidTr="00547351">
        <w:trPr>
          <w:trHeight w:val="260"/>
        </w:trPr>
        <w:tc>
          <w:tcPr>
            <w:tcW w:w="660" w:type="dxa"/>
            <w:tcBorders>
              <w:top w:val="nil"/>
              <w:left w:val="single" w:sz="4" w:space="0" w:color="auto"/>
              <w:bottom w:val="single" w:sz="4" w:space="0" w:color="auto"/>
              <w:right w:val="single" w:sz="4" w:space="0" w:color="auto"/>
            </w:tcBorders>
            <w:shd w:val="clear" w:color="000000" w:fill="99CCFF"/>
            <w:vAlign w:val="center"/>
            <w:hideMark/>
          </w:tcPr>
          <w:p w:rsidR="00547351" w:rsidRPr="00547351" w:rsidRDefault="00547351" w:rsidP="00B77FE6">
            <w:pPr>
              <w:widowControl/>
              <w:spacing w:line="500" w:lineRule="exact"/>
              <w:jc w:val="center"/>
              <w:rPr>
                <w:rFonts w:ascii="宋体" w:hAnsi="宋体" w:cs="宋体"/>
                <w:b/>
                <w:bCs/>
                <w:kern w:val="0"/>
                <w:sz w:val="20"/>
                <w:szCs w:val="20"/>
              </w:rPr>
            </w:pPr>
            <w:r w:rsidRPr="00547351">
              <w:rPr>
                <w:rFonts w:ascii="宋体" w:hAnsi="宋体" w:cs="宋体" w:hint="eastAsia"/>
                <w:b/>
                <w:bCs/>
                <w:kern w:val="0"/>
                <w:sz w:val="20"/>
                <w:szCs w:val="20"/>
              </w:rPr>
              <w:t>序号</w:t>
            </w:r>
          </w:p>
        </w:tc>
        <w:tc>
          <w:tcPr>
            <w:tcW w:w="1220" w:type="dxa"/>
            <w:tcBorders>
              <w:top w:val="nil"/>
              <w:left w:val="nil"/>
              <w:bottom w:val="single" w:sz="4" w:space="0" w:color="auto"/>
              <w:right w:val="single" w:sz="4" w:space="0" w:color="auto"/>
            </w:tcBorders>
            <w:shd w:val="clear" w:color="000000" w:fill="99CCFF"/>
            <w:vAlign w:val="center"/>
            <w:hideMark/>
          </w:tcPr>
          <w:p w:rsidR="00547351" w:rsidRPr="00547351" w:rsidRDefault="00547351" w:rsidP="00B77FE6">
            <w:pPr>
              <w:widowControl/>
              <w:spacing w:line="500" w:lineRule="exact"/>
              <w:jc w:val="center"/>
              <w:rPr>
                <w:rFonts w:ascii="宋体" w:hAnsi="宋体" w:cs="宋体"/>
                <w:b/>
                <w:bCs/>
                <w:kern w:val="0"/>
                <w:sz w:val="20"/>
                <w:szCs w:val="20"/>
              </w:rPr>
            </w:pPr>
            <w:r w:rsidRPr="00547351">
              <w:rPr>
                <w:rFonts w:ascii="宋体" w:hAnsi="宋体" w:cs="宋体" w:hint="eastAsia"/>
                <w:b/>
                <w:bCs/>
                <w:kern w:val="0"/>
                <w:sz w:val="20"/>
                <w:szCs w:val="20"/>
              </w:rPr>
              <w:t>名称</w:t>
            </w:r>
          </w:p>
        </w:tc>
        <w:tc>
          <w:tcPr>
            <w:tcW w:w="680" w:type="dxa"/>
            <w:tcBorders>
              <w:top w:val="nil"/>
              <w:left w:val="nil"/>
              <w:bottom w:val="single" w:sz="4" w:space="0" w:color="auto"/>
              <w:right w:val="single" w:sz="4" w:space="0" w:color="auto"/>
            </w:tcBorders>
            <w:shd w:val="clear" w:color="000000" w:fill="99CCFF"/>
            <w:vAlign w:val="center"/>
            <w:hideMark/>
          </w:tcPr>
          <w:p w:rsidR="00547351" w:rsidRPr="00547351" w:rsidRDefault="00547351" w:rsidP="00B77FE6">
            <w:pPr>
              <w:widowControl/>
              <w:spacing w:line="500" w:lineRule="exact"/>
              <w:jc w:val="center"/>
              <w:rPr>
                <w:rFonts w:ascii="宋体" w:hAnsi="宋体" w:cs="宋体"/>
                <w:b/>
                <w:bCs/>
                <w:kern w:val="0"/>
                <w:sz w:val="20"/>
                <w:szCs w:val="20"/>
              </w:rPr>
            </w:pPr>
            <w:r w:rsidRPr="00547351">
              <w:rPr>
                <w:rFonts w:ascii="宋体" w:hAnsi="宋体" w:cs="宋体" w:hint="eastAsia"/>
                <w:b/>
                <w:bCs/>
                <w:kern w:val="0"/>
                <w:sz w:val="20"/>
                <w:szCs w:val="20"/>
              </w:rPr>
              <w:t>单位</w:t>
            </w:r>
          </w:p>
        </w:tc>
        <w:tc>
          <w:tcPr>
            <w:tcW w:w="680" w:type="dxa"/>
            <w:tcBorders>
              <w:top w:val="nil"/>
              <w:left w:val="nil"/>
              <w:bottom w:val="single" w:sz="4" w:space="0" w:color="auto"/>
              <w:right w:val="single" w:sz="4" w:space="0" w:color="auto"/>
            </w:tcBorders>
            <w:shd w:val="clear" w:color="000000" w:fill="99CCFF"/>
            <w:vAlign w:val="center"/>
            <w:hideMark/>
          </w:tcPr>
          <w:p w:rsidR="00547351" w:rsidRPr="00547351" w:rsidRDefault="00547351" w:rsidP="00B77FE6">
            <w:pPr>
              <w:widowControl/>
              <w:spacing w:line="500" w:lineRule="exact"/>
              <w:jc w:val="center"/>
              <w:rPr>
                <w:rFonts w:ascii="宋体" w:hAnsi="宋体" w:cs="宋体"/>
                <w:b/>
                <w:bCs/>
                <w:kern w:val="0"/>
                <w:sz w:val="20"/>
                <w:szCs w:val="20"/>
              </w:rPr>
            </w:pPr>
            <w:r w:rsidRPr="00547351">
              <w:rPr>
                <w:rFonts w:ascii="宋体" w:hAnsi="宋体" w:cs="宋体" w:hint="eastAsia"/>
                <w:b/>
                <w:bCs/>
                <w:kern w:val="0"/>
                <w:sz w:val="20"/>
                <w:szCs w:val="20"/>
              </w:rPr>
              <w:t>数量</w:t>
            </w:r>
          </w:p>
        </w:tc>
        <w:tc>
          <w:tcPr>
            <w:tcW w:w="5132" w:type="dxa"/>
            <w:tcBorders>
              <w:top w:val="nil"/>
              <w:left w:val="nil"/>
              <w:bottom w:val="single" w:sz="4" w:space="0" w:color="auto"/>
              <w:right w:val="single" w:sz="4" w:space="0" w:color="000000"/>
            </w:tcBorders>
            <w:shd w:val="clear" w:color="auto" w:fill="auto"/>
            <w:noWrap/>
            <w:vAlign w:val="center"/>
            <w:hideMark/>
          </w:tcPr>
          <w:p w:rsidR="00547351" w:rsidRPr="00547351" w:rsidRDefault="00547351" w:rsidP="00B77FE6">
            <w:pPr>
              <w:widowControl/>
              <w:spacing w:line="500" w:lineRule="exact"/>
              <w:jc w:val="left"/>
              <w:rPr>
                <w:rFonts w:ascii="宋体" w:hAnsi="宋体" w:cs="宋体"/>
                <w:kern w:val="0"/>
                <w:sz w:val="20"/>
                <w:szCs w:val="20"/>
              </w:rPr>
            </w:pPr>
            <w:r w:rsidRPr="00547351">
              <w:rPr>
                <w:rFonts w:ascii="宋体" w:hAnsi="宋体" w:cs="宋体" w:hint="eastAsia"/>
                <w:kern w:val="0"/>
                <w:sz w:val="20"/>
                <w:szCs w:val="20"/>
              </w:rPr>
              <w:t>技术参数</w:t>
            </w:r>
          </w:p>
        </w:tc>
      </w:tr>
      <w:tr w:rsidR="00547351" w:rsidRPr="00547351" w:rsidTr="00547351">
        <w:trPr>
          <w:trHeight w:val="172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1</w:t>
            </w:r>
          </w:p>
        </w:tc>
        <w:tc>
          <w:tcPr>
            <w:tcW w:w="122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单机芯闸机</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台</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2</w:t>
            </w:r>
          </w:p>
        </w:tc>
        <w:tc>
          <w:tcPr>
            <w:tcW w:w="5132" w:type="dxa"/>
            <w:vMerge w:val="restart"/>
            <w:tcBorders>
              <w:top w:val="nil"/>
              <w:left w:val="single" w:sz="4" w:space="0" w:color="auto"/>
              <w:bottom w:val="nil"/>
              <w:right w:val="single" w:sz="4" w:space="0" w:color="000000"/>
            </w:tcBorders>
            <w:shd w:val="clear" w:color="auto" w:fill="auto"/>
            <w:hideMark/>
          </w:tcPr>
          <w:p w:rsidR="00547351" w:rsidRPr="00547351" w:rsidRDefault="00547351" w:rsidP="00547351">
            <w:pPr>
              <w:widowControl/>
              <w:jc w:val="left"/>
              <w:rPr>
                <w:rFonts w:ascii="宋体" w:hAnsi="宋体" w:cs="宋体"/>
                <w:kern w:val="0"/>
                <w:sz w:val="20"/>
                <w:szCs w:val="20"/>
              </w:rPr>
            </w:pPr>
            <w:r w:rsidRPr="00547351">
              <w:rPr>
                <w:rFonts w:ascii="宋体" w:hAnsi="宋体" w:cs="宋体" w:hint="eastAsia"/>
                <w:kern w:val="0"/>
                <w:sz w:val="20"/>
                <w:szCs w:val="20"/>
              </w:rPr>
              <w:t>◇机箱的尺寸为：长1200*宽300*高980mm；</w:t>
            </w:r>
            <w:r w:rsidRPr="00547351">
              <w:rPr>
                <w:rFonts w:ascii="宋体" w:hAnsi="宋体" w:cs="宋体" w:hint="eastAsia"/>
                <w:kern w:val="0"/>
                <w:sz w:val="20"/>
                <w:szCs w:val="20"/>
              </w:rPr>
              <w:br/>
              <w:t>◇伸缩臂长： 250mm</w:t>
            </w:r>
            <w:r w:rsidRPr="00547351">
              <w:rPr>
                <w:rFonts w:ascii="宋体" w:hAnsi="宋体" w:cs="宋体" w:hint="eastAsia"/>
                <w:kern w:val="0"/>
                <w:sz w:val="20"/>
                <w:szCs w:val="20"/>
              </w:rPr>
              <w:br/>
              <w:t>◇zui大通道宽度：550-600mm</w:t>
            </w:r>
            <w:r w:rsidRPr="00547351">
              <w:rPr>
                <w:rFonts w:ascii="宋体" w:hAnsi="宋体" w:cs="宋体" w:hint="eastAsia"/>
                <w:kern w:val="0"/>
                <w:sz w:val="20"/>
                <w:szCs w:val="20"/>
              </w:rPr>
              <w:br/>
              <w:t>◇重量： 55-65Kg</w:t>
            </w:r>
            <w:r w:rsidRPr="00547351">
              <w:rPr>
                <w:rFonts w:ascii="宋体" w:hAnsi="宋体" w:cs="宋体" w:hint="eastAsia"/>
                <w:kern w:val="0"/>
                <w:sz w:val="20"/>
                <w:szCs w:val="20"/>
              </w:rPr>
              <w:br/>
              <w:t>◇机箱材料： 国产标准304号不锈钢 上盖标1.5mm侧身标1.2</w:t>
            </w:r>
            <w:r w:rsidR="008F3B7F">
              <w:rPr>
                <w:rFonts w:ascii="宋体" w:hAnsi="宋体" w:cs="宋体" w:hint="eastAsia"/>
                <w:kern w:val="0"/>
                <w:sz w:val="20"/>
                <w:szCs w:val="20"/>
              </w:rPr>
              <w:t>mm</w:t>
            </w:r>
            <w:r w:rsidRPr="00547351">
              <w:rPr>
                <w:rFonts w:ascii="宋体" w:hAnsi="宋体" w:cs="宋体" w:hint="eastAsia"/>
                <w:kern w:val="0"/>
                <w:sz w:val="20"/>
                <w:szCs w:val="20"/>
              </w:rPr>
              <w:br/>
              <w:t>◇电源电压： AC220±10% V,50HZ</w:t>
            </w:r>
            <w:r w:rsidRPr="00547351">
              <w:rPr>
                <w:rFonts w:ascii="宋体" w:hAnsi="宋体" w:cs="宋体" w:hint="eastAsia"/>
                <w:kern w:val="0"/>
                <w:sz w:val="20"/>
                <w:szCs w:val="20"/>
              </w:rPr>
              <w:br/>
              <w:t>◇驱动电机： 直流有刷电机（20W/24V）</w:t>
            </w:r>
            <w:r w:rsidRPr="00547351">
              <w:rPr>
                <w:rFonts w:ascii="宋体" w:hAnsi="宋体" w:cs="宋体" w:hint="eastAsia"/>
                <w:kern w:val="0"/>
                <w:sz w:val="20"/>
                <w:szCs w:val="20"/>
              </w:rPr>
              <w:br/>
              <w:t>◇输入接口： 干接点信号或12V电平信号或脉宽＞100ms的12V脉冲信号，驱动电流＞10mA</w:t>
            </w:r>
            <w:r w:rsidRPr="00547351">
              <w:rPr>
                <w:rFonts w:ascii="宋体" w:hAnsi="宋体" w:cs="宋体" w:hint="eastAsia"/>
                <w:kern w:val="0"/>
                <w:sz w:val="20"/>
                <w:szCs w:val="20"/>
              </w:rPr>
              <w:br/>
              <w:t>◇正常使用寿命：500万次</w:t>
            </w:r>
            <w:r w:rsidRPr="00547351">
              <w:rPr>
                <w:rFonts w:ascii="宋体" w:hAnsi="宋体" w:cs="宋体" w:hint="eastAsia"/>
                <w:kern w:val="0"/>
                <w:sz w:val="20"/>
                <w:szCs w:val="20"/>
              </w:rPr>
              <w:br/>
              <w:t>◇通信接口： RS232标准</w:t>
            </w:r>
            <w:r w:rsidRPr="00547351">
              <w:rPr>
                <w:rFonts w:ascii="宋体" w:hAnsi="宋体" w:cs="宋体" w:hint="eastAsia"/>
                <w:kern w:val="0"/>
                <w:sz w:val="20"/>
                <w:szCs w:val="20"/>
              </w:rPr>
              <w:br/>
              <w:t>◇LED指示灯：2个</w:t>
            </w:r>
            <w:r w:rsidRPr="00547351">
              <w:rPr>
                <w:rFonts w:ascii="宋体" w:hAnsi="宋体" w:cs="宋体" w:hint="eastAsia"/>
                <w:kern w:val="0"/>
                <w:sz w:val="20"/>
                <w:szCs w:val="20"/>
              </w:rPr>
              <w:br/>
              <w:t>◇读卡窗：4个</w:t>
            </w:r>
            <w:r w:rsidRPr="00547351">
              <w:rPr>
                <w:rFonts w:ascii="宋体" w:hAnsi="宋体" w:cs="宋体" w:hint="eastAsia"/>
                <w:kern w:val="0"/>
                <w:sz w:val="20"/>
                <w:szCs w:val="20"/>
              </w:rPr>
              <w:br/>
              <w:t>◇检修口:4个</w:t>
            </w:r>
            <w:r w:rsidRPr="00547351">
              <w:rPr>
                <w:rFonts w:ascii="宋体" w:hAnsi="宋体" w:cs="宋体" w:hint="eastAsia"/>
                <w:kern w:val="0"/>
                <w:sz w:val="20"/>
                <w:szCs w:val="20"/>
              </w:rPr>
              <w:br/>
              <w:t>◇通行速度：30-40人/分钟常开模式，20-30人/分钟常闭模式</w:t>
            </w:r>
            <w:r w:rsidRPr="00547351">
              <w:rPr>
                <w:rFonts w:ascii="宋体" w:hAnsi="宋体" w:cs="宋体" w:hint="eastAsia"/>
                <w:kern w:val="0"/>
                <w:sz w:val="20"/>
                <w:szCs w:val="20"/>
              </w:rPr>
              <w:br/>
              <w:t>◇闸门开、关时间： 1秒</w:t>
            </w:r>
            <w:r w:rsidRPr="00547351">
              <w:rPr>
                <w:rFonts w:ascii="宋体" w:hAnsi="宋体" w:cs="宋体" w:hint="eastAsia"/>
                <w:kern w:val="0"/>
                <w:sz w:val="20"/>
                <w:szCs w:val="20"/>
              </w:rPr>
              <w:br/>
              <w:t>◇上电后进入通行状态所需时间： 5秒</w:t>
            </w:r>
            <w:r w:rsidRPr="00547351">
              <w:rPr>
                <w:rFonts w:ascii="宋体" w:hAnsi="宋体" w:cs="宋体" w:hint="eastAsia"/>
                <w:kern w:val="0"/>
                <w:sz w:val="20"/>
                <w:szCs w:val="20"/>
              </w:rPr>
              <w:br/>
              <w:t>◇工作环境：室内、室外（阴棚）温度：-25℃—— 70℃</w:t>
            </w:r>
            <w:r w:rsidRPr="00547351">
              <w:rPr>
                <w:rFonts w:ascii="宋体" w:hAnsi="宋体" w:cs="宋体" w:hint="eastAsia"/>
                <w:kern w:val="0"/>
                <w:sz w:val="20"/>
                <w:szCs w:val="20"/>
              </w:rPr>
              <w:br/>
              <w:t xml:space="preserve"> 相对湿度：≤90%，不凝露</w:t>
            </w:r>
          </w:p>
        </w:tc>
      </w:tr>
      <w:tr w:rsidR="00547351" w:rsidRPr="00547351" w:rsidTr="00547351">
        <w:trPr>
          <w:trHeight w:val="335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2</w:t>
            </w:r>
          </w:p>
        </w:tc>
        <w:tc>
          <w:tcPr>
            <w:tcW w:w="122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双机芯闸机</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台</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1</w:t>
            </w:r>
          </w:p>
        </w:tc>
        <w:tc>
          <w:tcPr>
            <w:tcW w:w="5132" w:type="dxa"/>
            <w:vMerge/>
            <w:tcBorders>
              <w:top w:val="nil"/>
              <w:left w:val="single" w:sz="4" w:space="0" w:color="auto"/>
              <w:bottom w:val="nil"/>
              <w:right w:val="single" w:sz="4" w:space="0" w:color="000000"/>
            </w:tcBorders>
            <w:vAlign w:val="center"/>
            <w:hideMark/>
          </w:tcPr>
          <w:p w:rsidR="00547351" w:rsidRPr="00547351" w:rsidRDefault="00547351" w:rsidP="00547351">
            <w:pPr>
              <w:widowControl/>
              <w:jc w:val="left"/>
              <w:rPr>
                <w:rFonts w:ascii="宋体" w:hAnsi="宋体" w:cs="宋体"/>
                <w:kern w:val="0"/>
                <w:sz w:val="20"/>
                <w:szCs w:val="20"/>
              </w:rPr>
            </w:pPr>
          </w:p>
        </w:tc>
      </w:tr>
      <w:tr w:rsidR="00547351" w:rsidRPr="00547351" w:rsidTr="00547351">
        <w:trPr>
          <w:trHeight w:val="841"/>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3</w:t>
            </w:r>
          </w:p>
        </w:tc>
        <w:tc>
          <w:tcPr>
            <w:tcW w:w="122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人脸考勤机</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台</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4</w:t>
            </w:r>
          </w:p>
        </w:tc>
        <w:tc>
          <w:tcPr>
            <w:tcW w:w="5132" w:type="dxa"/>
            <w:tcBorders>
              <w:top w:val="single" w:sz="4" w:space="0" w:color="000000"/>
              <w:left w:val="nil"/>
              <w:bottom w:val="single" w:sz="4" w:space="0" w:color="auto"/>
              <w:right w:val="single" w:sz="4" w:space="0" w:color="000000"/>
            </w:tcBorders>
            <w:shd w:val="clear" w:color="auto" w:fill="auto"/>
            <w:hideMark/>
          </w:tcPr>
          <w:p w:rsidR="00547351" w:rsidRPr="00547351" w:rsidRDefault="00547351" w:rsidP="00547351">
            <w:pPr>
              <w:widowControl/>
              <w:jc w:val="left"/>
              <w:rPr>
                <w:rFonts w:ascii="宋体" w:hAnsi="宋体" w:cs="宋体"/>
                <w:kern w:val="0"/>
                <w:sz w:val="20"/>
                <w:szCs w:val="20"/>
              </w:rPr>
            </w:pPr>
            <w:r w:rsidRPr="00547351">
              <w:rPr>
                <w:rFonts w:ascii="宋体" w:hAnsi="宋体" w:cs="宋体" w:hint="eastAsia"/>
                <w:kern w:val="0"/>
                <w:sz w:val="20"/>
                <w:szCs w:val="20"/>
              </w:rPr>
              <w:t>超级内核：采用海思双核处理器，系统高速、稳定；</w:t>
            </w:r>
            <w:r w:rsidRPr="00547351">
              <w:rPr>
                <w:rFonts w:ascii="宋体" w:hAnsi="宋体" w:cs="宋体" w:hint="eastAsia"/>
                <w:kern w:val="0"/>
                <w:sz w:val="20"/>
                <w:szCs w:val="20"/>
              </w:rPr>
              <w:br/>
              <w:t>顶级算法：采用旷视人脸算法及宽动态识别技术；</w:t>
            </w:r>
            <w:r w:rsidRPr="00547351">
              <w:rPr>
                <w:rFonts w:ascii="宋体" w:hAnsi="宋体" w:cs="宋体" w:hint="eastAsia"/>
                <w:kern w:val="0"/>
                <w:sz w:val="20"/>
                <w:szCs w:val="20"/>
              </w:rPr>
              <w:br/>
              <w:t>活体检测：有效防止使用照片或视频等方式替代识别；</w:t>
            </w:r>
            <w:r w:rsidRPr="00547351">
              <w:rPr>
                <w:rFonts w:ascii="宋体" w:hAnsi="宋体" w:cs="宋体" w:hint="eastAsia"/>
                <w:kern w:val="0"/>
                <w:sz w:val="20"/>
                <w:szCs w:val="20"/>
              </w:rPr>
              <w:br/>
              <w:t>微波感应传感器：精确探测，2.5米即可唤醒，完成识别准备工作；</w:t>
            </w:r>
            <w:r w:rsidRPr="00547351">
              <w:rPr>
                <w:rFonts w:ascii="宋体" w:hAnsi="宋体" w:cs="宋体" w:hint="eastAsia"/>
                <w:kern w:val="0"/>
                <w:sz w:val="20"/>
                <w:szCs w:val="20"/>
              </w:rPr>
              <w:br/>
              <w:t>8寸触摸屏：可在本机查看信息、操作设置、密码开门等；</w:t>
            </w:r>
            <w:r w:rsidRPr="00547351">
              <w:rPr>
                <w:rFonts w:ascii="宋体" w:hAnsi="宋体" w:cs="宋体" w:hint="eastAsia"/>
                <w:kern w:val="0"/>
                <w:sz w:val="20"/>
                <w:szCs w:val="20"/>
              </w:rPr>
              <w:br/>
              <w:t>防水防尘：金属外壳，防水防尘，室内室外皆适用；</w:t>
            </w:r>
            <w:r w:rsidRPr="00547351">
              <w:rPr>
                <w:rFonts w:ascii="宋体" w:hAnsi="宋体" w:cs="宋体" w:hint="eastAsia"/>
                <w:kern w:val="0"/>
                <w:sz w:val="20"/>
                <w:szCs w:val="20"/>
              </w:rPr>
              <w:br/>
              <w:t>安全型门禁：可搭配门控器使用，即使外部终端遭到破坏或者拆卸，门禁依然有效。门控器具有消防联动功能，且提及小巧，安装方便、不影响美观；</w:t>
            </w:r>
            <w:r w:rsidRPr="00547351">
              <w:rPr>
                <w:rFonts w:ascii="宋体" w:hAnsi="宋体" w:cs="宋体" w:hint="eastAsia"/>
                <w:kern w:val="0"/>
                <w:sz w:val="20"/>
                <w:szCs w:val="20"/>
              </w:rPr>
              <w:br/>
              <w:t>高清摄像头：200万像素摄像头，现场记录清晰照片；</w:t>
            </w:r>
            <w:r w:rsidRPr="00547351">
              <w:rPr>
                <w:rFonts w:ascii="宋体" w:hAnsi="宋体" w:cs="宋体" w:hint="eastAsia"/>
                <w:kern w:val="0"/>
                <w:sz w:val="20"/>
                <w:szCs w:val="20"/>
              </w:rPr>
              <w:br/>
              <w:t>通讯方式全面：RS485、WG26/34</w:t>
            </w:r>
            <w:r w:rsidR="00BE3D33">
              <w:rPr>
                <w:rFonts w:ascii="宋体" w:hAnsi="宋体" w:cs="宋体" w:hint="eastAsia"/>
                <w:kern w:val="0"/>
                <w:sz w:val="20"/>
                <w:szCs w:val="20"/>
              </w:rPr>
              <w:t>、网口等；</w:t>
            </w:r>
            <w:r w:rsidRPr="00547351">
              <w:rPr>
                <w:rFonts w:ascii="宋体" w:hAnsi="宋体" w:cs="宋体" w:hint="eastAsia"/>
                <w:kern w:val="0"/>
                <w:sz w:val="20"/>
                <w:szCs w:val="20"/>
              </w:rPr>
              <w:br/>
              <w:t>接口方便：可接电锁、读卡器、网线、U盘（升级、导数据）等</w:t>
            </w:r>
            <w:r w:rsidR="00BE3D33">
              <w:rPr>
                <w:rFonts w:ascii="宋体" w:hAnsi="宋体" w:cs="宋体" w:hint="eastAsia"/>
                <w:kern w:val="0"/>
                <w:sz w:val="20"/>
                <w:szCs w:val="20"/>
              </w:rPr>
              <w:t>；</w:t>
            </w:r>
            <w:r w:rsidRPr="00547351">
              <w:rPr>
                <w:rFonts w:ascii="宋体" w:hAnsi="宋体" w:cs="宋体" w:hint="eastAsia"/>
                <w:kern w:val="0"/>
                <w:sz w:val="20"/>
                <w:szCs w:val="20"/>
              </w:rPr>
              <w:br/>
              <w:t>补光灯自动开关：根据环境变化自动开启或关闭补光灯，节能环保</w:t>
            </w:r>
            <w:r w:rsidR="00BE3D33">
              <w:rPr>
                <w:rFonts w:ascii="宋体" w:hAnsi="宋体" w:cs="宋体" w:hint="eastAsia"/>
                <w:kern w:val="0"/>
                <w:sz w:val="20"/>
                <w:szCs w:val="20"/>
              </w:rPr>
              <w:t>。</w:t>
            </w:r>
          </w:p>
        </w:tc>
      </w:tr>
      <w:tr w:rsidR="00547351" w:rsidRPr="00547351" w:rsidTr="00B77FE6">
        <w:trPr>
          <w:trHeight w:val="558"/>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4</w:t>
            </w:r>
          </w:p>
        </w:tc>
        <w:tc>
          <w:tcPr>
            <w:tcW w:w="122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刷卡拍照考勤机</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台</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2</w:t>
            </w:r>
          </w:p>
        </w:tc>
        <w:tc>
          <w:tcPr>
            <w:tcW w:w="5132" w:type="dxa"/>
            <w:tcBorders>
              <w:top w:val="nil"/>
              <w:left w:val="nil"/>
              <w:bottom w:val="single" w:sz="4" w:space="0" w:color="auto"/>
              <w:right w:val="single" w:sz="4" w:space="0" w:color="000000"/>
            </w:tcBorders>
            <w:shd w:val="clear" w:color="auto" w:fill="auto"/>
            <w:vAlign w:val="center"/>
            <w:hideMark/>
          </w:tcPr>
          <w:p w:rsidR="00547351" w:rsidRPr="00547351" w:rsidRDefault="00547351" w:rsidP="00547351">
            <w:pPr>
              <w:widowControl/>
              <w:jc w:val="left"/>
              <w:rPr>
                <w:rFonts w:ascii="宋体" w:hAnsi="宋体" w:cs="宋体"/>
                <w:kern w:val="0"/>
                <w:sz w:val="20"/>
                <w:szCs w:val="20"/>
              </w:rPr>
            </w:pPr>
            <w:r w:rsidRPr="00547351">
              <w:rPr>
                <w:rFonts w:ascii="宋体" w:hAnsi="宋体" w:cs="宋体" w:hint="eastAsia"/>
                <w:kern w:val="0"/>
                <w:sz w:val="20"/>
                <w:szCs w:val="20"/>
              </w:rPr>
              <w:t>配备RJ45以太网通讯方式，可实现局域网、城域网等远距离传输。</w:t>
            </w:r>
            <w:r w:rsidRPr="00547351">
              <w:rPr>
                <w:rFonts w:ascii="宋体" w:hAnsi="宋体" w:cs="宋体" w:hint="eastAsia"/>
                <w:kern w:val="0"/>
                <w:sz w:val="20"/>
                <w:szCs w:val="20"/>
              </w:rPr>
              <w:br/>
              <w:t>射频卡、密码、摄像拍照，可组合识别，速度快、可靠性高、稳定性好。</w:t>
            </w:r>
            <w:r w:rsidRPr="00547351">
              <w:rPr>
                <w:rFonts w:ascii="宋体" w:hAnsi="宋体" w:cs="宋体" w:hint="eastAsia"/>
                <w:kern w:val="0"/>
                <w:sz w:val="20"/>
                <w:szCs w:val="20"/>
              </w:rPr>
              <w:br/>
              <w:t>考勤数据不会因断电而丢失，考勤成功后，数据将被牢固的记录到系统中。</w:t>
            </w:r>
            <w:r w:rsidRPr="00547351">
              <w:rPr>
                <w:rFonts w:ascii="宋体" w:hAnsi="宋体" w:cs="宋体" w:hint="eastAsia"/>
                <w:kern w:val="0"/>
                <w:sz w:val="20"/>
                <w:szCs w:val="20"/>
              </w:rPr>
              <w:br/>
              <w:t>利用稳定的网络平台，实现考勤数据实时传送，大大提高了考勤数据的可靠性。</w:t>
            </w:r>
            <w:r w:rsidRPr="00547351">
              <w:rPr>
                <w:rFonts w:ascii="宋体" w:hAnsi="宋体" w:cs="宋体" w:hint="eastAsia"/>
                <w:kern w:val="0"/>
                <w:sz w:val="20"/>
                <w:szCs w:val="20"/>
              </w:rPr>
              <w:br/>
              <w:t>采用先进的LINUX嵌入式操作系统、ARM9</w:t>
            </w:r>
            <w:r w:rsidR="00BE3D33">
              <w:rPr>
                <w:rFonts w:ascii="宋体" w:hAnsi="宋体" w:cs="宋体" w:hint="eastAsia"/>
                <w:kern w:val="0"/>
                <w:sz w:val="20"/>
                <w:szCs w:val="20"/>
              </w:rPr>
              <w:t>硬件平台，系统整体响应速度提高一倍。</w:t>
            </w:r>
            <w:r w:rsidRPr="00547351">
              <w:rPr>
                <w:rFonts w:ascii="宋体" w:hAnsi="宋体" w:cs="宋体" w:hint="eastAsia"/>
                <w:kern w:val="0"/>
                <w:sz w:val="20"/>
                <w:szCs w:val="20"/>
              </w:rPr>
              <w:br/>
            </w:r>
            <w:r w:rsidRPr="00547351">
              <w:rPr>
                <w:rFonts w:ascii="宋体" w:hAnsi="宋体" w:cs="宋体" w:hint="eastAsia"/>
                <w:kern w:val="0"/>
                <w:sz w:val="20"/>
                <w:szCs w:val="20"/>
              </w:rPr>
              <w:lastRenderedPageBreak/>
              <w:t>同时采用工业级核心算法，确保大容量快速准确考勤，24小时不间断长时间工作。</w:t>
            </w:r>
          </w:p>
        </w:tc>
      </w:tr>
      <w:tr w:rsidR="00547351" w:rsidRPr="00547351" w:rsidTr="00547351">
        <w:trPr>
          <w:trHeight w:val="67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lastRenderedPageBreak/>
              <w:t>5</w:t>
            </w:r>
          </w:p>
        </w:tc>
        <w:tc>
          <w:tcPr>
            <w:tcW w:w="122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东门人脸机立柱</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根</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1</w:t>
            </w:r>
          </w:p>
        </w:tc>
        <w:tc>
          <w:tcPr>
            <w:tcW w:w="5132" w:type="dxa"/>
            <w:tcBorders>
              <w:top w:val="nil"/>
              <w:left w:val="nil"/>
              <w:bottom w:val="single" w:sz="4" w:space="0" w:color="auto"/>
              <w:right w:val="single" w:sz="4" w:space="0" w:color="000000"/>
            </w:tcBorders>
            <w:shd w:val="clear" w:color="auto" w:fill="auto"/>
            <w:vAlign w:val="center"/>
            <w:hideMark/>
          </w:tcPr>
          <w:p w:rsidR="00547351" w:rsidRPr="00547351" w:rsidRDefault="00547351" w:rsidP="00547351">
            <w:pPr>
              <w:widowControl/>
              <w:jc w:val="left"/>
              <w:rPr>
                <w:rFonts w:ascii="宋体" w:hAnsi="宋体" w:cs="宋体"/>
                <w:kern w:val="0"/>
                <w:sz w:val="20"/>
                <w:szCs w:val="20"/>
              </w:rPr>
            </w:pPr>
            <w:r w:rsidRPr="00547351">
              <w:rPr>
                <w:rFonts w:ascii="宋体" w:hAnsi="宋体" w:cs="宋体" w:hint="eastAsia"/>
                <w:kern w:val="0"/>
                <w:sz w:val="20"/>
                <w:szCs w:val="20"/>
              </w:rPr>
              <w:t>高度1.00</w:t>
            </w:r>
            <w:r w:rsidR="00AE2DEA">
              <w:rPr>
                <w:rFonts w:ascii="宋体" w:hAnsi="宋体" w:cs="宋体" w:hint="eastAsia"/>
                <w:kern w:val="0"/>
                <w:sz w:val="20"/>
                <w:szCs w:val="20"/>
              </w:rPr>
              <w:t>m</w:t>
            </w:r>
            <w:r w:rsidRPr="00547351">
              <w:rPr>
                <w:rFonts w:ascii="宋体" w:hAnsi="宋体" w:cs="宋体" w:hint="eastAsia"/>
                <w:kern w:val="0"/>
                <w:sz w:val="20"/>
                <w:szCs w:val="20"/>
              </w:rPr>
              <w:t>以上，材质为</w:t>
            </w:r>
            <w:r w:rsidR="006F5BA2">
              <w:rPr>
                <w:rFonts w:ascii="宋体" w:hAnsi="宋体" w:cs="宋体" w:hint="eastAsia"/>
                <w:kern w:val="0"/>
                <w:sz w:val="20"/>
                <w:szCs w:val="20"/>
              </w:rPr>
              <w:t>1.5</w:t>
            </w:r>
            <w:r w:rsidR="00AE2DEA">
              <w:rPr>
                <w:rFonts w:ascii="宋体" w:hAnsi="宋体" w:cs="宋体" w:hint="eastAsia"/>
                <w:kern w:val="0"/>
                <w:sz w:val="20"/>
                <w:szCs w:val="20"/>
              </w:rPr>
              <w:t>mm</w:t>
            </w:r>
            <w:r w:rsidR="006F5BA2">
              <w:rPr>
                <w:rFonts w:ascii="宋体" w:hAnsi="宋体" w:cs="宋体" w:hint="eastAsia"/>
                <w:kern w:val="0"/>
                <w:sz w:val="20"/>
                <w:szCs w:val="20"/>
              </w:rPr>
              <w:t>厚以上</w:t>
            </w:r>
            <w:r w:rsidRPr="00547351">
              <w:rPr>
                <w:rFonts w:ascii="宋体" w:hAnsi="宋体" w:cs="宋体" w:hint="eastAsia"/>
                <w:kern w:val="0"/>
                <w:sz w:val="20"/>
                <w:szCs w:val="20"/>
              </w:rPr>
              <w:t>304不锈钢</w:t>
            </w:r>
            <w:r w:rsidR="006F5BA2">
              <w:rPr>
                <w:rFonts w:ascii="宋体" w:hAnsi="宋体" w:cs="宋体" w:hint="eastAsia"/>
                <w:kern w:val="0"/>
                <w:sz w:val="20"/>
                <w:szCs w:val="20"/>
              </w:rPr>
              <w:t>、铝合金</w:t>
            </w:r>
            <w:r w:rsidRPr="00547351">
              <w:rPr>
                <w:rFonts w:ascii="宋体" w:hAnsi="宋体" w:cs="宋体" w:hint="eastAsia"/>
                <w:kern w:val="0"/>
                <w:sz w:val="20"/>
                <w:szCs w:val="20"/>
              </w:rPr>
              <w:t>或镀锌方管，</w:t>
            </w:r>
            <w:r w:rsidR="006F5BA2">
              <w:rPr>
                <w:rFonts w:ascii="宋体" w:hAnsi="宋体" w:cs="宋体" w:hint="eastAsia"/>
                <w:kern w:val="0"/>
                <w:sz w:val="20"/>
                <w:szCs w:val="20"/>
              </w:rPr>
              <w:t>材质、规格型号由</w:t>
            </w:r>
            <w:r w:rsidRPr="00547351">
              <w:rPr>
                <w:rFonts w:ascii="宋体" w:hAnsi="宋体" w:cs="宋体" w:hint="eastAsia"/>
                <w:kern w:val="0"/>
                <w:sz w:val="20"/>
                <w:szCs w:val="20"/>
              </w:rPr>
              <w:t>学校确定，对此供应商无异议。</w:t>
            </w:r>
          </w:p>
        </w:tc>
      </w:tr>
      <w:tr w:rsidR="00547351" w:rsidRPr="00547351" w:rsidTr="00547351">
        <w:trPr>
          <w:trHeight w:val="36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6</w:t>
            </w:r>
          </w:p>
        </w:tc>
        <w:tc>
          <w:tcPr>
            <w:tcW w:w="122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防雨罩</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只</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6</w:t>
            </w:r>
          </w:p>
        </w:tc>
        <w:tc>
          <w:tcPr>
            <w:tcW w:w="5132" w:type="dxa"/>
            <w:tcBorders>
              <w:top w:val="nil"/>
              <w:left w:val="nil"/>
              <w:bottom w:val="single" w:sz="4" w:space="0" w:color="auto"/>
              <w:right w:val="single" w:sz="4" w:space="0" w:color="000000"/>
            </w:tcBorders>
            <w:shd w:val="clear" w:color="auto" w:fill="auto"/>
            <w:noWrap/>
            <w:vAlign w:val="center"/>
            <w:hideMark/>
          </w:tcPr>
          <w:p w:rsidR="00547351" w:rsidRPr="00547351" w:rsidRDefault="00547351" w:rsidP="00547351">
            <w:pPr>
              <w:widowControl/>
              <w:jc w:val="left"/>
              <w:rPr>
                <w:rFonts w:ascii="宋体" w:hAnsi="宋体" w:cs="宋体"/>
                <w:kern w:val="0"/>
                <w:sz w:val="20"/>
                <w:szCs w:val="20"/>
              </w:rPr>
            </w:pPr>
            <w:r w:rsidRPr="00547351">
              <w:rPr>
                <w:rFonts w:ascii="宋体" w:hAnsi="宋体" w:cs="宋体" w:hint="eastAsia"/>
                <w:kern w:val="0"/>
                <w:sz w:val="20"/>
                <w:szCs w:val="20"/>
              </w:rPr>
              <w:t>材质为</w:t>
            </w:r>
            <w:r w:rsidR="006F5BA2">
              <w:rPr>
                <w:rFonts w:ascii="宋体" w:hAnsi="宋体" w:cs="宋体" w:hint="eastAsia"/>
                <w:kern w:val="0"/>
                <w:sz w:val="20"/>
                <w:szCs w:val="20"/>
              </w:rPr>
              <w:t>1.2</w:t>
            </w:r>
            <w:r w:rsidR="00AE2DEA">
              <w:rPr>
                <w:rFonts w:ascii="宋体" w:hAnsi="宋体" w:cs="宋体" w:hint="eastAsia"/>
                <w:kern w:val="0"/>
                <w:sz w:val="20"/>
                <w:szCs w:val="20"/>
              </w:rPr>
              <w:t>mm</w:t>
            </w:r>
            <w:r w:rsidR="006F5BA2">
              <w:rPr>
                <w:rFonts w:ascii="宋体" w:hAnsi="宋体" w:cs="宋体" w:hint="eastAsia"/>
                <w:kern w:val="0"/>
                <w:sz w:val="20"/>
                <w:szCs w:val="20"/>
              </w:rPr>
              <w:t>厚以上</w:t>
            </w:r>
            <w:r w:rsidRPr="00547351">
              <w:rPr>
                <w:rFonts w:ascii="宋体" w:hAnsi="宋体" w:cs="宋体" w:hint="eastAsia"/>
                <w:kern w:val="0"/>
                <w:sz w:val="20"/>
                <w:szCs w:val="20"/>
              </w:rPr>
              <w:t>304不锈钢</w:t>
            </w:r>
            <w:r w:rsidR="006F5BA2">
              <w:rPr>
                <w:rFonts w:ascii="宋体" w:hAnsi="宋体" w:cs="宋体" w:hint="eastAsia"/>
                <w:kern w:val="0"/>
                <w:sz w:val="20"/>
                <w:szCs w:val="20"/>
              </w:rPr>
              <w:t>或铝合金</w:t>
            </w:r>
            <w:r w:rsidRPr="00547351">
              <w:rPr>
                <w:rFonts w:ascii="宋体" w:hAnsi="宋体" w:cs="宋体" w:hint="eastAsia"/>
                <w:kern w:val="0"/>
                <w:sz w:val="20"/>
                <w:szCs w:val="20"/>
              </w:rPr>
              <w:t>，</w:t>
            </w:r>
            <w:r w:rsidR="006F5BA2">
              <w:rPr>
                <w:rFonts w:ascii="宋体" w:hAnsi="宋体" w:cs="宋体" w:hint="eastAsia"/>
                <w:kern w:val="0"/>
                <w:sz w:val="20"/>
                <w:szCs w:val="20"/>
              </w:rPr>
              <w:t>材质、规格型号由</w:t>
            </w:r>
            <w:r w:rsidRPr="00547351">
              <w:rPr>
                <w:rFonts w:ascii="宋体" w:hAnsi="宋体" w:cs="宋体" w:hint="eastAsia"/>
                <w:kern w:val="0"/>
                <w:sz w:val="20"/>
                <w:szCs w:val="20"/>
              </w:rPr>
              <w:t>学校确定，对此供应商无异议。</w:t>
            </w:r>
          </w:p>
        </w:tc>
      </w:tr>
      <w:tr w:rsidR="00547351" w:rsidRPr="00547351" w:rsidTr="00547351">
        <w:trPr>
          <w:trHeight w:val="128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7</w:t>
            </w:r>
          </w:p>
        </w:tc>
        <w:tc>
          <w:tcPr>
            <w:tcW w:w="122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人脸自助采集APP</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套</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1</w:t>
            </w:r>
          </w:p>
        </w:tc>
        <w:tc>
          <w:tcPr>
            <w:tcW w:w="5132" w:type="dxa"/>
            <w:tcBorders>
              <w:top w:val="nil"/>
              <w:left w:val="nil"/>
              <w:bottom w:val="single" w:sz="4" w:space="0" w:color="auto"/>
              <w:right w:val="single" w:sz="4" w:space="0" w:color="000000"/>
            </w:tcBorders>
            <w:shd w:val="clear" w:color="auto" w:fill="auto"/>
            <w:vAlign w:val="center"/>
            <w:hideMark/>
          </w:tcPr>
          <w:p w:rsidR="00547351" w:rsidRPr="00547351" w:rsidRDefault="00547351" w:rsidP="00547351">
            <w:pPr>
              <w:widowControl/>
              <w:jc w:val="left"/>
              <w:rPr>
                <w:rFonts w:ascii="宋体" w:hAnsi="宋体" w:cs="宋体"/>
                <w:kern w:val="0"/>
                <w:sz w:val="20"/>
                <w:szCs w:val="20"/>
              </w:rPr>
            </w:pPr>
            <w:r w:rsidRPr="00547351">
              <w:rPr>
                <w:rFonts w:ascii="宋体" w:hAnsi="宋体" w:cs="宋体" w:hint="eastAsia"/>
                <w:kern w:val="0"/>
                <w:sz w:val="20"/>
                <w:szCs w:val="20"/>
              </w:rPr>
              <w:t>家长在微信公众号或小程序中采集学生的人脸信息，作为考勤人脸库的来源；</w:t>
            </w:r>
            <w:r w:rsidRPr="00547351">
              <w:rPr>
                <w:rFonts w:ascii="宋体" w:hAnsi="宋体" w:cs="宋体" w:hint="eastAsia"/>
                <w:kern w:val="0"/>
                <w:sz w:val="20"/>
                <w:szCs w:val="20"/>
              </w:rPr>
              <w:br/>
              <w:t>家长可以查询学生离校记录；</w:t>
            </w:r>
            <w:r w:rsidRPr="00547351">
              <w:rPr>
                <w:rFonts w:ascii="宋体" w:hAnsi="宋体" w:cs="宋体" w:hint="eastAsia"/>
                <w:kern w:val="0"/>
                <w:sz w:val="20"/>
                <w:szCs w:val="20"/>
              </w:rPr>
              <w:br/>
              <w:t>校方可以统计学生进出状态；</w:t>
            </w:r>
            <w:r w:rsidRPr="00547351">
              <w:rPr>
                <w:rFonts w:ascii="宋体" w:hAnsi="宋体" w:cs="宋体" w:hint="eastAsia"/>
                <w:kern w:val="0"/>
                <w:sz w:val="20"/>
                <w:szCs w:val="20"/>
              </w:rPr>
              <w:br/>
              <w:t>学生请假管理可以与道闸联动</w:t>
            </w:r>
            <w:r w:rsidR="00BE3D33">
              <w:rPr>
                <w:rFonts w:ascii="宋体" w:hAnsi="宋体" w:cs="宋体" w:hint="eastAsia"/>
                <w:kern w:val="0"/>
                <w:sz w:val="20"/>
                <w:szCs w:val="20"/>
              </w:rPr>
              <w:t>；</w:t>
            </w:r>
          </w:p>
        </w:tc>
      </w:tr>
      <w:tr w:rsidR="00547351" w:rsidRPr="00547351" w:rsidTr="00547351">
        <w:trPr>
          <w:trHeight w:val="69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8</w:t>
            </w:r>
          </w:p>
        </w:tc>
        <w:tc>
          <w:tcPr>
            <w:tcW w:w="122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校园卡平台整合</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套</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1</w:t>
            </w:r>
          </w:p>
        </w:tc>
        <w:tc>
          <w:tcPr>
            <w:tcW w:w="5132" w:type="dxa"/>
            <w:tcBorders>
              <w:top w:val="nil"/>
              <w:left w:val="nil"/>
              <w:bottom w:val="single" w:sz="4" w:space="0" w:color="auto"/>
              <w:right w:val="single" w:sz="4" w:space="0" w:color="000000"/>
            </w:tcBorders>
            <w:shd w:val="clear" w:color="auto" w:fill="auto"/>
            <w:noWrap/>
            <w:vAlign w:val="center"/>
            <w:hideMark/>
          </w:tcPr>
          <w:p w:rsidR="00547351" w:rsidRPr="00547351" w:rsidRDefault="00547351" w:rsidP="00547351">
            <w:pPr>
              <w:widowControl/>
              <w:jc w:val="left"/>
              <w:rPr>
                <w:rFonts w:ascii="宋体" w:hAnsi="宋体" w:cs="宋体"/>
                <w:kern w:val="0"/>
                <w:sz w:val="20"/>
                <w:szCs w:val="20"/>
              </w:rPr>
            </w:pPr>
            <w:r w:rsidRPr="00547351">
              <w:rPr>
                <w:rFonts w:ascii="宋体" w:hAnsi="宋体" w:cs="宋体" w:hint="eastAsia"/>
                <w:kern w:val="0"/>
                <w:sz w:val="20"/>
                <w:szCs w:val="20"/>
              </w:rPr>
              <w:t>学生信息均来自于校园一卡通平台，可与一卡通建设单位进行对接。</w:t>
            </w:r>
          </w:p>
        </w:tc>
      </w:tr>
      <w:tr w:rsidR="00547351" w:rsidRPr="00547351" w:rsidTr="00E04D3A">
        <w:trPr>
          <w:trHeight w:val="260"/>
        </w:trPr>
        <w:tc>
          <w:tcPr>
            <w:tcW w:w="8372"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547351" w:rsidRPr="00547351" w:rsidRDefault="00547351" w:rsidP="00547351">
            <w:pPr>
              <w:widowControl/>
              <w:jc w:val="left"/>
              <w:rPr>
                <w:rFonts w:ascii="宋体" w:hAnsi="宋体" w:cs="宋体"/>
                <w:b/>
                <w:bCs/>
                <w:kern w:val="0"/>
                <w:sz w:val="20"/>
                <w:szCs w:val="20"/>
              </w:rPr>
            </w:pPr>
            <w:r w:rsidRPr="00547351">
              <w:rPr>
                <w:rFonts w:ascii="宋体" w:hAnsi="宋体" w:cs="宋体" w:hint="eastAsia"/>
                <w:b/>
                <w:bCs/>
                <w:kern w:val="0"/>
                <w:sz w:val="20"/>
                <w:szCs w:val="20"/>
              </w:rPr>
              <w:t>二、车牌识别管理系统及硬件设备配置</w:t>
            </w:r>
          </w:p>
        </w:tc>
      </w:tr>
      <w:tr w:rsidR="00547351" w:rsidRPr="00547351" w:rsidTr="008F55CA">
        <w:trPr>
          <w:trHeight w:val="52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1</w:t>
            </w:r>
          </w:p>
        </w:tc>
        <w:tc>
          <w:tcPr>
            <w:tcW w:w="1220" w:type="dxa"/>
            <w:tcBorders>
              <w:top w:val="nil"/>
              <w:left w:val="nil"/>
              <w:bottom w:val="single" w:sz="4" w:space="0" w:color="auto"/>
              <w:right w:val="single" w:sz="4" w:space="0" w:color="auto"/>
            </w:tcBorders>
            <w:shd w:val="clear" w:color="000000" w:fill="FFFFFF"/>
            <w:noWrap/>
            <w:vAlign w:val="center"/>
            <w:hideMark/>
          </w:tcPr>
          <w:p w:rsidR="00547351" w:rsidRPr="00547351" w:rsidRDefault="00547351" w:rsidP="00547351">
            <w:pPr>
              <w:widowControl/>
              <w:jc w:val="left"/>
              <w:rPr>
                <w:rFonts w:ascii="宋体" w:hAnsi="宋体" w:cs="宋体"/>
                <w:kern w:val="0"/>
                <w:sz w:val="20"/>
                <w:szCs w:val="20"/>
              </w:rPr>
            </w:pPr>
            <w:r w:rsidRPr="00547351">
              <w:rPr>
                <w:rFonts w:ascii="宋体" w:hAnsi="宋体" w:cs="宋体" w:hint="eastAsia"/>
                <w:kern w:val="0"/>
                <w:sz w:val="20"/>
                <w:szCs w:val="20"/>
              </w:rPr>
              <w:t>道闸</w:t>
            </w:r>
          </w:p>
        </w:tc>
        <w:tc>
          <w:tcPr>
            <w:tcW w:w="680" w:type="dxa"/>
            <w:tcBorders>
              <w:top w:val="nil"/>
              <w:left w:val="nil"/>
              <w:bottom w:val="single" w:sz="4" w:space="0" w:color="auto"/>
              <w:right w:val="single" w:sz="4" w:space="0" w:color="auto"/>
            </w:tcBorders>
            <w:shd w:val="clear" w:color="000000" w:fill="FFFFFF"/>
            <w:noWrap/>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台</w:t>
            </w:r>
          </w:p>
        </w:tc>
        <w:tc>
          <w:tcPr>
            <w:tcW w:w="680" w:type="dxa"/>
            <w:tcBorders>
              <w:top w:val="nil"/>
              <w:left w:val="nil"/>
              <w:bottom w:val="single" w:sz="4" w:space="0" w:color="auto"/>
              <w:right w:val="single" w:sz="4" w:space="0" w:color="auto"/>
            </w:tcBorders>
            <w:shd w:val="clear" w:color="000000" w:fill="FFFFFF"/>
            <w:noWrap/>
            <w:vAlign w:val="center"/>
            <w:hideMark/>
          </w:tcPr>
          <w:p w:rsidR="00547351" w:rsidRPr="00547351" w:rsidRDefault="00547351" w:rsidP="008F55CA">
            <w:pPr>
              <w:widowControl/>
              <w:ind w:right="100"/>
              <w:jc w:val="right"/>
              <w:rPr>
                <w:rFonts w:ascii="宋体" w:hAnsi="宋体" w:cs="宋体"/>
                <w:kern w:val="0"/>
                <w:sz w:val="20"/>
                <w:szCs w:val="20"/>
              </w:rPr>
            </w:pPr>
            <w:r w:rsidRPr="00547351">
              <w:rPr>
                <w:rFonts w:ascii="宋体" w:hAnsi="宋体" w:cs="宋体" w:hint="eastAsia"/>
                <w:kern w:val="0"/>
                <w:sz w:val="20"/>
                <w:szCs w:val="20"/>
              </w:rPr>
              <w:t>1</w:t>
            </w:r>
          </w:p>
        </w:tc>
        <w:tc>
          <w:tcPr>
            <w:tcW w:w="5132" w:type="dxa"/>
            <w:tcBorders>
              <w:top w:val="nil"/>
              <w:left w:val="nil"/>
              <w:bottom w:val="single" w:sz="4" w:space="0" w:color="auto"/>
              <w:right w:val="single" w:sz="4" w:space="0" w:color="000000"/>
            </w:tcBorders>
            <w:shd w:val="clear" w:color="auto" w:fill="auto"/>
            <w:vAlign w:val="center"/>
            <w:hideMark/>
          </w:tcPr>
          <w:p w:rsidR="00547351" w:rsidRPr="00547351" w:rsidRDefault="00547351" w:rsidP="00547351">
            <w:pPr>
              <w:widowControl/>
              <w:jc w:val="left"/>
              <w:rPr>
                <w:rFonts w:ascii="宋体" w:hAnsi="宋体" w:cs="宋体"/>
                <w:kern w:val="0"/>
                <w:sz w:val="20"/>
                <w:szCs w:val="20"/>
              </w:rPr>
            </w:pPr>
            <w:r w:rsidRPr="00547351">
              <w:rPr>
                <w:rFonts w:ascii="宋体" w:hAnsi="宋体" w:cs="宋体" w:hint="eastAsia"/>
                <w:kern w:val="0"/>
                <w:sz w:val="20"/>
                <w:szCs w:val="20"/>
              </w:rPr>
              <w:t>杆子是铝合金材质，道闸机是冷轧钢板烤漆。道闸配套：无线遥控2个，固定螺丝若干。</w:t>
            </w:r>
          </w:p>
        </w:tc>
      </w:tr>
      <w:tr w:rsidR="00547351" w:rsidRPr="00547351" w:rsidTr="008F55CA">
        <w:trPr>
          <w:trHeight w:val="52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547351" w:rsidRPr="00547351" w:rsidRDefault="00547351" w:rsidP="00547351">
            <w:pPr>
              <w:widowControl/>
              <w:jc w:val="left"/>
              <w:rPr>
                <w:rFonts w:ascii="宋体" w:hAnsi="宋体" w:cs="宋体"/>
                <w:kern w:val="0"/>
                <w:sz w:val="20"/>
                <w:szCs w:val="20"/>
              </w:rPr>
            </w:pPr>
            <w:r w:rsidRPr="00547351">
              <w:rPr>
                <w:rFonts w:ascii="宋体" w:hAnsi="宋体" w:cs="宋体" w:hint="eastAsia"/>
                <w:kern w:val="0"/>
                <w:sz w:val="20"/>
                <w:szCs w:val="20"/>
              </w:rPr>
              <w:t>车辆检测器</w:t>
            </w:r>
          </w:p>
        </w:tc>
        <w:tc>
          <w:tcPr>
            <w:tcW w:w="680" w:type="dxa"/>
            <w:tcBorders>
              <w:top w:val="nil"/>
              <w:left w:val="nil"/>
              <w:bottom w:val="single" w:sz="4" w:space="0" w:color="auto"/>
              <w:right w:val="single" w:sz="4" w:space="0" w:color="auto"/>
            </w:tcBorders>
            <w:shd w:val="clear" w:color="000000" w:fill="FFFFFF"/>
            <w:noWrap/>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套</w:t>
            </w:r>
          </w:p>
        </w:tc>
        <w:tc>
          <w:tcPr>
            <w:tcW w:w="680" w:type="dxa"/>
            <w:tcBorders>
              <w:top w:val="nil"/>
              <w:left w:val="nil"/>
              <w:bottom w:val="single" w:sz="4" w:space="0" w:color="auto"/>
              <w:right w:val="single" w:sz="4" w:space="0" w:color="auto"/>
            </w:tcBorders>
            <w:shd w:val="clear" w:color="000000" w:fill="FFFFFF"/>
            <w:noWrap/>
            <w:vAlign w:val="center"/>
            <w:hideMark/>
          </w:tcPr>
          <w:p w:rsidR="00547351" w:rsidRPr="00547351" w:rsidRDefault="00547351" w:rsidP="008F55CA">
            <w:pPr>
              <w:widowControl/>
              <w:ind w:right="100"/>
              <w:jc w:val="right"/>
              <w:rPr>
                <w:rFonts w:ascii="宋体" w:hAnsi="宋体" w:cs="宋体"/>
                <w:kern w:val="0"/>
                <w:sz w:val="20"/>
                <w:szCs w:val="20"/>
              </w:rPr>
            </w:pPr>
            <w:r w:rsidRPr="00547351">
              <w:rPr>
                <w:rFonts w:ascii="宋体" w:hAnsi="宋体" w:cs="宋体" w:hint="eastAsia"/>
                <w:kern w:val="0"/>
                <w:sz w:val="20"/>
                <w:szCs w:val="20"/>
              </w:rPr>
              <w:t>1</w:t>
            </w:r>
          </w:p>
        </w:tc>
        <w:tc>
          <w:tcPr>
            <w:tcW w:w="5132" w:type="dxa"/>
            <w:tcBorders>
              <w:top w:val="nil"/>
              <w:left w:val="nil"/>
              <w:bottom w:val="single" w:sz="4" w:space="0" w:color="auto"/>
              <w:right w:val="single" w:sz="4" w:space="0" w:color="000000"/>
            </w:tcBorders>
            <w:shd w:val="clear" w:color="auto" w:fill="auto"/>
            <w:vAlign w:val="center"/>
            <w:hideMark/>
          </w:tcPr>
          <w:p w:rsidR="00547351" w:rsidRPr="00547351" w:rsidRDefault="00547351" w:rsidP="00547351">
            <w:pPr>
              <w:widowControl/>
              <w:jc w:val="left"/>
              <w:rPr>
                <w:rFonts w:ascii="宋体" w:hAnsi="宋体" w:cs="宋体"/>
                <w:kern w:val="0"/>
                <w:sz w:val="20"/>
                <w:szCs w:val="20"/>
              </w:rPr>
            </w:pPr>
            <w:r w:rsidRPr="00547351">
              <w:rPr>
                <w:rFonts w:ascii="宋体" w:hAnsi="宋体" w:cs="宋体" w:hint="eastAsia"/>
                <w:kern w:val="0"/>
                <w:sz w:val="20"/>
                <w:szCs w:val="20"/>
              </w:rPr>
              <w:t>功能原理：金属切割电磁场原理，判断是否有车；作用：防止砸车，控制闸机自动下杆。</w:t>
            </w:r>
          </w:p>
        </w:tc>
      </w:tr>
      <w:tr w:rsidR="00547351" w:rsidRPr="00547351" w:rsidTr="008F55CA">
        <w:trPr>
          <w:trHeight w:val="26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3</w:t>
            </w:r>
          </w:p>
        </w:tc>
        <w:tc>
          <w:tcPr>
            <w:tcW w:w="1220" w:type="dxa"/>
            <w:tcBorders>
              <w:top w:val="nil"/>
              <w:left w:val="nil"/>
              <w:bottom w:val="single" w:sz="4" w:space="0" w:color="auto"/>
              <w:right w:val="single" w:sz="4" w:space="0" w:color="auto"/>
            </w:tcBorders>
            <w:shd w:val="clear" w:color="000000" w:fill="FFFFFF"/>
            <w:noWrap/>
            <w:vAlign w:val="center"/>
            <w:hideMark/>
          </w:tcPr>
          <w:p w:rsidR="00547351" w:rsidRPr="00547351" w:rsidRDefault="00547351" w:rsidP="00547351">
            <w:pPr>
              <w:widowControl/>
              <w:jc w:val="left"/>
              <w:rPr>
                <w:rFonts w:ascii="宋体" w:hAnsi="宋体" w:cs="宋体"/>
                <w:kern w:val="0"/>
                <w:sz w:val="20"/>
                <w:szCs w:val="20"/>
              </w:rPr>
            </w:pPr>
            <w:r w:rsidRPr="00547351">
              <w:rPr>
                <w:rFonts w:ascii="宋体" w:hAnsi="宋体" w:cs="宋体" w:hint="eastAsia"/>
                <w:kern w:val="0"/>
                <w:sz w:val="20"/>
                <w:szCs w:val="20"/>
              </w:rPr>
              <w:t>地感线</w:t>
            </w:r>
          </w:p>
        </w:tc>
        <w:tc>
          <w:tcPr>
            <w:tcW w:w="680" w:type="dxa"/>
            <w:tcBorders>
              <w:top w:val="nil"/>
              <w:left w:val="nil"/>
              <w:bottom w:val="single" w:sz="4" w:space="0" w:color="auto"/>
              <w:right w:val="single" w:sz="4" w:space="0" w:color="auto"/>
            </w:tcBorders>
            <w:shd w:val="clear" w:color="000000" w:fill="FFFFFF"/>
            <w:noWrap/>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套</w:t>
            </w:r>
          </w:p>
        </w:tc>
        <w:tc>
          <w:tcPr>
            <w:tcW w:w="680" w:type="dxa"/>
            <w:tcBorders>
              <w:top w:val="nil"/>
              <w:left w:val="nil"/>
              <w:bottom w:val="single" w:sz="4" w:space="0" w:color="auto"/>
              <w:right w:val="single" w:sz="4" w:space="0" w:color="auto"/>
            </w:tcBorders>
            <w:shd w:val="clear" w:color="000000" w:fill="FFFFFF"/>
            <w:noWrap/>
            <w:vAlign w:val="center"/>
            <w:hideMark/>
          </w:tcPr>
          <w:p w:rsidR="00547351" w:rsidRPr="00547351" w:rsidRDefault="00547351" w:rsidP="008F55CA">
            <w:pPr>
              <w:widowControl/>
              <w:ind w:right="100"/>
              <w:jc w:val="right"/>
              <w:rPr>
                <w:rFonts w:ascii="宋体" w:hAnsi="宋体" w:cs="宋体"/>
                <w:kern w:val="0"/>
                <w:sz w:val="20"/>
                <w:szCs w:val="20"/>
              </w:rPr>
            </w:pPr>
            <w:r w:rsidRPr="00547351">
              <w:rPr>
                <w:rFonts w:ascii="宋体" w:hAnsi="宋体" w:cs="宋体" w:hint="eastAsia"/>
                <w:kern w:val="0"/>
                <w:sz w:val="20"/>
                <w:szCs w:val="20"/>
              </w:rPr>
              <w:t>1</w:t>
            </w:r>
          </w:p>
        </w:tc>
        <w:tc>
          <w:tcPr>
            <w:tcW w:w="5132" w:type="dxa"/>
            <w:tcBorders>
              <w:top w:val="nil"/>
              <w:left w:val="nil"/>
              <w:bottom w:val="single" w:sz="4" w:space="0" w:color="auto"/>
              <w:right w:val="single" w:sz="4" w:space="0" w:color="000000"/>
            </w:tcBorders>
            <w:shd w:val="clear" w:color="auto" w:fill="auto"/>
            <w:noWrap/>
            <w:vAlign w:val="center"/>
            <w:hideMark/>
          </w:tcPr>
          <w:p w:rsidR="00547351" w:rsidRPr="00547351" w:rsidRDefault="00547351" w:rsidP="00547351">
            <w:pPr>
              <w:widowControl/>
              <w:jc w:val="left"/>
              <w:rPr>
                <w:rFonts w:ascii="宋体" w:hAnsi="宋体" w:cs="宋体"/>
                <w:kern w:val="0"/>
                <w:sz w:val="20"/>
                <w:szCs w:val="20"/>
              </w:rPr>
            </w:pPr>
            <w:r w:rsidRPr="00547351">
              <w:rPr>
                <w:rFonts w:ascii="宋体" w:hAnsi="宋体" w:cs="宋体" w:hint="eastAsia"/>
                <w:kern w:val="0"/>
                <w:sz w:val="20"/>
                <w:szCs w:val="20"/>
              </w:rPr>
              <w:t>地感专用线圈，每捆50米，与车辆检测器配合使用</w:t>
            </w:r>
          </w:p>
        </w:tc>
      </w:tr>
      <w:tr w:rsidR="00547351" w:rsidRPr="00547351" w:rsidTr="008F55CA">
        <w:trPr>
          <w:trHeight w:val="4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4</w:t>
            </w:r>
          </w:p>
        </w:tc>
        <w:tc>
          <w:tcPr>
            <w:tcW w:w="1220" w:type="dxa"/>
            <w:tcBorders>
              <w:top w:val="nil"/>
              <w:left w:val="nil"/>
              <w:bottom w:val="single" w:sz="4" w:space="0" w:color="auto"/>
              <w:right w:val="single" w:sz="4" w:space="0" w:color="auto"/>
            </w:tcBorders>
            <w:shd w:val="clear" w:color="000000" w:fill="FFFFFF"/>
            <w:vAlign w:val="center"/>
            <w:hideMark/>
          </w:tcPr>
          <w:p w:rsidR="00547351" w:rsidRPr="00547351" w:rsidRDefault="00547351" w:rsidP="00547351">
            <w:pPr>
              <w:widowControl/>
              <w:jc w:val="left"/>
              <w:rPr>
                <w:rFonts w:ascii="宋体" w:hAnsi="宋体" w:cs="宋体"/>
                <w:kern w:val="0"/>
                <w:sz w:val="20"/>
                <w:szCs w:val="20"/>
              </w:rPr>
            </w:pPr>
            <w:r w:rsidRPr="00547351">
              <w:rPr>
                <w:rFonts w:ascii="宋体" w:hAnsi="宋体" w:cs="宋体" w:hint="eastAsia"/>
                <w:kern w:val="0"/>
                <w:sz w:val="20"/>
                <w:szCs w:val="20"/>
              </w:rPr>
              <w:t>车牌识别一体专用摄像机</w:t>
            </w:r>
          </w:p>
        </w:tc>
        <w:tc>
          <w:tcPr>
            <w:tcW w:w="680" w:type="dxa"/>
            <w:tcBorders>
              <w:top w:val="nil"/>
              <w:left w:val="nil"/>
              <w:bottom w:val="single" w:sz="4" w:space="0" w:color="auto"/>
              <w:right w:val="single" w:sz="4" w:space="0" w:color="auto"/>
            </w:tcBorders>
            <w:shd w:val="clear" w:color="000000" w:fill="FFFFFF"/>
            <w:noWrap/>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套</w:t>
            </w:r>
          </w:p>
        </w:tc>
        <w:tc>
          <w:tcPr>
            <w:tcW w:w="680" w:type="dxa"/>
            <w:tcBorders>
              <w:top w:val="nil"/>
              <w:left w:val="nil"/>
              <w:bottom w:val="single" w:sz="4" w:space="0" w:color="auto"/>
              <w:right w:val="single" w:sz="4" w:space="0" w:color="auto"/>
            </w:tcBorders>
            <w:shd w:val="clear" w:color="000000" w:fill="FFFFFF"/>
            <w:noWrap/>
            <w:vAlign w:val="center"/>
            <w:hideMark/>
          </w:tcPr>
          <w:p w:rsidR="00547351" w:rsidRPr="00547351" w:rsidRDefault="00547351" w:rsidP="008F55CA">
            <w:pPr>
              <w:widowControl/>
              <w:ind w:right="100"/>
              <w:jc w:val="right"/>
              <w:rPr>
                <w:rFonts w:ascii="宋体" w:hAnsi="宋体" w:cs="宋体"/>
                <w:kern w:val="0"/>
                <w:sz w:val="20"/>
                <w:szCs w:val="20"/>
              </w:rPr>
            </w:pPr>
            <w:r w:rsidRPr="00547351">
              <w:rPr>
                <w:rFonts w:ascii="宋体" w:hAnsi="宋体" w:cs="宋体" w:hint="eastAsia"/>
                <w:kern w:val="0"/>
                <w:sz w:val="20"/>
                <w:szCs w:val="20"/>
              </w:rPr>
              <w:t>2</w:t>
            </w:r>
          </w:p>
        </w:tc>
        <w:tc>
          <w:tcPr>
            <w:tcW w:w="5132" w:type="dxa"/>
            <w:tcBorders>
              <w:top w:val="nil"/>
              <w:left w:val="nil"/>
              <w:bottom w:val="single" w:sz="4" w:space="0" w:color="auto"/>
              <w:right w:val="single" w:sz="4" w:space="0" w:color="000000"/>
            </w:tcBorders>
            <w:shd w:val="clear" w:color="auto" w:fill="auto"/>
            <w:vAlign w:val="center"/>
            <w:hideMark/>
          </w:tcPr>
          <w:p w:rsidR="00547351" w:rsidRPr="00547351" w:rsidRDefault="00547351" w:rsidP="00547351">
            <w:pPr>
              <w:widowControl/>
              <w:jc w:val="left"/>
              <w:rPr>
                <w:rFonts w:ascii="宋体" w:hAnsi="宋体" w:cs="宋体"/>
                <w:kern w:val="0"/>
                <w:sz w:val="22"/>
                <w:szCs w:val="22"/>
              </w:rPr>
            </w:pPr>
            <w:r w:rsidRPr="00547351">
              <w:rPr>
                <w:rFonts w:ascii="宋体" w:hAnsi="宋体" w:cs="宋体" w:hint="eastAsia"/>
                <w:kern w:val="0"/>
                <w:sz w:val="22"/>
                <w:szCs w:val="22"/>
              </w:rPr>
              <w:t>*300万高清像素，6米以内道宽均可识别；</w:t>
            </w:r>
            <w:r w:rsidRPr="00547351">
              <w:rPr>
                <w:rFonts w:ascii="宋体" w:hAnsi="宋体" w:cs="宋体" w:hint="eastAsia"/>
                <w:kern w:val="0"/>
                <w:sz w:val="22"/>
                <w:szCs w:val="22"/>
              </w:rPr>
              <w:br/>
              <w:t xml:space="preserve">*视频流判断，无需压地感识别，带临时车收费功能，可显示车牌号、收费标准、收费金额及剩余车位数                   </w:t>
            </w:r>
            <w:r w:rsidRPr="00547351">
              <w:rPr>
                <w:rFonts w:ascii="宋体" w:hAnsi="宋体" w:cs="宋体" w:hint="eastAsia"/>
                <w:kern w:val="0"/>
                <w:sz w:val="22"/>
                <w:szCs w:val="22"/>
              </w:rPr>
              <w:br/>
              <w:t>*自动对焦，让现场的安装调试更方便快捷；</w:t>
            </w:r>
            <w:r w:rsidRPr="00547351">
              <w:rPr>
                <w:rFonts w:ascii="宋体" w:hAnsi="宋体" w:cs="宋体" w:hint="eastAsia"/>
                <w:kern w:val="0"/>
                <w:sz w:val="22"/>
                <w:szCs w:val="22"/>
              </w:rPr>
              <w:br/>
              <w:t>*支持视频流和触发识别，根据每个安装现场环境自由切换</w:t>
            </w:r>
            <w:r w:rsidR="008F55CA">
              <w:rPr>
                <w:rFonts w:ascii="宋体" w:hAnsi="宋体" w:cs="宋体" w:hint="eastAsia"/>
                <w:kern w:val="0"/>
                <w:sz w:val="22"/>
                <w:szCs w:val="22"/>
              </w:rPr>
              <w:t>；</w:t>
            </w:r>
            <w:r w:rsidRPr="00547351">
              <w:rPr>
                <w:rFonts w:ascii="宋体" w:hAnsi="宋体" w:cs="宋体" w:hint="eastAsia"/>
                <w:kern w:val="0"/>
                <w:sz w:val="22"/>
                <w:szCs w:val="22"/>
              </w:rPr>
              <w:t xml:space="preserve">                               </w:t>
            </w:r>
            <w:r w:rsidRPr="00547351">
              <w:rPr>
                <w:rFonts w:ascii="宋体" w:hAnsi="宋体" w:cs="宋体" w:hint="eastAsia"/>
                <w:kern w:val="0"/>
                <w:sz w:val="22"/>
                <w:szCs w:val="22"/>
              </w:rPr>
              <w:br/>
              <w:t xml:space="preserve">*固定用户/临时用户均可脱机收费；        </w:t>
            </w:r>
            <w:r w:rsidRPr="00547351">
              <w:rPr>
                <w:rFonts w:ascii="宋体" w:hAnsi="宋体" w:cs="宋体" w:hint="eastAsia"/>
                <w:kern w:val="0"/>
                <w:sz w:val="22"/>
                <w:szCs w:val="22"/>
              </w:rPr>
              <w:br/>
              <w:t>*全系列车牌均可识别（蓝牌、黄牌、警牌、新武警、新军牌、单双层牌及粤港澳车牌）</w:t>
            </w:r>
            <w:r w:rsidR="008F55CA">
              <w:rPr>
                <w:rFonts w:ascii="宋体" w:hAnsi="宋体" w:cs="宋体" w:hint="eastAsia"/>
                <w:kern w:val="0"/>
                <w:sz w:val="22"/>
                <w:szCs w:val="22"/>
              </w:rPr>
              <w:t>；</w:t>
            </w:r>
            <w:r w:rsidRPr="00547351">
              <w:rPr>
                <w:rFonts w:ascii="宋体" w:hAnsi="宋体" w:cs="宋体" w:hint="eastAsia"/>
                <w:kern w:val="0"/>
                <w:sz w:val="22"/>
                <w:szCs w:val="22"/>
              </w:rPr>
              <w:t xml:space="preserve"> </w:t>
            </w:r>
            <w:r w:rsidRPr="00547351">
              <w:rPr>
                <w:rFonts w:ascii="宋体" w:hAnsi="宋体" w:cs="宋体" w:hint="eastAsia"/>
                <w:kern w:val="0"/>
                <w:sz w:val="22"/>
                <w:szCs w:val="22"/>
              </w:rPr>
              <w:br/>
              <w:t xml:space="preserve">*极致优化的嵌入式车牌识别算法：综合识别率高于99.8%；                                </w:t>
            </w:r>
            <w:r w:rsidRPr="00547351">
              <w:rPr>
                <w:rFonts w:ascii="宋体" w:hAnsi="宋体" w:cs="宋体" w:hint="eastAsia"/>
                <w:kern w:val="0"/>
                <w:sz w:val="22"/>
                <w:szCs w:val="22"/>
              </w:rPr>
              <w:br/>
              <w:t>*支持大角度识别≤60°的通道环境</w:t>
            </w:r>
            <w:r w:rsidR="008F55CA">
              <w:rPr>
                <w:rFonts w:ascii="宋体" w:hAnsi="宋体" w:cs="宋体" w:hint="eastAsia"/>
                <w:kern w:val="0"/>
                <w:sz w:val="22"/>
                <w:szCs w:val="22"/>
              </w:rPr>
              <w:t>；</w:t>
            </w:r>
            <w:r w:rsidRPr="00547351">
              <w:rPr>
                <w:rFonts w:ascii="宋体" w:hAnsi="宋体" w:cs="宋体" w:hint="eastAsia"/>
                <w:kern w:val="0"/>
                <w:sz w:val="22"/>
                <w:szCs w:val="22"/>
              </w:rPr>
              <w:br/>
              <w:t xml:space="preserve">*优异的成像自动控制：自动跟踪光线变化、有效抑制顺光和逆光；夜间抑制汽车大灯； </w:t>
            </w:r>
            <w:r w:rsidRPr="00547351">
              <w:rPr>
                <w:rFonts w:ascii="宋体" w:hAnsi="宋体" w:cs="宋体" w:hint="eastAsia"/>
                <w:kern w:val="0"/>
                <w:sz w:val="22"/>
                <w:szCs w:val="22"/>
              </w:rPr>
              <w:br/>
              <w:t xml:space="preserve">*智能补光，自动开启关闭无需人为设置； </w:t>
            </w:r>
            <w:r w:rsidRPr="00547351">
              <w:rPr>
                <w:rFonts w:ascii="宋体" w:hAnsi="宋体" w:cs="宋体" w:hint="eastAsia"/>
                <w:kern w:val="0"/>
                <w:sz w:val="22"/>
                <w:szCs w:val="22"/>
              </w:rPr>
              <w:br/>
              <w:t>*采用国际顶尖半导体TI最高性能多核平台，性能可靠、稳定；</w:t>
            </w:r>
            <w:r w:rsidRPr="00547351">
              <w:rPr>
                <w:rFonts w:ascii="宋体" w:hAnsi="宋体" w:cs="宋体" w:hint="eastAsia"/>
                <w:kern w:val="0"/>
                <w:sz w:val="22"/>
                <w:szCs w:val="22"/>
              </w:rPr>
              <w:br/>
              <w:t>*60*37*8四行屏中文显示屏2块装，配电源、大圆喇叭</w:t>
            </w:r>
            <w:r w:rsidR="008F55CA">
              <w:rPr>
                <w:rFonts w:ascii="宋体" w:hAnsi="宋体" w:cs="宋体" w:hint="eastAsia"/>
                <w:kern w:val="0"/>
                <w:sz w:val="22"/>
                <w:szCs w:val="22"/>
              </w:rPr>
              <w:t>。</w:t>
            </w:r>
          </w:p>
        </w:tc>
      </w:tr>
      <w:tr w:rsidR="00547351" w:rsidRPr="00547351" w:rsidTr="008F55CA">
        <w:trPr>
          <w:trHeight w:val="56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5</w:t>
            </w:r>
          </w:p>
        </w:tc>
        <w:tc>
          <w:tcPr>
            <w:tcW w:w="1220" w:type="dxa"/>
            <w:tcBorders>
              <w:top w:val="nil"/>
              <w:left w:val="nil"/>
              <w:bottom w:val="single" w:sz="4" w:space="0" w:color="auto"/>
              <w:right w:val="single" w:sz="4" w:space="0" w:color="auto"/>
            </w:tcBorders>
            <w:shd w:val="clear" w:color="000000" w:fill="FFFFFF"/>
            <w:vAlign w:val="center"/>
            <w:hideMark/>
          </w:tcPr>
          <w:p w:rsidR="00547351" w:rsidRPr="00547351" w:rsidRDefault="00547351" w:rsidP="00547351">
            <w:pPr>
              <w:widowControl/>
              <w:jc w:val="left"/>
              <w:rPr>
                <w:rFonts w:ascii="宋体" w:hAnsi="宋体" w:cs="宋体"/>
                <w:kern w:val="0"/>
                <w:sz w:val="20"/>
                <w:szCs w:val="20"/>
              </w:rPr>
            </w:pPr>
            <w:r w:rsidRPr="00547351">
              <w:rPr>
                <w:rFonts w:ascii="宋体" w:hAnsi="宋体" w:cs="宋体" w:hint="eastAsia"/>
                <w:kern w:val="0"/>
                <w:sz w:val="20"/>
                <w:szCs w:val="20"/>
              </w:rPr>
              <w:t>摄像机立柱</w:t>
            </w:r>
          </w:p>
        </w:tc>
        <w:tc>
          <w:tcPr>
            <w:tcW w:w="680" w:type="dxa"/>
            <w:tcBorders>
              <w:top w:val="nil"/>
              <w:left w:val="nil"/>
              <w:bottom w:val="single" w:sz="4" w:space="0" w:color="auto"/>
              <w:right w:val="single" w:sz="4" w:space="0" w:color="auto"/>
            </w:tcBorders>
            <w:shd w:val="clear" w:color="000000" w:fill="FFFFFF"/>
            <w:noWrap/>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根</w:t>
            </w:r>
          </w:p>
        </w:tc>
        <w:tc>
          <w:tcPr>
            <w:tcW w:w="680" w:type="dxa"/>
            <w:tcBorders>
              <w:top w:val="nil"/>
              <w:left w:val="nil"/>
              <w:bottom w:val="single" w:sz="4" w:space="0" w:color="auto"/>
              <w:right w:val="single" w:sz="4" w:space="0" w:color="auto"/>
            </w:tcBorders>
            <w:shd w:val="clear" w:color="000000" w:fill="FFFFFF"/>
            <w:noWrap/>
            <w:vAlign w:val="center"/>
            <w:hideMark/>
          </w:tcPr>
          <w:p w:rsidR="00547351" w:rsidRPr="00547351" w:rsidRDefault="00547351" w:rsidP="00547351">
            <w:pPr>
              <w:widowControl/>
              <w:jc w:val="right"/>
              <w:rPr>
                <w:rFonts w:ascii="宋体" w:hAnsi="宋体" w:cs="宋体"/>
                <w:kern w:val="0"/>
                <w:sz w:val="20"/>
                <w:szCs w:val="20"/>
              </w:rPr>
            </w:pPr>
            <w:r w:rsidRPr="00547351">
              <w:rPr>
                <w:rFonts w:ascii="宋体" w:hAnsi="宋体" w:cs="宋体" w:hint="eastAsia"/>
                <w:kern w:val="0"/>
                <w:sz w:val="20"/>
                <w:szCs w:val="20"/>
              </w:rPr>
              <w:t>2</w:t>
            </w:r>
          </w:p>
        </w:tc>
        <w:tc>
          <w:tcPr>
            <w:tcW w:w="5132" w:type="dxa"/>
            <w:tcBorders>
              <w:top w:val="nil"/>
              <w:left w:val="nil"/>
              <w:bottom w:val="single" w:sz="4" w:space="0" w:color="auto"/>
              <w:right w:val="single" w:sz="4" w:space="0" w:color="000000"/>
            </w:tcBorders>
            <w:shd w:val="clear" w:color="auto" w:fill="auto"/>
            <w:vAlign w:val="center"/>
            <w:hideMark/>
          </w:tcPr>
          <w:p w:rsidR="00547351" w:rsidRPr="00547351" w:rsidRDefault="00547351" w:rsidP="006F5BA2">
            <w:pPr>
              <w:widowControl/>
              <w:jc w:val="left"/>
              <w:rPr>
                <w:rFonts w:ascii="宋体" w:hAnsi="宋体" w:cs="宋体"/>
                <w:kern w:val="0"/>
                <w:sz w:val="22"/>
                <w:szCs w:val="22"/>
              </w:rPr>
            </w:pPr>
            <w:r w:rsidRPr="00547351">
              <w:rPr>
                <w:rFonts w:ascii="宋体" w:hAnsi="宋体" w:cs="宋体" w:hint="eastAsia"/>
                <w:kern w:val="0"/>
                <w:sz w:val="22"/>
                <w:szCs w:val="22"/>
              </w:rPr>
              <w:t>材质为</w:t>
            </w:r>
            <w:r w:rsidR="006F5BA2">
              <w:rPr>
                <w:rFonts w:ascii="宋体" w:hAnsi="宋体" w:cs="宋体" w:hint="eastAsia"/>
                <w:kern w:val="0"/>
                <w:sz w:val="22"/>
                <w:szCs w:val="22"/>
              </w:rPr>
              <w:t>1.5</w:t>
            </w:r>
            <w:r w:rsidR="00AE2DEA">
              <w:rPr>
                <w:rFonts w:ascii="宋体" w:hAnsi="宋体" w:cs="宋体" w:hint="eastAsia"/>
                <w:kern w:val="0"/>
                <w:sz w:val="22"/>
                <w:szCs w:val="22"/>
              </w:rPr>
              <w:t>mm</w:t>
            </w:r>
            <w:r w:rsidR="006F5BA2">
              <w:rPr>
                <w:rFonts w:ascii="宋体" w:hAnsi="宋体" w:cs="宋体" w:hint="eastAsia"/>
                <w:kern w:val="0"/>
                <w:sz w:val="22"/>
                <w:szCs w:val="22"/>
              </w:rPr>
              <w:t>厚以上</w:t>
            </w:r>
            <w:r w:rsidRPr="00547351">
              <w:rPr>
                <w:rFonts w:ascii="宋体" w:hAnsi="宋体" w:cs="宋体" w:hint="eastAsia"/>
                <w:kern w:val="0"/>
                <w:sz w:val="22"/>
                <w:szCs w:val="22"/>
              </w:rPr>
              <w:t>304不锈钢</w:t>
            </w:r>
            <w:r w:rsidR="006F5BA2">
              <w:rPr>
                <w:rFonts w:ascii="宋体" w:hAnsi="宋体" w:cs="宋体" w:hint="eastAsia"/>
                <w:kern w:val="0"/>
                <w:sz w:val="22"/>
                <w:szCs w:val="22"/>
              </w:rPr>
              <w:t>、铝合金</w:t>
            </w:r>
            <w:r w:rsidRPr="00547351">
              <w:rPr>
                <w:rFonts w:ascii="宋体" w:hAnsi="宋体" w:cs="宋体" w:hint="eastAsia"/>
                <w:kern w:val="0"/>
                <w:sz w:val="22"/>
                <w:szCs w:val="22"/>
              </w:rPr>
              <w:t>或镀锌方管，</w:t>
            </w:r>
            <w:r w:rsidR="006F5BA2">
              <w:rPr>
                <w:rFonts w:ascii="宋体" w:hAnsi="宋体" w:cs="宋体" w:hint="eastAsia"/>
                <w:kern w:val="0"/>
                <w:sz w:val="22"/>
                <w:szCs w:val="22"/>
              </w:rPr>
              <w:t>材质、规格、型号由</w:t>
            </w:r>
            <w:r w:rsidRPr="00547351">
              <w:rPr>
                <w:rFonts w:ascii="宋体" w:hAnsi="宋体" w:cs="宋体" w:hint="eastAsia"/>
                <w:kern w:val="0"/>
                <w:sz w:val="22"/>
                <w:szCs w:val="22"/>
              </w:rPr>
              <w:t>学校确定，对此供应商无异议。</w:t>
            </w:r>
          </w:p>
        </w:tc>
      </w:tr>
      <w:tr w:rsidR="00547351" w:rsidRPr="00547351" w:rsidTr="008F55CA">
        <w:trPr>
          <w:trHeight w:val="52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6</w:t>
            </w:r>
          </w:p>
        </w:tc>
        <w:tc>
          <w:tcPr>
            <w:tcW w:w="1220" w:type="dxa"/>
            <w:tcBorders>
              <w:top w:val="nil"/>
              <w:left w:val="nil"/>
              <w:bottom w:val="single" w:sz="4" w:space="0" w:color="auto"/>
              <w:right w:val="single" w:sz="4" w:space="0" w:color="auto"/>
            </w:tcBorders>
            <w:shd w:val="clear" w:color="auto" w:fill="auto"/>
            <w:vAlign w:val="bottom"/>
            <w:hideMark/>
          </w:tcPr>
          <w:p w:rsidR="00547351" w:rsidRPr="00547351" w:rsidRDefault="00547351" w:rsidP="00547351">
            <w:pPr>
              <w:widowControl/>
              <w:jc w:val="left"/>
              <w:rPr>
                <w:rFonts w:ascii="宋体" w:hAnsi="宋体" w:cs="宋体"/>
                <w:kern w:val="0"/>
                <w:sz w:val="20"/>
                <w:szCs w:val="20"/>
              </w:rPr>
            </w:pPr>
            <w:r w:rsidRPr="00547351">
              <w:rPr>
                <w:rFonts w:ascii="宋体" w:hAnsi="宋体" w:cs="宋体" w:hint="eastAsia"/>
                <w:kern w:val="0"/>
                <w:sz w:val="20"/>
                <w:szCs w:val="20"/>
              </w:rPr>
              <w:t>车牌管理电脑</w:t>
            </w:r>
          </w:p>
        </w:tc>
        <w:tc>
          <w:tcPr>
            <w:tcW w:w="680" w:type="dxa"/>
            <w:tcBorders>
              <w:top w:val="nil"/>
              <w:left w:val="nil"/>
              <w:bottom w:val="single" w:sz="4" w:space="0" w:color="auto"/>
              <w:right w:val="single" w:sz="4" w:space="0" w:color="auto"/>
            </w:tcBorders>
            <w:shd w:val="clear" w:color="000000" w:fill="FFFFFF"/>
            <w:noWrap/>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台</w:t>
            </w:r>
          </w:p>
        </w:tc>
        <w:tc>
          <w:tcPr>
            <w:tcW w:w="680" w:type="dxa"/>
            <w:tcBorders>
              <w:top w:val="nil"/>
              <w:left w:val="nil"/>
              <w:bottom w:val="single" w:sz="4" w:space="0" w:color="auto"/>
              <w:right w:val="single" w:sz="4" w:space="0" w:color="auto"/>
            </w:tcBorders>
            <w:shd w:val="clear" w:color="000000" w:fill="FFFFFF"/>
            <w:noWrap/>
            <w:vAlign w:val="center"/>
            <w:hideMark/>
          </w:tcPr>
          <w:p w:rsidR="00547351" w:rsidRPr="00547351" w:rsidRDefault="00547351" w:rsidP="00547351">
            <w:pPr>
              <w:widowControl/>
              <w:jc w:val="right"/>
              <w:rPr>
                <w:rFonts w:ascii="宋体" w:hAnsi="宋体" w:cs="宋体"/>
                <w:kern w:val="0"/>
                <w:sz w:val="20"/>
                <w:szCs w:val="20"/>
              </w:rPr>
            </w:pPr>
            <w:r w:rsidRPr="00547351">
              <w:rPr>
                <w:rFonts w:ascii="宋体" w:hAnsi="宋体" w:cs="宋体" w:hint="eastAsia"/>
                <w:kern w:val="0"/>
                <w:sz w:val="20"/>
                <w:szCs w:val="20"/>
              </w:rPr>
              <w:t>1</w:t>
            </w:r>
          </w:p>
        </w:tc>
        <w:tc>
          <w:tcPr>
            <w:tcW w:w="5132" w:type="dxa"/>
            <w:tcBorders>
              <w:top w:val="nil"/>
              <w:left w:val="nil"/>
              <w:bottom w:val="single" w:sz="4" w:space="0" w:color="auto"/>
              <w:right w:val="single" w:sz="4" w:space="0" w:color="000000"/>
            </w:tcBorders>
            <w:shd w:val="clear" w:color="auto" w:fill="auto"/>
            <w:vAlign w:val="center"/>
            <w:hideMark/>
          </w:tcPr>
          <w:p w:rsidR="00547351" w:rsidRPr="00547351" w:rsidRDefault="00547351" w:rsidP="00547351">
            <w:pPr>
              <w:widowControl/>
              <w:jc w:val="left"/>
              <w:rPr>
                <w:rFonts w:ascii="宋体" w:hAnsi="宋体" w:cs="宋体"/>
                <w:kern w:val="0"/>
                <w:sz w:val="22"/>
                <w:szCs w:val="22"/>
              </w:rPr>
            </w:pPr>
            <w:r w:rsidRPr="00547351">
              <w:rPr>
                <w:rFonts w:ascii="宋体" w:hAnsi="宋体" w:cs="宋体" w:hint="eastAsia"/>
                <w:kern w:val="0"/>
                <w:sz w:val="22"/>
                <w:szCs w:val="22"/>
              </w:rPr>
              <w:t>采购方可自备、也可由供应商提供，对此供应商无异议。</w:t>
            </w:r>
          </w:p>
        </w:tc>
      </w:tr>
      <w:tr w:rsidR="00547351" w:rsidRPr="00547351" w:rsidTr="00547351">
        <w:trPr>
          <w:trHeight w:val="280"/>
        </w:trPr>
        <w:tc>
          <w:tcPr>
            <w:tcW w:w="324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547351" w:rsidRPr="00547351" w:rsidRDefault="00547351" w:rsidP="00547351">
            <w:pPr>
              <w:widowControl/>
              <w:jc w:val="left"/>
              <w:rPr>
                <w:rFonts w:ascii="宋体" w:hAnsi="宋体" w:cs="宋体"/>
                <w:b/>
                <w:bCs/>
                <w:kern w:val="0"/>
                <w:sz w:val="20"/>
                <w:szCs w:val="20"/>
              </w:rPr>
            </w:pPr>
            <w:r w:rsidRPr="00547351">
              <w:rPr>
                <w:rFonts w:ascii="宋体" w:hAnsi="宋体" w:cs="宋体" w:hint="eastAsia"/>
                <w:b/>
                <w:bCs/>
                <w:kern w:val="0"/>
                <w:sz w:val="20"/>
                <w:szCs w:val="20"/>
              </w:rPr>
              <w:t>三、线辅材</w:t>
            </w:r>
            <w:r>
              <w:rPr>
                <w:rFonts w:ascii="宋体" w:hAnsi="宋体" w:cs="宋体" w:hint="eastAsia"/>
                <w:b/>
                <w:bCs/>
                <w:kern w:val="0"/>
                <w:sz w:val="20"/>
                <w:szCs w:val="20"/>
              </w:rPr>
              <w:t>等</w:t>
            </w:r>
          </w:p>
        </w:tc>
        <w:tc>
          <w:tcPr>
            <w:tcW w:w="5132" w:type="dxa"/>
            <w:tcBorders>
              <w:top w:val="nil"/>
              <w:left w:val="nil"/>
              <w:bottom w:val="single" w:sz="4" w:space="0" w:color="auto"/>
              <w:right w:val="single" w:sz="4" w:space="0" w:color="000000"/>
            </w:tcBorders>
            <w:shd w:val="clear" w:color="auto" w:fill="auto"/>
            <w:vAlign w:val="center"/>
            <w:hideMark/>
          </w:tcPr>
          <w:p w:rsidR="00547351" w:rsidRPr="00547351" w:rsidRDefault="00547351" w:rsidP="00547351">
            <w:pPr>
              <w:widowControl/>
              <w:jc w:val="left"/>
              <w:rPr>
                <w:rFonts w:ascii="宋体" w:hAnsi="宋体" w:cs="宋体"/>
                <w:kern w:val="0"/>
                <w:sz w:val="22"/>
                <w:szCs w:val="22"/>
              </w:rPr>
            </w:pPr>
            <w:r w:rsidRPr="00547351">
              <w:rPr>
                <w:rFonts w:ascii="宋体" w:hAnsi="宋体" w:cs="宋体" w:hint="eastAsia"/>
                <w:kern w:val="0"/>
                <w:sz w:val="22"/>
                <w:szCs w:val="22"/>
              </w:rPr>
              <w:t xml:space="preserve">　</w:t>
            </w:r>
          </w:p>
        </w:tc>
      </w:tr>
      <w:tr w:rsidR="00547351" w:rsidRPr="00547351" w:rsidTr="00DC5A41">
        <w:trPr>
          <w:trHeight w:val="28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1</w:t>
            </w:r>
          </w:p>
        </w:tc>
        <w:tc>
          <w:tcPr>
            <w:tcW w:w="122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线辅材</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批</w:t>
            </w:r>
          </w:p>
        </w:tc>
        <w:tc>
          <w:tcPr>
            <w:tcW w:w="680" w:type="dxa"/>
            <w:tcBorders>
              <w:top w:val="nil"/>
              <w:left w:val="nil"/>
              <w:bottom w:val="single" w:sz="4" w:space="0" w:color="auto"/>
              <w:right w:val="single" w:sz="4" w:space="0" w:color="auto"/>
            </w:tcBorders>
            <w:shd w:val="clear" w:color="auto" w:fill="auto"/>
            <w:noWrap/>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1</w:t>
            </w:r>
          </w:p>
        </w:tc>
        <w:tc>
          <w:tcPr>
            <w:tcW w:w="5132" w:type="dxa"/>
            <w:tcBorders>
              <w:top w:val="nil"/>
              <w:left w:val="nil"/>
              <w:bottom w:val="single" w:sz="4" w:space="0" w:color="auto"/>
              <w:right w:val="single" w:sz="4" w:space="0" w:color="000000"/>
            </w:tcBorders>
            <w:shd w:val="clear" w:color="auto" w:fill="auto"/>
            <w:vAlign w:val="center"/>
            <w:hideMark/>
          </w:tcPr>
          <w:p w:rsidR="00547351" w:rsidRPr="00547351" w:rsidRDefault="00547351" w:rsidP="00547351">
            <w:pPr>
              <w:widowControl/>
              <w:jc w:val="left"/>
              <w:rPr>
                <w:rFonts w:ascii="宋体" w:hAnsi="宋体" w:cs="宋体"/>
                <w:kern w:val="0"/>
                <w:sz w:val="22"/>
                <w:szCs w:val="22"/>
              </w:rPr>
            </w:pPr>
            <w:r w:rsidRPr="00547351">
              <w:rPr>
                <w:rFonts w:ascii="宋体" w:hAnsi="宋体" w:cs="宋体" w:hint="eastAsia"/>
                <w:kern w:val="0"/>
                <w:sz w:val="22"/>
                <w:szCs w:val="22"/>
              </w:rPr>
              <w:t xml:space="preserve">　</w:t>
            </w:r>
          </w:p>
        </w:tc>
      </w:tr>
      <w:tr w:rsidR="00547351" w:rsidRPr="00547351" w:rsidTr="00DC5A41">
        <w:trPr>
          <w:trHeight w:val="28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2</w:t>
            </w:r>
          </w:p>
        </w:tc>
        <w:tc>
          <w:tcPr>
            <w:tcW w:w="1220" w:type="dxa"/>
            <w:tcBorders>
              <w:top w:val="nil"/>
              <w:left w:val="nil"/>
              <w:bottom w:val="single" w:sz="4" w:space="0" w:color="auto"/>
              <w:right w:val="single" w:sz="4" w:space="0" w:color="auto"/>
            </w:tcBorders>
            <w:shd w:val="clear" w:color="auto" w:fill="auto"/>
            <w:vAlign w:val="center"/>
            <w:hideMark/>
          </w:tcPr>
          <w:p w:rsidR="00547351" w:rsidRPr="00547351" w:rsidRDefault="008F55CA" w:rsidP="00547351">
            <w:pPr>
              <w:widowControl/>
              <w:jc w:val="center"/>
              <w:rPr>
                <w:rFonts w:ascii="宋体" w:hAnsi="宋体" w:cs="宋体"/>
                <w:kern w:val="0"/>
                <w:sz w:val="20"/>
                <w:szCs w:val="20"/>
              </w:rPr>
            </w:pPr>
            <w:r>
              <w:rPr>
                <w:rFonts w:ascii="宋体" w:hAnsi="宋体" w:cs="宋体" w:hint="eastAsia"/>
                <w:kern w:val="0"/>
                <w:sz w:val="20"/>
                <w:szCs w:val="20"/>
              </w:rPr>
              <w:t>软件、</w:t>
            </w:r>
            <w:r w:rsidR="00547351" w:rsidRPr="00547351">
              <w:rPr>
                <w:rFonts w:ascii="宋体" w:hAnsi="宋体" w:cs="宋体" w:hint="eastAsia"/>
                <w:kern w:val="0"/>
                <w:sz w:val="20"/>
                <w:szCs w:val="20"/>
              </w:rPr>
              <w:t>安装、调试</w:t>
            </w:r>
          </w:p>
        </w:tc>
        <w:tc>
          <w:tcPr>
            <w:tcW w:w="680" w:type="dxa"/>
            <w:tcBorders>
              <w:top w:val="nil"/>
              <w:left w:val="nil"/>
              <w:bottom w:val="single" w:sz="4" w:space="0" w:color="auto"/>
              <w:right w:val="single" w:sz="4" w:space="0" w:color="auto"/>
            </w:tcBorders>
            <w:shd w:val="clear" w:color="auto" w:fill="auto"/>
            <w:vAlign w:val="center"/>
            <w:hideMark/>
          </w:tcPr>
          <w:p w:rsidR="00547351" w:rsidRPr="00547351" w:rsidRDefault="00547351" w:rsidP="00547351">
            <w:pPr>
              <w:widowControl/>
              <w:jc w:val="center"/>
              <w:rPr>
                <w:rFonts w:ascii="宋体" w:hAnsi="宋体" w:cs="宋体"/>
                <w:kern w:val="0"/>
                <w:sz w:val="20"/>
                <w:szCs w:val="20"/>
              </w:rPr>
            </w:pPr>
            <w:r>
              <w:rPr>
                <w:rFonts w:ascii="宋体" w:hAnsi="宋体" w:cs="宋体" w:hint="eastAsia"/>
                <w:kern w:val="0"/>
                <w:sz w:val="20"/>
                <w:szCs w:val="20"/>
              </w:rPr>
              <w:t>项</w:t>
            </w:r>
          </w:p>
        </w:tc>
        <w:tc>
          <w:tcPr>
            <w:tcW w:w="680" w:type="dxa"/>
            <w:tcBorders>
              <w:top w:val="nil"/>
              <w:left w:val="nil"/>
              <w:bottom w:val="single" w:sz="4" w:space="0" w:color="auto"/>
              <w:right w:val="single" w:sz="4" w:space="0" w:color="auto"/>
            </w:tcBorders>
            <w:shd w:val="clear" w:color="auto" w:fill="auto"/>
            <w:noWrap/>
            <w:vAlign w:val="center"/>
            <w:hideMark/>
          </w:tcPr>
          <w:p w:rsidR="00547351" w:rsidRPr="00547351" w:rsidRDefault="00547351" w:rsidP="00547351">
            <w:pPr>
              <w:widowControl/>
              <w:jc w:val="center"/>
              <w:rPr>
                <w:rFonts w:ascii="宋体" w:hAnsi="宋体" w:cs="宋体"/>
                <w:kern w:val="0"/>
                <w:sz w:val="20"/>
                <w:szCs w:val="20"/>
              </w:rPr>
            </w:pPr>
            <w:r w:rsidRPr="00547351">
              <w:rPr>
                <w:rFonts w:ascii="宋体" w:hAnsi="宋体" w:cs="宋体" w:hint="eastAsia"/>
                <w:kern w:val="0"/>
                <w:sz w:val="20"/>
                <w:szCs w:val="20"/>
              </w:rPr>
              <w:t>1</w:t>
            </w:r>
          </w:p>
        </w:tc>
        <w:tc>
          <w:tcPr>
            <w:tcW w:w="5132" w:type="dxa"/>
            <w:tcBorders>
              <w:top w:val="nil"/>
              <w:left w:val="nil"/>
              <w:bottom w:val="single" w:sz="4" w:space="0" w:color="auto"/>
              <w:right w:val="single" w:sz="4" w:space="0" w:color="000000"/>
            </w:tcBorders>
            <w:shd w:val="clear" w:color="auto" w:fill="auto"/>
            <w:vAlign w:val="center"/>
            <w:hideMark/>
          </w:tcPr>
          <w:p w:rsidR="00547351" w:rsidRPr="00547351" w:rsidRDefault="00547351" w:rsidP="00547351">
            <w:pPr>
              <w:widowControl/>
              <w:jc w:val="left"/>
              <w:rPr>
                <w:rFonts w:ascii="宋体" w:hAnsi="宋体" w:cs="宋体"/>
                <w:kern w:val="0"/>
                <w:sz w:val="22"/>
                <w:szCs w:val="22"/>
              </w:rPr>
            </w:pPr>
            <w:r w:rsidRPr="00547351">
              <w:rPr>
                <w:rFonts w:ascii="宋体" w:hAnsi="宋体" w:cs="宋体" w:hint="eastAsia"/>
                <w:kern w:val="0"/>
                <w:sz w:val="22"/>
                <w:szCs w:val="22"/>
              </w:rPr>
              <w:t xml:space="preserve">　</w:t>
            </w:r>
          </w:p>
        </w:tc>
      </w:tr>
    </w:tbl>
    <w:p w:rsidR="005F0EFB" w:rsidRDefault="005F0EFB">
      <w:pPr>
        <w:pStyle w:val="a8"/>
        <w:spacing w:line="460" w:lineRule="exact"/>
        <w:ind w:firstLineChars="0" w:firstLine="0"/>
        <w:jc w:val="center"/>
        <w:rPr>
          <w:rFonts w:ascii="仿宋" w:eastAsia="仿宋" w:hAnsi="仿宋" w:cs="仿宋"/>
          <w:spacing w:val="0"/>
          <w:kern w:val="0"/>
          <w:sz w:val="28"/>
          <w:szCs w:val="28"/>
          <w:highlight w:val="yellow"/>
        </w:rPr>
      </w:pPr>
    </w:p>
    <w:p w:rsidR="005F0EFB" w:rsidRDefault="00B77FE6">
      <w:pPr>
        <w:tabs>
          <w:tab w:val="left" w:pos="5325"/>
        </w:tabs>
        <w:spacing w:line="500" w:lineRule="exact"/>
        <w:ind w:firstLineChars="200" w:firstLine="562"/>
        <w:rPr>
          <w:rFonts w:ascii="仿宋" w:eastAsia="仿宋" w:hAnsi="仿宋" w:cs="仿宋"/>
          <w:b/>
          <w:sz w:val="28"/>
          <w:szCs w:val="22"/>
        </w:rPr>
      </w:pPr>
      <w:r>
        <w:rPr>
          <w:rFonts w:ascii="仿宋" w:eastAsia="仿宋" w:hAnsi="仿宋" w:cs="仿宋" w:hint="eastAsia"/>
          <w:b/>
          <w:sz w:val="28"/>
          <w:szCs w:val="22"/>
        </w:rPr>
        <w:lastRenderedPageBreak/>
        <w:t>五</w:t>
      </w:r>
      <w:r w:rsidR="0055630B">
        <w:rPr>
          <w:rFonts w:ascii="仿宋" w:eastAsia="仿宋" w:hAnsi="仿宋" w:cs="仿宋" w:hint="eastAsia"/>
          <w:b/>
          <w:sz w:val="28"/>
          <w:szCs w:val="22"/>
        </w:rPr>
        <w:t>、产品</w:t>
      </w:r>
      <w:r w:rsidR="00214907">
        <w:rPr>
          <w:rFonts w:ascii="仿宋" w:eastAsia="仿宋" w:hAnsi="仿宋" w:cs="仿宋" w:hint="eastAsia"/>
          <w:b/>
          <w:sz w:val="28"/>
          <w:szCs w:val="22"/>
        </w:rPr>
        <w:t>质量</w:t>
      </w:r>
    </w:p>
    <w:p w:rsidR="005F0EFB" w:rsidRPr="00E04D3A" w:rsidRDefault="00214907" w:rsidP="00E04D3A">
      <w:pPr>
        <w:tabs>
          <w:tab w:val="left" w:pos="5325"/>
        </w:tabs>
        <w:spacing w:line="500" w:lineRule="exact"/>
        <w:ind w:firstLineChars="200" w:firstLine="560"/>
        <w:rPr>
          <w:rFonts w:ascii="仿宋" w:eastAsia="仿宋" w:hAnsi="仿宋" w:cs="仿宋"/>
          <w:sz w:val="28"/>
          <w:szCs w:val="28"/>
        </w:rPr>
      </w:pPr>
      <w:r w:rsidRPr="00E04D3A">
        <w:rPr>
          <w:rFonts w:ascii="仿宋" w:eastAsia="仿宋" w:hAnsi="仿宋" w:cs="仿宋" w:hint="eastAsia"/>
          <w:sz w:val="28"/>
          <w:szCs w:val="28"/>
        </w:rPr>
        <w:t>1.</w:t>
      </w:r>
      <w:r w:rsidR="0055630B" w:rsidRPr="00E04D3A">
        <w:rPr>
          <w:rFonts w:ascii="仿宋" w:eastAsia="仿宋" w:hAnsi="仿宋" w:cs="仿宋" w:hint="eastAsia"/>
          <w:sz w:val="28"/>
          <w:szCs w:val="28"/>
        </w:rPr>
        <w:t>所有设备必须是全新产品，软件为正版，设备及软件安装调试完成后，知识产权归采购方</w:t>
      </w:r>
      <w:r w:rsidRPr="00E04D3A">
        <w:rPr>
          <w:rFonts w:ascii="仿宋" w:eastAsia="仿宋" w:hAnsi="仿宋" w:cs="仿宋" w:hint="eastAsia"/>
          <w:sz w:val="28"/>
          <w:szCs w:val="28"/>
        </w:rPr>
        <w:t>：</w:t>
      </w:r>
      <w:r w:rsidR="0055630B" w:rsidRPr="00E04D3A">
        <w:rPr>
          <w:rFonts w:ascii="仿宋" w:eastAsia="仿宋" w:hAnsi="仿宋" w:cs="仿宋" w:hint="eastAsia"/>
          <w:sz w:val="28"/>
          <w:szCs w:val="28"/>
        </w:rPr>
        <w:t>设备及软件</w:t>
      </w:r>
      <w:r w:rsidRPr="00E04D3A">
        <w:rPr>
          <w:rFonts w:ascii="仿宋" w:eastAsia="仿宋" w:hAnsi="仿宋" w:cs="仿宋" w:hint="eastAsia"/>
          <w:sz w:val="28"/>
          <w:szCs w:val="28"/>
        </w:rPr>
        <w:t>符合国家现行标准及施工图纸</w:t>
      </w:r>
      <w:r w:rsidR="00AE2DEA">
        <w:rPr>
          <w:rFonts w:ascii="仿宋" w:eastAsia="仿宋" w:hAnsi="仿宋" w:cs="仿宋" w:hint="eastAsia"/>
          <w:sz w:val="28"/>
          <w:szCs w:val="28"/>
        </w:rPr>
        <w:t>(效果图)</w:t>
      </w:r>
      <w:r w:rsidRPr="00E04D3A">
        <w:rPr>
          <w:rFonts w:ascii="仿宋" w:eastAsia="仿宋" w:hAnsi="仿宋" w:cs="仿宋" w:hint="eastAsia"/>
          <w:sz w:val="28"/>
          <w:szCs w:val="28"/>
        </w:rPr>
        <w:t>要求，并通过验收。</w:t>
      </w:r>
    </w:p>
    <w:p w:rsidR="005F0EFB" w:rsidRPr="00E04D3A" w:rsidRDefault="00214907" w:rsidP="00E04D3A">
      <w:pPr>
        <w:tabs>
          <w:tab w:val="left" w:pos="5325"/>
        </w:tabs>
        <w:spacing w:line="500" w:lineRule="exact"/>
        <w:ind w:firstLineChars="200" w:firstLine="560"/>
        <w:rPr>
          <w:rFonts w:ascii="仿宋" w:eastAsia="仿宋" w:hAnsi="仿宋" w:cs="仿宋"/>
          <w:sz w:val="28"/>
          <w:szCs w:val="28"/>
        </w:rPr>
      </w:pPr>
      <w:r w:rsidRPr="00E04D3A">
        <w:rPr>
          <w:rFonts w:ascii="仿宋" w:eastAsia="仿宋" w:hAnsi="仿宋" w:cs="仿宋" w:hint="eastAsia"/>
          <w:sz w:val="28"/>
          <w:szCs w:val="28"/>
        </w:rPr>
        <w:t>2.</w:t>
      </w:r>
      <w:r w:rsidR="0055630B" w:rsidRPr="00E04D3A">
        <w:rPr>
          <w:rFonts w:ascii="仿宋" w:eastAsia="仿宋" w:hAnsi="仿宋" w:cs="仿宋"/>
          <w:sz w:val="28"/>
          <w:szCs w:val="28"/>
        </w:rPr>
        <w:t xml:space="preserve"> </w:t>
      </w:r>
      <w:r w:rsidR="0055630B" w:rsidRPr="00E04D3A">
        <w:rPr>
          <w:rFonts w:ascii="仿宋" w:eastAsia="仿宋" w:hAnsi="仿宋" w:cs="仿宋" w:hint="eastAsia"/>
          <w:sz w:val="28"/>
          <w:szCs w:val="28"/>
        </w:rPr>
        <w:t>安装调试时</w:t>
      </w:r>
      <w:r w:rsidRPr="00E04D3A">
        <w:rPr>
          <w:rFonts w:ascii="仿宋" w:eastAsia="仿宋" w:hAnsi="仿宋" w:cs="仿宋" w:hint="eastAsia"/>
          <w:sz w:val="28"/>
          <w:szCs w:val="28"/>
        </w:rPr>
        <w:t>不得损坏</w:t>
      </w:r>
      <w:r w:rsidR="0055630B" w:rsidRPr="00E04D3A">
        <w:rPr>
          <w:rFonts w:ascii="仿宋" w:eastAsia="仿宋" w:hAnsi="仿宋" w:cs="仿宋" w:hint="eastAsia"/>
          <w:sz w:val="28"/>
          <w:szCs w:val="28"/>
        </w:rPr>
        <w:t>采购方原设备，如有损坏</w:t>
      </w:r>
      <w:r w:rsidRPr="00E04D3A">
        <w:rPr>
          <w:rFonts w:ascii="仿宋" w:eastAsia="仿宋" w:hAnsi="仿宋" w:cs="仿宋" w:hint="eastAsia"/>
          <w:sz w:val="28"/>
          <w:szCs w:val="28"/>
        </w:rPr>
        <w:t>照价赔偿。</w:t>
      </w:r>
    </w:p>
    <w:p w:rsidR="0055630B" w:rsidRPr="00E04D3A" w:rsidRDefault="00B77FE6" w:rsidP="00E04D3A">
      <w:pPr>
        <w:pStyle w:val="1"/>
        <w:spacing w:line="500" w:lineRule="exact"/>
        <w:rPr>
          <w:rFonts w:ascii="仿宋" w:eastAsia="仿宋" w:hAnsi="仿宋"/>
          <w:sz w:val="28"/>
          <w:szCs w:val="28"/>
          <w:lang w:eastAsia="zh-CN" w:bidi="ar-SA"/>
        </w:rPr>
      </w:pPr>
      <w:r>
        <w:rPr>
          <w:rFonts w:ascii="仿宋" w:eastAsia="仿宋" w:hAnsi="仿宋" w:hint="eastAsia"/>
          <w:sz w:val="28"/>
          <w:szCs w:val="28"/>
          <w:lang w:eastAsia="zh-CN" w:bidi="ar-SA"/>
        </w:rPr>
        <w:t xml:space="preserve">   </w:t>
      </w:r>
      <w:r w:rsidR="0055630B" w:rsidRPr="00E04D3A">
        <w:rPr>
          <w:rFonts w:ascii="仿宋" w:eastAsia="仿宋" w:hAnsi="仿宋" w:hint="eastAsia"/>
          <w:sz w:val="28"/>
          <w:szCs w:val="28"/>
          <w:lang w:eastAsia="zh-CN" w:bidi="ar-SA"/>
        </w:rPr>
        <w:t xml:space="preserve"> 3. 本项目系统必须与采购方原一卡通系统兼容并顺利接入，否则采购方不予结算，如不能在规定的时间内完成安装、调试，采购方将追究成交人的经济和法律责任。</w:t>
      </w:r>
    </w:p>
    <w:p w:rsidR="005F0EFB" w:rsidRPr="00E04D3A" w:rsidRDefault="00B77FE6" w:rsidP="00E04D3A">
      <w:pPr>
        <w:tabs>
          <w:tab w:val="left" w:pos="5325"/>
        </w:tabs>
        <w:spacing w:line="500" w:lineRule="exact"/>
        <w:ind w:firstLineChars="200" w:firstLine="562"/>
        <w:rPr>
          <w:rFonts w:ascii="仿宋" w:eastAsia="仿宋" w:hAnsi="仿宋" w:cs="仿宋"/>
          <w:b/>
          <w:sz w:val="28"/>
          <w:szCs w:val="28"/>
        </w:rPr>
      </w:pPr>
      <w:r>
        <w:rPr>
          <w:rFonts w:ascii="仿宋" w:eastAsia="仿宋" w:hAnsi="仿宋" w:cs="仿宋" w:hint="eastAsia"/>
          <w:b/>
          <w:sz w:val="28"/>
          <w:szCs w:val="28"/>
        </w:rPr>
        <w:t>六</w:t>
      </w:r>
      <w:r w:rsidR="00214907" w:rsidRPr="00E04D3A">
        <w:rPr>
          <w:rFonts w:ascii="仿宋" w:eastAsia="仿宋" w:hAnsi="仿宋" w:cs="仿宋" w:hint="eastAsia"/>
          <w:b/>
          <w:sz w:val="28"/>
          <w:szCs w:val="28"/>
        </w:rPr>
        <w:t>、实施要求</w:t>
      </w:r>
    </w:p>
    <w:p w:rsidR="005F0EFB" w:rsidRPr="00E04D3A" w:rsidRDefault="00214907" w:rsidP="00E04D3A">
      <w:pPr>
        <w:pStyle w:val="a5"/>
        <w:spacing w:line="500" w:lineRule="exact"/>
        <w:ind w:firstLineChars="200" w:firstLine="560"/>
        <w:rPr>
          <w:rFonts w:ascii="仿宋" w:eastAsia="仿宋" w:hAnsi="仿宋" w:cs="仿宋"/>
          <w:kern w:val="2"/>
          <w:sz w:val="28"/>
          <w:szCs w:val="28"/>
        </w:rPr>
      </w:pPr>
      <w:r w:rsidRPr="00E04D3A">
        <w:rPr>
          <w:rFonts w:ascii="仿宋" w:eastAsia="仿宋" w:hAnsi="仿宋" w:cs="仿宋" w:hint="eastAsia"/>
          <w:kern w:val="2"/>
          <w:sz w:val="28"/>
          <w:szCs w:val="28"/>
        </w:rPr>
        <w:t>1.</w:t>
      </w:r>
      <w:r w:rsidR="00EC2012">
        <w:rPr>
          <w:rFonts w:ascii="仿宋" w:eastAsia="仿宋" w:hAnsi="仿宋" w:cs="仿宋" w:hint="eastAsia"/>
          <w:kern w:val="2"/>
          <w:sz w:val="28"/>
          <w:szCs w:val="28"/>
        </w:rPr>
        <w:t>学生在校期间成交供应商</w:t>
      </w:r>
      <w:r w:rsidR="0055630B" w:rsidRPr="00E04D3A">
        <w:rPr>
          <w:rFonts w:ascii="仿宋" w:eastAsia="仿宋" w:hAnsi="仿宋" w:cs="仿宋" w:hint="eastAsia"/>
          <w:kern w:val="2"/>
          <w:sz w:val="28"/>
          <w:szCs w:val="28"/>
        </w:rPr>
        <w:t>安装调试</w:t>
      </w:r>
      <w:r w:rsidRPr="00E04D3A">
        <w:rPr>
          <w:rFonts w:ascii="仿宋" w:eastAsia="仿宋" w:hAnsi="仿宋" w:cs="仿宋" w:hint="eastAsia"/>
          <w:kern w:val="2"/>
          <w:sz w:val="28"/>
          <w:szCs w:val="28"/>
        </w:rPr>
        <w:t>时需做好警戒防护，不得干扰正常教学。</w:t>
      </w:r>
    </w:p>
    <w:p w:rsidR="005F0EFB" w:rsidRPr="00E04D3A" w:rsidRDefault="00214907" w:rsidP="00E04D3A">
      <w:pPr>
        <w:pStyle w:val="a5"/>
        <w:spacing w:line="500" w:lineRule="exact"/>
        <w:ind w:firstLineChars="200" w:firstLine="560"/>
        <w:rPr>
          <w:rFonts w:ascii="仿宋" w:eastAsia="仿宋" w:hAnsi="仿宋" w:cs="仿宋"/>
          <w:kern w:val="2"/>
          <w:sz w:val="28"/>
          <w:szCs w:val="28"/>
        </w:rPr>
      </w:pPr>
      <w:r w:rsidRPr="00E04D3A">
        <w:rPr>
          <w:rFonts w:ascii="仿宋" w:eastAsia="仿宋" w:hAnsi="仿宋" w:cs="仿宋" w:hint="eastAsia"/>
          <w:kern w:val="2"/>
          <w:sz w:val="28"/>
          <w:szCs w:val="28"/>
        </w:rPr>
        <w:t>2.</w:t>
      </w:r>
      <w:r w:rsidR="00EC2012">
        <w:rPr>
          <w:rFonts w:ascii="仿宋" w:eastAsia="仿宋" w:hAnsi="仿宋" w:cs="仿宋" w:hint="eastAsia"/>
          <w:kern w:val="2"/>
          <w:sz w:val="28"/>
          <w:szCs w:val="28"/>
        </w:rPr>
        <w:t>成交供应商</w:t>
      </w:r>
      <w:r w:rsidR="0055630B" w:rsidRPr="00E04D3A">
        <w:rPr>
          <w:rFonts w:ascii="仿宋" w:eastAsia="仿宋" w:hAnsi="仿宋" w:cs="仿宋" w:hint="eastAsia"/>
          <w:kern w:val="2"/>
          <w:sz w:val="28"/>
          <w:szCs w:val="28"/>
        </w:rPr>
        <w:t>需</w:t>
      </w:r>
      <w:r w:rsidRPr="00E04D3A">
        <w:rPr>
          <w:rFonts w:ascii="仿宋" w:eastAsia="仿宋" w:hAnsi="仿宋" w:cs="仿宋" w:hint="eastAsia"/>
          <w:kern w:val="2"/>
          <w:sz w:val="28"/>
          <w:szCs w:val="28"/>
        </w:rPr>
        <w:t>服从学校管理，</w:t>
      </w:r>
      <w:r w:rsidR="00EC2012">
        <w:rPr>
          <w:rFonts w:ascii="仿宋" w:eastAsia="仿宋" w:hAnsi="仿宋" w:cs="仿宋" w:hint="eastAsia"/>
          <w:kern w:val="2"/>
          <w:sz w:val="28"/>
          <w:szCs w:val="28"/>
        </w:rPr>
        <w:t>成交供应商</w:t>
      </w:r>
      <w:r w:rsidR="0055630B" w:rsidRPr="00E04D3A">
        <w:rPr>
          <w:rFonts w:ascii="仿宋" w:eastAsia="仿宋" w:hAnsi="仿宋" w:cs="仿宋" w:hint="eastAsia"/>
          <w:kern w:val="2"/>
          <w:sz w:val="28"/>
          <w:szCs w:val="28"/>
        </w:rPr>
        <w:t>人员不得在校园内随便走动。</w:t>
      </w:r>
    </w:p>
    <w:p w:rsidR="005F0EFB" w:rsidRPr="00E04D3A" w:rsidRDefault="00214907" w:rsidP="00E04D3A">
      <w:pPr>
        <w:pStyle w:val="a5"/>
        <w:spacing w:line="500" w:lineRule="exact"/>
        <w:ind w:firstLineChars="200" w:firstLine="560"/>
        <w:rPr>
          <w:rFonts w:ascii="仿宋" w:eastAsia="仿宋" w:hAnsi="仿宋" w:cs="仿宋"/>
          <w:sz w:val="28"/>
          <w:szCs w:val="28"/>
        </w:rPr>
      </w:pPr>
      <w:r w:rsidRPr="00E04D3A">
        <w:rPr>
          <w:rFonts w:ascii="仿宋" w:eastAsia="仿宋" w:hAnsi="仿宋" w:cs="仿宋" w:hint="eastAsia"/>
          <w:kern w:val="2"/>
          <w:sz w:val="28"/>
          <w:szCs w:val="28"/>
        </w:rPr>
        <w:t>3.</w:t>
      </w:r>
      <w:r w:rsidR="0055630B" w:rsidRPr="00E04D3A">
        <w:rPr>
          <w:rFonts w:ascii="仿宋" w:eastAsia="仿宋" w:hAnsi="仿宋" w:cs="仿宋" w:hint="eastAsia"/>
          <w:kern w:val="2"/>
          <w:sz w:val="28"/>
          <w:szCs w:val="28"/>
        </w:rPr>
        <w:t>因项目特殊</w:t>
      </w:r>
      <w:r w:rsidR="00D700FE" w:rsidRPr="00E04D3A">
        <w:rPr>
          <w:rFonts w:ascii="仿宋" w:eastAsia="仿宋" w:hAnsi="仿宋" w:cs="仿宋" w:hint="eastAsia"/>
          <w:kern w:val="2"/>
          <w:sz w:val="28"/>
          <w:szCs w:val="28"/>
        </w:rPr>
        <w:t>，</w:t>
      </w:r>
      <w:r w:rsidRPr="00E04D3A">
        <w:rPr>
          <w:rFonts w:ascii="仿宋" w:eastAsia="仿宋" w:hAnsi="仿宋" w:cs="仿宋" w:hint="eastAsia"/>
          <w:sz w:val="28"/>
          <w:szCs w:val="28"/>
        </w:rPr>
        <w:t>投标供应商应认真踏勘现场，充分考虑现场</w:t>
      </w:r>
      <w:r w:rsidR="00D700FE" w:rsidRPr="00E04D3A">
        <w:rPr>
          <w:rFonts w:ascii="仿宋" w:eastAsia="仿宋" w:hAnsi="仿宋" w:cs="仿宋" w:hint="eastAsia"/>
          <w:sz w:val="28"/>
          <w:szCs w:val="28"/>
        </w:rPr>
        <w:t>实施情况，具体细节</w:t>
      </w:r>
      <w:r w:rsidRPr="00E04D3A">
        <w:rPr>
          <w:rFonts w:ascii="仿宋" w:eastAsia="仿宋" w:hAnsi="仿宋" w:cs="仿宋" w:hint="eastAsia"/>
          <w:sz w:val="28"/>
          <w:szCs w:val="28"/>
        </w:rPr>
        <w:t>供应商现场踏勘后</w:t>
      </w:r>
      <w:r w:rsidR="00D700FE" w:rsidRPr="00E04D3A">
        <w:rPr>
          <w:rFonts w:ascii="仿宋" w:eastAsia="仿宋" w:hAnsi="仿宋" w:cs="仿宋" w:hint="eastAsia"/>
          <w:sz w:val="28"/>
          <w:szCs w:val="28"/>
        </w:rPr>
        <w:t>可</w:t>
      </w:r>
      <w:r w:rsidRPr="00E04D3A">
        <w:rPr>
          <w:rFonts w:ascii="仿宋" w:eastAsia="仿宋" w:hAnsi="仿宋" w:cs="仿宋" w:hint="eastAsia"/>
          <w:sz w:val="28"/>
          <w:szCs w:val="28"/>
        </w:rPr>
        <w:t>与学校沟通。中标后不得提出额外增加费用。</w:t>
      </w:r>
      <w:r w:rsidRPr="00E04D3A">
        <w:rPr>
          <w:rFonts w:ascii="仿宋" w:eastAsia="仿宋" w:hAnsi="仿宋" w:cs="仿宋" w:hint="eastAsia"/>
          <w:b/>
          <w:bCs/>
          <w:sz w:val="28"/>
          <w:szCs w:val="28"/>
          <w:u w:val="single"/>
        </w:rPr>
        <w:t>踏勘时间为</w:t>
      </w:r>
      <w:r w:rsidR="00D700FE" w:rsidRPr="00E04D3A">
        <w:rPr>
          <w:rFonts w:ascii="仿宋" w:eastAsia="仿宋" w:hAnsi="仿宋" w:cs="仿宋" w:hint="eastAsia"/>
          <w:b/>
          <w:bCs/>
          <w:sz w:val="28"/>
          <w:szCs w:val="28"/>
          <w:u w:val="single"/>
        </w:rPr>
        <w:t>2024</w:t>
      </w:r>
      <w:r w:rsidRPr="00E04D3A">
        <w:rPr>
          <w:rFonts w:ascii="仿宋" w:eastAsia="仿宋" w:hAnsi="仿宋" w:cs="仿宋" w:hint="eastAsia"/>
          <w:b/>
          <w:bCs/>
          <w:sz w:val="28"/>
          <w:szCs w:val="28"/>
          <w:u w:val="single"/>
        </w:rPr>
        <w:t>年</w:t>
      </w:r>
      <w:r w:rsidR="00D700FE" w:rsidRPr="00E04D3A">
        <w:rPr>
          <w:rFonts w:ascii="仿宋" w:eastAsia="仿宋" w:hAnsi="仿宋" w:cs="仿宋" w:hint="eastAsia"/>
          <w:b/>
          <w:bCs/>
          <w:sz w:val="28"/>
          <w:szCs w:val="28"/>
          <w:u w:val="single"/>
        </w:rPr>
        <w:t>10</w:t>
      </w:r>
      <w:r w:rsidRPr="00E04D3A">
        <w:rPr>
          <w:rFonts w:ascii="仿宋" w:eastAsia="仿宋" w:hAnsi="仿宋" w:cs="仿宋" w:hint="eastAsia"/>
          <w:b/>
          <w:bCs/>
          <w:sz w:val="28"/>
          <w:szCs w:val="28"/>
          <w:u w:val="single"/>
        </w:rPr>
        <w:t>月</w:t>
      </w:r>
      <w:r w:rsidR="00D700FE" w:rsidRPr="00E04D3A">
        <w:rPr>
          <w:rFonts w:ascii="仿宋" w:eastAsia="仿宋" w:hAnsi="仿宋" w:cs="仿宋" w:hint="eastAsia"/>
          <w:b/>
          <w:bCs/>
          <w:sz w:val="28"/>
          <w:szCs w:val="28"/>
          <w:u w:val="single"/>
        </w:rPr>
        <w:t>8至9</w:t>
      </w:r>
      <w:r w:rsidRPr="00E04D3A">
        <w:rPr>
          <w:rFonts w:ascii="仿宋" w:eastAsia="仿宋" w:hAnsi="仿宋" w:cs="仿宋" w:hint="eastAsia"/>
          <w:b/>
          <w:bCs/>
          <w:sz w:val="28"/>
          <w:szCs w:val="28"/>
          <w:u w:val="single"/>
        </w:rPr>
        <w:t>日</w:t>
      </w:r>
      <w:r w:rsidR="00D700FE" w:rsidRPr="00E04D3A">
        <w:rPr>
          <w:rFonts w:ascii="仿宋" w:eastAsia="仿宋" w:hAnsi="仿宋" w:cs="仿宋" w:hint="eastAsia"/>
          <w:b/>
          <w:bCs/>
          <w:sz w:val="28"/>
          <w:szCs w:val="28"/>
          <w:u w:val="single"/>
        </w:rPr>
        <w:t>每天</w:t>
      </w:r>
      <w:r w:rsidRPr="00E04D3A">
        <w:rPr>
          <w:rFonts w:ascii="仿宋" w:eastAsia="仿宋" w:hAnsi="仿宋" w:cs="仿宋" w:hint="eastAsia"/>
          <w:b/>
          <w:bCs/>
          <w:sz w:val="28"/>
          <w:szCs w:val="28"/>
          <w:u w:val="single"/>
        </w:rPr>
        <w:t>上午8：00-11:00，下午3:30-5:30</w:t>
      </w:r>
      <w:r w:rsidR="00D700FE" w:rsidRPr="00E04D3A">
        <w:rPr>
          <w:rFonts w:ascii="仿宋" w:eastAsia="仿宋" w:hAnsi="仿宋" w:cs="仿宋" w:hint="eastAsia"/>
          <w:b/>
          <w:bCs/>
          <w:sz w:val="28"/>
          <w:szCs w:val="28"/>
          <w:u w:val="single"/>
        </w:rPr>
        <w:t>，过时不候，踏勘现场联系人吴老师、黄老师，</w:t>
      </w:r>
      <w:r w:rsidRPr="00E04D3A">
        <w:rPr>
          <w:rFonts w:ascii="仿宋" w:eastAsia="仿宋" w:hAnsi="仿宋" w:cs="仿宋" w:hint="eastAsia"/>
          <w:b/>
          <w:bCs/>
          <w:sz w:val="28"/>
          <w:szCs w:val="28"/>
          <w:u w:val="single"/>
        </w:rPr>
        <w:t xml:space="preserve">联系电话0513-89178518 </w:t>
      </w:r>
      <w:r w:rsidRPr="00E04D3A">
        <w:rPr>
          <w:rFonts w:ascii="仿宋" w:eastAsia="仿宋" w:hAnsi="仿宋" w:cs="仿宋" w:hint="eastAsia"/>
          <w:sz w:val="28"/>
          <w:szCs w:val="28"/>
        </w:rPr>
        <w:t>。</w:t>
      </w:r>
      <w:r w:rsidR="00D700FE" w:rsidRPr="00E04D3A">
        <w:rPr>
          <w:rFonts w:ascii="仿宋" w:eastAsia="仿宋" w:hAnsi="仿宋" w:cs="仿宋" w:hint="eastAsia"/>
          <w:sz w:val="28"/>
          <w:szCs w:val="28"/>
        </w:rPr>
        <w:t>如不认真踏勘现场，一切后果自负。</w:t>
      </w:r>
    </w:p>
    <w:p w:rsidR="005F0EFB" w:rsidRPr="00E04D3A" w:rsidRDefault="00B77FE6" w:rsidP="00E04D3A">
      <w:pPr>
        <w:tabs>
          <w:tab w:val="left" w:pos="5325"/>
        </w:tabs>
        <w:spacing w:line="500" w:lineRule="exact"/>
        <w:ind w:firstLineChars="200" w:firstLine="562"/>
        <w:rPr>
          <w:rFonts w:ascii="仿宋" w:eastAsia="仿宋" w:hAnsi="仿宋" w:cs="仿宋"/>
          <w:b/>
          <w:sz w:val="28"/>
          <w:szCs w:val="28"/>
        </w:rPr>
      </w:pPr>
      <w:r>
        <w:rPr>
          <w:rFonts w:ascii="仿宋" w:eastAsia="仿宋" w:hAnsi="仿宋" w:cs="仿宋" w:hint="eastAsia"/>
          <w:b/>
          <w:sz w:val="28"/>
          <w:szCs w:val="28"/>
        </w:rPr>
        <w:t>七</w:t>
      </w:r>
      <w:r w:rsidR="00214907" w:rsidRPr="00E04D3A">
        <w:rPr>
          <w:rFonts w:ascii="仿宋" w:eastAsia="仿宋" w:hAnsi="仿宋" w:cs="仿宋" w:hint="eastAsia"/>
          <w:b/>
          <w:sz w:val="28"/>
          <w:szCs w:val="28"/>
        </w:rPr>
        <w:t>、验收标准</w:t>
      </w:r>
    </w:p>
    <w:p w:rsidR="005F0EFB" w:rsidRPr="00E04D3A" w:rsidRDefault="00214907" w:rsidP="00E04D3A">
      <w:pPr>
        <w:pStyle w:val="a8"/>
        <w:spacing w:line="500" w:lineRule="exact"/>
        <w:rPr>
          <w:rFonts w:ascii="仿宋" w:eastAsia="仿宋" w:hAnsi="仿宋" w:cs="仿宋"/>
          <w:color w:val="auto"/>
          <w:spacing w:val="0"/>
          <w:kern w:val="2"/>
          <w:sz w:val="28"/>
          <w:szCs w:val="28"/>
        </w:rPr>
      </w:pPr>
      <w:r w:rsidRPr="00E04D3A">
        <w:rPr>
          <w:rFonts w:ascii="仿宋" w:eastAsia="仿宋" w:hAnsi="仿宋" w:cs="仿宋" w:hint="eastAsia"/>
          <w:color w:val="auto"/>
          <w:spacing w:val="0"/>
          <w:kern w:val="2"/>
          <w:sz w:val="28"/>
          <w:szCs w:val="28"/>
        </w:rPr>
        <w:t>采购人按合同约定积极配合中标人履约，按合同约定及时组织相关专业技术人员，必要时邀请专家共同参与验收，并出具验收报告，验收合格的作为支付货款的依据。如验收不合</w:t>
      </w:r>
      <w:r w:rsidR="0051001E">
        <w:rPr>
          <w:rFonts w:ascii="仿宋" w:eastAsia="仿宋" w:hAnsi="仿宋" w:cs="仿宋" w:hint="eastAsia"/>
          <w:color w:val="auto"/>
          <w:spacing w:val="0"/>
          <w:kern w:val="2"/>
          <w:sz w:val="28"/>
          <w:szCs w:val="28"/>
        </w:rPr>
        <w:t>格，使用方有权中止合同，验收不合格所发生的一切费用由中选人承担</w:t>
      </w:r>
      <w:r w:rsidRPr="00E04D3A">
        <w:rPr>
          <w:rFonts w:ascii="仿宋" w:eastAsia="仿宋" w:hAnsi="仿宋" w:cs="仿宋" w:hint="eastAsia"/>
          <w:color w:val="auto"/>
          <w:spacing w:val="0"/>
          <w:kern w:val="2"/>
          <w:sz w:val="28"/>
          <w:szCs w:val="28"/>
        </w:rPr>
        <w:t>。</w:t>
      </w:r>
    </w:p>
    <w:p w:rsidR="005F0EFB" w:rsidRPr="00E04D3A" w:rsidRDefault="00B77FE6" w:rsidP="00E04D3A">
      <w:pPr>
        <w:tabs>
          <w:tab w:val="left" w:pos="5325"/>
        </w:tabs>
        <w:spacing w:line="500" w:lineRule="exact"/>
        <w:ind w:firstLineChars="200" w:firstLine="562"/>
        <w:rPr>
          <w:rFonts w:ascii="仿宋" w:eastAsia="仿宋" w:hAnsi="仿宋" w:cs="仿宋"/>
          <w:b/>
          <w:sz w:val="28"/>
          <w:szCs w:val="28"/>
        </w:rPr>
      </w:pPr>
      <w:r>
        <w:rPr>
          <w:rFonts w:ascii="仿宋" w:eastAsia="仿宋" w:hAnsi="仿宋" w:cs="仿宋" w:hint="eastAsia"/>
          <w:b/>
          <w:sz w:val="28"/>
          <w:szCs w:val="28"/>
        </w:rPr>
        <w:t>八</w:t>
      </w:r>
      <w:r w:rsidR="00214907" w:rsidRPr="00E04D3A">
        <w:rPr>
          <w:rFonts w:ascii="仿宋" w:eastAsia="仿宋" w:hAnsi="仿宋" w:cs="仿宋" w:hint="eastAsia"/>
          <w:b/>
          <w:sz w:val="28"/>
          <w:szCs w:val="28"/>
        </w:rPr>
        <w:t>、商务要求</w:t>
      </w:r>
    </w:p>
    <w:p w:rsidR="005F0EFB" w:rsidRPr="00E04D3A" w:rsidRDefault="00214907" w:rsidP="00E04D3A">
      <w:pPr>
        <w:tabs>
          <w:tab w:val="left" w:pos="5325"/>
        </w:tabs>
        <w:snapToGrid w:val="0"/>
        <w:spacing w:line="500" w:lineRule="exact"/>
        <w:ind w:firstLineChars="200" w:firstLine="560"/>
        <w:rPr>
          <w:rFonts w:ascii="仿宋" w:eastAsia="仿宋" w:hAnsi="仿宋" w:cs="仿宋"/>
          <w:sz w:val="28"/>
          <w:szCs w:val="28"/>
        </w:rPr>
      </w:pPr>
      <w:r w:rsidRPr="00E04D3A">
        <w:rPr>
          <w:rFonts w:ascii="仿宋" w:eastAsia="仿宋" w:hAnsi="仿宋" w:cs="仿宋" w:hint="eastAsia"/>
          <w:sz w:val="28"/>
          <w:szCs w:val="28"/>
        </w:rPr>
        <w:t>1.签定合同日期：成交供应商在成交结果公示期满3个工作日内办理领取中标通知书手续,并在接到《成交通知书》后5</w:t>
      </w:r>
      <w:r w:rsidR="00966A3F">
        <w:rPr>
          <w:rFonts w:ascii="仿宋" w:eastAsia="仿宋" w:hAnsi="仿宋" w:cs="仿宋" w:hint="eastAsia"/>
          <w:sz w:val="28"/>
          <w:szCs w:val="28"/>
        </w:rPr>
        <w:t>日内应和采购单位及时签订合同。</w:t>
      </w:r>
    </w:p>
    <w:p w:rsidR="00A12E16" w:rsidRPr="00A12E16" w:rsidRDefault="00D700FE" w:rsidP="00A12E16">
      <w:pPr>
        <w:tabs>
          <w:tab w:val="left" w:pos="5325"/>
        </w:tabs>
        <w:snapToGrid w:val="0"/>
        <w:spacing w:line="500" w:lineRule="exact"/>
        <w:ind w:firstLineChars="200" w:firstLine="560"/>
        <w:rPr>
          <w:rFonts w:ascii="仿宋" w:eastAsia="仿宋" w:hAnsi="仿宋" w:cs="仿宋"/>
          <w:sz w:val="28"/>
          <w:szCs w:val="28"/>
        </w:rPr>
      </w:pPr>
      <w:r w:rsidRPr="00E04D3A">
        <w:rPr>
          <w:rFonts w:ascii="仿宋" w:eastAsia="仿宋" w:hAnsi="仿宋" w:cs="仿宋" w:hint="eastAsia"/>
          <w:sz w:val="28"/>
          <w:szCs w:val="28"/>
        </w:rPr>
        <w:lastRenderedPageBreak/>
        <w:t>2</w:t>
      </w:r>
      <w:r w:rsidR="00214907" w:rsidRPr="00E04D3A">
        <w:rPr>
          <w:rFonts w:ascii="仿宋" w:eastAsia="仿宋" w:hAnsi="仿宋" w:cs="仿宋" w:hint="eastAsia"/>
          <w:sz w:val="28"/>
          <w:szCs w:val="28"/>
        </w:rPr>
        <w:t>.交货（服务）地点：南通市第二中学</w:t>
      </w:r>
    </w:p>
    <w:p w:rsidR="005F0EFB" w:rsidRPr="00E04D3A" w:rsidRDefault="00D700FE" w:rsidP="00E04D3A">
      <w:pPr>
        <w:tabs>
          <w:tab w:val="left" w:pos="5325"/>
        </w:tabs>
        <w:snapToGrid w:val="0"/>
        <w:spacing w:line="500" w:lineRule="exact"/>
        <w:ind w:firstLineChars="200" w:firstLine="560"/>
        <w:rPr>
          <w:rFonts w:ascii="仿宋" w:eastAsia="仿宋" w:hAnsi="仿宋" w:cs="仿宋"/>
          <w:sz w:val="28"/>
          <w:szCs w:val="28"/>
        </w:rPr>
      </w:pPr>
      <w:r w:rsidRPr="00E04D3A">
        <w:rPr>
          <w:rFonts w:ascii="仿宋" w:eastAsia="仿宋" w:hAnsi="仿宋" w:cs="仿宋" w:hint="eastAsia"/>
          <w:sz w:val="28"/>
          <w:szCs w:val="28"/>
        </w:rPr>
        <w:t>3</w:t>
      </w:r>
      <w:r w:rsidR="00214907" w:rsidRPr="00E04D3A">
        <w:rPr>
          <w:rFonts w:ascii="仿宋" w:eastAsia="仿宋" w:hAnsi="仿宋" w:cs="仿宋" w:hint="eastAsia"/>
          <w:sz w:val="28"/>
          <w:szCs w:val="28"/>
        </w:rPr>
        <w:t>.验收要求：</w:t>
      </w:r>
      <w:r w:rsidRPr="00E04D3A">
        <w:rPr>
          <w:rFonts w:ascii="仿宋" w:eastAsia="仿宋" w:hAnsi="仿宋" w:cs="仿宋"/>
          <w:sz w:val="28"/>
          <w:szCs w:val="28"/>
        </w:rPr>
        <w:t>中标单位完成</w:t>
      </w:r>
      <w:r w:rsidRPr="00E04D3A">
        <w:rPr>
          <w:rFonts w:ascii="仿宋" w:eastAsia="仿宋" w:hAnsi="仿宋" w:cs="仿宋" w:hint="eastAsia"/>
          <w:sz w:val="28"/>
          <w:szCs w:val="28"/>
        </w:rPr>
        <w:t>供货、安装、调试</w:t>
      </w:r>
      <w:r w:rsidR="00966A3F">
        <w:rPr>
          <w:rFonts w:ascii="仿宋" w:eastAsia="仿宋" w:hAnsi="仿宋" w:cs="仿宋"/>
          <w:sz w:val="28"/>
          <w:szCs w:val="28"/>
        </w:rPr>
        <w:t>后，</w:t>
      </w:r>
      <w:r w:rsidR="00966A3F">
        <w:rPr>
          <w:rFonts w:ascii="仿宋" w:eastAsia="仿宋" w:hAnsi="仿宋" w:cs="仿宋" w:hint="eastAsia"/>
          <w:sz w:val="28"/>
          <w:szCs w:val="28"/>
        </w:rPr>
        <w:t>采购</w:t>
      </w:r>
      <w:r w:rsidR="00214907" w:rsidRPr="00E04D3A">
        <w:rPr>
          <w:rFonts w:ascii="仿宋" w:eastAsia="仿宋" w:hAnsi="仿宋" w:cs="仿宋"/>
          <w:sz w:val="28"/>
          <w:szCs w:val="28"/>
        </w:rPr>
        <w:t>单位组织验收。</w:t>
      </w:r>
    </w:p>
    <w:p w:rsidR="005F0EFB" w:rsidRDefault="00B77FE6">
      <w:pPr>
        <w:tabs>
          <w:tab w:val="left" w:pos="5325"/>
        </w:tabs>
        <w:spacing w:line="460" w:lineRule="exact"/>
        <w:ind w:firstLineChars="200" w:firstLine="562"/>
        <w:rPr>
          <w:rFonts w:ascii="仿宋" w:eastAsia="仿宋" w:hAnsi="仿宋" w:cs="仿宋"/>
          <w:b/>
          <w:sz w:val="28"/>
          <w:szCs w:val="22"/>
        </w:rPr>
      </w:pPr>
      <w:r>
        <w:rPr>
          <w:rFonts w:ascii="仿宋" w:eastAsia="仿宋" w:hAnsi="仿宋" w:cs="仿宋" w:hint="eastAsia"/>
          <w:b/>
          <w:sz w:val="28"/>
          <w:szCs w:val="22"/>
        </w:rPr>
        <w:t>九</w:t>
      </w:r>
      <w:r w:rsidR="00214907">
        <w:rPr>
          <w:rFonts w:ascii="仿宋" w:eastAsia="仿宋" w:hAnsi="仿宋" w:cs="仿宋" w:hint="eastAsia"/>
          <w:b/>
          <w:sz w:val="28"/>
          <w:szCs w:val="22"/>
        </w:rPr>
        <w:t>、结算方式：</w:t>
      </w:r>
    </w:p>
    <w:p w:rsidR="005F0EFB" w:rsidRDefault="00D700FE">
      <w:pPr>
        <w:tabs>
          <w:tab w:val="left" w:pos="5325"/>
        </w:tabs>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本项目为固定单价合同，结算时综合单价不调整</w:t>
      </w:r>
      <w:r>
        <w:rPr>
          <w:rFonts w:ascii="仿宋" w:eastAsia="仿宋" w:hAnsi="仿宋" w:cs="仿宋" w:hint="eastAsia"/>
          <w:sz w:val="28"/>
          <w:szCs w:val="28"/>
          <w:lang w:val="zh-CN"/>
        </w:rPr>
        <w:t>。</w:t>
      </w:r>
    </w:p>
    <w:p w:rsidR="005F0EFB" w:rsidRDefault="00214907">
      <w:pPr>
        <w:tabs>
          <w:tab w:val="left" w:pos="5325"/>
        </w:tabs>
        <w:spacing w:line="460" w:lineRule="exact"/>
        <w:ind w:firstLineChars="200" w:firstLine="562"/>
        <w:rPr>
          <w:rFonts w:ascii="仿宋" w:eastAsia="仿宋" w:hAnsi="仿宋" w:cs="仿宋"/>
          <w:b/>
          <w:sz w:val="28"/>
          <w:szCs w:val="22"/>
        </w:rPr>
      </w:pPr>
      <w:r>
        <w:rPr>
          <w:rFonts w:ascii="仿宋" w:eastAsia="仿宋" w:hAnsi="仿宋" w:cs="仿宋" w:hint="eastAsia"/>
          <w:b/>
          <w:sz w:val="28"/>
          <w:szCs w:val="22"/>
        </w:rPr>
        <w:t>九：付款方式</w:t>
      </w:r>
    </w:p>
    <w:p w:rsidR="005F0EFB" w:rsidRDefault="00214907">
      <w:pPr>
        <w:autoSpaceDE w:val="0"/>
        <w:autoSpaceDN w:val="0"/>
        <w:adjustRightInd w:val="0"/>
        <w:spacing w:line="500" w:lineRule="exact"/>
        <w:ind w:firstLineChars="150" w:firstLine="420"/>
        <w:jc w:val="left"/>
        <w:rPr>
          <w:rFonts w:ascii="仿宋" w:eastAsia="仿宋" w:hAnsi="仿宋" w:cs="仿宋"/>
          <w:kern w:val="0"/>
          <w:sz w:val="28"/>
          <w:szCs w:val="28"/>
          <w:lang w:val="zh-CN"/>
        </w:rPr>
      </w:pPr>
      <w:r>
        <w:rPr>
          <w:rFonts w:ascii="仿宋" w:eastAsia="仿宋" w:hAnsi="仿宋" w:cs="仿宋" w:hint="eastAsia"/>
          <w:kern w:val="0"/>
          <w:sz w:val="28"/>
          <w:szCs w:val="28"/>
        </w:rPr>
        <w:t xml:space="preserve"> 1</w:t>
      </w:r>
      <w:r>
        <w:rPr>
          <w:rFonts w:ascii="仿宋" w:eastAsia="仿宋" w:hAnsi="仿宋" w:cs="仿宋" w:hint="eastAsia"/>
          <w:kern w:val="0"/>
          <w:sz w:val="28"/>
          <w:szCs w:val="28"/>
          <w:lang w:val="zh-CN"/>
        </w:rPr>
        <w:t>.项目验收合格后，采购方</w:t>
      </w:r>
      <w:r>
        <w:rPr>
          <w:rFonts w:ascii="仿宋" w:eastAsia="仿宋" w:hAnsi="仿宋" w:cs="仿宋" w:hint="eastAsia"/>
          <w:kern w:val="0"/>
          <w:sz w:val="28"/>
          <w:szCs w:val="28"/>
        </w:rPr>
        <w:t>一次性</w:t>
      </w:r>
      <w:r>
        <w:rPr>
          <w:rFonts w:ascii="仿宋" w:eastAsia="仿宋" w:hAnsi="仿宋" w:cs="仿宋" w:hint="eastAsia"/>
          <w:kern w:val="0"/>
          <w:sz w:val="28"/>
          <w:szCs w:val="28"/>
          <w:lang w:val="zh-CN"/>
        </w:rPr>
        <w:t>付清全部项目款。</w:t>
      </w:r>
    </w:p>
    <w:p w:rsidR="005F0EFB" w:rsidRDefault="00214907">
      <w:pPr>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2.支付前，承包人均应出具由税务部门开具相应金额的发票；</w:t>
      </w:r>
    </w:p>
    <w:p w:rsidR="005F0EFB" w:rsidRDefault="00214907">
      <w:pPr>
        <w:spacing w:line="460" w:lineRule="exact"/>
        <w:ind w:firstLineChars="200" w:firstLine="560"/>
        <w:rPr>
          <w:rFonts w:ascii="仿宋" w:eastAsia="仿宋" w:hAnsi="仿宋" w:cs="仿宋"/>
          <w:bCs/>
          <w:sz w:val="28"/>
          <w:szCs w:val="28"/>
        </w:rPr>
      </w:pPr>
      <w:r>
        <w:rPr>
          <w:rFonts w:ascii="仿宋" w:eastAsia="仿宋" w:hAnsi="仿宋" w:cs="仿宋" w:hint="eastAsia"/>
          <w:sz w:val="28"/>
          <w:szCs w:val="28"/>
        </w:rPr>
        <w:t>3.款项由采购</w:t>
      </w:r>
      <w:r>
        <w:rPr>
          <w:rFonts w:ascii="仿宋" w:eastAsia="仿宋" w:hAnsi="仿宋" w:cs="仿宋" w:hint="eastAsia"/>
          <w:bCs/>
          <w:sz w:val="28"/>
          <w:szCs w:val="28"/>
        </w:rPr>
        <w:t>人按相关财务支付规定办理支付手续。不得故意拖延支付时间。</w:t>
      </w:r>
    </w:p>
    <w:p w:rsidR="005F0EFB" w:rsidRDefault="00214907">
      <w:pPr>
        <w:pStyle w:val="HTML"/>
        <w:spacing w:line="460" w:lineRule="exact"/>
        <w:ind w:firstLineChars="200" w:firstLine="643"/>
        <w:jc w:val="center"/>
        <w:rPr>
          <w:rFonts w:ascii="仿宋" w:eastAsia="仿宋" w:hAnsi="仿宋" w:cs="仿宋"/>
          <w:b/>
          <w:sz w:val="32"/>
          <w:szCs w:val="32"/>
        </w:rPr>
      </w:pPr>
      <w:r>
        <w:rPr>
          <w:rFonts w:ascii="仿宋" w:eastAsia="仿宋" w:hAnsi="仿宋" w:cs="仿宋" w:hint="eastAsia"/>
          <w:b/>
          <w:sz w:val="32"/>
          <w:szCs w:val="32"/>
        </w:rPr>
        <w:br w:type="page"/>
      </w:r>
      <w:r>
        <w:rPr>
          <w:rFonts w:ascii="仿宋" w:eastAsia="仿宋" w:hAnsi="仿宋" w:cs="仿宋" w:hint="eastAsia"/>
          <w:b/>
          <w:sz w:val="32"/>
          <w:szCs w:val="32"/>
        </w:rPr>
        <w:lastRenderedPageBreak/>
        <w:t>第四章  开标和评标</w:t>
      </w:r>
      <w:bookmarkEnd w:id="42"/>
    </w:p>
    <w:p w:rsidR="005F0EFB" w:rsidRDefault="00214907">
      <w:pPr>
        <w:tabs>
          <w:tab w:val="left" w:pos="3585"/>
        </w:tabs>
        <w:snapToGrid w:val="0"/>
        <w:spacing w:line="460" w:lineRule="exact"/>
        <w:ind w:firstLineChars="192" w:firstLine="540"/>
        <w:rPr>
          <w:rFonts w:ascii="仿宋" w:eastAsia="仿宋" w:hAnsi="仿宋" w:cs="仿宋"/>
          <w:b/>
          <w:sz w:val="28"/>
          <w:szCs w:val="28"/>
        </w:rPr>
      </w:pPr>
      <w:r>
        <w:rPr>
          <w:rFonts w:ascii="仿宋" w:eastAsia="仿宋" w:hAnsi="仿宋" w:cs="仿宋" w:hint="eastAsia"/>
          <w:b/>
          <w:bCs/>
          <w:sz w:val="28"/>
          <w:szCs w:val="28"/>
        </w:rPr>
        <w:t>一、</w:t>
      </w:r>
      <w:r>
        <w:rPr>
          <w:rFonts w:ascii="仿宋" w:eastAsia="仿宋" w:hAnsi="仿宋" w:cs="仿宋" w:hint="eastAsia"/>
          <w:b/>
          <w:sz w:val="28"/>
          <w:szCs w:val="28"/>
        </w:rPr>
        <w:t>采购人组织开标。</w:t>
      </w:r>
    </w:p>
    <w:p w:rsidR="005F0EFB" w:rsidRDefault="00214907" w:rsidP="00E841AE">
      <w:pPr>
        <w:tabs>
          <w:tab w:val="left" w:pos="3585"/>
        </w:tabs>
        <w:snapToGrid w:val="0"/>
        <w:spacing w:line="460" w:lineRule="exact"/>
        <w:ind w:firstLineChars="192" w:firstLine="538"/>
        <w:rPr>
          <w:rFonts w:ascii="仿宋" w:eastAsia="仿宋" w:hAnsi="仿宋" w:cs="仿宋"/>
          <w:sz w:val="28"/>
          <w:szCs w:val="28"/>
        </w:rPr>
      </w:pPr>
      <w:r>
        <w:rPr>
          <w:rFonts w:ascii="仿宋" w:eastAsia="仿宋" w:hAnsi="仿宋" w:cs="仿宋" w:hint="eastAsia"/>
          <w:sz w:val="28"/>
          <w:szCs w:val="28"/>
        </w:rPr>
        <w:t>议价人的法定代表人或授权委托人须持有效身份证参加开标会。</w:t>
      </w:r>
    </w:p>
    <w:p w:rsidR="005F0EFB" w:rsidRDefault="00214907">
      <w:pPr>
        <w:snapToGrid w:val="0"/>
        <w:spacing w:line="460" w:lineRule="exact"/>
        <w:ind w:firstLine="570"/>
        <w:rPr>
          <w:rFonts w:ascii="仿宋" w:eastAsia="仿宋" w:hAnsi="仿宋" w:cs="仿宋"/>
          <w:bCs/>
          <w:sz w:val="28"/>
          <w:szCs w:val="28"/>
        </w:rPr>
      </w:pPr>
      <w:r>
        <w:rPr>
          <w:rFonts w:ascii="仿宋" w:eastAsia="仿宋" w:hAnsi="仿宋" w:cs="仿宋" w:hint="eastAsia"/>
          <w:b/>
          <w:bCs/>
          <w:sz w:val="28"/>
          <w:szCs w:val="28"/>
        </w:rPr>
        <w:t>二、</w:t>
      </w:r>
      <w:r>
        <w:rPr>
          <w:rFonts w:ascii="仿宋" w:eastAsia="仿宋" w:hAnsi="仿宋" w:cs="仿宋" w:hint="eastAsia"/>
          <w:b/>
          <w:sz w:val="28"/>
          <w:szCs w:val="28"/>
        </w:rPr>
        <w:t>评委会由</w:t>
      </w:r>
      <w:r>
        <w:rPr>
          <w:rFonts w:ascii="仿宋" w:eastAsia="仿宋" w:hAnsi="仿宋" w:cs="仿宋" w:hint="eastAsia"/>
          <w:b/>
          <w:bCs/>
          <w:sz w:val="28"/>
          <w:szCs w:val="28"/>
        </w:rPr>
        <w:t>有关专家和</w:t>
      </w:r>
      <w:r>
        <w:rPr>
          <w:rFonts w:ascii="仿宋" w:eastAsia="仿宋" w:hAnsi="仿宋" w:cs="仿宋" w:hint="eastAsia"/>
          <w:b/>
          <w:sz w:val="28"/>
          <w:szCs w:val="28"/>
        </w:rPr>
        <w:t>采购人代表</w:t>
      </w:r>
      <w:r>
        <w:rPr>
          <w:rFonts w:ascii="仿宋" w:eastAsia="仿宋" w:hAnsi="仿宋" w:cs="仿宋" w:hint="eastAsia"/>
          <w:b/>
          <w:bCs/>
          <w:sz w:val="28"/>
          <w:szCs w:val="28"/>
        </w:rPr>
        <w:t>组成</w:t>
      </w:r>
      <w:r>
        <w:rPr>
          <w:rFonts w:ascii="仿宋" w:eastAsia="仿宋" w:hAnsi="仿宋" w:cs="仿宋" w:hint="eastAsia"/>
          <w:sz w:val="28"/>
          <w:szCs w:val="28"/>
        </w:rPr>
        <w:t>，按照</w:t>
      </w:r>
      <w:r>
        <w:rPr>
          <w:rFonts w:ascii="仿宋" w:eastAsia="仿宋" w:hAnsi="仿宋" w:cs="仿宋" w:hint="eastAsia"/>
          <w:bCs/>
          <w:sz w:val="28"/>
          <w:szCs w:val="28"/>
        </w:rPr>
        <w:t>公平、公正、择优的原则进行</w:t>
      </w:r>
      <w:r>
        <w:rPr>
          <w:rFonts w:ascii="仿宋" w:eastAsia="仿宋" w:hAnsi="仿宋" w:cs="仿宋" w:hint="eastAsia"/>
          <w:sz w:val="28"/>
          <w:szCs w:val="28"/>
        </w:rPr>
        <w:t>独立</w:t>
      </w:r>
      <w:r>
        <w:rPr>
          <w:rFonts w:ascii="仿宋" w:eastAsia="仿宋" w:hAnsi="仿宋" w:cs="仿宋" w:hint="eastAsia"/>
          <w:bCs/>
          <w:sz w:val="28"/>
          <w:szCs w:val="28"/>
        </w:rPr>
        <w:t>评标。</w:t>
      </w:r>
    </w:p>
    <w:p w:rsidR="005F0EFB" w:rsidRDefault="00214907" w:rsidP="00E841AE">
      <w:pPr>
        <w:tabs>
          <w:tab w:val="left" w:pos="3585"/>
        </w:tabs>
        <w:snapToGrid w:val="0"/>
        <w:spacing w:line="460" w:lineRule="exact"/>
        <w:ind w:firstLineChars="192" w:firstLine="538"/>
        <w:rPr>
          <w:rFonts w:ascii="仿宋" w:eastAsia="仿宋" w:hAnsi="仿宋" w:cs="仿宋"/>
          <w:sz w:val="28"/>
          <w:szCs w:val="28"/>
        </w:rPr>
      </w:pPr>
      <w:r>
        <w:rPr>
          <w:rFonts w:ascii="仿宋" w:eastAsia="仿宋" w:hAnsi="仿宋" w:cs="仿宋" w:hint="eastAsia"/>
          <w:sz w:val="28"/>
          <w:szCs w:val="28"/>
        </w:rPr>
        <w:t>由采购人代表对议价人资格性、符合性审查，对未通过审查的供应商，应现场告知原因。评委会对合格供应商的比价议价响应文件进行评审。</w:t>
      </w:r>
    </w:p>
    <w:p w:rsidR="005F0EFB" w:rsidRDefault="00214907">
      <w:pPr>
        <w:snapToGrid w:val="0"/>
        <w:spacing w:line="460" w:lineRule="exact"/>
        <w:ind w:firstLineChars="200" w:firstLine="562"/>
        <w:rPr>
          <w:rFonts w:ascii="仿宋" w:eastAsia="仿宋" w:hAnsi="仿宋" w:cs="仿宋"/>
          <w:b/>
          <w:sz w:val="28"/>
          <w:szCs w:val="28"/>
        </w:rPr>
      </w:pPr>
      <w:r>
        <w:rPr>
          <w:rFonts w:ascii="仿宋" w:eastAsia="仿宋" w:hAnsi="仿宋" w:cs="仿宋" w:hint="eastAsia"/>
          <w:b/>
          <w:sz w:val="28"/>
          <w:szCs w:val="28"/>
        </w:rPr>
        <w:t>（一）评审内容</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1.议价资格是否符合</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2.比价议价响应文件是否完整；</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3.比价议价响应文件是否恰当地签署；</w:t>
      </w:r>
    </w:p>
    <w:p w:rsidR="005F0EFB" w:rsidRDefault="00214907">
      <w:pPr>
        <w:snapToGrid w:val="0"/>
        <w:spacing w:line="460" w:lineRule="exact"/>
        <w:ind w:firstLine="540"/>
        <w:rPr>
          <w:rFonts w:ascii="仿宋" w:eastAsia="仿宋" w:hAnsi="仿宋" w:cs="仿宋"/>
          <w:b/>
          <w:sz w:val="28"/>
          <w:szCs w:val="28"/>
        </w:rPr>
      </w:pPr>
      <w:r>
        <w:rPr>
          <w:rFonts w:ascii="仿宋" w:eastAsia="仿宋" w:hAnsi="仿宋" w:cs="仿宋" w:hint="eastAsia"/>
          <w:sz w:val="28"/>
          <w:szCs w:val="28"/>
        </w:rPr>
        <w:t>4.是否作出实质性响应（</w:t>
      </w:r>
      <w:r>
        <w:rPr>
          <w:rFonts w:ascii="仿宋" w:eastAsia="仿宋" w:hAnsi="仿宋" w:cs="仿宋" w:hint="eastAsia"/>
          <w:b/>
          <w:sz w:val="28"/>
          <w:szCs w:val="28"/>
        </w:rPr>
        <w:t>是否有实质性响应，只根据比价议价响应文件本身，而不寻求外部证据）；</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5.是否有计算错误。</w:t>
      </w:r>
    </w:p>
    <w:p w:rsidR="005F0EFB" w:rsidRDefault="00214907">
      <w:pPr>
        <w:snapToGrid w:val="0"/>
        <w:spacing w:line="4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（二）相应的规定</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bCs/>
          <w:sz w:val="28"/>
          <w:szCs w:val="28"/>
        </w:rPr>
        <w:t>1.</w:t>
      </w:r>
      <w:r>
        <w:rPr>
          <w:rFonts w:ascii="仿宋" w:eastAsia="仿宋" w:hAnsi="仿宋" w:cs="仿宋" w:hint="eastAsia"/>
          <w:sz w:val="28"/>
          <w:szCs w:val="28"/>
        </w:rPr>
        <w:t>如果单价汇总金额与总价金额有出入，以单价金额计算结果为准；</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2.单价金额小数点有明显错位的，应以总价为准；</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3.正本与副本有矛盾的，以正本为准；</w:t>
      </w:r>
    </w:p>
    <w:p w:rsidR="005F0EFB" w:rsidRDefault="00214907">
      <w:pPr>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4.若文件大写表示的数据与数字表示的有差别，以大写表示的数据为准。</w:t>
      </w:r>
    </w:p>
    <w:p w:rsidR="005F0EFB" w:rsidRDefault="00214907">
      <w:pPr>
        <w:tabs>
          <w:tab w:val="left" w:pos="3585"/>
        </w:tabs>
        <w:snapToGrid w:val="0"/>
        <w:spacing w:line="4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三、</w:t>
      </w:r>
      <w:r>
        <w:rPr>
          <w:rFonts w:ascii="仿宋" w:eastAsia="仿宋" w:hAnsi="仿宋" w:cs="仿宋" w:hint="eastAsia"/>
          <w:b/>
          <w:sz w:val="28"/>
          <w:szCs w:val="28"/>
        </w:rPr>
        <w:t>陈述、演示、</w:t>
      </w:r>
      <w:r>
        <w:rPr>
          <w:rFonts w:ascii="仿宋" w:eastAsia="仿宋" w:hAnsi="仿宋" w:cs="仿宋" w:hint="eastAsia"/>
          <w:b/>
          <w:bCs/>
          <w:sz w:val="28"/>
          <w:szCs w:val="28"/>
        </w:rPr>
        <w:t>答疑、澄清</w:t>
      </w:r>
    </w:p>
    <w:p w:rsidR="005F0EFB" w:rsidRDefault="00214907">
      <w:pPr>
        <w:snapToGrid w:val="0"/>
        <w:spacing w:line="460" w:lineRule="exact"/>
        <w:ind w:firstLine="570"/>
        <w:rPr>
          <w:rFonts w:ascii="仿宋" w:eastAsia="仿宋" w:hAnsi="仿宋" w:cs="仿宋"/>
          <w:b/>
          <w:sz w:val="28"/>
          <w:szCs w:val="28"/>
        </w:rPr>
      </w:pPr>
      <w:r>
        <w:rPr>
          <w:rFonts w:ascii="仿宋" w:eastAsia="仿宋" w:hAnsi="仿宋" w:cs="仿宋" w:hint="eastAsia"/>
          <w:sz w:val="28"/>
          <w:szCs w:val="28"/>
          <w:shd w:val="clear" w:color="auto" w:fill="FFFFFF"/>
        </w:rPr>
        <w:t>如评委会认为有必要，议价人按评委会的要求作陈述、演示、</w:t>
      </w:r>
      <w:r>
        <w:rPr>
          <w:rFonts w:ascii="仿宋" w:eastAsia="仿宋" w:hAnsi="仿宋" w:cs="仿宋" w:hint="eastAsia"/>
          <w:sz w:val="28"/>
          <w:szCs w:val="28"/>
        </w:rPr>
        <w:t>答疑及澄清其比选内容。时间由评委会掌握。</w:t>
      </w:r>
    </w:p>
    <w:p w:rsidR="005F0EFB" w:rsidRDefault="00214907">
      <w:pPr>
        <w:snapToGrid w:val="0"/>
        <w:spacing w:line="460" w:lineRule="exact"/>
        <w:ind w:firstLine="570"/>
        <w:rPr>
          <w:rFonts w:ascii="仿宋" w:eastAsia="仿宋" w:hAnsi="仿宋" w:cs="仿宋"/>
          <w:sz w:val="28"/>
          <w:szCs w:val="28"/>
        </w:rPr>
      </w:pPr>
      <w:r>
        <w:rPr>
          <w:rFonts w:ascii="仿宋" w:eastAsia="仿宋" w:hAnsi="仿宋" w:cs="仿宋" w:hint="eastAsia"/>
          <w:sz w:val="28"/>
          <w:szCs w:val="28"/>
        </w:rPr>
        <w:t>重要澄清答复应是书面的，但不得对比选内容进行实质性修改。</w:t>
      </w:r>
    </w:p>
    <w:p w:rsidR="005F0EFB" w:rsidRDefault="00214907">
      <w:pPr>
        <w:tabs>
          <w:tab w:val="left" w:pos="6555"/>
          <w:tab w:val="right" w:pos="8306"/>
        </w:tabs>
        <w:snapToGrid w:val="0"/>
        <w:spacing w:line="460" w:lineRule="exact"/>
        <w:ind w:firstLineChars="200" w:firstLine="562"/>
        <w:rPr>
          <w:rFonts w:ascii="仿宋" w:eastAsia="仿宋" w:hAnsi="仿宋" w:cs="仿宋"/>
          <w:b/>
          <w:sz w:val="28"/>
          <w:szCs w:val="28"/>
        </w:rPr>
      </w:pPr>
      <w:r>
        <w:rPr>
          <w:rFonts w:ascii="仿宋" w:eastAsia="仿宋" w:hAnsi="仿宋" w:cs="仿宋" w:hint="eastAsia"/>
          <w:b/>
          <w:sz w:val="28"/>
          <w:szCs w:val="28"/>
        </w:rPr>
        <w:t>四、出现下列情形之一的，作无效比价处理;</w:t>
      </w:r>
    </w:p>
    <w:p w:rsidR="005F0EFB" w:rsidRDefault="00214907">
      <w:pPr>
        <w:tabs>
          <w:tab w:val="left" w:pos="6555"/>
        </w:tabs>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1.未按照采购文件规定要求签署、盖章的；</w:t>
      </w:r>
    </w:p>
    <w:p w:rsidR="005F0EFB" w:rsidRDefault="00214907">
      <w:pPr>
        <w:tabs>
          <w:tab w:val="left" w:pos="6555"/>
        </w:tabs>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2.不具备采购文件中规定的资格要求的；</w:t>
      </w:r>
    </w:p>
    <w:p w:rsidR="005F0EFB" w:rsidRDefault="00214907">
      <w:pPr>
        <w:tabs>
          <w:tab w:val="left" w:pos="6555"/>
        </w:tabs>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3.报价超过采购文件中规定的预算金额或者最高限价的；</w:t>
      </w:r>
    </w:p>
    <w:p w:rsidR="005F0EFB" w:rsidRDefault="00214907">
      <w:pPr>
        <w:tabs>
          <w:tab w:val="left" w:pos="6555"/>
        </w:tabs>
        <w:snapToGrid w:val="0"/>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4.比价议价响应文件含有采购人不能接受的附加条件的；</w:t>
      </w:r>
    </w:p>
    <w:p w:rsidR="005F0EFB" w:rsidRDefault="00214907">
      <w:pPr>
        <w:snapToGrid w:val="0"/>
        <w:spacing w:line="460" w:lineRule="exact"/>
        <w:ind w:firstLine="570"/>
        <w:rPr>
          <w:rFonts w:ascii="仿宋" w:eastAsia="仿宋" w:hAnsi="仿宋" w:cs="仿宋"/>
          <w:sz w:val="28"/>
          <w:szCs w:val="28"/>
        </w:rPr>
      </w:pPr>
      <w:r>
        <w:rPr>
          <w:rFonts w:ascii="仿宋" w:eastAsia="仿宋" w:hAnsi="仿宋" w:cs="仿宋" w:hint="eastAsia"/>
          <w:sz w:val="28"/>
          <w:szCs w:val="28"/>
        </w:rPr>
        <w:t>5.不符合采购文件中规定的其他实质性要求的。</w:t>
      </w:r>
    </w:p>
    <w:p w:rsidR="005F0EFB" w:rsidRDefault="00214907">
      <w:pPr>
        <w:snapToGrid w:val="0"/>
        <w:spacing w:line="460" w:lineRule="exact"/>
        <w:ind w:firstLine="570"/>
        <w:rPr>
          <w:rFonts w:ascii="仿宋" w:eastAsia="仿宋" w:hAnsi="仿宋" w:cs="仿宋"/>
          <w:b/>
          <w:sz w:val="28"/>
          <w:szCs w:val="28"/>
        </w:rPr>
      </w:pPr>
      <w:r>
        <w:rPr>
          <w:rFonts w:ascii="仿宋" w:eastAsia="仿宋" w:hAnsi="仿宋" w:cs="仿宋" w:hint="eastAsia"/>
          <w:b/>
          <w:sz w:val="28"/>
          <w:szCs w:val="28"/>
        </w:rPr>
        <w:t>五、出现下列情形之一的，作废标处理</w:t>
      </w:r>
    </w:p>
    <w:p w:rsidR="005F0EFB" w:rsidRDefault="00214907">
      <w:pPr>
        <w:snapToGrid w:val="0"/>
        <w:spacing w:line="460" w:lineRule="exact"/>
        <w:ind w:firstLineChars="200" w:firstLine="560"/>
        <w:rPr>
          <w:rFonts w:ascii="仿宋" w:eastAsia="仿宋" w:hAnsi="仿宋" w:cs="仿宋"/>
          <w:b/>
          <w:color w:val="000000"/>
          <w:sz w:val="28"/>
          <w:szCs w:val="28"/>
        </w:rPr>
      </w:pPr>
      <w:r>
        <w:rPr>
          <w:rFonts w:ascii="仿宋" w:eastAsia="仿宋" w:hAnsi="仿宋" w:cs="仿宋" w:hint="eastAsia"/>
          <w:sz w:val="28"/>
          <w:szCs w:val="28"/>
        </w:rPr>
        <w:t>1.符合条件的供应商或者对比价议价文件作实质响应的供应商不足3家的；</w:t>
      </w:r>
    </w:p>
    <w:p w:rsidR="005F0EFB" w:rsidRDefault="00214907">
      <w:pPr>
        <w:snapToGrid w:val="0"/>
        <w:spacing w:line="460" w:lineRule="exact"/>
        <w:ind w:firstLine="570"/>
        <w:rPr>
          <w:rFonts w:ascii="仿宋" w:eastAsia="仿宋" w:hAnsi="仿宋" w:cs="仿宋"/>
          <w:b/>
          <w:color w:val="000000"/>
          <w:sz w:val="28"/>
          <w:szCs w:val="28"/>
        </w:rPr>
      </w:pPr>
      <w:r>
        <w:rPr>
          <w:rFonts w:ascii="仿宋" w:eastAsia="仿宋" w:hAnsi="仿宋" w:cs="仿宋" w:hint="eastAsia"/>
          <w:bCs/>
          <w:color w:val="000000"/>
          <w:sz w:val="28"/>
          <w:szCs w:val="28"/>
        </w:rPr>
        <w:t>2</w:t>
      </w:r>
      <w:r>
        <w:rPr>
          <w:rFonts w:ascii="仿宋" w:eastAsia="仿宋" w:hAnsi="仿宋" w:cs="仿宋" w:hint="eastAsia"/>
          <w:b/>
          <w:color w:val="000000"/>
          <w:sz w:val="28"/>
          <w:szCs w:val="28"/>
        </w:rPr>
        <w:t>.</w:t>
      </w:r>
      <w:r>
        <w:rPr>
          <w:rFonts w:ascii="仿宋" w:eastAsia="仿宋" w:hAnsi="仿宋" w:cs="仿宋" w:hint="eastAsia"/>
          <w:sz w:val="28"/>
          <w:szCs w:val="28"/>
        </w:rPr>
        <w:t>出现影响采购公正的违法违规行为的；</w:t>
      </w:r>
    </w:p>
    <w:p w:rsidR="005F0EFB" w:rsidRDefault="00214907">
      <w:pPr>
        <w:snapToGrid w:val="0"/>
        <w:spacing w:line="460" w:lineRule="exact"/>
        <w:ind w:firstLine="555"/>
        <w:rPr>
          <w:rFonts w:ascii="仿宋" w:eastAsia="仿宋" w:hAnsi="仿宋" w:cs="仿宋"/>
          <w:sz w:val="28"/>
          <w:szCs w:val="28"/>
        </w:rPr>
      </w:pPr>
      <w:r>
        <w:rPr>
          <w:rFonts w:ascii="仿宋" w:eastAsia="仿宋" w:hAnsi="仿宋" w:cs="仿宋" w:hint="eastAsia"/>
          <w:sz w:val="28"/>
          <w:szCs w:val="28"/>
        </w:rPr>
        <w:t>3.议价人的报价均超过了采购预算，采购人不能支付的；</w:t>
      </w:r>
    </w:p>
    <w:p w:rsidR="005F0EFB" w:rsidRDefault="00214907">
      <w:pPr>
        <w:snapToGrid w:val="0"/>
        <w:spacing w:line="460" w:lineRule="exact"/>
        <w:ind w:firstLine="555"/>
        <w:rPr>
          <w:rFonts w:ascii="仿宋" w:eastAsia="仿宋" w:hAnsi="仿宋" w:cs="仿宋"/>
          <w:sz w:val="28"/>
          <w:szCs w:val="28"/>
        </w:rPr>
      </w:pPr>
      <w:r>
        <w:rPr>
          <w:rFonts w:ascii="仿宋" w:eastAsia="仿宋" w:hAnsi="仿宋" w:cs="仿宋" w:hint="eastAsia"/>
          <w:sz w:val="28"/>
          <w:szCs w:val="28"/>
        </w:rPr>
        <w:t>4.因重大变故，采购任务取消的。</w:t>
      </w:r>
    </w:p>
    <w:p w:rsidR="005F0EFB" w:rsidRDefault="00214907">
      <w:pPr>
        <w:snapToGrid w:val="0"/>
        <w:spacing w:line="460" w:lineRule="exact"/>
        <w:ind w:firstLine="555"/>
        <w:rPr>
          <w:rFonts w:ascii="仿宋" w:eastAsia="仿宋" w:hAnsi="仿宋" w:cs="仿宋"/>
          <w:sz w:val="28"/>
          <w:szCs w:val="28"/>
        </w:rPr>
      </w:pPr>
      <w:r>
        <w:rPr>
          <w:rFonts w:ascii="仿宋" w:eastAsia="仿宋" w:hAnsi="仿宋" w:cs="仿宋" w:hint="eastAsia"/>
          <w:sz w:val="28"/>
          <w:szCs w:val="28"/>
        </w:rPr>
        <w:t>上述均保留评委会认定可以确定为无效比选或废标的其他情况。</w:t>
      </w:r>
    </w:p>
    <w:p w:rsidR="005F0EFB" w:rsidRDefault="00214907">
      <w:pPr>
        <w:numPr>
          <w:ilvl w:val="0"/>
          <w:numId w:val="2"/>
        </w:numPr>
        <w:snapToGrid w:val="0"/>
        <w:spacing w:line="460" w:lineRule="exact"/>
        <w:ind w:firstLine="570"/>
      </w:pPr>
      <w:r>
        <w:rPr>
          <w:rFonts w:ascii="仿宋" w:eastAsia="仿宋" w:hAnsi="仿宋" w:cs="仿宋" w:hint="eastAsia"/>
          <w:b/>
          <w:sz w:val="28"/>
          <w:szCs w:val="28"/>
        </w:rPr>
        <w:t>评标流程：</w:t>
      </w:r>
      <w:r>
        <w:rPr>
          <w:rFonts w:ascii="仿宋" w:eastAsia="仿宋" w:hAnsi="仿宋" w:cs="仿宋" w:hint="eastAsia"/>
          <w:b/>
          <w:bCs/>
          <w:sz w:val="28"/>
          <w:szCs w:val="28"/>
          <w:lang w:val="zh-CN"/>
        </w:rPr>
        <w:t>评标委员会将根据</w:t>
      </w:r>
      <w:r>
        <w:rPr>
          <w:rFonts w:ascii="仿宋" w:eastAsia="仿宋" w:hAnsi="仿宋" w:cs="仿宋" w:hint="eastAsia"/>
          <w:b/>
          <w:bCs/>
          <w:sz w:val="28"/>
          <w:szCs w:val="28"/>
        </w:rPr>
        <w:t>比价</w:t>
      </w:r>
      <w:r>
        <w:rPr>
          <w:rFonts w:ascii="仿宋" w:eastAsia="仿宋" w:hAnsi="仿宋" w:cs="仿宋" w:hint="eastAsia"/>
          <w:b/>
          <w:bCs/>
          <w:sz w:val="28"/>
          <w:szCs w:val="28"/>
          <w:lang w:val="zh-CN"/>
        </w:rPr>
        <w:t>文件相关标准对供应商的资格进行审查，审查通过方可参与项目的价格评标。符合要求的前提下，报价最</w:t>
      </w:r>
      <w:r>
        <w:rPr>
          <w:rFonts w:ascii="仿宋" w:eastAsia="仿宋" w:hAnsi="仿宋" w:cs="仿宋" w:hint="eastAsia"/>
          <w:b/>
          <w:bCs/>
          <w:sz w:val="28"/>
          <w:szCs w:val="28"/>
        </w:rPr>
        <w:t>低</w:t>
      </w:r>
      <w:r>
        <w:rPr>
          <w:rFonts w:ascii="仿宋" w:eastAsia="仿宋" w:hAnsi="仿宋" w:cs="仿宋" w:hint="eastAsia"/>
          <w:b/>
          <w:bCs/>
          <w:sz w:val="28"/>
          <w:szCs w:val="28"/>
          <w:lang w:val="zh-CN"/>
        </w:rPr>
        <w:t>者成交,报价如有相同者，抽签确定成交供应商。</w:t>
      </w:r>
    </w:p>
    <w:p w:rsidR="005F0EFB" w:rsidRDefault="00214907">
      <w:pPr>
        <w:snapToGrid w:val="0"/>
        <w:spacing w:line="460" w:lineRule="exact"/>
        <w:ind w:firstLineChars="200" w:firstLine="562"/>
      </w:pPr>
      <w:r>
        <w:rPr>
          <w:rFonts w:ascii="仿宋" w:eastAsia="仿宋" w:hAnsi="仿宋" w:cs="仿宋" w:hint="eastAsia"/>
          <w:b/>
          <w:sz w:val="28"/>
          <w:szCs w:val="28"/>
          <w:u w:val="single"/>
        </w:rPr>
        <w:t>注：本项目原则上无需二次报价，若评审小组认为首次投标报价不具备竞争力，可视情进行现场二次报价；二次报价不得高于首次报价。</w:t>
      </w:r>
    </w:p>
    <w:p w:rsidR="005F0EFB" w:rsidRDefault="00214907">
      <w:pPr>
        <w:snapToGrid w:val="0"/>
        <w:spacing w:line="460" w:lineRule="exact"/>
        <w:ind w:firstLineChars="198" w:firstLine="557"/>
        <w:rPr>
          <w:rFonts w:ascii="仿宋" w:eastAsia="仿宋" w:hAnsi="仿宋" w:cs="仿宋"/>
          <w:b/>
          <w:sz w:val="28"/>
          <w:szCs w:val="28"/>
        </w:rPr>
      </w:pPr>
      <w:r>
        <w:rPr>
          <w:rFonts w:ascii="仿宋" w:eastAsia="仿宋" w:hAnsi="仿宋" w:cs="仿宋" w:hint="eastAsia"/>
          <w:b/>
          <w:sz w:val="28"/>
          <w:szCs w:val="28"/>
        </w:rPr>
        <w:t>七、推荐中选服务单位</w:t>
      </w:r>
    </w:p>
    <w:p w:rsidR="005F0EFB" w:rsidRDefault="00214907">
      <w:pPr>
        <w:spacing w:line="460" w:lineRule="exact"/>
        <w:ind w:firstLineChars="200" w:firstLine="560"/>
        <w:rPr>
          <w:rFonts w:ascii="仿宋" w:eastAsia="仿宋" w:hAnsi="仿宋" w:cs="仿宋"/>
          <w:b/>
          <w:bCs/>
          <w:sz w:val="28"/>
          <w:szCs w:val="28"/>
          <w:lang w:val="zh-CN"/>
        </w:rPr>
      </w:pPr>
      <w:r>
        <w:rPr>
          <w:rFonts w:ascii="仿宋" w:eastAsia="仿宋" w:hAnsi="仿宋" w:cs="仿宋" w:hint="eastAsia"/>
          <w:sz w:val="28"/>
          <w:szCs w:val="28"/>
        </w:rPr>
        <w:t>采用低价优先法，评标结果按评审后报价由低到高顺序排列。符合要求的前提下，</w:t>
      </w:r>
      <w:r>
        <w:rPr>
          <w:rFonts w:ascii="仿宋" w:eastAsia="仿宋" w:hAnsi="仿宋" w:cs="仿宋" w:hint="eastAsia"/>
          <w:sz w:val="28"/>
          <w:szCs w:val="28"/>
          <w:lang w:val="zh-CN"/>
        </w:rPr>
        <w:t>报价最</w:t>
      </w:r>
      <w:r>
        <w:rPr>
          <w:rFonts w:ascii="仿宋" w:eastAsia="仿宋" w:hAnsi="仿宋" w:cs="仿宋" w:hint="eastAsia"/>
          <w:sz w:val="28"/>
          <w:szCs w:val="28"/>
        </w:rPr>
        <w:t>低</w:t>
      </w:r>
      <w:r>
        <w:rPr>
          <w:rFonts w:ascii="仿宋" w:eastAsia="仿宋" w:hAnsi="仿宋" w:cs="仿宋" w:hint="eastAsia"/>
          <w:sz w:val="28"/>
          <w:szCs w:val="28"/>
          <w:lang w:val="zh-CN"/>
        </w:rPr>
        <w:t>者成交,报价如有相同者，抽签确定成交供应商。</w:t>
      </w:r>
    </w:p>
    <w:p w:rsidR="005F0EFB" w:rsidRDefault="00214907">
      <w:pPr>
        <w:snapToGrid w:val="0"/>
        <w:spacing w:line="460" w:lineRule="exact"/>
        <w:ind w:firstLineChars="200" w:firstLine="562"/>
        <w:rPr>
          <w:rFonts w:ascii="仿宋" w:eastAsia="仿宋" w:hAnsi="仿宋" w:cs="仿宋"/>
          <w:b/>
          <w:sz w:val="28"/>
          <w:szCs w:val="28"/>
        </w:rPr>
      </w:pPr>
      <w:r>
        <w:rPr>
          <w:rFonts w:ascii="仿宋" w:eastAsia="仿宋" w:hAnsi="仿宋" w:cs="仿宋" w:hint="eastAsia"/>
          <w:b/>
          <w:sz w:val="28"/>
          <w:szCs w:val="28"/>
        </w:rPr>
        <w:t>八、中标通知</w:t>
      </w:r>
    </w:p>
    <w:p w:rsidR="005F0EFB" w:rsidRDefault="00214907">
      <w:pPr>
        <w:snapToGrid w:val="0"/>
        <w:spacing w:line="460" w:lineRule="exact"/>
        <w:ind w:firstLine="570"/>
        <w:rPr>
          <w:rFonts w:ascii="仿宋" w:eastAsia="仿宋" w:hAnsi="仿宋" w:cs="仿宋"/>
          <w:sz w:val="28"/>
          <w:szCs w:val="28"/>
        </w:rPr>
      </w:pPr>
      <w:r>
        <w:rPr>
          <w:rFonts w:ascii="仿宋" w:eastAsia="仿宋" w:hAnsi="仿宋" w:cs="仿宋" w:hint="eastAsia"/>
          <w:sz w:val="28"/>
          <w:szCs w:val="28"/>
        </w:rPr>
        <w:t>中标结果在南通市教育局、江苏省南通市第二中学官网公示，公告期限为1个工作日。《中标通知书》一经发出，如采购单位改变中标结果，或者中标供应商放弃中标的，各自承担相应的法律责任。《中标通知书》是采购合同的组成部分。</w:t>
      </w:r>
    </w:p>
    <w:p w:rsidR="005F0EFB" w:rsidRDefault="005F0EFB">
      <w:pPr>
        <w:autoSpaceDE w:val="0"/>
        <w:autoSpaceDN w:val="0"/>
        <w:adjustRightInd w:val="0"/>
        <w:spacing w:line="360" w:lineRule="auto"/>
        <w:rPr>
          <w:rFonts w:ascii="仿宋" w:eastAsia="仿宋" w:hAnsi="仿宋" w:cs="仿宋"/>
          <w:kern w:val="0"/>
          <w:sz w:val="28"/>
          <w:szCs w:val="28"/>
        </w:rPr>
      </w:pPr>
    </w:p>
    <w:p w:rsidR="005F0EFB" w:rsidRDefault="005F0EFB">
      <w:pPr>
        <w:autoSpaceDE w:val="0"/>
        <w:autoSpaceDN w:val="0"/>
        <w:adjustRightInd w:val="0"/>
        <w:spacing w:line="360" w:lineRule="auto"/>
        <w:rPr>
          <w:rFonts w:ascii="仿宋" w:eastAsia="仿宋" w:hAnsi="仿宋" w:cs="仿宋"/>
          <w:kern w:val="0"/>
          <w:sz w:val="28"/>
          <w:szCs w:val="28"/>
        </w:rPr>
      </w:pPr>
    </w:p>
    <w:p w:rsidR="005F0EFB" w:rsidRDefault="005F0EFB">
      <w:pPr>
        <w:autoSpaceDE w:val="0"/>
        <w:autoSpaceDN w:val="0"/>
        <w:adjustRightInd w:val="0"/>
        <w:spacing w:line="360" w:lineRule="auto"/>
        <w:rPr>
          <w:rFonts w:ascii="仿宋" w:eastAsia="仿宋" w:hAnsi="仿宋" w:cs="仿宋"/>
          <w:kern w:val="0"/>
          <w:sz w:val="28"/>
          <w:szCs w:val="28"/>
        </w:rPr>
      </w:pPr>
    </w:p>
    <w:p w:rsidR="005F0EFB" w:rsidRDefault="005F0EFB">
      <w:pPr>
        <w:autoSpaceDE w:val="0"/>
        <w:autoSpaceDN w:val="0"/>
        <w:adjustRightInd w:val="0"/>
        <w:spacing w:line="360" w:lineRule="auto"/>
        <w:rPr>
          <w:rFonts w:ascii="仿宋" w:eastAsia="仿宋" w:hAnsi="仿宋" w:cs="仿宋"/>
          <w:kern w:val="0"/>
          <w:sz w:val="28"/>
          <w:szCs w:val="28"/>
        </w:rPr>
      </w:pPr>
    </w:p>
    <w:p w:rsidR="005F0EFB" w:rsidRDefault="005F0EFB">
      <w:pPr>
        <w:autoSpaceDE w:val="0"/>
        <w:autoSpaceDN w:val="0"/>
        <w:adjustRightInd w:val="0"/>
        <w:spacing w:line="360" w:lineRule="auto"/>
        <w:rPr>
          <w:rFonts w:ascii="仿宋" w:eastAsia="仿宋" w:hAnsi="仿宋" w:cs="仿宋"/>
          <w:kern w:val="0"/>
          <w:sz w:val="28"/>
          <w:szCs w:val="28"/>
        </w:rPr>
      </w:pPr>
    </w:p>
    <w:p w:rsidR="005F0EFB" w:rsidRDefault="00214907">
      <w:pPr>
        <w:snapToGrid w:val="0"/>
        <w:spacing w:line="360" w:lineRule="auto"/>
        <w:jc w:val="center"/>
        <w:outlineLvl w:val="0"/>
        <w:rPr>
          <w:rFonts w:ascii="仿宋" w:eastAsia="仿宋" w:hAnsi="仿宋" w:cs="仿宋"/>
          <w:b/>
          <w:sz w:val="36"/>
          <w:szCs w:val="36"/>
        </w:rPr>
      </w:pPr>
      <w:bookmarkStart w:id="54" w:name="_Toc14026"/>
      <w:r>
        <w:rPr>
          <w:rFonts w:ascii="仿宋" w:eastAsia="仿宋" w:hAnsi="仿宋" w:cs="仿宋" w:hint="eastAsia"/>
          <w:b/>
          <w:sz w:val="36"/>
          <w:szCs w:val="36"/>
        </w:rPr>
        <w:lastRenderedPageBreak/>
        <w:t>第五章</w:t>
      </w:r>
      <w:bookmarkStart w:id="55" w:name="_Toc21870"/>
      <w:bookmarkEnd w:id="54"/>
      <w:r>
        <w:rPr>
          <w:rFonts w:ascii="仿宋" w:eastAsia="仿宋" w:hAnsi="仿宋" w:cs="仿宋" w:hint="eastAsia"/>
          <w:b/>
          <w:sz w:val="36"/>
          <w:szCs w:val="36"/>
        </w:rPr>
        <w:t xml:space="preserve">   比价议价响应文件组成</w:t>
      </w:r>
      <w:bookmarkEnd w:id="55"/>
    </w:p>
    <w:p w:rsidR="005F0EFB" w:rsidRDefault="00214907" w:rsidP="00953D94">
      <w:pPr>
        <w:snapToGrid w:val="0"/>
        <w:spacing w:beforeLines="50" w:line="460" w:lineRule="exact"/>
        <w:ind w:firstLine="556"/>
        <w:jc w:val="left"/>
        <w:rPr>
          <w:rFonts w:ascii="仿宋" w:eastAsia="仿宋" w:hAnsi="仿宋" w:cs="仿宋"/>
          <w:b/>
          <w:sz w:val="28"/>
          <w:szCs w:val="28"/>
        </w:rPr>
      </w:pPr>
      <w:r>
        <w:rPr>
          <w:rFonts w:ascii="仿宋" w:eastAsia="仿宋" w:hAnsi="仿宋" w:cs="仿宋" w:hint="eastAsia"/>
          <w:b/>
          <w:sz w:val="28"/>
          <w:szCs w:val="28"/>
        </w:rPr>
        <w:t>比价议价响应文件由资格审查证明材料、价格标两部分组成。</w:t>
      </w:r>
    </w:p>
    <w:p w:rsidR="005F0EFB" w:rsidRDefault="00214907">
      <w:pPr>
        <w:pStyle w:val="msonormalcxspmiddle"/>
        <w:snapToGrid w:val="0"/>
        <w:spacing w:before="0" w:beforeAutospacing="0" w:after="0" w:afterAutospacing="0" w:line="460" w:lineRule="exact"/>
        <w:ind w:firstLineChars="200" w:firstLine="562"/>
        <w:contextualSpacing/>
        <w:rPr>
          <w:rFonts w:ascii="仿宋" w:eastAsia="仿宋" w:hAnsi="仿宋" w:cs="仿宋"/>
          <w:b/>
          <w:sz w:val="28"/>
          <w:szCs w:val="28"/>
        </w:rPr>
      </w:pPr>
      <w:r>
        <w:rPr>
          <w:rFonts w:ascii="仿宋" w:eastAsia="仿宋" w:hAnsi="仿宋" w:cs="仿宋" w:hint="eastAsia"/>
          <w:b/>
          <w:sz w:val="28"/>
          <w:szCs w:val="28"/>
        </w:rPr>
        <w:t>一、资格审查证明材料（不能出现报价，一正两副，单独密封并牢固装订）：</w:t>
      </w:r>
    </w:p>
    <w:p w:rsidR="005F0EFB" w:rsidRDefault="00214907">
      <w:pPr>
        <w:widowControl/>
        <w:snapToGrid w:val="0"/>
        <w:spacing w:line="46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1.关于资格的响应函</w:t>
      </w:r>
      <w:r w:rsidR="00A12E16">
        <w:rPr>
          <w:rFonts w:ascii="仿宋" w:eastAsia="仿宋" w:hAnsi="仿宋" w:cs="仿宋" w:hint="eastAsia"/>
          <w:color w:val="000000"/>
          <w:sz w:val="28"/>
          <w:szCs w:val="28"/>
        </w:rPr>
        <w:t>（格式见附件）</w:t>
      </w:r>
      <w:r>
        <w:rPr>
          <w:rFonts w:ascii="仿宋" w:eastAsia="仿宋" w:hAnsi="仿宋" w:cs="仿宋" w:hint="eastAsia"/>
          <w:color w:val="000000"/>
          <w:sz w:val="28"/>
          <w:szCs w:val="28"/>
        </w:rPr>
        <w:t>；</w:t>
      </w:r>
    </w:p>
    <w:p w:rsidR="005F0EFB" w:rsidRDefault="00214907">
      <w:pPr>
        <w:widowControl/>
        <w:snapToGrid w:val="0"/>
        <w:spacing w:line="46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2.法定代表人参加投标的，必须提供法定代表人身份证明及法定代表人本人身份证复印件；非法定代表人参加投标的，必须提供法定代表人签名或盖章的授权委托书及授权代表人的身份证复印件（格式参见附件）；</w:t>
      </w:r>
    </w:p>
    <w:p w:rsidR="005F0EFB" w:rsidRPr="00A12E16" w:rsidRDefault="00214907" w:rsidP="00A12E16">
      <w:pPr>
        <w:spacing w:line="500" w:lineRule="exact"/>
        <w:ind w:firstLineChars="200" w:firstLine="560"/>
        <w:rPr>
          <w:rFonts w:ascii="仿宋" w:eastAsia="仿宋" w:hAnsi="仿宋" w:cs="仿宋"/>
          <w:sz w:val="28"/>
          <w:szCs w:val="28"/>
          <w:lang w:val="zh-CN"/>
        </w:rPr>
      </w:pPr>
      <w:r w:rsidRPr="00A12E16">
        <w:rPr>
          <w:rFonts w:ascii="仿宋" w:eastAsia="仿宋" w:hAnsi="仿宋" w:cs="仿宋" w:hint="eastAsia"/>
          <w:color w:val="000000"/>
          <w:sz w:val="28"/>
          <w:szCs w:val="28"/>
        </w:rPr>
        <w:t>3.</w:t>
      </w:r>
      <w:r w:rsidRPr="00A12E16">
        <w:rPr>
          <w:rFonts w:ascii="仿宋" w:eastAsia="仿宋" w:hAnsi="仿宋" w:cs="仿宋" w:hint="eastAsia"/>
          <w:sz w:val="28"/>
          <w:szCs w:val="28"/>
          <w:lang w:val="zh-CN"/>
        </w:rPr>
        <w:t>具有独立承担民事责任的能力（</w:t>
      </w:r>
      <w:r w:rsidRPr="00A12E16">
        <w:rPr>
          <w:rFonts w:ascii="仿宋" w:eastAsia="仿宋" w:hAnsi="仿宋" w:cs="仿宋" w:hint="eastAsia"/>
          <w:sz w:val="28"/>
          <w:szCs w:val="28"/>
        </w:rPr>
        <w:t>提供有效的营业执照副本</w:t>
      </w:r>
      <w:r w:rsidRPr="00A12E16">
        <w:rPr>
          <w:rFonts w:ascii="仿宋" w:eastAsia="仿宋" w:hAnsi="仿宋" w:cs="仿宋" w:hint="eastAsia"/>
          <w:sz w:val="28"/>
          <w:szCs w:val="28"/>
          <w:lang w:val="zh-CN"/>
        </w:rPr>
        <w:t>复印件</w:t>
      </w:r>
      <w:r w:rsidRPr="00A12E16">
        <w:rPr>
          <w:rFonts w:ascii="仿宋" w:eastAsia="仿宋" w:hAnsi="仿宋" w:cs="仿宋" w:hint="eastAsia"/>
          <w:sz w:val="28"/>
          <w:szCs w:val="28"/>
        </w:rPr>
        <w:t>并加盖公章</w:t>
      </w:r>
      <w:r w:rsidR="00A12E16" w:rsidRPr="00A12E16">
        <w:rPr>
          <w:rFonts w:ascii="仿宋" w:eastAsia="仿宋" w:hAnsi="仿宋" w:cs="仿宋" w:hint="eastAsia"/>
          <w:sz w:val="28"/>
          <w:szCs w:val="28"/>
          <w:lang w:val="zh-CN"/>
        </w:rPr>
        <w:t>，经营范围符合本项目要求</w:t>
      </w:r>
      <w:r w:rsidRPr="00A12E16">
        <w:rPr>
          <w:rFonts w:ascii="仿宋" w:eastAsia="仿宋" w:hAnsi="仿宋" w:cs="仿宋" w:hint="eastAsia"/>
          <w:sz w:val="28"/>
          <w:szCs w:val="28"/>
          <w:lang w:val="zh-CN"/>
        </w:rPr>
        <w:t>）；</w:t>
      </w:r>
    </w:p>
    <w:p w:rsidR="005F0EFB" w:rsidRPr="00A12E16" w:rsidRDefault="00A12E16" w:rsidP="00A12E16">
      <w:pPr>
        <w:spacing w:line="500" w:lineRule="exact"/>
        <w:ind w:firstLineChars="200" w:firstLine="560"/>
        <w:rPr>
          <w:rFonts w:ascii="仿宋" w:eastAsia="仿宋" w:hAnsi="仿宋" w:cs="仿宋"/>
          <w:sz w:val="28"/>
          <w:szCs w:val="28"/>
        </w:rPr>
      </w:pPr>
      <w:r w:rsidRPr="00A12E16">
        <w:rPr>
          <w:rFonts w:ascii="仿宋" w:eastAsia="仿宋" w:hAnsi="仿宋" w:cs="仿宋" w:hint="eastAsia"/>
          <w:color w:val="000000"/>
          <w:sz w:val="28"/>
          <w:szCs w:val="28"/>
        </w:rPr>
        <w:t>4</w:t>
      </w:r>
      <w:r w:rsidR="00214907" w:rsidRPr="00A12E16">
        <w:rPr>
          <w:rFonts w:ascii="仿宋" w:eastAsia="仿宋" w:hAnsi="仿宋" w:cs="仿宋" w:hint="eastAsia"/>
          <w:color w:val="000000"/>
          <w:sz w:val="28"/>
          <w:szCs w:val="28"/>
        </w:rPr>
        <w:t>.未被</w:t>
      </w:r>
      <w:r w:rsidR="00214907" w:rsidRPr="00A12E16">
        <w:rPr>
          <w:rFonts w:ascii="仿宋" w:eastAsia="仿宋" w:hAnsi="仿宋" w:cs="仿宋" w:hint="eastAsia"/>
          <w:color w:val="000000"/>
          <w:sz w:val="28"/>
          <w:szCs w:val="28"/>
          <w:lang w:val="zh-CN"/>
        </w:rPr>
        <w:t>“信用中国”网站列入失信被执行人、重大税收违法案件当事人名单、采购严重失信行为记录名单，</w:t>
      </w:r>
      <w:r w:rsidR="00214907" w:rsidRPr="00A12E16">
        <w:rPr>
          <w:rFonts w:ascii="仿宋" w:eastAsia="仿宋" w:hAnsi="仿宋" w:cs="仿宋" w:hint="eastAsia"/>
          <w:color w:val="000000"/>
          <w:sz w:val="28"/>
          <w:szCs w:val="28"/>
        </w:rPr>
        <w:t>提供无重大违法记录声明（格式参见附件）</w:t>
      </w:r>
      <w:r w:rsidRPr="00A12E16">
        <w:rPr>
          <w:rFonts w:ascii="仿宋" w:eastAsia="仿宋" w:hAnsi="仿宋" w:cs="仿宋" w:hint="eastAsia"/>
          <w:sz w:val="28"/>
          <w:szCs w:val="28"/>
        </w:rPr>
        <w:t>；</w:t>
      </w:r>
    </w:p>
    <w:p w:rsidR="00A12E16" w:rsidRPr="00A12E16" w:rsidRDefault="00A12E16" w:rsidP="00A12E16">
      <w:pPr>
        <w:pStyle w:val="1"/>
        <w:spacing w:line="500" w:lineRule="exact"/>
        <w:rPr>
          <w:rFonts w:ascii="仿宋" w:eastAsia="仿宋" w:hAnsi="仿宋"/>
          <w:sz w:val="28"/>
          <w:szCs w:val="28"/>
          <w:lang w:eastAsia="zh-CN" w:bidi="ar-SA"/>
        </w:rPr>
      </w:pPr>
      <w:r>
        <w:rPr>
          <w:rFonts w:ascii="仿宋" w:eastAsia="仿宋" w:hAnsi="仿宋" w:hint="eastAsia"/>
          <w:sz w:val="28"/>
          <w:szCs w:val="28"/>
          <w:lang w:eastAsia="zh-CN" w:bidi="ar-SA"/>
        </w:rPr>
        <w:t xml:space="preserve">    </w:t>
      </w:r>
      <w:r w:rsidRPr="00A12E16">
        <w:rPr>
          <w:rFonts w:ascii="仿宋" w:eastAsia="仿宋" w:hAnsi="仿宋" w:hint="eastAsia"/>
          <w:sz w:val="28"/>
          <w:szCs w:val="28"/>
          <w:lang w:eastAsia="zh-CN" w:bidi="ar-SA"/>
        </w:rPr>
        <w:t>5.软件与采购方原一卡通兼容承诺函（格式见附件）；</w:t>
      </w:r>
    </w:p>
    <w:p w:rsidR="00A12E16" w:rsidRPr="00A12E16" w:rsidRDefault="00A12E16" w:rsidP="00A12E16">
      <w:pPr>
        <w:pStyle w:val="1"/>
        <w:spacing w:line="500" w:lineRule="exact"/>
        <w:rPr>
          <w:rFonts w:ascii="仿宋" w:eastAsia="仿宋" w:hAnsi="仿宋"/>
          <w:sz w:val="28"/>
          <w:szCs w:val="28"/>
          <w:lang w:eastAsia="zh-CN" w:bidi="ar-SA"/>
        </w:rPr>
      </w:pPr>
      <w:r>
        <w:rPr>
          <w:rFonts w:ascii="仿宋" w:eastAsia="仿宋" w:hAnsi="仿宋" w:hint="eastAsia"/>
          <w:sz w:val="28"/>
          <w:szCs w:val="28"/>
          <w:lang w:eastAsia="zh-CN" w:bidi="ar-SA"/>
        </w:rPr>
        <w:t xml:space="preserve">    </w:t>
      </w:r>
      <w:r w:rsidRPr="00A12E16">
        <w:rPr>
          <w:rFonts w:ascii="仿宋" w:eastAsia="仿宋" w:hAnsi="仿宋" w:hint="eastAsia"/>
          <w:sz w:val="28"/>
          <w:szCs w:val="28"/>
          <w:lang w:eastAsia="zh-CN" w:bidi="ar-SA"/>
        </w:rPr>
        <w:t>6.设备、软件等参数无偏离或正偏离承诺函（格式见附件）</w:t>
      </w:r>
      <w:r w:rsidR="00966A3F">
        <w:rPr>
          <w:rFonts w:ascii="仿宋" w:eastAsia="仿宋" w:hAnsi="仿宋" w:hint="eastAsia"/>
          <w:sz w:val="28"/>
          <w:szCs w:val="28"/>
          <w:lang w:eastAsia="zh-CN" w:bidi="ar-SA"/>
        </w:rPr>
        <w:t>。</w:t>
      </w:r>
    </w:p>
    <w:p w:rsidR="005F0EFB" w:rsidRDefault="00214907">
      <w:pPr>
        <w:pStyle w:val="msonormalcxspmiddle"/>
        <w:snapToGrid w:val="0"/>
        <w:spacing w:before="0" w:beforeAutospacing="0" w:after="0" w:afterAutospacing="0" w:line="500" w:lineRule="exact"/>
        <w:ind w:firstLineChars="200" w:firstLine="562"/>
        <w:contextualSpacing/>
        <w:rPr>
          <w:b/>
        </w:rPr>
      </w:pPr>
      <w:r>
        <w:rPr>
          <w:rFonts w:ascii="仿宋" w:eastAsia="仿宋" w:hAnsi="仿宋" w:cs="仿宋" w:hint="eastAsia"/>
          <w:b/>
          <w:kern w:val="2"/>
          <w:sz w:val="28"/>
          <w:szCs w:val="28"/>
        </w:rPr>
        <w:t>注：以上材料须加盖投标单位公章，否则按无效标处理。</w:t>
      </w:r>
    </w:p>
    <w:p w:rsidR="005F0EFB" w:rsidRDefault="00214907" w:rsidP="00A12E16">
      <w:pPr>
        <w:pStyle w:val="msonormalcxspmiddle"/>
        <w:snapToGrid w:val="0"/>
        <w:spacing w:before="0" w:beforeAutospacing="0" w:after="0" w:afterAutospacing="0" w:line="460" w:lineRule="exact"/>
        <w:ind w:firstLineChars="200" w:firstLine="562"/>
        <w:contextualSpacing/>
        <w:rPr>
          <w:rFonts w:ascii="仿宋" w:eastAsia="仿宋" w:hAnsi="仿宋" w:cs="仿宋"/>
          <w:sz w:val="28"/>
          <w:szCs w:val="28"/>
        </w:rPr>
      </w:pPr>
      <w:r>
        <w:rPr>
          <w:rFonts w:ascii="仿宋" w:eastAsia="仿宋" w:hAnsi="仿宋" w:cs="仿宋" w:hint="eastAsia"/>
          <w:b/>
          <w:sz w:val="28"/>
          <w:szCs w:val="28"/>
        </w:rPr>
        <w:t>二、价格响应文件，一正两副（单独密封并牢固装订），不得出现在资格审查部分：</w:t>
      </w:r>
    </w:p>
    <w:p w:rsidR="005F0EFB" w:rsidRDefault="00A12E16">
      <w:pPr>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1.</w:t>
      </w:r>
      <w:r w:rsidR="00214907">
        <w:rPr>
          <w:rFonts w:ascii="仿宋" w:eastAsia="仿宋" w:hAnsi="仿宋" w:cs="仿宋" w:hint="eastAsia"/>
          <w:sz w:val="28"/>
          <w:szCs w:val="28"/>
        </w:rPr>
        <w:t>报价表。</w:t>
      </w:r>
    </w:p>
    <w:p w:rsidR="005F0EFB" w:rsidRDefault="005F0EFB">
      <w:pPr>
        <w:tabs>
          <w:tab w:val="left" w:pos="1260"/>
        </w:tabs>
        <w:snapToGrid w:val="0"/>
        <w:spacing w:line="300" w:lineRule="auto"/>
        <w:ind w:firstLineChars="200" w:firstLine="562"/>
        <w:rPr>
          <w:rFonts w:ascii="仿宋" w:eastAsia="仿宋" w:hAnsi="仿宋" w:cs="仿宋"/>
          <w:b/>
          <w:sz w:val="28"/>
          <w:szCs w:val="28"/>
        </w:rPr>
      </w:pPr>
    </w:p>
    <w:p w:rsidR="005F0EFB" w:rsidRDefault="005F0EFB">
      <w:pPr>
        <w:tabs>
          <w:tab w:val="left" w:pos="1260"/>
        </w:tabs>
        <w:snapToGrid w:val="0"/>
        <w:spacing w:line="300" w:lineRule="auto"/>
        <w:ind w:firstLineChars="200" w:firstLine="562"/>
        <w:rPr>
          <w:rFonts w:ascii="仿宋" w:eastAsia="仿宋" w:hAnsi="仿宋" w:cs="仿宋"/>
          <w:b/>
          <w:sz w:val="28"/>
          <w:szCs w:val="28"/>
        </w:rPr>
      </w:pPr>
    </w:p>
    <w:p w:rsidR="005F0EFB" w:rsidRDefault="005F0EFB">
      <w:pPr>
        <w:tabs>
          <w:tab w:val="left" w:pos="1260"/>
        </w:tabs>
        <w:snapToGrid w:val="0"/>
        <w:spacing w:line="300" w:lineRule="auto"/>
        <w:ind w:firstLineChars="200" w:firstLine="562"/>
        <w:rPr>
          <w:rFonts w:ascii="仿宋" w:eastAsia="仿宋" w:hAnsi="仿宋" w:cs="仿宋"/>
          <w:b/>
          <w:sz w:val="28"/>
          <w:szCs w:val="28"/>
        </w:rPr>
      </w:pPr>
    </w:p>
    <w:p w:rsidR="005F0EFB" w:rsidRDefault="005F0EFB">
      <w:pPr>
        <w:pStyle w:val="1"/>
        <w:rPr>
          <w:rFonts w:ascii="仿宋" w:eastAsia="仿宋" w:hAnsi="仿宋" w:cs="仿宋"/>
          <w:b/>
          <w:sz w:val="28"/>
          <w:szCs w:val="28"/>
          <w:lang w:eastAsia="zh-CN"/>
        </w:rPr>
      </w:pPr>
    </w:p>
    <w:p w:rsidR="005F0EFB" w:rsidRDefault="005F0EFB">
      <w:pPr>
        <w:pStyle w:val="1"/>
        <w:rPr>
          <w:rFonts w:ascii="仿宋" w:eastAsia="仿宋" w:hAnsi="仿宋" w:cs="仿宋"/>
          <w:b/>
          <w:sz w:val="28"/>
          <w:szCs w:val="28"/>
          <w:lang w:eastAsia="zh-CN"/>
        </w:rPr>
      </w:pPr>
    </w:p>
    <w:p w:rsidR="005F0EFB" w:rsidRDefault="005F0EFB">
      <w:pPr>
        <w:pStyle w:val="1"/>
        <w:rPr>
          <w:rFonts w:ascii="仿宋" w:eastAsia="仿宋" w:hAnsi="仿宋" w:cs="仿宋"/>
          <w:b/>
          <w:sz w:val="28"/>
          <w:szCs w:val="28"/>
          <w:lang w:eastAsia="zh-CN"/>
        </w:rPr>
      </w:pPr>
    </w:p>
    <w:p w:rsidR="005F0EFB" w:rsidRDefault="005F0EFB">
      <w:pPr>
        <w:pStyle w:val="1"/>
        <w:rPr>
          <w:rFonts w:ascii="仿宋" w:eastAsia="仿宋" w:hAnsi="仿宋" w:cs="仿宋"/>
          <w:b/>
          <w:sz w:val="28"/>
          <w:szCs w:val="28"/>
          <w:lang w:eastAsia="zh-CN"/>
        </w:rPr>
      </w:pPr>
    </w:p>
    <w:p w:rsidR="005F0EFB" w:rsidRDefault="005F0EFB">
      <w:pPr>
        <w:tabs>
          <w:tab w:val="left" w:pos="1260"/>
        </w:tabs>
        <w:snapToGrid w:val="0"/>
        <w:spacing w:line="300" w:lineRule="auto"/>
        <w:ind w:firstLineChars="200" w:firstLine="562"/>
        <w:rPr>
          <w:rFonts w:ascii="仿宋" w:eastAsia="仿宋" w:hAnsi="仿宋" w:cs="仿宋"/>
          <w:b/>
          <w:sz w:val="28"/>
          <w:szCs w:val="28"/>
        </w:rPr>
      </w:pPr>
    </w:p>
    <w:p w:rsidR="005F0EFB" w:rsidRDefault="005F0EFB">
      <w:pPr>
        <w:tabs>
          <w:tab w:val="left" w:pos="1260"/>
        </w:tabs>
        <w:snapToGrid w:val="0"/>
        <w:spacing w:line="300" w:lineRule="auto"/>
        <w:ind w:firstLineChars="200" w:firstLine="562"/>
        <w:rPr>
          <w:rFonts w:ascii="仿宋" w:eastAsia="仿宋" w:hAnsi="仿宋" w:cs="仿宋"/>
          <w:b/>
          <w:sz w:val="28"/>
          <w:szCs w:val="28"/>
        </w:rPr>
      </w:pPr>
    </w:p>
    <w:p w:rsidR="005F0EFB" w:rsidRDefault="00214907">
      <w:pPr>
        <w:tabs>
          <w:tab w:val="left" w:pos="1260"/>
        </w:tabs>
        <w:snapToGrid w:val="0"/>
        <w:spacing w:line="300" w:lineRule="auto"/>
        <w:rPr>
          <w:rFonts w:ascii="仿宋" w:eastAsia="仿宋" w:hAnsi="仿宋" w:cs="仿宋"/>
          <w:b/>
          <w:sz w:val="28"/>
          <w:szCs w:val="28"/>
        </w:rPr>
      </w:pPr>
      <w:r>
        <w:rPr>
          <w:rFonts w:ascii="仿宋" w:eastAsia="仿宋" w:hAnsi="仿宋" w:cs="仿宋" w:hint="eastAsia"/>
          <w:b/>
          <w:sz w:val="28"/>
          <w:szCs w:val="28"/>
        </w:rPr>
        <w:lastRenderedPageBreak/>
        <w:t>资格审查证明材料相关格式</w:t>
      </w:r>
    </w:p>
    <w:p w:rsidR="005F0EFB" w:rsidRDefault="005F0EFB">
      <w:pPr>
        <w:rPr>
          <w:rFonts w:ascii="仿宋" w:eastAsia="仿宋" w:hAnsi="仿宋" w:cs="仿宋"/>
          <w:b/>
          <w:bCs/>
        </w:rPr>
      </w:pPr>
    </w:p>
    <w:p w:rsidR="005F0EFB" w:rsidRDefault="00214907">
      <w:pPr>
        <w:jc w:val="center"/>
        <w:rPr>
          <w:rFonts w:ascii="仿宋" w:eastAsia="仿宋" w:hAnsi="仿宋" w:cs="仿宋"/>
          <w:b/>
          <w:bCs/>
          <w:sz w:val="30"/>
          <w:szCs w:val="30"/>
        </w:rPr>
      </w:pPr>
      <w:r>
        <w:rPr>
          <w:rFonts w:ascii="仿宋" w:eastAsia="仿宋" w:hAnsi="仿宋" w:cs="仿宋" w:hint="eastAsia"/>
          <w:b/>
          <w:bCs/>
          <w:sz w:val="30"/>
          <w:szCs w:val="30"/>
        </w:rPr>
        <w:t>1.</w:t>
      </w:r>
      <w:r w:rsidR="00A12E16">
        <w:rPr>
          <w:rFonts w:ascii="仿宋" w:eastAsia="仿宋" w:hAnsi="仿宋" w:cs="仿宋" w:hint="eastAsia"/>
          <w:b/>
          <w:bCs/>
          <w:sz w:val="30"/>
          <w:szCs w:val="30"/>
        </w:rPr>
        <w:t>资格</w:t>
      </w:r>
      <w:r>
        <w:rPr>
          <w:rFonts w:ascii="仿宋" w:eastAsia="仿宋" w:hAnsi="仿宋" w:cs="仿宋" w:hint="eastAsia"/>
          <w:b/>
          <w:bCs/>
          <w:sz w:val="30"/>
          <w:szCs w:val="30"/>
        </w:rPr>
        <w:t>响应函</w:t>
      </w:r>
    </w:p>
    <w:p w:rsidR="005F0EFB" w:rsidRDefault="00214907">
      <w:pPr>
        <w:spacing w:line="400" w:lineRule="exact"/>
        <w:rPr>
          <w:rFonts w:ascii="仿宋" w:eastAsia="仿宋" w:hAnsi="仿宋" w:cs="仿宋"/>
          <w:sz w:val="28"/>
          <w:szCs w:val="28"/>
        </w:rPr>
      </w:pPr>
      <w:r>
        <w:rPr>
          <w:rFonts w:ascii="仿宋" w:eastAsia="仿宋" w:hAnsi="仿宋" w:cs="仿宋" w:hint="eastAsia"/>
          <w:sz w:val="28"/>
          <w:szCs w:val="28"/>
        </w:rPr>
        <w:t>致：南通市第二中学：</w:t>
      </w:r>
    </w:p>
    <w:p w:rsidR="005F0EFB" w:rsidRDefault="005F0EFB">
      <w:pPr>
        <w:spacing w:line="520" w:lineRule="exact"/>
        <w:ind w:firstLineChars="200" w:firstLine="560"/>
        <w:rPr>
          <w:rFonts w:ascii="仿宋" w:eastAsia="仿宋" w:hAnsi="仿宋" w:cs="仿宋"/>
          <w:bCs/>
          <w:color w:val="000000"/>
          <w:sz w:val="28"/>
          <w:szCs w:val="28"/>
        </w:rPr>
      </w:pPr>
    </w:p>
    <w:p w:rsidR="005F0EFB" w:rsidRDefault="00214907">
      <w:pPr>
        <w:spacing w:line="520" w:lineRule="exact"/>
        <w:ind w:firstLineChars="200" w:firstLine="560"/>
        <w:rPr>
          <w:rFonts w:ascii="仿宋" w:eastAsia="仿宋" w:hAnsi="仿宋" w:cs="仿宋"/>
          <w:b/>
          <w:bCs/>
          <w:color w:val="000000"/>
          <w:sz w:val="28"/>
          <w:szCs w:val="28"/>
        </w:rPr>
      </w:pPr>
      <w:r>
        <w:rPr>
          <w:rFonts w:ascii="仿宋" w:eastAsia="仿宋" w:hAnsi="仿宋" w:cs="仿宋" w:hint="eastAsia"/>
          <w:bCs/>
          <w:color w:val="000000"/>
          <w:sz w:val="28"/>
          <w:szCs w:val="28"/>
        </w:rPr>
        <w:t>我单位参加</w:t>
      </w:r>
      <w:r>
        <w:rPr>
          <w:rFonts w:ascii="仿宋" w:eastAsia="仿宋" w:hAnsi="仿宋" w:cs="仿宋" w:hint="eastAsia"/>
          <w:bCs/>
          <w:color w:val="000000"/>
          <w:sz w:val="28"/>
          <w:szCs w:val="28"/>
          <w:u w:val="single"/>
        </w:rPr>
        <w:t>________________ _</w:t>
      </w:r>
      <w:r>
        <w:rPr>
          <w:rFonts w:ascii="仿宋" w:eastAsia="仿宋" w:hAnsi="仿宋" w:cs="仿宋" w:hint="eastAsia"/>
          <w:bCs/>
          <w:color w:val="000000"/>
          <w:sz w:val="28"/>
          <w:szCs w:val="28"/>
        </w:rPr>
        <w:t>（项目名称），</w:t>
      </w:r>
      <w:r>
        <w:rPr>
          <w:rFonts w:ascii="仿宋" w:eastAsia="仿宋" w:hAnsi="仿宋" w:cs="仿宋" w:hint="eastAsia"/>
          <w:bCs/>
          <w:color w:val="000000"/>
          <w:sz w:val="28"/>
          <w:szCs w:val="28"/>
          <w:u w:val="single"/>
        </w:rPr>
        <w:t>_______ __________</w:t>
      </w:r>
      <w:r>
        <w:rPr>
          <w:rFonts w:ascii="仿宋" w:eastAsia="仿宋" w:hAnsi="仿宋" w:cs="仿宋" w:hint="eastAsia"/>
          <w:bCs/>
          <w:color w:val="000000"/>
          <w:sz w:val="28"/>
          <w:szCs w:val="28"/>
        </w:rPr>
        <w:t>（项目编号）投标活动。针对以下规定做出如下声明：</w:t>
      </w:r>
    </w:p>
    <w:p w:rsidR="005F0EFB" w:rsidRDefault="00214907">
      <w:pPr>
        <w:spacing w:line="520" w:lineRule="exact"/>
        <w:ind w:firstLine="482"/>
        <w:rPr>
          <w:rFonts w:ascii="仿宋" w:eastAsia="仿宋" w:hAnsi="仿宋" w:cs="仿宋"/>
          <w:color w:val="000000"/>
          <w:sz w:val="28"/>
          <w:szCs w:val="28"/>
        </w:rPr>
      </w:pPr>
      <w:r>
        <w:rPr>
          <w:rFonts w:ascii="仿宋" w:eastAsia="仿宋" w:hAnsi="仿宋" w:cs="仿宋" w:hint="eastAsia"/>
          <w:bCs/>
          <w:color w:val="000000"/>
          <w:sz w:val="28"/>
          <w:szCs w:val="28"/>
        </w:rPr>
        <w:t>1.我单位具有独立承担民事责任的能力；</w:t>
      </w:r>
    </w:p>
    <w:p w:rsidR="005F0EFB" w:rsidRDefault="00214907">
      <w:pPr>
        <w:spacing w:line="520" w:lineRule="exact"/>
        <w:ind w:firstLine="482"/>
        <w:rPr>
          <w:rFonts w:ascii="仿宋" w:eastAsia="仿宋" w:hAnsi="仿宋" w:cs="仿宋"/>
          <w:color w:val="000000"/>
          <w:sz w:val="28"/>
          <w:szCs w:val="28"/>
        </w:rPr>
      </w:pPr>
      <w:r>
        <w:rPr>
          <w:rFonts w:ascii="仿宋" w:eastAsia="仿宋" w:hAnsi="仿宋" w:cs="仿宋" w:hint="eastAsia"/>
          <w:color w:val="000000"/>
          <w:sz w:val="28"/>
          <w:szCs w:val="28"/>
        </w:rPr>
        <w:t>2.我单位具有良好的商业信誉和健全的财务会计制度；</w:t>
      </w:r>
    </w:p>
    <w:p w:rsidR="005F0EFB" w:rsidRDefault="00214907">
      <w:pPr>
        <w:spacing w:line="520" w:lineRule="exact"/>
        <w:ind w:firstLine="482"/>
        <w:rPr>
          <w:rFonts w:ascii="仿宋" w:eastAsia="仿宋" w:hAnsi="仿宋" w:cs="仿宋"/>
          <w:color w:val="000000"/>
          <w:sz w:val="28"/>
          <w:szCs w:val="28"/>
        </w:rPr>
      </w:pPr>
      <w:r>
        <w:rPr>
          <w:rFonts w:ascii="仿宋" w:eastAsia="仿宋" w:hAnsi="仿宋" w:cs="仿宋" w:hint="eastAsia"/>
          <w:color w:val="000000"/>
          <w:sz w:val="28"/>
          <w:szCs w:val="28"/>
        </w:rPr>
        <w:t>3.我单位具有履行合同所必需的设备和专业技术能力；</w:t>
      </w:r>
    </w:p>
    <w:p w:rsidR="005F0EFB" w:rsidRDefault="00214907">
      <w:pPr>
        <w:spacing w:line="520" w:lineRule="exact"/>
        <w:ind w:firstLine="482"/>
        <w:rPr>
          <w:rFonts w:ascii="仿宋" w:eastAsia="仿宋" w:hAnsi="仿宋" w:cs="仿宋"/>
          <w:color w:val="000000"/>
          <w:sz w:val="28"/>
          <w:szCs w:val="28"/>
        </w:rPr>
      </w:pPr>
      <w:r>
        <w:rPr>
          <w:rFonts w:ascii="仿宋" w:eastAsia="仿宋" w:hAnsi="仿宋" w:cs="仿宋" w:hint="eastAsia"/>
          <w:color w:val="000000"/>
          <w:sz w:val="28"/>
          <w:szCs w:val="28"/>
        </w:rPr>
        <w:t>4.我单位有依法缴纳税收和社会保障资金的良好记录。</w:t>
      </w:r>
    </w:p>
    <w:p w:rsidR="005F0EFB" w:rsidRDefault="005F0EFB">
      <w:pPr>
        <w:spacing w:line="400" w:lineRule="exact"/>
        <w:ind w:firstLine="435"/>
        <w:rPr>
          <w:rFonts w:ascii="仿宋" w:eastAsia="仿宋" w:hAnsi="仿宋" w:cs="仿宋"/>
          <w:sz w:val="24"/>
          <w:szCs w:val="24"/>
        </w:rPr>
      </w:pPr>
    </w:p>
    <w:p w:rsidR="005F0EFB" w:rsidRDefault="005F0EFB">
      <w:pPr>
        <w:spacing w:line="400" w:lineRule="exact"/>
        <w:ind w:firstLine="435"/>
        <w:rPr>
          <w:rFonts w:ascii="仿宋" w:eastAsia="仿宋" w:hAnsi="仿宋" w:cs="仿宋"/>
          <w:sz w:val="28"/>
          <w:szCs w:val="28"/>
        </w:rPr>
      </w:pPr>
    </w:p>
    <w:p w:rsidR="005F0EFB" w:rsidRDefault="005F0EFB">
      <w:pPr>
        <w:spacing w:line="400" w:lineRule="exact"/>
        <w:rPr>
          <w:rFonts w:ascii="仿宋" w:eastAsia="仿宋" w:hAnsi="仿宋" w:cs="仿宋"/>
          <w:sz w:val="28"/>
          <w:szCs w:val="28"/>
        </w:rPr>
      </w:pPr>
    </w:p>
    <w:p w:rsidR="005F0EFB" w:rsidRDefault="005F0EFB">
      <w:pPr>
        <w:spacing w:line="400" w:lineRule="exact"/>
        <w:ind w:firstLine="435"/>
        <w:rPr>
          <w:rFonts w:ascii="仿宋" w:eastAsia="仿宋" w:hAnsi="仿宋" w:cs="仿宋"/>
          <w:sz w:val="28"/>
          <w:szCs w:val="28"/>
        </w:rPr>
      </w:pPr>
    </w:p>
    <w:p w:rsidR="005F0EFB" w:rsidRDefault="005F0EFB">
      <w:pPr>
        <w:spacing w:line="400" w:lineRule="exact"/>
        <w:ind w:firstLine="435"/>
        <w:rPr>
          <w:rFonts w:ascii="仿宋" w:eastAsia="仿宋" w:hAnsi="仿宋" w:cs="仿宋"/>
          <w:sz w:val="28"/>
          <w:szCs w:val="28"/>
        </w:rPr>
      </w:pPr>
    </w:p>
    <w:p w:rsidR="005F0EFB" w:rsidRDefault="005F0EFB">
      <w:pPr>
        <w:pStyle w:val="HTML"/>
        <w:rPr>
          <w:rFonts w:ascii="仿宋" w:eastAsia="仿宋" w:hAnsi="仿宋" w:cs="仿宋"/>
          <w:sz w:val="28"/>
          <w:szCs w:val="28"/>
        </w:rPr>
      </w:pPr>
    </w:p>
    <w:p w:rsidR="005F0EFB" w:rsidRDefault="005F0EFB">
      <w:pPr>
        <w:pStyle w:val="HTML"/>
        <w:rPr>
          <w:rFonts w:ascii="仿宋" w:eastAsia="仿宋" w:hAnsi="仿宋" w:cs="仿宋"/>
          <w:sz w:val="28"/>
          <w:szCs w:val="28"/>
        </w:rPr>
      </w:pPr>
    </w:p>
    <w:p w:rsidR="005F0EFB" w:rsidRDefault="005F0EFB">
      <w:pPr>
        <w:spacing w:line="400" w:lineRule="exact"/>
        <w:ind w:firstLine="435"/>
        <w:rPr>
          <w:rFonts w:ascii="仿宋" w:eastAsia="仿宋" w:hAnsi="仿宋" w:cs="仿宋"/>
          <w:sz w:val="28"/>
          <w:szCs w:val="28"/>
        </w:rPr>
      </w:pPr>
    </w:p>
    <w:p w:rsidR="005F0EFB" w:rsidRDefault="00214907">
      <w:pPr>
        <w:spacing w:line="400" w:lineRule="exact"/>
        <w:ind w:firstLine="435"/>
        <w:jc w:val="center"/>
        <w:rPr>
          <w:rFonts w:ascii="仿宋" w:eastAsia="仿宋" w:hAnsi="仿宋" w:cs="仿宋"/>
          <w:sz w:val="28"/>
          <w:szCs w:val="28"/>
        </w:rPr>
      </w:pPr>
      <w:r>
        <w:rPr>
          <w:rFonts w:ascii="仿宋" w:eastAsia="仿宋" w:hAnsi="仿宋" w:cs="仿宋" w:hint="eastAsia"/>
          <w:sz w:val="28"/>
          <w:szCs w:val="28"/>
        </w:rPr>
        <w:t>议价人全称：</w:t>
      </w:r>
    </w:p>
    <w:p w:rsidR="005F0EFB" w:rsidRDefault="00214907">
      <w:pPr>
        <w:spacing w:line="400" w:lineRule="exact"/>
        <w:ind w:firstLine="435"/>
        <w:jc w:val="center"/>
        <w:rPr>
          <w:rFonts w:ascii="仿宋" w:eastAsia="仿宋" w:hAnsi="仿宋" w:cs="仿宋"/>
          <w:sz w:val="28"/>
          <w:szCs w:val="28"/>
        </w:rPr>
      </w:pPr>
      <w:r>
        <w:rPr>
          <w:rFonts w:ascii="仿宋" w:eastAsia="仿宋" w:hAnsi="仿宋" w:cs="仿宋" w:hint="eastAsia"/>
          <w:sz w:val="28"/>
          <w:szCs w:val="28"/>
        </w:rPr>
        <w:t>公      章：</w:t>
      </w:r>
    </w:p>
    <w:p w:rsidR="005F0EFB" w:rsidRDefault="00214907">
      <w:pPr>
        <w:spacing w:line="400" w:lineRule="exact"/>
        <w:ind w:firstLine="435"/>
        <w:jc w:val="center"/>
        <w:rPr>
          <w:rFonts w:ascii="仿宋" w:eastAsia="仿宋" w:hAnsi="仿宋" w:cs="仿宋"/>
          <w:sz w:val="28"/>
          <w:szCs w:val="28"/>
        </w:rPr>
      </w:pPr>
      <w:r>
        <w:rPr>
          <w:rFonts w:ascii="仿宋" w:eastAsia="仿宋" w:hAnsi="仿宋" w:cs="仿宋" w:hint="eastAsia"/>
          <w:sz w:val="28"/>
          <w:szCs w:val="28"/>
        </w:rPr>
        <w:t>授 权 代表：</w:t>
      </w:r>
    </w:p>
    <w:p w:rsidR="005F0EFB" w:rsidRDefault="00214907">
      <w:pPr>
        <w:spacing w:line="400" w:lineRule="exact"/>
        <w:ind w:firstLine="435"/>
        <w:jc w:val="center"/>
        <w:rPr>
          <w:rFonts w:ascii="仿宋" w:eastAsia="仿宋" w:hAnsi="仿宋" w:cs="仿宋"/>
          <w:sz w:val="28"/>
          <w:szCs w:val="28"/>
        </w:rPr>
      </w:pPr>
      <w:r>
        <w:rPr>
          <w:rFonts w:ascii="仿宋" w:eastAsia="仿宋" w:hAnsi="仿宋" w:cs="仿宋" w:hint="eastAsia"/>
          <w:sz w:val="28"/>
          <w:szCs w:val="28"/>
        </w:rPr>
        <w:t>日      期：</w:t>
      </w:r>
    </w:p>
    <w:p w:rsidR="005F0EFB" w:rsidRDefault="005F0EFB">
      <w:pPr>
        <w:ind w:firstLine="435"/>
        <w:rPr>
          <w:rFonts w:ascii="仿宋" w:eastAsia="仿宋" w:hAnsi="仿宋" w:cs="仿宋"/>
          <w:b/>
          <w:sz w:val="24"/>
        </w:rPr>
      </w:pPr>
    </w:p>
    <w:p w:rsidR="005F0EFB" w:rsidRDefault="005F0EFB">
      <w:pPr>
        <w:spacing w:line="360" w:lineRule="auto"/>
        <w:jc w:val="center"/>
        <w:rPr>
          <w:rFonts w:ascii="仿宋" w:eastAsia="仿宋" w:hAnsi="仿宋" w:cs="仿宋"/>
          <w:b/>
          <w:sz w:val="28"/>
          <w:szCs w:val="28"/>
        </w:rPr>
      </w:pPr>
    </w:p>
    <w:p w:rsidR="005F0EFB" w:rsidRDefault="00214907">
      <w:pPr>
        <w:spacing w:line="360" w:lineRule="auto"/>
        <w:jc w:val="center"/>
        <w:outlineLvl w:val="2"/>
        <w:rPr>
          <w:rFonts w:ascii="仿宋" w:eastAsia="仿宋" w:hAnsi="仿宋" w:cs="仿宋"/>
          <w:sz w:val="28"/>
          <w:szCs w:val="28"/>
        </w:rPr>
      </w:pPr>
      <w:r>
        <w:rPr>
          <w:rFonts w:ascii="仿宋" w:eastAsia="仿宋" w:hAnsi="仿宋" w:cs="仿宋" w:hint="eastAsia"/>
          <w:b/>
          <w:sz w:val="28"/>
          <w:szCs w:val="28"/>
        </w:rPr>
        <w:br w:type="page"/>
      </w:r>
      <w:r>
        <w:rPr>
          <w:rFonts w:ascii="仿宋" w:eastAsia="仿宋" w:hAnsi="仿宋" w:cs="仿宋" w:hint="eastAsia"/>
          <w:b/>
          <w:sz w:val="28"/>
          <w:szCs w:val="28"/>
        </w:rPr>
        <w:lastRenderedPageBreak/>
        <w:t>2.法定代表人身份证明</w:t>
      </w:r>
    </w:p>
    <w:p w:rsidR="005F0EFB" w:rsidRDefault="005F0EFB">
      <w:pPr>
        <w:spacing w:line="480" w:lineRule="exact"/>
        <w:ind w:firstLineChars="200" w:firstLine="500"/>
        <w:rPr>
          <w:rFonts w:ascii="仿宋" w:eastAsia="仿宋" w:hAnsi="仿宋" w:cs="仿宋"/>
          <w:sz w:val="25"/>
        </w:rPr>
      </w:pPr>
    </w:p>
    <w:p w:rsidR="005F0EFB" w:rsidRDefault="005F0EFB">
      <w:pPr>
        <w:pStyle w:val="a6"/>
        <w:rPr>
          <w:rFonts w:ascii="仿宋" w:eastAsia="仿宋" w:hAnsi="仿宋" w:cs="仿宋"/>
        </w:rPr>
      </w:pPr>
    </w:p>
    <w:p w:rsidR="005F0EFB" w:rsidRDefault="00214907">
      <w:pPr>
        <w:spacing w:line="480" w:lineRule="exact"/>
        <w:ind w:firstLineChars="200" w:firstLine="500"/>
        <w:rPr>
          <w:rFonts w:ascii="仿宋" w:eastAsia="仿宋" w:hAnsi="仿宋" w:cs="仿宋"/>
          <w:sz w:val="25"/>
          <w:szCs w:val="24"/>
        </w:rPr>
      </w:pPr>
      <w:r>
        <w:rPr>
          <w:rFonts w:ascii="仿宋" w:eastAsia="仿宋" w:hAnsi="仿宋" w:cs="仿宋" w:hint="eastAsia"/>
          <w:sz w:val="25"/>
        </w:rPr>
        <w:t>单位名称：</w:t>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p>
    <w:p w:rsidR="005F0EFB" w:rsidRDefault="00214907">
      <w:pPr>
        <w:spacing w:line="480" w:lineRule="exact"/>
        <w:ind w:firstLineChars="200" w:firstLine="500"/>
        <w:rPr>
          <w:rFonts w:ascii="仿宋" w:eastAsia="仿宋" w:hAnsi="仿宋" w:cs="仿宋"/>
          <w:sz w:val="25"/>
        </w:rPr>
      </w:pPr>
      <w:r>
        <w:rPr>
          <w:rFonts w:ascii="仿宋" w:eastAsia="仿宋" w:hAnsi="仿宋" w:cs="仿宋" w:hint="eastAsia"/>
          <w:sz w:val="25"/>
        </w:rPr>
        <w:t>地    址：</w:t>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p>
    <w:p w:rsidR="005F0EFB" w:rsidRDefault="00214907">
      <w:pPr>
        <w:spacing w:line="480" w:lineRule="exact"/>
        <w:ind w:firstLineChars="200" w:firstLine="500"/>
        <w:rPr>
          <w:rFonts w:ascii="仿宋" w:eastAsia="仿宋" w:hAnsi="仿宋" w:cs="仿宋"/>
          <w:sz w:val="25"/>
        </w:rPr>
      </w:pPr>
      <w:r>
        <w:rPr>
          <w:rFonts w:ascii="仿宋" w:eastAsia="仿宋" w:hAnsi="仿宋" w:cs="仿宋" w:hint="eastAsia"/>
          <w:sz w:val="25"/>
        </w:rPr>
        <w:t>姓    名：</w:t>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rPr>
        <w:t>性   别：</w:t>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rPr>
        <w:t>年  龄：</w:t>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rPr>
        <w:t>职  务：</w:t>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rPr>
        <w:t>联系方式：</w:t>
      </w:r>
    </w:p>
    <w:p w:rsidR="005F0EFB" w:rsidRDefault="00214907">
      <w:pPr>
        <w:spacing w:line="480" w:lineRule="exact"/>
        <w:ind w:firstLineChars="200" w:firstLine="500"/>
        <w:rPr>
          <w:rFonts w:ascii="仿宋" w:eastAsia="仿宋" w:hAnsi="仿宋" w:cs="仿宋"/>
          <w:sz w:val="25"/>
        </w:rPr>
      </w:pPr>
      <w:r>
        <w:rPr>
          <w:rFonts w:ascii="仿宋" w:eastAsia="仿宋" w:hAnsi="仿宋" w:cs="仿宋" w:hint="eastAsia"/>
          <w:sz w:val="25"/>
        </w:rPr>
        <w:t>系</w:t>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rPr>
        <w:t>的法定代表人。为</w:t>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rPr>
        <w:t>项目，签署上述招标申请文件、进行合同谈判、签署合同和处理与之有关的一切事务。</w:t>
      </w:r>
    </w:p>
    <w:p w:rsidR="005F0EFB" w:rsidRDefault="005F0EFB">
      <w:pPr>
        <w:spacing w:line="480" w:lineRule="exact"/>
        <w:ind w:firstLineChars="200" w:firstLine="500"/>
        <w:rPr>
          <w:rFonts w:ascii="仿宋" w:eastAsia="仿宋" w:hAnsi="仿宋" w:cs="仿宋"/>
          <w:sz w:val="25"/>
        </w:rPr>
      </w:pPr>
    </w:p>
    <w:p w:rsidR="005F0EFB" w:rsidRDefault="00214907">
      <w:pPr>
        <w:spacing w:line="480" w:lineRule="exact"/>
        <w:ind w:firstLineChars="200" w:firstLine="500"/>
        <w:rPr>
          <w:rFonts w:ascii="仿宋" w:eastAsia="仿宋" w:hAnsi="仿宋" w:cs="仿宋"/>
          <w:sz w:val="25"/>
        </w:rPr>
      </w:pPr>
      <w:r>
        <w:rPr>
          <w:rFonts w:ascii="仿宋" w:eastAsia="仿宋" w:hAnsi="仿宋" w:cs="仿宋" w:hint="eastAsia"/>
          <w:sz w:val="25"/>
        </w:rPr>
        <w:t>特此证明</w:t>
      </w:r>
    </w:p>
    <w:p w:rsidR="005F0EFB" w:rsidRDefault="005F0EFB">
      <w:pPr>
        <w:spacing w:line="480" w:lineRule="exact"/>
        <w:ind w:firstLineChars="200" w:firstLine="500"/>
        <w:rPr>
          <w:rFonts w:ascii="仿宋" w:eastAsia="仿宋" w:hAnsi="仿宋" w:cs="仿宋"/>
          <w:sz w:val="25"/>
        </w:rPr>
      </w:pPr>
    </w:p>
    <w:p w:rsidR="005F0EFB" w:rsidRDefault="005F0EFB">
      <w:pPr>
        <w:spacing w:line="480" w:lineRule="exact"/>
        <w:ind w:firstLineChars="200" w:firstLine="500"/>
        <w:rPr>
          <w:rFonts w:ascii="仿宋" w:eastAsia="仿宋" w:hAnsi="仿宋" w:cs="仿宋"/>
          <w:sz w:val="25"/>
        </w:rPr>
      </w:pPr>
    </w:p>
    <w:p w:rsidR="005F0EFB" w:rsidRDefault="005F0EFB">
      <w:pPr>
        <w:spacing w:line="480" w:lineRule="exact"/>
        <w:ind w:firstLineChars="200" w:firstLine="500"/>
        <w:rPr>
          <w:rFonts w:ascii="仿宋" w:eastAsia="仿宋" w:hAnsi="仿宋" w:cs="仿宋"/>
          <w:sz w:val="25"/>
        </w:rPr>
      </w:pPr>
    </w:p>
    <w:p w:rsidR="005F0EFB" w:rsidRDefault="00214907">
      <w:pPr>
        <w:spacing w:line="480" w:lineRule="exact"/>
        <w:ind w:firstLineChars="200" w:firstLine="500"/>
        <w:rPr>
          <w:rFonts w:ascii="仿宋" w:eastAsia="仿宋" w:hAnsi="仿宋" w:cs="仿宋"/>
          <w:sz w:val="25"/>
        </w:rPr>
      </w:pPr>
      <w:r>
        <w:rPr>
          <w:rFonts w:ascii="仿宋" w:eastAsia="仿宋" w:hAnsi="仿宋" w:cs="仿宋" w:hint="eastAsia"/>
          <w:sz w:val="25"/>
        </w:rPr>
        <w:t>申请人：</w:t>
      </w:r>
      <w:r>
        <w:rPr>
          <w:rFonts w:ascii="仿宋" w:eastAsia="仿宋" w:hAnsi="仿宋" w:cs="仿宋" w:hint="eastAsia"/>
          <w:sz w:val="25"/>
          <w:u w:val="single"/>
        </w:rPr>
        <w:t>（盖章）</w:t>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p>
    <w:p w:rsidR="005F0EFB" w:rsidRDefault="005F0EFB">
      <w:pPr>
        <w:spacing w:line="480" w:lineRule="exact"/>
        <w:ind w:firstLineChars="200" w:firstLine="500"/>
        <w:rPr>
          <w:rFonts w:ascii="仿宋" w:eastAsia="仿宋" w:hAnsi="仿宋" w:cs="仿宋"/>
          <w:sz w:val="25"/>
        </w:rPr>
      </w:pPr>
    </w:p>
    <w:p w:rsidR="005F0EFB" w:rsidRDefault="00214907">
      <w:pPr>
        <w:spacing w:line="480" w:lineRule="exact"/>
        <w:ind w:firstLineChars="200" w:firstLine="500"/>
        <w:rPr>
          <w:rFonts w:ascii="仿宋" w:eastAsia="仿宋" w:hAnsi="仿宋" w:cs="仿宋"/>
          <w:sz w:val="25"/>
        </w:rPr>
      </w:pPr>
      <w:r>
        <w:rPr>
          <w:rFonts w:ascii="仿宋" w:eastAsia="仿宋" w:hAnsi="仿宋" w:cs="仿宋" w:hint="eastAsia"/>
          <w:sz w:val="25"/>
        </w:rPr>
        <w:t>日    期：</w:t>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rPr>
        <w:t>年</w:t>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rPr>
        <w:t>月</w:t>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rPr>
        <w:t>日</w:t>
      </w:r>
    </w:p>
    <w:tbl>
      <w:tblPr>
        <w:tblpPr w:leftFromText="180" w:rightFromText="180" w:vertAnchor="text" w:horzAnchor="page" w:tblpX="2452" w:tblpY="484"/>
        <w:tblOverlap w:val="neve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0"/>
      </w:tblGrid>
      <w:tr w:rsidR="005F0EFB">
        <w:trPr>
          <w:trHeight w:val="3325"/>
        </w:trPr>
        <w:tc>
          <w:tcPr>
            <w:tcW w:w="7840" w:type="dxa"/>
          </w:tcPr>
          <w:p w:rsidR="005F0EFB" w:rsidRDefault="005F0EFB">
            <w:pPr>
              <w:snapToGrid w:val="0"/>
              <w:spacing w:line="420" w:lineRule="exact"/>
              <w:ind w:left="193" w:firstLineChars="202" w:firstLine="424"/>
              <w:jc w:val="left"/>
              <w:rPr>
                <w:rFonts w:ascii="仿宋" w:eastAsia="仿宋" w:hAnsi="仿宋" w:cs="仿宋"/>
              </w:rPr>
            </w:pPr>
          </w:p>
          <w:p w:rsidR="005F0EFB" w:rsidRDefault="00214907">
            <w:pPr>
              <w:snapToGrid w:val="0"/>
              <w:spacing w:line="420" w:lineRule="exact"/>
              <w:jc w:val="center"/>
              <w:rPr>
                <w:rFonts w:ascii="仿宋" w:eastAsia="仿宋" w:hAnsi="仿宋" w:cs="仿宋"/>
                <w:b/>
                <w:bCs/>
              </w:rPr>
            </w:pPr>
            <w:r>
              <w:rPr>
                <w:rFonts w:ascii="仿宋" w:eastAsia="仿宋" w:hAnsi="仿宋" w:cs="仿宋" w:hint="eastAsia"/>
                <w:b/>
                <w:bCs/>
              </w:rPr>
              <w:t>法定代表人身份证（正、反面）复印件并加盖公章</w:t>
            </w:r>
            <w:r>
              <w:rPr>
                <w:rFonts w:ascii="仿宋" w:eastAsia="仿宋" w:hAnsi="仿宋" w:cs="仿宋" w:hint="eastAsia"/>
                <w:b/>
                <w:bCs/>
                <w:u w:val="single"/>
              </w:rPr>
              <w:t>（黏贴此处）</w:t>
            </w:r>
          </w:p>
          <w:p w:rsidR="005F0EFB" w:rsidRDefault="005F0EFB">
            <w:pPr>
              <w:snapToGrid w:val="0"/>
              <w:spacing w:line="420" w:lineRule="exact"/>
              <w:ind w:left="193"/>
              <w:jc w:val="left"/>
              <w:rPr>
                <w:rFonts w:ascii="仿宋" w:eastAsia="仿宋" w:hAnsi="仿宋" w:cs="仿宋"/>
                <w:b/>
                <w:bCs/>
              </w:rPr>
            </w:pPr>
          </w:p>
          <w:p w:rsidR="005F0EFB" w:rsidRDefault="005F0EFB">
            <w:pPr>
              <w:snapToGrid w:val="0"/>
              <w:spacing w:line="420" w:lineRule="exact"/>
              <w:ind w:left="193"/>
              <w:jc w:val="left"/>
              <w:rPr>
                <w:rFonts w:ascii="仿宋" w:eastAsia="仿宋" w:hAnsi="仿宋" w:cs="仿宋"/>
                <w:b/>
                <w:bCs/>
              </w:rPr>
            </w:pPr>
          </w:p>
          <w:p w:rsidR="005F0EFB" w:rsidRDefault="005F0EFB">
            <w:pPr>
              <w:snapToGrid w:val="0"/>
              <w:spacing w:line="420" w:lineRule="exact"/>
              <w:ind w:left="193"/>
              <w:jc w:val="left"/>
              <w:rPr>
                <w:rFonts w:ascii="仿宋" w:eastAsia="仿宋" w:hAnsi="仿宋" w:cs="仿宋"/>
                <w:b/>
                <w:bCs/>
              </w:rPr>
            </w:pPr>
          </w:p>
          <w:p w:rsidR="005F0EFB" w:rsidRDefault="005F0EFB">
            <w:pPr>
              <w:snapToGrid w:val="0"/>
              <w:spacing w:line="420" w:lineRule="exact"/>
              <w:ind w:left="193" w:firstLineChars="202" w:firstLine="424"/>
              <w:jc w:val="left"/>
              <w:rPr>
                <w:rFonts w:ascii="仿宋" w:eastAsia="仿宋" w:hAnsi="仿宋" w:cs="仿宋"/>
              </w:rPr>
            </w:pPr>
          </w:p>
        </w:tc>
      </w:tr>
    </w:tbl>
    <w:p w:rsidR="005F0EFB" w:rsidRDefault="005F0EFB">
      <w:pPr>
        <w:snapToGrid w:val="0"/>
        <w:spacing w:line="360" w:lineRule="auto"/>
        <w:rPr>
          <w:rFonts w:ascii="仿宋" w:eastAsia="仿宋" w:hAnsi="仿宋" w:cs="仿宋"/>
          <w:sz w:val="28"/>
          <w:szCs w:val="28"/>
        </w:rPr>
      </w:pPr>
    </w:p>
    <w:p w:rsidR="005F0EFB" w:rsidRDefault="005F0EFB">
      <w:pPr>
        <w:snapToGrid w:val="0"/>
        <w:spacing w:line="360" w:lineRule="auto"/>
        <w:ind w:firstLineChars="200" w:firstLine="560"/>
        <w:rPr>
          <w:rFonts w:ascii="仿宋" w:eastAsia="仿宋" w:hAnsi="仿宋" w:cs="仿宋"/>
          <w:sz w:val="28"/>
          <w:szCs w:val="28"/>
        </w:rPr>
      </w:pPr>
    </w:p>
    <w:p w:rsidR="005F0EFB" w:rsidRDefault="00214907">
      <w:pPr>
        <w:spacing w:line="360" w:lineRule="auto"/>
        <w:jc w:val="center"/>
        <w:outlineLvl w:val="2"/>
        <w:rPr>
          <w:rFonts w:ascii="仿宋" w:eastAsia="仿宋" w:hAnsi="仿宋" w:cs="仿宋"/>
          <w:b/>
          <w:sz w:val="28"/>
          <w:szCs w:val="28"/>
        </w:rPr>
      </w:pPr>
      <w:r>
        <w:rPr>
          <w:rFonts w:ascii="仿宋" w:eastAsia="仿宋" w:hAnsi="仿宋" w:cs="仿宋" w:hint="eastAsia"/>
          <w:b/>
          <w:bCs/>
          <w:sz w:val="28"/>
          <w:szCs w:val="28"/>
        </w:rPr>
        <w:br w:type="page"/>
      </w:r>
      <w:r>
        <w:rPr>
          <w:rFonts w:ascii="仿宋" w:eastAsia="仿宋" w:hAnsi="仿宋" w:cs="仿宋" w:hint="eastAsia"/>
          <w:b/>
          <w:bCs/>
          <w:sz w:val="28"/>
          <w:szCs w:val="28"/>
        </w:rPr>
        <w:lastRenderedPageBreak/>
        <w:t>3.授权委托书（如需）</w:t>
      </w:r>
    </w:p>
    <w:p w:rsidR="005F0EFB" w:rsidRDefault="005F0EFB">
      <w:pPr>
        <w:snapToGrid w:val="0"/>
        <w:spacing w:line="360" w:lineRule="auto"/>
        <w:rPr>
          <w:rFonts w:ascii="仿宋" w:eastAsia="仿宋" w:hAnsi="仿宋" w:cs="仿宋"/>
          <w:bCs/>
          <w:sz w:val="28"/>
          <w:szCs w:val="28"/>
        </w:rPr>
      </w:pPr>
    </w:p>
    <w:p w:rsidR="005F0EFB" w:rsidRDefault="00214907">
      <w:pPr>
        <w:snapToGrid w:val="0"/>
        <w:spacing w:line="360" w:lineRule="auto"/>
        <w:rPr>
          <w:rFonts w:ascii="仿宋" w:eastAsia="仿宋" w:hAnsi="仿宋" w:cs="仿宋"/>
          <w:bCs/>
          <w:sz w:val="28"/>
          <w:szCs w:val="28"/>
        </w:rPr>
      </w:pPr>
      <w:r>
        <w:rPr>
          <w:rFonts w:ascii="仿宋" w:eastAsia="仿宋" w:hAnsi="仿宋" w:cs="仿宋" w:hint="eastAsia"/>
          <w:bCs/>
          <w:sz w:val="28"/>
          <w:szCs w:val="28"/>
        </w:rPr>
        <w:t>南通市第二中学：</w:t>
      </w:r>
    </w:p>
    <w:p w:rsidR="005F0EFB" w:rsidRDefault="00214907">
      <w:pPr>
        <w:spacing w:line="560" w:lineRule="exact"/>
        <w:ind w:firstLineChars="200" w:firstLine="500"/>
        <w:rPr>
          <w:rFonts w:ascii="仿宋" w:eastAsia="仿宋" w:hAnsi="仿宋" w:cs="仿宋"/>
          <w:sz w:val="25"/>
        </w:rPr>
      </w:pPr>
      <w:r>
        <w:rPr>
          <w:rFonts w:ascii="仿宋" w:eastAsia="仿宋" w:hAnsi="仿宋" w:cs="仿宋" w:hint="eastAsia"/>
          <w:sz w:val="25"/>
        </w:rPr>
        <w:t>本授权书宣告，在下面签字的</w:t>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rPr>
        <w:t>以法定代表人身份代表本单位授权：</w:t>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u w:val="single"/>
        </w:rPr>
        <w:tab/>
      </w:r>
      <w:r>
        <w:rPr>
          <w:rFonts w:ascii="仿宋" w:eastAsia="仿宋" w:hAnsi="仿宋" w:cs="仿宋" w:hint="eastAsia"/>
          <w:sz w:val="25"/>
        </w:rPr>
        <w:t xml:space="preserve">为本单位的合法授权代表，授权其在 </w:t>
      </w:r>
      <w:r>
        <w:rPr>
          <w:rFonts w:ascii="仿宋" w:eastAsia="仿宋" w:hAnsi="仿宋" w:cs="仿宋" w:hint="eastAsia"/>
          <w:sz w:val="25"/>
          <w:szCs w:val="25"/>
          <w:u w:val="single"/>
        </w:rPr>
        <w:t xml:space="preserve">    项目</w:t>
      </w:r>
      <w:r>
        <w:rPr>
          <w:rFonts w:ascii="仿宋" w:eastAsia="仿宋" w:hAnsi="仿宋" w:cs="仿宋" w:hint="eastAsia"/>
          <w:sz w:val="25"/>
        </w:rPr>
        <w:t>招标活动中，以本单位的名义，并代表本人与你们进行比价、签署文件和处理一切与此事有关的事务。授权代表的一切行为均代表本单位，与本人的行为具有同等法律效力。本单位将承担授权代表行为的全部法律责任和后果。</w:t>
      </w:r>
    </w:p>
    <w:p w:rsidR="005F0EFB" w:rsidRDefault="00214907">
      <w:pPr>
        <w:spacing w:line="560" w:lineRule="exact"/>
        <w:ind w:firstLineChars="200" w:firstLine="500"/>
        <w:rPr>
          <w:rFonts w:ascii="仿宋" w:eastAsia="仿宋" w:hAnsi="仿宋" w:cs="仿宋"/>
          <w:sz w:val="25"/>
        </w:rPr>
      </w:pPr>
      <w:r>
        <w:rPr>
          <w:rFonts w:ascii="仿宋" w:eastAsia="仿宋" w:hAnsi="仿宋" w:cs="仿宋" w:hint="eastAsia"/>
          <w:sz w:val="25"/>
        </w:rPr>
        <w:t>本委托书限期自年月日起至年月日止。</w:t>
      </w:r>
    </w:p>
    <w:p w:rsidR="005F0EFB" w:rsidRDefault="00214907">
      <w:pPr>
        <w:spacing w:line="560" w:lineRule="exact"/>
        <w:ind w:firstLineChars="200" w:firstLine="500"/>
        <w:rPr>
          <w:rFonts w:ascii="仿宋" w:eastAsia="仿宋" w:hAnsi="仿宋" w:cs="仿宋"/>
          <w:sz w:val="25"/>
        </w:rPr>
      </w:pPr>
      <w:r>
        <w:rPr>
          <w:rFonts w:ascii="仿宋" w:eastAsia="仿宋" w:hAnsi="仿宋" w:cs="仿宋" w:hint="eastAsia"/>
          <w:sz w:val="25"/>
        </w:rPr>
        <w:t>授权代表无权转让委托权，特此委托。</w:t>
      </w:r>
    </w:p>
    <w:p w:rsidR="005F0EFB" w:rsidRDefault="00214907">
      <w:pPr>
        <w:spacing w:line="560" w:lineRule="exact"/>
        <w:ind w:firstLineChars="200" w:firstLine="500"/>
        <w:rPr>
          <w:rFonts w:ascii="仿宋" w:eastAsia="仿宋" w:hAnsi="仿宋" w:cs="仿宋"/>
          <w:sz w:val="25"/>
        </w:rPr>
      </w:pPr>
      <w:r>
        <w:rPr>
          <w:rFonts w:ascii="仿宋" w:eastAsia="仿宋" w:hAnsi="仿宋" w:cs="仿宋" w:hint="eastAsia"/>
          <w:sz w:val="25"/>
        </w:rPr>
        <w:t>投标人：(全称、盖章)</w:t>
      </w:r>
    </w:p>
    <w:p w:rsidR="005F0EFB" w:rsidRDefault="00214907">
      <w:pPr>
        <w:spacing w:line="560" w:lineRule="exact"/>
        <w:ind w:firstLineChars="200" w:firstLine="500"/>
        <w:rPr>
          <w:rFonts w:ascii="仿宋" w:eastAsia="仿宋" w:hAnsi="仿宋" w:cs="仿宋"/>
          <w:sz w:val="25"/>
          <w:u w:val="single"/>
        </w:rPr>
      </w:pPr>
      <w:r>
        <w:rPr>
          <w:rFonts w:ascii="仿宋" w:eastAsia="仿宋" w:hAnsi="仿宋" w:cs="仿宋" w:hint="eastAsia"/>
          <w:sz w:val="25"/>
        </w:rPr>
        <w:t>法定代表人姓名：</w:t>
      </w:r>
    </w:p>
    <w:p w:rsidR="005F0EFB" w:rsidRDefault="00214907">
      <w:pPr>
        <w:spacing w:line="560" w:lineRule="exact"/>
        <w:ind w:firstLineChars="200" w:firstLine="500"/>
        <w:rPr>
          <w:rFonts w:ascii="仿宋" w:eastAsia="仿宋" w:hAnsi="仿宋" w:cs="仿宋"/>
          <w:sz w:val="25"/>
          <w:u w:val="single"/>
        </w:rPr>
      </w:pPr>
      <w:r>
        <w:rPr>
          <w:rFonts w:ascii="仿宋" w:eastAsia="仿宋" w:hAnsi="仿宋" w:cs="仿宋" w:hint="eastAsia"/>
          <w:sz w:val="25"/>
        </w:rPr>
        <w:t>授权委托人：</w:t>
      </w:r>
    </w:p>
    <w:p w:rsidR="005F0EFB" w:rsidRDefault="00214907">
      <w:pPr>
        <w:spacing w:line="560" w:lineRule="exact"/>
        <w:ind w:firstLineChars="200" w:firstLine="500"/>
        <w:rPr>
          <w:rFonts w:ascii="仿宋" w:eastAsia="仿宋" w:hAnsi="仿宋" w:cs="仿宋"/>
          <w:sz w:val="25"/>
          <w:u w:val="single"/>
        </w:rPr>
      </w:pPr>
      <w:r>
        <w:rPr>
          <w:rFonts w:ascii="仿宋" w:eastAsia="仿宋" w:hAnsi="仿宋" w:cs="仿宋" w:hint="eastAsia"/>
          <w:sz w:val="25"/>
        </w:rPr>
        <w:t>联系方式：</w:t>
      </w:r>
    </w:p>
    <w:p w:rsidR="005F0EFB" w:rsidRDefault="00214907">
      <w:pPr>
        <w:spacing w:line="560" w:lineRule="exact"/>
        <w:ind w:firstLineChars="200" w:firstLine="500"/>
        <w:rPr>
          <w:rFonts w:ascii="仿宋" w:eastAsia="仿宋" w:hAnsi="仿宋" w:cs="仿宋"/>
          <w:sz w:val="25"/>
          <w:u w:val="single"/>
        </w:rPr>
      </w:pPr>
      <w:r>
        <w:rPr>
          <w:rFonts w:ascii="仿宋" w:eastAsia="仿宋" w:hAnsi="仿宋" w:cs="仿宋" w:hint="eastAsia"/>
          <w:sz w:val="25"/>
        </w:rPr>
        <w:t>日    期：</w:t>
      </w:r>
    </w:p>
    <w:tbl>
      <w:tblPr>
        <w:tblpPr w:leftFromText="180" w:rightFromText="180" w:vertAnchor="text" w:horzAnchor="page" w:tblpX="2452" w:tblpY="4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7"/>
      </w:tblGrid>
      <w:tr w:rsidR="005F0EFB">
        <w:trPr>
          <w:trHeight w:val="2856"/>
        </w:trPr>
        <w:tc>
          <w:tcPr>
            <w:tcW w:w="7847" w:type="dxa"/>
          </w:tcPr>
          <w:p w:rsidR="005F0EFB" w:rsidRDefault="005F0EFB">
            <w:pPr>
              <w:snapToGrid w:val="0"/>
              <w:spacing w:line="420" w:lineRule="exact"/>
              <w:ind w:firstLineChars="202" w:firstLine="424"/>
              <w:jc w:val="left"/>
              <w:rPr>
                <w:rFonts w:ascii="仿宋" w:eastAsia="仿宋" w:hAnsi="仿宋" w:cs="仿宋"/>
              </w:rPr>
            </w:pPr>
          </w:p>
          <w:p w:rsidR="005F0EFB" w:rsidRDefault="00214907">
            <w:pPr>
              <w:snapToGrid w:val="0"/>
              <w:spacing w:line="420" w:lineRule="exact"/>
              <w:jc w:val="center"/>
              <w:rPr>
                <w:rFonts w:ascii="仿宋" w:eastAsia="仿宋" w:hAnsi="仿宋" w:cs="仿宋"/>
                <w:b/>
                <w:bCs/>
              </w:rPr>
            </w:pPr>
            <w:r>
              <w:rPr>
                <w:rFonts w:ascii="仿宋" w:eastAsia="仿宋" w:hAnsi="仿宋" w:cs="仿宋" w:hint="eastAsia"/>
                <w:b/>
                <w:bCs/>
              </w:rPr>
              <w:t>授权委托人身份证（正、反面）复印件并加盖公章</w:t>
            </w:r>
            <w:r>
              <w:rPr>
                <w:rFonts w:ascii="仿宋" w:eastAsia="仿宋" w:hAnsi="仿宋" w:cs="仿宋" w:hint="eastAsia"/>
                <w:b/>
                <w:bCs/>
                <w:u w:val="single"/>
              </w:rPr>
              <w:t>（黏贴此处，原件备查）</w:t>
            </w:r>
          </w:p>
          <w:p w:rsidR="005F0EFB" w:rsidRDefault="005F0EFB">
            <w:pPr>
              <w:snapToGrid w:val="0"/>
              <w:spacing w:line="420" w:lineRule="exact"/>
              <w:jc w:val="center"/>
              <w:rPr>
                <w:rFonts w:ascii="仿宋" w:eastAsia="仿宋" w:hAnsi="仿宋" w:cs="仿宋"/>
                <w:b/>
                <w:bCs/>
              </w:rPr>
            </w:pPr>
          </w:p>
          <w:p w:rsidR="005F0EFB" w:rsidRDefault="005F0EFB">
            <w:pPr>
              <w:snapToGrid w:val="0"/>
              <w:spacing w:line="420" w:lineRule="exact"/>
              <w:jc w:val="center"/>
              <w:rPr>
                <w:rFonts w:ascii="仿宋" w:eastAsia="仿宋" w:hAnsi="仿宋" w:cs="仿宋"/>
                <w:b/>
                <w:bCs/>
              </w:rPr>
            </w:pPr>
          </w:p>
          <w:p w:rsidR="005F0EFB" w:rsidRDefault="005F0EFB">
            <w:pPr>
              <w:snapToGrid w:val="0"/>
              <w:spacing w:line="420" w:lineRule="exact"/>
              <w:jc w:val="center"/>
              <w:rPr>
                <w:rFonts w:ascii="仿宋" w:eastAsia="仿宋" w:hAnsi="仿宋" w:cs="仿宋"/>
              </w:rPr>
            </w:pPr>
          </w:p>
          <w:p w:rsidR="005F0EFB" w:rsidRDefault="005F0EFB">
            <w:pPr>
              <w:snapToGrid w:val="0"/>
              <w:spacing w:line="420" w:lineRule="exact"/>
              <w:jc w:val="center"/>
              <w:rPr>
                <w:rFonts w:ascii="仿宋" w:eastAsia="仿宋" w:hAnsi="仿宋" w:cs="仿宋"/>
              </w:rPr>
            </w:pPr>
          </w:p>
        </w:tc>
      </w:tr>
    </w:tbl>
    <w:p w:rsidR="005F0EFB" w:rsidRDefault="005F0EFB">
      <w:pPr>
        <w:snapToGrid w:val="0"/>
        <w:spacing w:line="360" w:lineRule="auto"/>
        <w:jc w:val="center"/>
        <w:rPr>
          <w:rFonts w:ascii="仿宋" w:eastAsia="仿宋" w:hAnsi="仿宋" w:cs="仿宋"/>
          <w:sz w:val="28"/>
          <w:szCs w:val="28"/>
        </w:rPr>
      </w:pPr>
    </w:p>
    <w:p w:rsidR="005F0EFB" w:rsidRDefault="005F0EFB">
      <w:pPr>
        <w:snapToGrid w:val="0"/>
        <w:spacing w:line="360" w:lineRule="auto"/>
        <w:ind w:firstLineChars="200" w:firstLine="480"/>
        <w:rPr>
          <w:rFonts w:ascii="仿宋" w:eastAsia="仿宋" w:hAnsi="仿宋" w:cs="仿宋"/>
          <w:kern w:val="0"/>
          <w:sz w:val="24"/>
        </w:rPr>
      </w:pPr>
    </w:p>
    <w:p w:rsidR="005F0EFB" w:rsidRDefault="00214907">
      <w:pPr>
        <w:kinsoku w:val="0"/>
        <w:topLinePunct/>
        <w:autoSpaceDE w:val="0"/>
        <w:autoSpaceDN w:val="0"/>
        <w:spacing w:line="500" w:lineRule="atLeast"/>
        <w:ind w:right="210" w:firstLineChars="187" w:firstLine="526"/>
        <w:jc w:val="center"/>
        <w:textAlignment w:val="baseline"/>
        <w:rPr>
          <w:rFonts w:ascii="仿宋" w:eastAsia="仿宋" w:hAnsi="仿宋" w:cs="仿宋"/>
          <w:b/>
          <w:sz w:val="28"/>
          <w:szCs w:val="28"/>
        </w:rPr>
      </w:pPr>
      <w:r>
        <w:rPr>
          <w:rFonts w:ascii="仿宋" w:eastAsia="仿宋" w:hAnsi="仿宋" w:cs="仿宋" w:hint="eastAsia"/>
          <w:b/>
          <w:bCs/>
          <w:sz w:val="28"/>
          <w:szCs w:val="28"/>
        </w:rPr>
        <w:br w:type="page"/>
      </w:r>
      <w:r>
        <w:rPr>
          <w:rFonts w:ascii="仿宋" w:eastAsia="仿宋" w:hAnsi="仿宋" w:cs="仿宋" w:hint="eastAsia"/>
          <w:b/>
          <w:bCs/>
          <w:sz w:val="28"/>
          <w:szCs w:val="28"/>
        </w:rPr>
        <w:lastRenderedPageBreak/>
        <w:t>4.</w:t>
      </w:r>
      <w:r>
        <w:rPr>
          <w:rFonts w:ascii="仿宋" w:eastAsia="仿宋" w:hAnsi="仿宋" w:cs="仿宋" w:hint="eastAsia"/>
          <w:b/>
          <w:sz w:val="28"/>
          <w:szCs w:val="28"/>
        </w:rPr>
        <w:t>无重大违法记录声明</w:t>
      </w:r>
    </w:p>
    <w:p w:rsidR="005F0EFB" w:rsidRDefault="00214907">
      <w:pPr>
        <w:snapToGrid w:val="0"/>
        <w:spacing w:line="360" w:lineRule="auto"/>
        <w:rPr>
          <w:rFonts w:ascii="仿宋" w:eastAsia="仿宋" w:hAnsi="仿宋" w:cs="仿宋"/>
          <w:bCs/>
          <w:sz w:val="28"/>
          <w:szCs w:val="28"/>
        </w:rPr>
      </w:pPr>
      <w:r>
        <w:rPr>
          <w:rFonts w:ascii="仿宋" w:eastAsia="仿宋" w:hAnsi="仿宋" w:cs="仿宋" w:hint="eastAsia"/>
          <w:bCs/>
          <w:sz w:val="28"/>
          <w:szCs w:val="28"/>
        </w:rPr>
        <w:t>南通市第二中学：</w:t>
      </w:r>
    </w:p>
    <w:p w:rsidR="005F0EFB" w:rsidRDefault="00214907">
      <w:pPr>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我公司郑重声明：参加本次采购活动前 3 年内，我公司在经营活动中</w:t>
      </w:r>
      <w:r>
        <w:rPr>
          <w:rFonts w:ascii="仿宋" w:eastAsia="仿宋" w:hAnsi="仿宋" w:cs="仿宋" w:hint="eastAsia"/>
          <w:b/>
          <w:bCs/>
          <w:sz w:val="28"/>
          <w:szCs w:val="28"/>
          <w:u w:val="single"/>
        </w:rPr>
        <w:t>（有/没有）</w:t>
      </w:r>
      <w:r>
        <w:rPr>
          <w:rFonts w:ascii="仿宋" w:eastAsia="仿宋" w:hAnsi="仿宋" w:cs="仿宋" w:hint="eastAsia"/>
          <w:sz w:val="28"/>
          <w:szCs w:val="28"/>
        </w:rPr>
        <w:t>因违法经营受到刑事处罚或者责令停产停业、吊销许可证或者执照、较大数额罚款等行政处罚。</w:t>
      </w:r>
    </w:p>
    <w:p w:rsidR="005F0EFB" w:rsidRDefault="00214907">
      <w:pPr>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在投标截止时间节点，没有被</w:t>
      </w:r>
      <w:r>
        <w:rPr>
          <w:rFonts w:ascii="仿宋" w:eastAsia="仿宋" w:hAnsi="仿宋" w:cs="仿宋" w:hint="eastAsia"/>
          <w:sz w:val="28"/>
          <w:szCs w:val="32"/>
        </w:rPr>
        <w:t>“信用江苏”“信用中国”</w:t>
      </w:r>
      <w:r>
        <w:rPr>
          <w:rFonts w:ascii="仿宋" w:eastAsia="仿宋" w:hAnsi="仿宋" w:cs="仿宋" w:hint="eastAsia"/>
          <w:sz w:val="28"/>
          <w:szCs w:val="28"/>
        </w:rPr>
        <w:t>网站列入失信被执行人、重大税收违法案件当事人名单、采购严重违法失信行为记录名单。</w:t>
      </w:r>
    </w:p>
    <w:p w:rsidR="005F0EFB" w:rsidRDefault="005F0EFB">
      <w:pPr>
        <w:snapToGrid w:val="0"/>
        <w:spacing w:line="360" w:lineRule="auto"/>
        <w:ind w:firstLine="200"/>
        <w:rPr>
          <w:rFonts w:ascii="仿宋" w:eastAsia="仿宋" w:hAnsi="仿宋" w:cs="仿宋"/>
          <w:sz w:val="28"/>
          <w:szCs w:val="28"/>
        </w:rPr>
      </w:pPr>
    </w:p>
    <w:p w:rsidR="005F0EFB" w:rsidRDefault="00214907">
      <w:pPr>
        <w:snapToGrid w:val="0"/>
        <w:spacing w:line="500" w:lineRule="exact"/>
        <w:ind w:firstLineChars="1200" w:firstLine="3360"/>
        <w:jc w:val="left"/>
        <w:rPr>
          <w:rFonts w:ascii="仿宋" w:eastAsia="仿宋" w:hAnsi="仿宋" w:cs="仿宋"/>
          <w:sz w:val="28"/>
          <w:szCs w:val="28"/>
        </w:rPr>
      </w:pPr>
      <w:r>
        <w:rPr>
          <w:rFonts w:ascii="仿宋" w:eastAsia="仿宋" w:hAnsi="仿宋" w:cs="仿宋" w:hint="eastAsia"/>
          <w:sz w:val="28"/>
          <w:szCs w:val="28"/>
        </w:rPr>
        <w:t>法定代表人或授权委托人签字：</w:t>
      </w:r>
    </w:p>
    <w:p w:rsidR="005F0EFB" w:rsidRDefault="00214907">
      <w:pPr>
        <w:snapToGrid w:val="0"/>
        <w:spacing w:line="500" w:lineRule="exact"/>
        <w:ind w:firstLineChars="1200" w:firstLine="3360"/>
        <w:jc w:val="left"/>
        <w:rPr>
          <w:rFonts w:ascii="仿宋" w:eastAsia="仿宋" w:hAnsi="仿宋" w:cs="仿宋"/>
          <w:sz w:val="28"/>
          <w:szCs w:val="28"/>
        </w:rPr>
      </w:pPr>
      <w:r>
        <w:rPr>
          <w:rFonts w:ascii="仿宋" w:eastAsia="仿宋" w:hAnsi="仿宋" w:cs="仿宋" w:hint="eastAsia"/>
          <w:sz w:val="28"/>
          <w:szCs w:val="28"/>
        </w:rPr>
        <w:t>供应商名称（盖章）：</w:t>
      </w:r>
    </w:p>
    <w:p w:rsidR="005F0EFB" w:rsidRDefault="00214907">
      <w:pPr>
        <w:snapToGrid w:val="0"/>
        <w:spacing w:line="500" w:lineRule="exact"/>
        <w:ind w:firstLineChars="1200" w:firstLine="3360"/>
        <w:jc w:val="left"/>
        <w:rPr>
          <w:rFonts w:ascii="仿宋" w:eastAsia="仿宋" w:hAnsi="仿宋" w:cs="仿宋"/>
          <w:sz w:val="28"/>
          <w:szCs w:val="28"/>
        </w:rPr>
      </w:pPr>
      <w:bookmarkStart w:id="56" w:name="_Toc12794"/>
      <w:r>
        <w:rPr>
          <w:rFonts w:ascii="仿宋" w:eastAsia="仿宋" w:hAnsi="仿宋" w:cs="仿宋" w:hint="eastAsia"/>
          <w:sz w:val="28"/>
          <w:szCs w:val="28"/>
        </w:rPr>
        <w:t>日期：</w:t>
      </w:r>
      <w:bookmarkEnd w:id="56"/>
    </w:p>
    <w:p w:rsidR="005F0EFB" w:rsidRDefault="005F0EFB">
      <w:pPr>
        <w:snapToGrid w:val="0"/>
        <w:spacing w:line="360" w:lineRule="auto"/>
        <w:ind w:firstLineChars="200" w:firstLine="480"/>
        <w:rPr>
          <w:rFonts w:ascii="仿宋" w:eastAsia="仿宋" w:hAnsi="仿宋" w:cs="仿宋"/>
          <w:sz w:val="24"/>
        </w:rPr>
      </w:pPr>
    </w:p>
    <w:p w:rsidR="005F0EFB" w:rsidRDefault="005F0EFB">
      <w:pPr>
        <w:spacing w:line="440" w:lineRule="exact"/>
        <w:rPr>
          <w:rFonts w:ascii="仿宋" w:eastAsia="仿宋" w:hAnsi="仿宋" w:cs="仿宋"/>
          <w:b/>
          <w:sz w:val="24"/>
        </w:rPr>
      </w:pPr>
    </w:p>
    <w:p w:rsidR="005F0EFB" w:rsidRDefault="005F0EFB">
      <w:pPr>
        <w:spacing w:line="440" w:lineRule="exact"/>
        <w:rPr>
          <w:rFonts w:ascii="仿宋" w:eastAsia="仿宋" w:hAnsi="仿宋" w:cs="仿宋"/>
          <w:b/>
          <w:sz w:val="24"/>
        </w:rPr>
      </w:pPr>
    </w:p>
    <w:p w:rsidR="005F0EFB" w:rsidRDefault="005F0EFB">
      <w:pPr>
        <w:spacing w:line="440" w:lineRule="exact"/>
        <w:rPr>
          <w:rFonts w:ascii="仿宋" w:eastAsia="仿宋" w:hAnsi="仿宋" w:cs="仿宋"/>
          <w:b/>
          <w:sz w:val="24"/>
        </w:rPr>
      </w:pPr>
    </w:p>
    <w:p w:rsidR="005F0EFB" w:rsidRDefault="005F0EFB">
      <w:pPr>
        <w:spacing w:line="440" w:lineRule="exact"/>
        <w:rPr>
          <w:rFonts w:ascii="仿宋" w:eastAsia="仿宋" w:hAnsi="仿宋" w:cs="仿宋"/>
          <w:b/>
          <w:sz w:val="24"/>
        </w:rPr>
      </w:pPr>
    </w:p>
    <w:p w:rsidR="005F0EFB" w:rsidRDefault="005F0EFB">
      <w:pPr>
        <w:spacing w:line="440" w:lineRule="exact"/>
        <w:rPr>
          <w:rFonts w:ascii="仿宋" w:eastAsia="仿宋" w:hAnsi="仿宋" w:cs="仿宋"/>
          <w:b/>
          <w:sz w:val="24"/>
        </w:rPr>
      </w:pPr>
    </w:p>
    <w:p w:rsidR="005F0EFB" w:rsidRDefault="005F0EFB">
      <w:pPr>
        <w:spacing w:line="440" w:lineRule="exact"/>
        <w:rPr>
          <w:rFonts w:ascii="仿宋" w:eastAsia="仿宋" w:hAnsi="仿宋" w:cs="仿宋"/>
          <w:b/>
          <w:sz w:val="24"/>
        </w:rPr>
      </w:pPr>
    </w:p>
    <w:p w:rsidR="005F0EFB" w:rsidRDefault="005F0EFB">
      <w:pPr>
        <w:spacing w:line="440" w:lineRule="exact"/>
        <w:rPr>
          <w:rFonts w:ascii="仿宋" w:eastAsia="仿宋" w:hAnsi="仿宋" w:cs="仿宋"/>
          <w:b/>
          <w:sz w:val="24"/>
        </w:rPr>
      </w:pPr>
    </w:p>
    <w:p w:rsidR="005F0EFB" w:rsidRDefault="005F0EFB">
      <w:pPr>
        <w:spacing w:line="440" w:lineRule="exact"/>
        <w:rPr>
          <w:rFonts w:ascii="仿宋" w:eastAsia="仿宋" w:hAnsi="仿宋" w:cs="仿宋"/>
          <w:b/>
          <w:sz w:val="24"/>
        </w:rPr>
      </w:pPr>
    </w:p>
    <w:p w:rsidR="005F0EFB" w:rsidRDefault="005F0EFB">
      <w:pPr>
        <w:spacing w:line="440" w:lineRule="exact"/>
        <w:rPr>
          <w:rFonts w:ascii="仿宋" w:eastAsia="仿宋" w:hAnsi="仿宋" w:cs="仿宋"/>
          <w:b/>
          <w:sz w:val="24"/>
        </w:rPr>
      </w:pPr>
    </w:p>
    <w:p w:rsidR="005F0EFB" w:rsidRDefault="005F0EFB">
      <w:pPr>
        <w:spacing w:line="440" w:lineRule="exact"/>
        <w:rPr>
          <w:rFonts w:ascii="仿宋" w:eastAsia="仿宋" w:hAnsi="仿宋" w:cs="仿宋"/>
          <w:b/>
          <w:sz w:val="24"/>
        </w:rPr>
      </w:pPr>
    </w:p>
    <w:p w:rsidR="005F0EFB" w:rsidRDefault="00214907">
      <w:pPr>
        <w:rPr>
          <w:rFonts w:ascii="仿宋" w:eastAsia="仿宋" w:hAnsi="仿宋" w:cs="仿宋"/>
          <w:b/>
          <w:bCs/>
          <w:sz w:val="28"/>
          <w:szCs w:val="28"/>
        </w:rPr>
      </w:pPr>
      <w:bookmarkStart w:id="57" w:name="_Hlk89675716"/>
      <w:r>
        <w:rPr>
          <w:rFonts w:ascii="仿宋" w:eastAsia="仿宋" w:hAnsi="仿宋" w:cs="仿宋" w:hint="eastAsia"/>
          <w:b/>
          <w:bCs/>
          <w:sz w:val="28"/>
          <w:szCs w:val="28"/>
        </w:rPr>
        <w:br w:type="page"/>
      </w:r>
    </w:p>
    <w:p w:rsidR="002F5400" w:rsidRDefault="002F5400">
      <w:pPr>
        <w:spacing w:line="360" w:lineRule="auto"/>
        <w:jc w:val="left"/>
        <w:outlineLvl w:val="2"/>
        <w:rPr>
          <w:rFonts w:ascii="仿宋" w:eastAsia="仿宋" w:hAnsi="仿宋" w:cs="仿宋"/>
          <w:b/>
          <w:sz w:val="28"/>
          <w:szCs w:val="28"/>
        </w:rPr>
      </w:pPr>
      <w:r>
        <w:rPr>
          <w:rFonts w:ascii="仿宋" w:eastAsia="仿宋" w:hAnsi="仿宋" w:cs="仿宋" w:hint="eastAsia"/>
          <w:b/>
          <w:sz w:val="28"/>
          <w:szCs w:val="28"/>
        </w:rPr>
        <w:lastRenderedPageBreak/>
        <w:t xml:space="preserve">              5.</w:t>
      </w:r>
      <w:r w:rsidRPr="002F5400">
        <w:rPr>
          <w:rFonts w:ascii="仿宋" w:eastAsia="仿宋" w:hAnsi="仿宋" w:hint="eastAsia"/>
          <w:sz w:val="28"/>
          <w:szCs w:val="28"/>
        </w:rPr>
        <w:t xml:space="preserve"> </w:t>
      </w:r>
      <w:r w:rsidRPr="002F5400">
        <w:rPr>
          <w:rFonts w:ascii="仿宋" w:eastAsia="仿宋" w:hAnsi="仿宋" w:hint="eastAsia"/>
          <w:b/>
          <w:sz w:val="28"/>
          <w:szCs w:val="28"/>
        </w:rPr>
        <w:t>软件与采购方原一卡通兼容承诺函</w:t>
      </w:r>
    </w:p>
    <w:p w:rsidR="00B226D0" w:rsidRDefault="00B226D0" w:rsidP="00B226D0">
      <w:pPr>
        <w:snapToGrid w:val="0"/>
        <w:spacing w:line="360" w:lineRule="auto"/>
        <w:rPr>
          <w:rFonts w:ascii="仿宋" w:eastAsia="仿宋" w:hAnsi="仿宋" w:cs="仿宋"/>
          <w:bCs/>
          <w:sz w:val="28"/>
          <w:szCs w:val="28"/>
        </w:rPr>
      </w:pPr>
      <w:r>
        <w:rPr>
          <w:rFonts w:ascii="仿宋" w:eastAsia="仿宋" w:hAnsi="仿宋" w:cs="仿宋" w:hint="eastAsia"/>
          <w:bCs/>
          <w:sz w:val="28"/>
          <w:szCs w:val="28"/>
        </w:rPr>
        <w:t>南通市第二中学：</w:t>
      </w:r>
    </w:p>
    <w:p w:rsidR="00B226D0" w:rsidRDefault="00B226D0" w:rsidP="00B226D0">
      <w:pPr>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我公司参加本次采购项目投标活动前已到贵单位查勘现场，对贵单位的项目需求完全理解和响应，承诺所投设备、软件与贵单位原一卡通完全兼容，</w:t>
      </w:r>
      <w:r w:rsidR="00966A3F">
        <w:rPr>
          <w:rFonts w:ascii="仿宋" w:eastAsia="仿宋" w:hAnsi="仿宋" w:cs="仿宋" w:hint="eastAsia"/>
          <w:sz w:val="28"/>
          <w:szCs w:val="28"/>
        </w:rPr>
        <w:t>自行处理好与贵校一卡通原服务商对接关系，</w:t>
      </w:r>
      <w:r>
        <w:rPr>
          <w:rFonts w:ascii="仿宋" w:eastAsia="仿宋" w:hAnsi="仿宋" w:cs="仿宋" w:hint="eastAsia"/>
          <w:sz w:val="28"/>
          <w:szCs w:val="28"/>
        </w:rPr>
        <w:t xml:space="preserve">保证中标后在规定的时间内完成该项目的供货、安装、调试，如不能按期完成该项目，我公司承担一切经济和法律责任。 </w:t>
      </w:r>
    </w:p>
    <w:p w:rsidR="00B226D0" w:rsidRDefault="00B226D0" w:rsidP="00B226D0">
      <w:pPr>
        <w:snapToGrid w:val="0"/>
        <w:spacing w:line="360" w:lineRule="auto"/>
        <w:ind w:firstLine="200"/>
        <w:rPr>
          <w:rFonts w:ascii="仿宋" w:eastAsia="仿宋" w:hAnsi="仿宋" w:cs="仿宋"/>
          <w:sz w:val="28"/>
          <w:szCs w:val="28"/>
        </w:rPr>
      </w:pPr>
    </w:p>
    <w:p w:rsidR="00B226D0" w:rsidRDefault="00B226D0" w:rsidP="00B226D0">
      <w:pPr>
        <w:snapToGrid w:val="0"/>
        <w:spacing w:line="500" w:lineRule="exact"/>
        <w:ind w:firstLineChars="1200" w:firstLine="3360"/>
        <w:jc w:val="left"/>
        <w:rPr>
          <w:rFonts w:ascii="仿宋" w:eastAsia="仿宋" w:hAnsi="仿宋" w:cs="仿宋"/>
          <w:sz w:val="28"/>
          <w:szCs w:val="28"/>
        </w:rPr>
      </w:pPr>
      <w:r>
        <w:rPr>
          <w:rFonts w:ascii="仿宋" w:eastAsia="仿宋" w:hAnsi="仿宋" w:cs="仿宋" w:hint="eastAsia"/>
          <w:sz w:val="28"/>
          <w:szCs w:val="28"/>
        </w:rPr>
        <w:t>法定代表人或授权委托人签字：</w:t>
      </w:r>
    </w:p>
    <w:p w:rsidR="00B226D0" w:rsidRDefault="00B226D0" w:rsidP="00B226D0">
      <w:pPr>
        <w:snapToGrid w:val="0"/>
        <w:spacing w:line="500" w:lineRule="exact"/>
        <w:ind w:firstLineChars="1200" w:firstLine="3360"/>
        <w:jc w:val="left"/>
        <w:rPr>
          <w:rFonts w:ascii="仿宋" w:eastAsia="仿宋" w:hAnsi="仿宋" w:cs="仿宋"/>
          <w:sz w:val="28"/>
          <w:szCs w:val="28"/>
        </w:rPr>
      </w:pPr>
      <w:r>
        <w:rPr>
          <w:rFonts w:ascii="仿宋" w:eastAsia="仿宋" w:hAnsi="仿宋" w:cs="仿宋" w:hint="eastAsia"/>
          <w:sz w:val="28"/>
          <w:szCs w:val="28"/>
        </w:rPr>
        <w:t>供应商名称（盖章）：</w:t>
      </w:r>
    </w:p>
    <w:p w:rsidR="00B226D0" w:rsidRDefault="00B226D0" w:rsidP="00B226D0">
      <w:pPr>
        <w:snapToGrid w:val="0"/>
        <w:spacing w:line="500" w:lineRule="exact"/>
        <w:ind w:firstLineChars="1200" w:firstLine="3360"/>
        <w:jc w:val="left"/>
        <w:rPr>
          <w:rFonts w:ascii="仿宋" w:eastAsia="仿宋" w:hAnsi="仿宋" w:cs="仿宋"/>
          <w:sz w:val="28"/>
          <w:szCs w:val="28"/>
        </w:rPr>
      </w:pPr>
      <w:r>
        <w:rPr>
          <w:rFonts w:ascii="仿宋" w:eastAsia="仿宋" w:hAnsi="仿宋" w:cs="仿宋" w:hint="eastAsia"/>
          <w:sz w:val="28"/>
          <w:szCs w:val="28"/>
        </w:rPr>
        <w:t>日期：</w:t>
      </w:r>
    </w:p>
    <w:p w:rsidR="002F5400" w:rsidRPr="00B226D0" w:rsidRDefault="002F5400">
      <w:pPr>
        <w:spacing w:line="360" w:lineRule="auto"/>
        <w:jc w:val="left"/>
        <w:outlineLvl w:val="2"/>
        <w:rPr>
          <w:rFonts w:ascii="仿宋" w:eastAsia="仿宋" w:hAnsi="仿宋" w:cs="仿宋"/>
          <w:b/>
          <w:sz w:val="28"/>
          <w:szCs w:val="28"/>
        </w:rPr>
      </w:pPr>
    </w:p>
    <w:p w:rsidR="002F5400" w:rsidRDefault="002F5400">
      <w:pPr>
        <w:spacing w:line="360" w:lineRule="auto"/>
        <w:jc w:val="left"/>
        <w:outlineLvl w:val="2"/>
        <w:rPr>
          <w:rFonts w:ascii="仿宋" w:eastAsia="仿宋" w:hAnsi="仿宋" w:cs="仿宋"/>
          <w:b/>
          <w:sz w:val="28"/>
          <w:szCs w:val="28"/>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Default="00B226D0" w:rsidP="00B226D0">
      <w:pPr>
        <w:pStyle w:val="1"/>
        <w:rPr>
          <w:lang w:eastAsia="zh-CN" w:bidi="ar-SA"/>
        </w:rPr>
      </w:pPr>
    </w:p>
    <w:p w:rsidR="00B226D0" w:rsidRPr="00B226D0" w:rsidRDefault="00B226D0" w:rsidP="00B226D0">
      <w:pPr>
        <w:pStyle w:val="1"/>
        <w:rPr>
          <w:lang w:eastAsia="zh-CN" w:bidi="ar-SA"/>
        </w:rPr>
      </w:pPr>
    </w:p>
    <w:p w:rsidR="002F5400" w:rsidRDefault="002F5400">
      <w:pPr>
        <w:spacing w:line="360" w:lineRule="auto"/>
        <w:jc w:val="left"/>
        <w:outlineLvl w:val="2"/>
        <w:rPr>
          <w:rFonts w:ascii="仿宋" w:eastAsia="仿宋" w:hAnsi="仿宋" w:cs="仿宋"/>
          <w:b/>
          <w:sz w:val="28"/>
          <w:szCs w:val="28"/>
        </w:rPr>
      </w:pPr>
    </w:p>
    <w:p w:rsidR="002F5400" w:rsidRDefault="002F5400">
      <w:pPr>
        <w:spacing w:line="360" w:lineRule="auto"/>
        <w:jc w:val="left"/>
        <w:outlineLvl w:val="2"/>
        <w:rPr>
          <w:rFonts w:ascii="仿宋" w:eastAsia="仿宋" w:hAnsi="仿宋" w:cs="仿宋"/>
          <w:b/>
          <w:sz w:val="28"/>
          <w:szCs w:val="28"/>
        </w:rPr>
      </w:pPr>
    </w:p>
    <w:p w:rsidR="00B226D0" w:rsidRPr="00BE3D33" w:rsidRDefault="00B226D0">
      <w:pPr>
        <w:spacing w:line="360" w:lineRule="auto"/>
        <w:jc w:val="left"/>
        <w:outlineLvl w:val="2"/>
        <w:rPr>
          <w:rFonts w:ascii="仿宋" w:eastAsia="仿宋" w:hAnsi="仿宋" w:cs="仿宋"/>
          <w:b/>
          <w:sz w:val="28"/>
          <w:szCs w:val="28"/>
        </w:rPr>
      </w:pPr>
      <w:r>
        <w:rPr>
          <w:rFonts w:ascii="仿宋" w:eastAsia="仿宋" w:hAnsi="仿宋" w:cs="仿宋" w:hint="eastAsia"/>
          <w:b/>
          <w:sz w:val="28"/>
          <w:szCs w:val="28"/>
        </w:rPr>
        <w:t xml:space="preserve">         </w:t>
      </w:r>
      <w:r w:rsidR="00BE3D33">
        <w:rPr>
          <w:rFonts w:ascii="仿宋" w:eastAsia="仿宋" w:hAnsi="仿宋" w:cs="仿宋" w:hint="eastAsia"/>
          <w:b/>
          <w:sz w:val="28"/>
          <w:szCs w:val="28"/>
        </w:rPr>
        <w:t xml:space="preserve"> </w:t>
      </w:r>
      <w:r w:rsidRPr="00BE3D33">
        <w:rPr>
          <w:rFonts w:ascii="仿宋" w:eastAsia="仿宋" w:hAnsi="仿宋" w:cs="仿宋" w:hint="eastAsia"/>
          <w:b/>
          <w:sz w:val="28"/>
          <w:szCs w:val="28"/>
        </w:rPr>
        <w:t>6.</w:t>
      </w:r>
      <w:r w:rsidR="00BE3D33" w:rsidRPr="00BE3D33">
        <w:rPr>
          <w:rFonts w:ascii="仿宋" w:eastAsia="仿宋" w:hAnsi="仿宋" w:hint="eastAsia"/>
          <w:b/>
          <w:sz w:val="28"/>
          <w:szCs w:val="28"/>
        </w:rPr>
        <w:t xml:space="preserve"> 设备、软件等参数无偏离或正偏离承诺函</w:t>
      </w:r>
    </w:p>
    <w:p w:rsidR="00BE3D33" w:rsidRDefault="00BE3D33" w:rsidP="00BE3D33">
      <w:pPr>
        <w:snapToGrid w:val="0"/>
        <w:spacing w:line="360" w:lineRule="auto"/>
        <w:rPr>
          <w:rFonts w:ascii="仿宋" w:eastAsia="仿宋" w:hAnsi="仿宋" w:cs="仿宋"/>
          <w:bCs/>
          <w:sz w:val="28"/>
          <w:szCs w:val="28"/>
        </w:rPr>
      </w:pPr>
      <w:r>
        <w:rPr>
          <w:rFonts w:ascii="仿宋" w:eastAsia="仿宋" w:hAnsi="仿宋" w:cs="仿宋" w:hint="eastAsia"/>
          <w:bCs/>
          <w:sz w:val="28"/>
          <w:szCs w:val="28"/>
        </w:rPr>
        <w:t>南通市第二中学：</w:t>
      </w:r>
    </w:p>
    <w:p w:rsidR="00BE3D33" w:rsidRDefault="00BE3D33" w:rsidP="00BE3D33">
      <w:pPr>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我公司郑重承诺：我公司参加本次采购项目投标所投设备、软件</w:t>
      </w:r>
      <w:r w:rsidR="008F55CA">
        <w:rPr>
          <w:rFonts w:ascii="仿宋" w:eastAsia="仿宋" w:hAnsi="仿宋" w:cs="仿宋" w:hint="eastAsia"/>
          <w:sz w:val="28"/>
          <w:szCs w:val="28"/>
        </w:rPr>
        <w:t>技术参数完全响应</w:t>
      </w:r>
      <w:r w:rsidR="00004EA8">
        <w:rPr>
          <w:rFonts w:ascii="仿宋" w:eastAsia="仿宋" w:hAnsi="仿宋" w:cs="仿宋" w:hint="eastAsia"/>
          <w:sz w:val="28"/>
          <w:szCs w:val="28"/>
        </w:rPr>
        <w:t>贵单位比价议价文件要求</w:t>
      </w:r>
      <w:r w:rsidR="008F55CA">
        <w:rPr>
          <w:rFonts w:ascii="仿宋" w:eastAsia="仿宋" w:hAnsi="仿宋" w:cs="仿宋" w:hint="eastAsia"/>
          <w:sz w:val="28"/>
          <w:szCs w:val="28"/>
        </w:rPr>
        <w:t>，</w:t>
      </w:r>
      <w:r w:rsidR="00004EA8">
        <w:rPr>
          <w:rFonts w:ascii="仿宋" w:eastAsia="仿宋" w:hAnsi="仿宋" w:cs="仿宋" w:hint="eastAsia"/>
          <w:sz w:val="28"/>
          <w:szCs w:val="28"/>
        </w:rPr>
        <w:t>承诺</w:t>
      </w:r>
      <w:r w:rsidR="00FC70C2">
        <w:rPr>
          <w:rFonts w:ascii="仿宋" w:eastAsia="仿宋" w:hAnsi="仿宋" w:cs="仿宋" w:hint="eastAsia"/>
          <w:sz w:val="28"/>
          <w:szCs w:val="28"/>
        </w:rPr>
        <w:t>设备</w:t>
      </w:r>
      <w:r w:rsidR="00004EA8" w:rsidRPr="00004EA8">
        <w:rPr>
          <w:rFonts w:ascii="仿宋" w:eastAsia="仿宋" w:hAnsi="仿宋" w:cs="仿宋" w:hint="eastAsia"/>
          <w:sz w:val="28"/>
          <w:szCs w:val="28"/>
        </w:rPr>
        <w:t>参数无偏离或正偏离。承诺设备进场时提供加盖原厂公章的单机芯闸机、双机芯闸机、摄像机检测报告</w:t>
      </w:r>
      <w:r w:rsidR="00FC70C2">
        <w:rPr>
          <w:rFonts w:ascii="仿宋" w:eastAsia="仿宋" w:hAnsi="仿宋" w:cs="仿宋" w:hint="eastAsia"/>
          <w:sz w:val="28"/>
          <w:szCs w:val="28"/>
        </w:rPr>
        <w:t>和质量保证</w:t>
      </w:r>
      <w:r w:rsidR="00004EA8" w:rsidRPr="00004EA8">
        <w:rPr>
          <w:rFonts w:ascii="仿宋" w:eastAsia="仿宋" w:hAnsi="仿宋" w:cs="仿宋" w:hint="eastAsia"/>
          <w:sz w:val="28"/>
          <w:szCs w:val="28"/>
        </w:rPr>
        <w:t>。否则一切法律责任和经济责任。</w:t>
      </w:r>
    </w:p>
    <w:p w:rsidR="00BE3D33" w:rsidRDefault="00BE3D33" w:rsidP="00BE3D33">
      <w:pPr>
        <w:snapToGrid w:val="0"/>
        <w:spacing w:line="360" w:lineRule="auto"/>
        <w:ind w:firstLine="200"/>
        <w:rPr>
          <w:rFonts w:ascii="仿宋" w:eastAsia="仿宋" w:hAnsi="仿宋" w:cs="仿宋"/>
          <w:sz w:val="28"/>
          <w:szCs w:val="28"/>
        </w:rPr>
      </w:pPr>
    </w:p>
    <w:p w:rsidR="00BE3D33" w:rsidRDefault="00BE3D33" w:rsidP="00BE3D33">
      <w:pPr>
        <w:snapToGrid w:val="0"/>
        <w:spacing w:line="500" w:lineRule="exact"/>
        <w:ind w:firstLineChars="1200" w:firstLine="3360"/>
        <w:jc w:val="left"/>
        <w:rPr>
          <w:rFonts w:ascii="仿宋" w:eastAsia="仿宋" w:hAnsi="仿宋" w:cs="仿宋"/>
          <w:sz w:val="28"/>
          <w:szCs w:val="28"/>
        </w:rPr>
      </w:pPr>
      <w:r>
        <w:rPr>
          <w:rFonts w:ascii="仿宋" w:eastAsia="仿宋" w:hAnsi="仿宋" w:cs="仿宋" w:hint="eastAsia"/>
          <w:sz w:val="28"/>
          <w:szCs w:val="28"/>
        </w:rPr>
        <w:t>法定代表人或授权委托人签字：</w:t>
      </w:r>
    </w:p>
    <w:p w:rsidR="00BE3D33" w:rsidRDefault="00BE3D33" w:rsidP="00BE3D33">
      <w:pPr>
        <w:snapToGrid w:val="0"/>
        <w:spacing w:line="500" w:lineRule="exact"/>
        <w:ind w:firstLineChars="1200" w:firstLine="3360"/>
        <w:jc w:val="left"/>
        <w:rPr>
          <w:rFonts w:ascii="仿宋" w:eastAsia="仿宋" w:hAnsi="仿宋" w:cs="仿宋"/>
          <w:sz w:val="28"/>
          <w:szCs w:val="28"/>
        </w:rPr>
      </w:pPr>
      <w:r>
        <w:rPr>
          <w:rFonts w:ascii="仿宋" w:eastAsia="仿宋" w:hAnsi="仿宋" w:cs="仿宋" w:hint="eastAsia"/>
          <w:sz w:val="28"/>
          <w:szCs w:val="28"/>
        </w:rPr>
        <w:t>供应商名称（盖章）：</w:t>
      </w:r>
    </w:p>
    <w:p w:rsidR="00BE3D33" w:rsidRDefault="00BE3D33" w:rsidP="00BE3D33">
      <w:pPr>
        <w:snapToGrid w:val="0"/>
        <w:spacing w:line="500" w:lineRule="exact"/>
        <w:ind w:firstLineChars="1200" w:firstLine="3360"/>
        <w:jc w:val="left"/>
        <w:rPr>
          <w:rFonts w:ascii="仿宋" w:eastAsia="仿宋" w:hAnsi="仿宋" w:cs="仿宋"/>
          <w:sz w:val="28"/>
          <w:szCs w:val="28"/>
        </w:rPr>
      </w:pPr>
      <w:r>
        <w:rPr>
          <w:rFonts w:ascii="仿宋" w:eastAsia="仿宋" w:hAnsi="仿宋" w:cs="仿宋" w:hint="eastAsia"/>
          <w:sz w:val="28"/>
          <w:szCs w:val="28"/>
        </w:rPr>
        <w:t>日期：</w:t>
      </w:r>
    </w:p>
    <w:p w:rsidR="00BE3D33" w:rsidRPr="00B226D0" w:rsidRDefault="00BE3D33" w:rsidP="00BE3D33">
      <w:pPr>
        <w:spacing w:line="360" w:lineRule="auto"/>
        <w:jc w:val="left"/>
        <w:outlineLvl w:val="2"/>
        <w:rPr>
          <w:rFonts w:ascii="仿宋" w:eastAsia="仿宋" w:hAnsi="仿宋" w:cs="仿宋"/>
          <w:b/>
          <w:sz w:val="28"/>
          <w:szCs w:val="28"/>
        </w:rPr>
      </w:pPr>
    </w:p>
    <w:p w:rsidR="00B226D0" w:rsidRPr="00BE3D33" w:rsidRDefault="00B226D0">
      <w:pPr>
        <w:spacing w:line="360" w:lineRule="auto"/>
        <w:jc w:val="left"/>
        <w:outlineLvl w:val="2"/>
        <w:rPr>
          <w:rFonts w:ascii="仿宋" w:eastAsia="仿宋" w:hAnsi="仿宋" w:cs="仿宋"/>
          <w:b/>
          <w:sz w:val="28"/>
          <w:szCs w:val="28"/>
        </w:rPr>
      </w:pPr>
    </w:p>
    <w:p w:rsidR="00B226D0" w:rsidRDefault="00B226D0">
      <w:pPr>
        <w:spacing w:line="360" w:lineRule="auto"/>
        <w:jc w:val="left"/>
        <w:outlineLvl w:val="2"/>
        <w:rPr>
          <w:rFonts w:ascii="仿宋" w:eastAsia="仿宋" w:hAnsi="仿宋" w:cs="仿宋"/>
          <w:b/>
          <w:sz w:val="28"/>
          <w:szCs w:val="28"/>
        </w:rPr>
      </w:pPr>
    </w:p>
    <w:p w:rsidR="00B226D0" w:rsidRDefault="00B226D0">
      <w:pPr>
        <w:spacing w:line="360" w:lineRule="auto"/>
        <w:jc w:val="left"/>
        <w:outlineLvl w:val="2"/>
        <w:rPr>
          <w:rFonts w:ascii="仿宋" w:eastAsia="仿宋" w:hAnsi="仿宋" w:cs="仿宋"/>
          <w:b/>
          <w:sz w:val="28"/>
          <w:szCs w:val="28"/>
        </w:rPr>
      </w:pPr>
    </w:p>
    <w:p w:rsidR="002B60FE" w:rsidRDefault="002B60FE">
      <w:pPr>
        <w:spacing w:line="360" w:lineRule="auto"/>
        <w:jc w:val="left"/>
        <w:outlineLvl w:val="2"/>
        <w:rPr>
          <w:rFonts w:ascii="仿宋" w:eastAsia="仿宋" w:hAnsi="仿宋" w:cs="仿宋"/>
          <w:b/>
          <w:sz w:val="28"/>
          <w:szCs w:val="28"/>
        </w:rPr>
      </w:pPr>
    </w:p>
    <w:p w:rsidR="002B60FE" w:rsidRDefault="002B60FE">
      <w:pPr>
        <w:spacing w:line="360" w:lineRule="auto"/>
        <w:jc w:val="left"/>
        <w:outlineLvl w:val="2"/>
        <w:rPr>
          <w:rFonts w:ascii="仿宋" w:eastAsia="仿宋" w:hAnsi="仿宋" w:cs="仿宋"/>
          <w:b/>
          <w:sz w:val="28"/>
          <w:szCs w:val="28"/>
        </w:rPr>
      </w:pPr>
    </w:p>
    <w:p w:rsidR="002B60FE" w:rsidRDefault="002B60FE">
      <w:pPr>
        <w:spacing w:line="360" w:lineRule="auto"/>
        <w:jc w:val="left"/>
        <w:outlineLvl w:val="2"/>
        <w:rPr>
          <w:rFonts w:ascii="仿宋" w:eastAsia="仿宋" w:hAnsi="仿宋" w:cs="仿宋"/>
          <w:b/>
          <w:sz w:val="28"/>
          <w:szCs w:val="28"/>
        </w:rPr>
      </w:pPr>
    </w:p>
    <w:p w:rsidR="002B60FE" w:rsidRDefault="002B60FE">
      <w:pPr>
        <w:spacing w:line="360" w:lineRule="auto"/>
        <w:jc w:val="left"/>
        <w:outlineLvl w:val="2"/>
        <w:rPr>
          <w:rFonts w:ascii="仿宋" w:eastAsia="仿宋" w:hAnsi="仿宋" w:cs="仿宋"/>
          <w:b/>
          <w:sz w:val="28"/>
          <w:szCs w:val="28"/>
        </w:rPr>
      </w:pPr>
    </w:p>
    <w:p w:rsidR="002B60FE" w:rsidRDefault="002B60FE">
      <w:pPr>
        <w:spacing w:line="360" w:lineRule="auto"/>
        <w:jc w:val="left"/>
        <w:outlineLvl w:val="2"/>
        <w:rPr>
          <w:rFonts w:ascii="仿宋" w:eastAsia="仿宋" w:hAnsi="仿宋" w:cs="仿宋"/>
          <w:b/>
          <w:sz w:val="28"/>
          <w:szCs w:val="28"/>
        </w:rPr>
      </w:pPr>
    </w:p>
    <w:p w:rsidR="002B60FE" w:rsidRDefault="002B60FE">
      <w:pPr>
        <w:spacing w:line="360" w:lineRule="auto"/>
        <w:jc w:val="left"/>
        <w:outlineLvl w:val="2"/>
        <w:rPr>
          <w:rFonts w:ascii="仿宋" w:eastAsia="仿宋" w:hAnsi="仿宋" w:cs="仿宋"/>
          <w:b/>
          <w:sz w:val="28"/>
          <w:szCs w:val="28"/>
        </w:rPr>
      </w:pPr>
    </w:p>
    <w:p w:rsidR="002B60FE" w:rsidRDefault="002B60FE">
      <w:pPr>
        <w:spacing w:line="360" w:lineRule="auto"/>
        <w:jc w:val="left"/>
        <w:outlineLvl w:val="2"/>
        <w:rPr>
          <w:rFonts w:ascii="仿宋" w:eastAsia="仿宋" w:hAnsi="仿宋" w:cs="仿宋"/>
          <w:b/>
          <w:sz w:val="28"/>
          <w:szCs w:val="28"/>
        </w:rPr>
      </w:pPr>
    </w:p>
    <w:p w:rsidR="002B60FE" w:rsidRDefault="002B60FE">
      <w:pPr>
        <w:spacing w:line="360" w:lineRule="auto"/>
        <w:jc w:val="left"/>
        <w:outlineLvl w:val="2"/>
        <w:rPr>
          <w:rFonts w:ascii="仿宋" w:eastAsia="仿宋" w:hAnsi="仿宋" w:cs="仿宋"/>
          <w:b/>
          <w:sz w:val="28"/>
          <w:szCs w:val="28"/>
        </w:rPr>
      </w:pPr>
    </w:p>
    <w:p w:rsidR="002B60FE" w:rsidRDefault="002B60FE">
      <w:pPr>
        <w:spacing w:line="360" w:lineRule="auto"/>
        <w:jc w:val="left"/>
        <w:outlineLvl w:val="2"/>
        <w:rPr>
          <w:rFonts w:ascii="仿宋" w:eastAsia="仿宋" w:hAnsi="仿宋" w:cs="仿宋"/>
          <w:b/>
          <w:sz w:val="28"/>
          <w:szCs w:val="28"/>
        </w:rPr>
      </w:pPr>
    </w:p>
    <w:p w:rsidR="002B60FE" w:rsidRDefault="002B60FE">
      <w:pPr>
        <w:spacing w:line="360" w:lineRule="auto"/>
        <w:jc w:val="left"/>
        <w:outlineLvl w:val="2"/>
        <w:rPr>
          <w:rFonts w:ascii="仿宋" w:eastAsia="仿宋" w:hAnsi="仿宋" w:cs="仿宋"/>
          <w:b/>
          <w:sz w:val="28"/>
          <w:szCs w:val="28"/>
        </w:rPr>
      </w:pPr>
    </w:p>
    <w:p w:rsidR="002B60FE" w:rsidRDefault="002B60FE">
      <w:pPr>
        <w:spacing w:line="360" w:lineRule="auto"/>
        <w:jc w:val="left"/>
        <w:outlineLvl w:val="2"/>
        <w:rPr>
          <w:rFonts w:ascii="仿宋" w:eastAsia="仿宋" w:hAnsi="仿宋" w:cs="仿宋"/>
          <w:b/>
          <w:sz w:val="28"/>
          <w:szCs w:val="28"/>
        </w:rPr>
      </w:pPr>
    </w:p>
    <w:p w:rsidR="002B60FE" w:rsidRDefault="002B60FE">
      <w:pPr>
        <w:spacing w:line="360" w:lineRule="auto"/>
        <w:jc w:val="left"/>
        <w:outlineLvl w:val="2"/>
        <w:rPr>
          <w:rFonts w:ascii="仿宋" w:eastAsia="仿宋" w:hAnsi="仿宋" w:cs="仿宋"/>
          <w:b/>
          <w:sz w:val="28"/>
          <w:szCs w:val="28"/>
        </w:rPr>
      </w:pPr>
    </w:p>
    <w:p w:rsidR="005F0EFB" w:rsidRDefault="00214907">
      <w:pPr>
        <w:spacing w:line="360" w:lineRule="auto"/>
        <w:jc w:val="left"/>
        <w:outlineLvl w:val="2"/>
        <w:rPr>
          <w:rFonts w:ascii="仿宋" w:eastAsia="仿宋" w:hAnsi="仿宋" w:cs="仿宋"/>
          <w:b/>
          <w:sz w:val="28"/>
          <w:szCs w:val="28"/>
        </w:rPr>
      </w:pPr>
      <w:r>
        <w:rPr>
          <w:rFonts w:ascii="仿宋" w:eastAsia="仿宋" w:hAnsi="仿宋" w:cs="仿宋" w:hint="eastAsia"/>
          <w:b/>
          <w:sz w:val="28"/>
          <w:szCs w:val="28"/>
        </w:rPr>
        <w:t>价格标响应文件相关格式</w:t>
      </w:r>
    </w:p>
    <w:p w:rsidR="0061052B" w:rsidRDefault="00214907" w:rsidP="0061052B">
      <w:pPr>
        <w:pStyle w:val="24"/>
        <w:numPr>
          <w:ilvl w:val="0"/>
          <w:numId w:val="5"/>
        </w:numPr>
        <w:snapToGrid w:val="0"/>
        <w:spacing w:line="300" w:lineRule="auto"/>
        <w:ind w:firstLineChars="0"/>
        <w:jc w:val="center"/>
        <w:outlineLvl w:val="0"/>
        <w:rPr>
          <w:rFonts w:ascii="仿宋" w:eastAsia="仿宋" w:hAnsi="仿宋" w:cs="仿宋"/>
          <w:b/>
          <w:sz w:val="28"/>
        </w:rPr>
      </w:pPr>
      <w:bookmarkStart w:id="58" w:name="_Toc23203"/>
      <w:r>
        <w:rPr>
          <w:rFonts w:ascii="仿宋" w:eastAsia="仿宋" w:hAnsi="仿宋" w:cs="仿宋" w:hint="eastAsia"/>
          <w:b/>
          <w:sz w:val="28"/>
        </w:rPr>
        <w:t>价格标响应文件</w:t>
      </w:r>
      <w:bookmarkEnd w:id="58"/>
    </w:p>
    <w:tbl>
      <w:tblPr>
        <w:tblW w:w="8897" w:type="dxa"/>
        <w:tblInd w:w="100" w:type="dxa"/>
        <w:tblLook w:val="04A0"/>
      </w:tblPr>
      <w:tblGrid>
        <w:gridCol w:w="581"/>
        <w:gridCol w:w="845"/>
        <w:gridCol w:w="172"/>
        <w:gridCol w:w="544"/>
        <w:gridCol w:w="508"/>
        <w:gridCol w:w="526"/>
        <w:gridCol w:w="562"/>
        <w:gridCol w:w="819"/>
        <w:gridCol w:w="4340"/>
      </w:tblGrid>
      <w:tr w:rsidR="00061434" w:rsidRPr="00061434" w:rsidTr="004F222B">
        <w:trPr>
          <w:trHeight w:val="260"/>
        </w:trPr>
        <w:tc>
          <w:tcPr>
            <w:tcW w:w="4557" w:type="dxa"/>
            <w:gridSpan w:val="8"/>
            <w:tcBorders>
              <w:top w:val="single" w:sz="4" w:space="0" w:color="000000"/>
              <w:left w:val="single" w:sz="4" w:space="0" w:color="auto"/>
              <w:bottom w:val="single" w:sz="4" w:space="0" w:color="auto"/>
              <w:right w:val="single" w:sz="4" w:space="0" w:color="auto"/>
            </w:tcBorders>
            <w:shd w:val="clear" w:color="auto" w:fill="auto"/>
            <w:vAlign w:val="bottom"/>
            <w:hideMark/>
          </w:tcPr>
          <w:p w:rsidR="00061434" w:rsidRPr="00061434" w:rsidRDefault="00061434" w:rsidP="00061434">
            <w:pPr>
              <w:widowControl/>
              <w:jc w:val="left"/>
              <w:rPr>
                <w:rFonts w:ascii="宋体" w:hAnsi="宋体" w:cs="宋体"/>
                <w:b/>
                <w:bCs/>
                <w:kern w:val="0"/>
                <w:sz w:val="20"/>
                <w:szCs w:val="20"/>
              </w:rPr>
            </w:pPr>
            <w:r w:rsidRPr="00061434">
              <w:rPr>
                <w:rFonts w:ascii="宋体" w:hAnsi="宋体" w:cs="宋体" w:hint="eastAsia"/>
                <w:b/>
                <w:bCs/>
                <w:kern w:val="0"/>
                <w:sz w:val="20"/>
                <w:szCs w:val="20"/>
              </w:rPr>
              <w:t>一、门禁管理系统及硬件设备配置</w:t>
            </w:r>
          </w:p>
        </w:tc>
        <w:tc>
          <w:tcPr>
            <w:tcW w:w="4340" w:type="dxa"/>
            <w:tcBorders>
              <w:top w:val="single" w:sz="4" w:space="0" w:color="000000"/>
              <w:left w:val="nil"/>
              <w:bottom w:val="single" w:sz="4" w:space="0" w:color="auto"/>
              <w:right w:val="single" w:sz="4" w:space="0" w:color="000000"/>
            </w:tcBorders>
            <w:shd w:val="clear" w:color="auto" w:fill="auto"/>
            <w:noWrap/>
            <w:vAlign w:val="center"/>
            <w:hideMark/>
          </w:tcPr>
          <w:p w:rsidR="00061434" w:rsidRPr="00061434" w:rsidRDefault="00061434" w:rsidP="00061434">
            <w:pPr>
              <w:widowControl/>
              <w:jc w:val="left"/>
              <w:rPr>
                <w:rFonts w:ascii="宋体" w:hAnsi="宋体" w:cs="宋体"/>
                <w:kern w:val="0"/>
                <w:sz w:val="20"/>
                <w:szCs w:val="20"/>
              </w:rPr>
            </w:pPr>
            <w:r w:rsidRPr="00061434">
              <w:rPr>
                <w:rFonts w:ascii="宋体" w:hAnsi="宋体" w:cs="宋体" w:hint="eastAsia"/>
                <w:kern w:val="0"/>
                <w:sz w:val="20"/>
                <w:szCs w:val="20"/>
              </w:rPr>
              <w:t xml:space="preserve">　</w:t>
            </w:r>
          </w:p>
        </w:tc>
      </w:tr>
      <w:tr w:rsidR="00061434" w:rsidRPr="00061434" w:rsidTr="004F222B">
        <w:trPr>
          <w:trHeight w:val="610"/>
        </w:trPr>
        <w:tc>
          <w:tcPr>
            <w:tcW w:w="581" w:type="dxa"/>
            <w:tcBorders>
              <w:top w:val="nil"/>
              <w:left w:val="single" w:sz="4" w:space="0" w:color="auto"/>
              <w:bottom w:val="single" w:sz="4" w:space="0" w:color="auto"/>
              <w:right w:val="single" w:sz="4" w:space="0" w:color="auto"/>
            </w:tcBorders>
            <w:shd w:val="clear" w:color="000000" w:fill="99CCFF"/>
            <w:vAlign w:val="center"/>
            <w:hideMark/>
          </w:tcPr>
          <w:p w:rsidR="00061434" w:rsidRPr="00061434" w:rsidRDefault="00061434" w:rsidP="00061434">
            <w:pPr>
              <w:widowControl/>
              <w:jc w:val="center"/>
              <w:rPr>
                <w:rFonts w:asciiTheme="minorEastAsia" w:eastAsiaTheme="minorEastAsia" w:hAnsiTheme="minorEastAsia" w:cs="宋体"/>
                <w:b/>
                <w:bCs/>
                <w:kern w:val="0"/>
                <w:sz w:val="16"/>
                <w:szCs w:val="16"/>
              </w:rPr>
            </w:pPr>
            <w:r w:rsidRPr="00061434">
              <w:rPr>
                <w:rFonts w:asciiTheme="minorEastAsia" w:eastAsiaTheme="minorEastAsia" w:hAnsiTheme="minorEastAsia" w:cs="宋体" w:hint="eastAsia"/>
                <w:b/>
                <w:bCs/>
                <w:kern w:val="0"/>
                <w:sz w:val="16"/>
                <w:szCs w:val="16"/>
              </w:rPr>
              <w:t>序号</w:t>
            </w:r>
          </w:p>
        </w:tc>
        <w:tc>
          <w:tcPr>
            <w:tcW w:w="845" w:type="dxa"/>
            <w:tcBorders>
              <w:top w:val="nil"/>
              <w:left w:val="nil"/>
              <w:bottom w:val="single" w:sz="4" w:space="0" w:color="auto"/>
              <w:right w:val="single" w:sz="4" w:space="0" w:color="auto"/>
            </w:tcBorders>
            <w:shd w:val="clear" w:color="000000" w:fill="99CCFF"/>
            <w:vAlign w:val="center"/>
            <w:hideMark/>
          </w:tcPr>
          <w:p w:rsidR="00061434" w:rsidRPr="00061434" w:rsidRDefault="00061434" w:rsidP="00061434">
            <w:pPr>
              <w:widowControl/>
              <w:jc w:val="center"/>
              <w:rPr>
                <w:rFonts w:asciiTheme="minorEastAsia" w:eastAsiaTheme="minorEastAsia" w:hAnsiTheme="minorEastAsia" w:cs="宋体"/>
                <w:b/>
                <w:bCs/>
                <w:kern w:val="0"/>
                <w:sz w:val="16"/>
                <w:szCs w:val="16"/>
              </w:rPr>
            </w:pPr>
            <w:r w:rsidRPr="00061434">
              <w:rPr>
                <w:rFonts w:asciiTheme="minorEastAsia" w:eastAsiaTheme="minorEastAsia" w:hAnsiTheme="minorEastAsia" w:cs="宋体" w:hint="eastAsia"/>
                <w:b/>
                <w:bCs/>
                <w:kern w:val="0"/>
                <w:sz w:val="16"/>
                <w:szCs w:val="16"/>
              </w:rPr>
              <w:t>名称</w:t>
            </w:r>
          </w:p>
        </w:tc>
        <w:tc>
          <w:tcPr>
            <w:tcW w:w="716" w:type="dxa"/>
            <w:gridSpan w:val="2"/>
            <w:tcBorders>
              <w:top w:val="nil"/>
              <w:left w:val="nil"/>
              <w:bottom w:val="single" w:sz="4" w:space="0" w:color="auto"/>
              <w:right w:val="single" w:sz="4" w:space="0" w:color="auto"/>
            </w:tcBorders>
            <w:shd w:val="clear" w:color="000000" w:fill="99CCFF"/>
            <w:vAlign w:val="center"/>
            <w:hideMark/>
          </w:tcPr>
          <w:p w:rsidR="00061434" w:rsidRPr="00061434" w:rsidRDefault="00061434" w:rsidP="00061434">
            <w:pPr>
              <w:widowControl/>
              <w:jc w:val="center"/>
              <w:rPr>
                <w:rFonts w:asciiTheme="minorEastAsia" w:eastAsiaTheme="minorEastAsia" w:hAnsiTheme="minorEastAsia" w:cs="宋体"/>
                <w:b/>
                <w:bCs/>
                <w:kern w:val="0"/>
                <w:sz w:val="16"/>
                <w:szCs w:val="16"/>
              </w:rPr>
            </w:pPr>
            <w:r w:rsidRPr="00061434">
              <w:rPr>
                <w:rFonts w:asciiTheme="minorEastAsia" w:eastAsiaTheme="minorEastAsia" w:hAnsiTheme="minorEastAsia" w:cs="宋体" w:hint="eastAsia"/>
                <w:b/>
                <w:bCs/>
                <w:kern w:val="0"/>
                <w:sz w:val="16"/>
                <w:szCs w:val="16"/>
              </w:rPr>
              <w:t>品牌</w:t>
            </w:r>
          </w:p>
        </w:tc>
        <w:tc>
          <w:tcPr>
            <w:tcW w:w="508" w:type="dxa"/>
            <w:tcBorders>
              <w:top w:val="nil"/>
              <w:left w:val="nil"/>
              <w:bottom w:val="single" w:sz="4" w:space="0" w:color="auto"/>
              <w:right w:val="single" w:sz="4" w:space="0" w:color="auto"/>
            </w:tcBorders>
            <w:shd w:val="clear" w:color="000000" w:fill="99CCFF"/>
            <w:vAlign w:val="center"/>
            <w:hideMark/>
          </w:tcPr>
          <w:p w:rsidR="00061434" w:rsidRPr="00061434" w:rsidRDefault="00061434" w:rsidP="00061434">
            <w:pPr>
              <w:widowControl/>
              <w:jc w:val="center"/>
              <w:rPr>
                <w:rFonts w:asciiTheme="minorEastAsia" w:eastAsiaTheme="minorEastAsia" w:hAnsiTheme="minorEastAsia" w:cs="宋体"/>
                <w:b/>
                <w:bCs/>
                <w:kern w:val="0"/>
                <w:sz w:val="16"/>
                <w:szCs w:val="16"/>
              </w:rPr>
            </w:pPr>
            <w:r w:rsidRPr="00061434">
              <w:rPr>
                <w:rFonts w:asciiTheme="minorEastAsia" w:eastAsiaTheme="minorEastAsia" w:hAnsiTheme="minorEastAsia" w:cs="宋体" w:hint="eastAsia"/>
                <w:b/>
                <w:bCs/>
                <w:kern w:val="0"/>
                <w:sz w:val="16"/>
                <w:szCs w:val="16"/>
              </w:rPr>
              <w:t>单位</w:t>
            </w:r>
          </w:p>
        </w:tc>
        <w:tc>
          <w:tcPr>
            <w:tcW w:w="526" w:type="dxa"/>
            <w:tcBorders>
              <w:top w:val="nil"/>
              <w:left w:val="nil"/>
              <w:bottom w:val="single" w:sz="4" w:space="0" w:color="auto"/>
              <w:right w:val="single" w:sz="4" w:space="0" w:color="auto"/>
            </w:tcBorders>
            <w:shd w:val="clear" w:color="000000" w:fill="99CCFF"/>
            <w:vAlign w:val="center"/>
            <w:hideMark/>
          </w:tcPr>
          <w:p w:rsidR="00061434" w:rsidRPr="00061434" w:rsidRDefault="00061434" w:rsidP="00061434">
            <w:pPr>
              <w:widowControl/>
              <w:jc w:val="center"/>
              <w:rPr>
                <w:rFonts w:asciiTheme="minorEastAsia" w:eastAsiaTheme="minorEastAsia" w:hAnsiTheme="minorEastAsia" w:cs="宋体"/>
                <w:b/>
                <w:bCs/>
                <w:kern w:val="0"/>
                <w:sz w:val="16"/>
                <w:szCs w:val="16"/>
              </w:rPr>
            </w:pPr>
            <w:r w:rsidRPr="00061434">
              <w:rPr>
                <w:rFonts w:asciiTheme="minorEastAsia" w:eastAsiaTheme="minorEastAsia" w:hAnsiTheme="minorEastAsia" w:cs="宋体" w:hint="eastAsia"/>
                <w:b/>
                <w:bCs/>
                <w:kern w:val="0"/>
                <w:sz w:val="16"/>
                <w:szCs w:val="16"/>
              </w:rPr>
              <w:t>数量</w:t>
            </w:r>
          </w:p>
        </w:tc>
        <w:tc>
          <w:tcPr>
            <w:tcW w:w="562" w:type="dxa"/>
            <w:tcBorders>
              <w:top w:val="nil"/>
              <w:left w:val="nil"/>
              <w:bottom w:val="single" w:sz="4" w:space="0" w:color="auto"/>
              <w:right w:val="single" w:sz="4" w:space="0" w:color="auto"/>
            </w:tcBorders>
            <w:shd w:val="clear" w:color="000000" w:fill="99CCFF"/>
            <w:vAlign w:val="center"/>
            <w:hideMark/>
          </w:tcPr>
          <w:p w:rsidR="00061434" w:rsidRPr="00061434" w:rsidRDefault="00061434" w:rsidP="00061434">
            <w:pPr>
              <w:widowControl/>
              <w:jc w:val="center"/>
              <w:rPr>
                <w:rFonts w:asciiTheme="minorEastAsia" w:eastAsiaTheme="minorEastAsia" w:hAnsiTheme="minorEastAsia" w:cs="宋体"/>
                <w:b/>
                <w:bCs/>
                <w:kern w:val="0"/>
                <w:sz w:val="16"/>
                <w:szCs w:val="16"/>
              </w:rPr>
            </w:pPr>
            <w:r w:rsidRPr="00061434">
              <w:rPr>
                <w:rFonts w:asciiTheme="minorEastAsia" w:eastAsiaTheme="minorEastAsia" w:hAnsiTheme="minorEastAsia" w:cs="宋体" w:hint="eastAsia"/>
                <w:b/>
                <w:bCs/>
                <w:kern w:val="0"/>
                <w:sz w:val="16"/>
                <w:szCs w:val="16"/>
              </w:rPr>
              <w:t>含税单价</w:t>
            </w:r>
          </w:p>
        </w:tc>
        <w:tc>
          <w:tcPr>
            <w:tcW w:w="819" w:type="dxa"/>
            <w:tcBorders>
              <w:top w:val="nil"/>
              <w:left w:val="nil"/>
              <w:bottom w:val="single" w:sz="4" w:space="0" w:color="auto"/>
              <w:right w:val="single" w:sz="4" w:space="0" w:color="auto"/>
            </w:tcBorders>
            <w:shd w:val="clear" w:color="000000" w:fill="99CCFF"/>
            <w:vAlign w:val="center"/>
            <w:hideMark/>
          </w:tcPr>
          <w:p w:rsidR="00061434" w:rsidRPr="00061434" w:rsidRDefault="00061434" w:rsidP="00061434">
            <w:pPr>
              <w:widowControl/>
              <w:jc w:val="center"/>
              <w:rPr>
                <w:rFonts w:asciiTheme="minorEastAsia" w:eastAsiaTheme="minorEastAsia" w:hAnsiTheme="minorEastAsia" w:cs="宋体"/>
                <w:b/>
                <w:bCs/>
                <w:kern w:val="0"/>
                <w:sz w:val="16"/>
                <w:szCs w:val="16"/>
              </w:rPr>
            </w:pPr>
            <w:r w:rsidRPr="00061434">
              <w:rPr>
                <w:rFonts w:asciiTheme="minorEastAsia" w:eastAsiaTheme="minorEastAsia" w:hAnsiTheme="minorEastAsia" w:cs="宋体" w:hint="eastAsia"/>
                <w:b/>
                <w:bCs/>
                <w:kern w:val="0"/>
                <w:sz w:val="16"/>
                <w:szCs w:val="16"/>
              </w:rPr>
              <w:t>金额（元）</w:t>
            </w:r>
          </w:p>
        </w:tc>
        <w:tc>
          <w:tcPr>
            <w:tcW w:w="4340" w:type="dxa"/>
            <w:tcBorders>
              <w:top w:val="nil"/>
              <w:left w:val="nil"/>
              <w:bottom w:val="single" w:sz="4" w:space="0" w:color="auto"/>
              <w:right w:val="single" w:sz="4" w:space="0" w:color="000000"/>
            </w:tcBorders>
            <w:shd w:val="clear" w:color="auto" w:fill="auto"/>
            <w:noWrap/>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技术参数</w:t>
            </w:r>
          </w:p>
        </w:tc>
      </w:tr>
      <w:tr w:rsidR="00061434" w:rsidRPr="00061434" w:rsidTr="004F222B">
        <w:trPr>
          <w:trHeight w:val="172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1</w:t>
            </w:r>
          </w:p>
        </w:tc>
        <w:tc>
          <w:tcPr>
            <w:tcW w:w="845"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单机芯闸机</w:t>
            </w:r>
          </w:p>
        </w:tc>
        <w:tc>
          <w:tcPr>
            <w:tcW w:w="716" w:type="dxa"/>
            <w:gridSpan w:val="2"/>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508"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台</w:t>
            </w:r>
          </w:p>
        </w:tc>
        <w:tc>
          <w:tcPr>
            <w:tcW w:w="526"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2</w:t>
            </w:r>
          </w:p>
        </w:tc>
        <w:tc>
          <w:tcPr>
            <w:tcW w:w="562"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4340" w:type="dxa"/>
            <w:vMerge w:val="restart"/>
            <w:tcBorders>
              <w:top w:val="nil"/>
              <w:left w:val="single" w:sz="4" w:space="0" w:color="auto"/>
              <w:bottom w:val="nil"/>
              <w:right w:val="single" w:sz="4" w:space="0" w:color="000000"/>
            </w:tcBorders>
            <w:shd w:val="clear" w:color="auto" w:fill="auto"/>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◇机箱的尺寸为：长1200*宽300*高980mm；</w:t>
            </w:r>
            <w:r w:rsidRPr="00061434">
              <w:rPr>
                <w:rFonts w:asciiTheme="minorEastAsia" w:eastAsiaTheme="minorEastAsia" w:hAnsiTheme="minorEastAsia" w:cs="宋体" w:hint="eastAsia"/>
                <w:kern w:val="0"/>
                <w:sz w:val="16"/>
                <w:szCs w:val="16"/>
              </w:rPr>
              <w:br/>
              <w:t>◇伸缩臂长： 250mm</w:t>
            </w:r>
            <w:r w:rsidRPr="00061434">
              <w:rPr>
                <w:rFonts w:asciiTheme="minorEastAsia" w:eastAsiaTheme="minorEastAsia" w:hAnsiTheme="minorEastAsia" w:cs="宋体" w:hint="eastAsia"/>
                <w:kern w:val="0"/>
                <w:sz w:val="16"/>
                <w:szCs w:val="16"/>
              </w:rPr>
              <w:br/>
              <w:t>◇zui大通道宽度：550-600mm</w:t>
            </w:r>
            <w:r w:rsidRPr="00061434">
              <w:rPr>
                <w:rFonts w:asciiTheme="minorEastAsia" w:eastAsiaTheme="minorEastAsia" w:hAnsiTheme="minorEastAsia" w:cs="宋体" w:hint="eastAsia"/>
                <w:kern w:val="0"/>
                <w:sz w:val="16"/>
                <w:szCs w:val="16"/>
              </w:rPr>
              <w:br/>
              <w:t>◇重量： 55-65Kg</w:t>
            </w:r>
            <w:r w:rsidRPr="00061434">
              <w:rPr>
                <w:rFonts w:asciiTheme="minorEastAsia" w:eastAsiaTheme="minorEastAsia" w:hAnsiTheme="minorEastAsia" w:cs="宋体" w:hint="eastAsia"/>
                <w:kern w:val="0"/>
                <w:sz w:val="16"/>
                <w:szCs w:val="16"/>
              </w:rPr>
              <w:br/>
              <w:t>◇机箱材料： 国产标准304号不锈钢 上盖标 1.5mm侧身标1.2</w:t>
            </w:r>
            <w:r w:rsidRPr="00061434">
              <w:rPr>
                <w:rFonts w:asciiTheme="minorEastAsia" w:eastAsiaTheme="minorEastAsia" w:hAnsiTheme="minorEastAsia" w:cs="宋体" w:hint="eastAsia"/>
                <w:kern w:val="0"/>
                <w:sz w:val="16"/>
                <w:szCs w:val="16"/>
              </w:rPr>
              <w:br/>
              <w:t>◇电源电压： AC220±10% V,50HZ</w:t>
            </w:r>
            <w:r w:rsidRPr="00061434">
              <w:rPr>
                <w:rFonts w:asciiTheme="minorEastAsia" w:eastAsiaTheme="minorEastAsia" w:hAnsiTheme="minorEastAsia" w:cs="宋体" w:hint="eastAsia"/>
                <w:kern w:val="0"/>
                <w:sz w:val="16"/>
                <w:szCs w:val="16"/>
              </w:rPr>
              <w:br/>
              <w:t>◇驱动电机： 直流有刷电机（20W/24V）</w:t>
            </w:r>
            <w:r w:rsidRPr="00061434">
              <w:rPr>
                <w:rFonts w:asciiTheme="minorEastAsia" w:eastAsiaTheme="minorEastAsia" w:hAnsiTheme="minorEastAsia" w:cs="宋体" w:hint="eastAsia"/>
                <w:kern w:val="0"/>
                <w:sz w:val="16"/>
                <w:szCs w:val="16"/>
              </w:rPr>
              <w:br/>
              <w:t>◇输入接口： 干接点信号或12V电平信号或脉宽＞100ms的12V脉冲信号，驱动电流＞10mA</w:t>
            </w:r>
            <w:r w:rsidRPr="00061434">
              <w:rPr>
                <w:rFonts w:asciiTheme="minorEastAsia" w:eastAsiaTheme="minorEastAsia" w:hAnsiTheme="minorEastAsia" w:cs="宋体" w:hint="eastAsia"/>
                <w:kern w:val="0"/>
                <w:sz w:val="16"/>
                <w:szCs w:val="16"/>
              </w:rPr>
              <w:br/>
              <w:t>◇正常使用寿命：500万次</w:t>
            </w:r>
            <w:r w:rsidRPr="00061434">
              <w:rPr>
                <w:rFonts w:asciiTheme="minorEastAsia" w:eastAsiaTheme="minorEastAsia" w:hAnsiTheme="minorEastAsia" w:cs="宋体" w:hint="eastAsia"/>
                <w:kern w:val="0"/>
                <w:sz w:val="16"/>
                <w:szCs w:val="16"/>
              </w:rPr>
              <w:br/>
              <w:t>◇通信接口： RS232标准</w:t>
            </w:r>
            <w:r w:rsidRPr="00061434">
              <w:rPr>
                <w:rFonts w:asciiTheme="minorEastAsia" w:eastAsiaTheme="minorEastAsia" w:hAnsiTheme="minorEastAsia" w:cs="宋体" w:hint="eastAsia"/>
                <w:kern w:val="0"/>
                <w:sz w:val="16"/>
                <w:szCs w:val="16"/>
              </w:rPr>
              <w:br/>
              <w:t>◇LED指示灯：2个</w:t>
            </w:r>
            <w:r w:rsidRPr="00061434">
              <w:rPr>
                <w:rFonts w:asciiTheme="minorEastAsia" w:eastAsiaTheme="minorEastAsia" w:hAnsiTheme="minorEastAsia" w:cs="宋体" w:hint="eastAsia"/>
                <w:kern w:val="0"/>
                <w:sz w:val="16"/>
                <w:szCs w:val="16"/>
              </w:rPr>
              <w:br/>
              <w:t>◇读卡窗： 4个</w:t>
            </w:r>
            <w:r w:rsidRPr="00061434">
              <w:rPr>
                <w:rFonts w:asciiTheme="minorEastAsia" w:eastAsiaTheme="minorEastAsia" w:hAnsiTheme="minorEastAsia" w:cs="宋体" w:hint="eastAsia"/>
                <w:kern w:val="0"/>
                <w:sz w:val="16"/>
                <w:szCs w:val="16"/>
              </w:rPr>
              <w:br/>
              <w:t>◇检修口:4个</w:t>
            </w:r>
            <w:r w:rsidRPr="00061434">
              <w:rPr>
                <w:rFonts w:asciiTheme="minorEastAsia" w:eastAsiaTheme="minorEastAsia" w:hAnsiTheme="minorEastAsia" w:cs="宋体" w:hint="eastAsia"/>
                <w:kern w:val="0"/>
                <w:sz w:val="16"/>
                <w:szCs w:val="16"/>
              </w:rPr>
              <w:br/>
              <w:t>◇通行速度：30-40人/分钟常开模式，20-30人/分钟常闭模式</w:t>
            </w:r>
            <w:r w:rsidRPr="00061434">
              <w:rPr>
                <w:rFonts w:asciiTheme="minorEastAsia" w:eastAsiaTheme="minorEastAsia" w:hAnsiTheme="minorEastAsia" w:cs="宋体" w:hint="eastAsia"/>
                <w:kern w:val="0"/>
                <w:sz w:val="16"/>
                <w:szCs w:val="16"/>
              </w:rPr>
              <w:br/>
              <w:t>◇闸门开、关时间： 1秒</w:t>
            </w:r>
            <w:r w:rsidRPr="00061434">
              <w:rPr>
                <w:rFonts w:asciiTheme="minorEastAsia" w:eastAsiaTheme="minorEastAsia" w:hAnsiTheme="minorEastAsia" w:cs="宋体" w:hint="eastAsia"/>
                <w:kern w:val="0"/>
                <w:sz w:val="16"/>
                <w:szCs w:val="16"/>
              </w:rPr>
              <w:br/>
              <w:t>◇上电后进入通行状态所需时间： 5秒</w:t>
            </w:r>
            <w:r w:rsidRPr="00061434">
              <w:rPr>
                <w:rFonts w:asciiTheme="minorEastAsia" w:eastAsiaTheme="minorEastAsia" w:hAnsiTheme="minorEastAsia" w:cs="宋体" w:hint="eastAsia"/>
                <w:kern w:val="0"/>
                <w:sz w:val="16"/>
                <w:szCs w:val="16"/>
              </w:rPr>
              <w:br/>
              <w:t>◇工作环境：室内、室外（阴棚）温度：-25℃—— 70℃</w:t>
            </w:r>
            <w:r w:rsidRPr="00061434">
              <w:rPr>
                <w:rFonts w:asciiTheme="minorEastAsia" w:eastAsiaTheme="minorEastAsia" w:hAnsiTheme="minorEastAsia" w:cs="宋体" w:hint="eastAsia"/>
                <w:kern w:val="0"/>
                <w:sz w:val="16"/>
                <w:szCs w:val="16"/>
              </w:rPr>
              <w:br/>
              <w:t xml:space="preserve"> 相对湿度：≤90%，不凝露</w:t>
            </w:r>
          </w:p>
        </w:tc>
      </w:tr>
      <w:tr w:rsidR="00061434" w:rsidRPr="00061434" w:rsidTr="004F222B">
        <w:trPr>
          <w:trHeight w:val="277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2</w:t>
            </w:r>
          </w:p>
        </w:tc>
        <w:tc>
          <w:tcPr>
            <w:tcW w:w="845"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双机芯闸机</w:t>
            </w:r>
          </w:p>
        </w:tc>
        <w:tc>
          <w:tcPr>
            <w:tcW w:w="716" w:type="dxa"/>
            <w:gridSpan w:val="2"/>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508"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台</w:t>
            </w:r>
          </w:p>
        </w:tc>
        <w:tc>
          <w:tcPr>
            <w:tcW w:w="526"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1</w:t>
            </w:r>
          </w:p>
        </w:tc>
        <w:tc>
          <w:tcPr>
            <w:tcW w:w="562"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4340" w:type="dxa"/>
            <w:vMerge/>
            <w:tcBorders>
              <w:top w:val="nil"/>
              <w:left w:val="single" w:sz="4" w:space="0" w:color="auto"/>
              <w:bottom w:val="nil"/>
              <w:right w:val="single" w:sz="4" w:space="0" w:color="000000"/>
            </w:tcBorders>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p>
        </w:tc>
      </w:tr>
      <w:tr w:rsidR="00061434" w:rsidRPr="00061434" w:rsidTr="0067748B">
        <w:trPr>
          <w:trHeight w:val="3391"/>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3</w:t>
            </w:r>
          </w:p>
        </w:tc>
        <w:tc>
          <w:tcPr>
            <w:tcW w:w="845"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人脸考勤机</w:t>
            </w:r>
          </w:p>
        </w:tc>
        <w:tc>
          <w:tcPr>
            <w:tcW w:w="716" w:type="dxa"/>
            <w:gridSpan w:val="2"/>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508"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台</w:t>
            </w:r>
          </w:p>
        </w:tc>
        <w:tc>
          <w:tcPr>
            <w:tcW w:w="526"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4</w:t>
            </w:r>
          </w:p>
        </w:tc>
        <w:tc>
          <w:tcPr>
            <w:tcW w:w="562"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4340" w:type="dxa"/>
            <w:tcBorders>
              <w:top w:val="single" w:sz="4" w:space="0" w:color="000000"/>
              <w:left w:val="nil"/>
              <w:bottom w:val="single" w:sz="4" w:space="0" w:color="auto"/>
              <w:right w:val="single" w:sz="4" w:space="0" w:color="000000"/>
            </w:tcBorders>
            <w:shd w:val="clear" w:color="auto" w:fill="auto"/>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超级内核：采用海思双核处理器，系统高速、稳定；</w:t>
            </w:r>
            <w:r w:rsidRPr="00061434">
              <w:rPr>
                <w:rFonts w:asciiTheme="minorEastAsia" w:eastAsiaTheme="minorEastAsia" w:hAnsiTheme="minorEastAsia" w:cs="宋体" w:hint="eastAsia"/>
                <w:kern w:val="0"/>
                <w:sz w:val="16"/>
                <w:szCs w:val="16"/>
              </w:rPr>
              <w:br/>
              <w:t>顶级算法：采用旷视人脸算法及宽动态识别技术；</w:t>
            </w:r>
            <w:r w:rsidRPr="00061434">
              <w:rPr>
                <w:rFonts w:asciiTheme="minorEastAsia" w:eastAsiaTheme="minorEastAsia" w:hAnsiTheme="minorEastAsia" w:cs="宋体" w:hint="eastAsia"/>
                <w:kern w:val="0"/>
                <w:sz w:val="16"/>
                <w:szCs w:val="16"/>
              </w:rPr>
              <w:br/>
              <w:t>活体检测：有效防止使用照片或视频等方式替代识别；</w:t>
            </w:r>
            <w:r w:rsidRPr="00061434">
              <w:rPr>
                <w:rFonts w:asciiTheme="minorEastAsia" w:eastAsiaTheme="minorEastAsia" w:hAnsiTheme="minorEastAsia" w:cs="宋体" w:hint="eastAsia"/>
                <w:kern w:val="0"/>
                <w:sz w:val="16"/>
                <w:szCs w:val="16"/>
              </w:rPr>
              <w:br/>
              <w:t>微波感应传感器：精确探测，2.5米即可唤醒，完成识别准备工作；</w:t>
            </w:r>
            <w:r w:rsidRPr="00061434">
              <w:rPr>
                <w:rFonts w:asciiTheme="minorEastAsia" w:eastAsiaTheme="minorEastAsia" w:hAnsiTheme="minorEastAsia" w:cs="宋体" w:hint="eastAsia"/>
                <w:kern w:val="0"/>
                <w:sz w:val="16"/>
                <w:szCs w:val="16"/>
              </w:rPr>
              <w:br/>
              <w:t>8寸触摸屏：可在本机查看信息、操作设置、密码开门等；</w:t>
            </w:r>
            <w:r w:rsidRPr="00061434">
              <w:rPr>
                <w:rFonts w:asciiTheme="minorEastAsia" w:eastAsiaTheme="minorEastAsia" w:hAnsiTheme="minorEastAsia" w:cs="宋体" w:hint="eastAsia"/>
                <w:kern w:val="0"/>
                <w:sz w:val="16"/>
                <w:szCs w:val="16"/>
              </w:rPr>
              <w:br/>
              <w:t>防水防尘：金属外壳，防水防尘，室内室外皆适用；</w:t>
            </w:r>
            <w:r w:rsidRPr="00061434">
              <w:rPr>
                <w:rFonts w:asciiTheme="minorEastAsia" w:eastAsiaTheme="minorEastAsia" w:hAnsiTheme="minorEastAsia" w:cs="宋体" w:hint="eastAsia"/>
                <w:kern w:val="0"/>
                <w:sz w:val="16"/>
                <w:szCs w:val="16"/>
              </w:rPr>
              <w:br/>
              <w:t>安全型门禁：可搭配门控器使用，即使外部终端遭到破坏或者拆卸，门禁依然有效。门控器具有消防联动功能，且提及小巧，安装方便、不影响美观；</w:t>
            </w:r>
            <w:r w:rsidRPr="00061434">
              <w:rPr>
                <w:rFonts w:asciiTheme="minorEastAsia" w:eastAsiaTheme="minorEastAsia" w:hAnsiTheme="minorEastAsia" w:cs="宋体" w:hint="eastAsia"/>
                <w:kern w:val="0"/>
                <w:sz w:val="16"/>
                <w:szCs w:val="16"/>
              </w:rPr>
              <w:br/>
              <w:t>高清摄像头：200万像素摄像头，现场记录清晰照片；</w:t>
            </w:r>
            <w:r w:rsidRPr="00061434">
              <w:rPr>
                <w:rFonts w:asciiTheme="minorEastAsia" w:eastAsiaTheme="minorEastAsia" w:hAnsiTheme="minorEastAsia" w:cs="宋体" w:hint="eastAsia"/>
                <w:kern w:val="0"/>
                <w:sz w:val="16"/>
                <w:szCs w:val="16"/>
              </w:rPr>
              <w:br/>
              <w:t>通讯方式全面：RS485、WG26/34、网口等。</w:t>
            </w:r>
            <w:r w:rsidRPr="00061434">
              <w:rPr>
                <w:rFonts w:asciiTheme="minorEastAsia" w:eastAsiaTheme="minorEastAsia" w:hAnsiTheme="minorEastAsia" w:cs="宋体" w:hint="eastAsia"/>
                <w:kern w:val="0"/>
                <w:sz w:val="16"/>
                <w:szCs w:val="16"/>
              </w:rPr>
              <w:br/>
              <w:t>接口方便：可接电锁、读卡器、网线、U盘（升级、导数据）等</w:t>
            </w:r>
            <w:r w:rsidRPr="00061434">
              <w:rPr>
                <w:rFonts w:asciiTheme="minorEastAsia" w:eastAsiaTheme="minorEastAsia" w:hAnsiTheme="minorEastAsia" w:cs="宋体" w:hint="eastAsia"/>
                <w:kern w:val="0"/>
                <w:sz w:val="16"/>
                <w:szCs w:val="16"/>
              </w:rPr>
              <w:br/>
              <w:t>补光灯自动开关：根据环境变化自动开启或关闭补光灯，节能环保</w:t>
            </w:r>
          </w:p>
        </w:tc>
      </w:tr>
      <w:tr w:rsidR="00061434" w:rsidRPr="00061434" w:rsidTr="004F222B">
        <w:trPr>
          <w:trHeight w:val="263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4</w:t>
            </w:r>
          </w:p>
        </w:tc>
        <w:tc>
          <w:tcPr>
            <w:tcW w:w="845"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刷卡拍照考勤机</w:t>
            </w:r>
          </w:p>
        </w:tc>
        <w:tc>
          <w:tcPr>
            <w:tcW w:w="716" w:type="dxa"/>
            <w:gridSpan w:val="2"/>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508"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台</w:t>
            </w:r>
          </w:p>
        </w:tc>
        <w:tc>
          <w:tcPr>
            <w:tcW w:w="526"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2</w:t>
            </w:r>
          </w:p>
        </w:tc>
        <w:tc>
          <w:tcPr>
            <w:tcW w:w="562"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4340" w:type="dxa"/>
            <w:tcBorders>
              <w:top w:val="nil"/>
              <w:left w:val="nil"/>
              <w:bottom w:val="single" w:sz="4" w:space="0" w:color="auto"/>
              <w:right w:val="single" w:sz="4" w:space="0" w:color="000000"/>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配备RJ45以太网通讯方式，可实现局域网、城域网等远距离传输。</w:t>
            </w:r>
            <w:r w:rsidRPr="00061434">
              <w:rPr>
                <w:rFonts w:asciiTheme="minorEastAsia" w:eastAsiaTheme="minorEastAsia" w:hAnsiTheme="minorEastAsia" w:cs="宋体" w:hint="eastAsia"/>
                <w:kern w:val="0"/>
                <w:sz w:val="16"/>
                <w:szCs w:val="16"/>
              </w:rPr>
              <w:br/>
              <w:t>射频卡、密码、摄像拍照，可组合识别，速度快、可靠性高、稳定性好。</w:t>
            </w:r>
            <w:r w:rsidRPr="00061434">
              <w:rPr>
                <w:rFonts w:asciiTheme="minorEastAsia" w:eastAsiaTheme="minorEastAsia" w:hAnsiTheme="minorEastAsia" w:cs="宋体" w:hint="eastAsia"/>
                <w:kern w:val="0"/>
                <w:sz w:val="16"/>
                <w:szCs w:val="16"/>
              </w:rPr>
              <w:br/>
              <w:t>考勤数据不会因断电而丢失，考勤成功后，数据将被牢固的记录到系统中。</w:t>
            </w:r>
            <w:r w:rsidRPr="00061434">
              <w:rPr>
                <w:rFonts w:asciiTheme="minorEastAsia" w:eastAsiaTheme="minorEastAsia" w:hAnsiTheme="minorEastAsia" w:cs="宋体" w:hint="eastAsia"/>
                <w:kern w:val="0"/>
                <w:sz w:val="16"/>
                <w:szCs w:val="16"/>
              </w:rPr>
              <w:br/>
              <w:t>利用稳定的网络平台，实现考勤数据实时传送，大大提高了考勤数据的可靠性。</w:t>
            </w:r>
            <w:r w:rsidRPr="00061434">
              <w:rPr>
                <w:rFonts w:asciiTheme="minorEastAsia" w:eastAsiaTheme="minorEastAsia" w:hAnsiTheme="minorEastAsia" w:cs="宋体" w:hint="eastAsia"/>
                <w:kern w:val="0"/>
                <w:sz w:val="16"/>
                <w:szCs w:val="16"/>
              </w:rPr>
              <w:br/>
              <w:t>采用先进的LINUX嵌入式操作系统、ARM9硬件平台，系统整体响应速度提高一倍，</w:t>
            </w:r>
            <w:r w:rsidRPr="00061434">
              <w:rPr>
                <w:rFonts w:asciiTheme="minorEastAsia" w:eastAsiaTheme="minorEastAsia" w:hAnsiTheme="minorEastAsia" w:cs="宋体" w:hint="eastAsia"/>
                <w:kern w:val="0"/>
                <w:sz w:val="16"/>
                <w:szCs w:val="16"/>
              </w:rPr>
              <w:br/>
              <w:t>同时采用工业级核心算法，确保大容量快速准确考勤，24小时不间断长时间工作。</w:t>
            </w:r>
          </w:p>
        </w:tc>
      </w:tr>
      <w:tr w:rsidR="00061434" w:rsidRPr="00061434" w:rsidTr="004F222B">
        <w:trPr>
          <w:trHeight w:val="171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lastRenderedPageBreak/>
              <w:t>5</w:t>
            </w:r>
          </w:p>
        </w:tc>
        <w:tc>
          <w:tcPr>
            <w:tcW w:w="845"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东门人脸机立柱</w:t>
            </w:r>
          </w:p>
        </w:tc>
        <w:tc>
          <w:tcPr>
            <w:tcW w:w="716" w:type="dxa"/>
            <w:gridSpan w:val="2"/>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定制</w:t>
            </w:r>
          </w:p>
        </w:tc>
        <w:tc>
          <w:tcPr>
            <w:tcW w:w="508"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根</w:t>
            </w:r>
          </w:p>
        </w:tc>
        <w:tc>
          <w:tcPr>
            <w:tcW w:w="526"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1</w:t>
            </w:r>
          </w:p>
        </w:tc>
        <w:tc>
          <w:tcPr>
            <w:tcW w:w="562"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4340" w:type="dxa"/>
            <w:tcBorders>
              <w:top w:val="nil"/>
              <w:left w:val="nil"/>
              <w:bottom w:val="single" w:sz="4" w:space="0" w:color="auto"/>
              <w:right w:val="single" w:sz="4" w:space="0" w:color="000000"/>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高度1.00m以上，材质为1.5mm厚以上304不锈钢、铝合金或镀锌方管，材质、规格型号由学校确定，对此供应商无异议。</w:t>
            </w:r>
            <w:r w:rsidRPr="00061434">
              <w:rPr>
                <w:rFonts w:asciiTheme="minorEastAsia" w:eastAsiaTheme="minorEastAsia" w:hAnsiTheme="minorEastAsia" w:cs="宋体" w:hint="eastAsia"/>
                <w:kern w:val="0"/>
                <w:sz w:val="16"/>
                <w:szCs w:val="16"/>
              </w:rPr>
              <w:br/>
              <w:t>材质为1.2mm厚以上304不锈钢或铝合金，材质、规格型号由学校确定，对此供应商无异议。</w:t>
            </w:r>
            <w:r w:rsidRPr="00061434">
              <w:rPr>
                <w:rFonts w:asciiTheme="minorEastAsia" w:eastAsiaTheme="minorEastAsia" w:hAnsiTheme="minorEastAsia" w:cs="宋体" w:hint="eastAsia"/>
                <w:kern w:val="0"/>
                <w:sz w:val="16"/>
                <w:szCs w:val="16"/>
              </w:rPr>
              <w:br/>
              <w:t>高度1.00米以上，材质为304不锈钢或镀锌方管，规格型号待学校确定，对此供应商无异议。</w:t>
            </w:r>
          </w:p>
        </w:tc>
      </w:tr>
      <w:tr w:rsidR="00061434" w:rsidRPr="00061434" w:rsidTr="004F222B">
        <w:trPr>
          <w:trHeight w:val="70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6</w:t>
            </w:r>
          </w:p>
        </w:tc>
        <w:tc>
          <w:tcPr>
            <w:tcW w:w="845"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防雨罩</w:t>
            </w:r>
          </w:p>
        </w:tc>
        <w:tc>
          <w:tcPr>
            <w:tcW w:w="716" w:type="dxa"/>
            <w:gridSpan w:val="2"/>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定制</w:t>
            </w:r>
          </w:p>
        </w:tc>
        <w:tc>
          <w:tcPr>
            <w:tcW w:w="508"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只</w:t>
            </w:r>
          </w:p>
        </w:tc>
        <w:tc>
          <w:tcPr>
            <w:tcW w:w="526"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6</w:t>
            </w:r>
          </w:p>
        </w:tc>
        <w:tc>
          <w:tcPr>
            <w:tcW w:w="562"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4340" w:type="dxa"/>
            <w:tcBorders>
              <w:top w:val="nil"/>
              <w:left w:val="nil"/>
              <w:bottom w:val="single" w:sz="4" w:space="0" w:color="auto"/>
              <w:right w:val="single" w:sz="4" w:space="0" w:color="000000"/>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材质为1.2mm厚以上304不锈钢或铝合金，材质、规格型号由学校确定，对此供应商无异议。</w:t>
            </w:r>
          </w:p>
        </w:tc>
      </w:tr>
      <w:tr w:rsidR="00061434" w:rsidRPr="00061434" w:rsidTr="004F222B">
        <w:trPr>
          <w:trHeight w:val="155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7</w:t>
            </w:r>
          </w:p>
        </w:tc>
        <w:tc>
          <w:tcPr>
            <w:tcW w:w="845"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人脸自助采集APP</w:t>
            </w:r>
          </w:p>
        </w:tc>
        <w:tc>
          <w:tcPr>
            <w:tcW w:w="716" w:type="dxa"/>
            <w:gridSpan w:val="2"/>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定制</w:t>
            </w:r>
          </w:p>
        </w:tc>
        <w:tc>
          <w:tcPr>
            <w:tcW w:w="508"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套</w:t>
            </w:r>
          </w:p>
        </w:tc>
        <w:tc>
          <w:tcPr>
            <w:tcW w:w="526"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1</w:t>
            </w:r>
          </w:p>
        </w:tc>
        <w:tc>
          <w:tcPr>
            <w:tcW w:w="562"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4340" w:type="dxa"/>
            <w:tcBorders>
              <w:top w:val="nil"/>
              <w:left w:val="nil"/>
              <w:bottom w:val="single" w:sz="4" w:space="0" w:color="auto"/>
              <w:right w:val="single" w:sz="4" w:space="0" w:color="000000"/>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家长在微信公众号或小程序中采集学生的人脸信息，作为考勤人脸库的来源；</w:t>
            </w:r>
            <w:r w:rsidRPr="00061434">
              <w:rPr>
                <w:rFonts w:asciiTheme="minorEastAsia" w:eastAsiaTheme="minorEastAsia" w:hAnsiTheme="minorEastAsia" w:cs="宋体" w:hint="eastAsia"/>
                <w:kern w:val="0"/>
                <w:sz w:val="16"/>
                <w:szCs w:val="16"/>
              </w:rPr>
              <w:br/>
              <w:t>家长可以查询学生离校记录；</w:t>
            </w:r>
            <w:r w:rsidRPr="00061434">
              <w:rPr>
                <w:rFonts w:asciiTheme="minorEastAsia" w:eastAsiaTheme="minorEastAsia" w:hAnsiTheme="minorEastAsia" w:cs="宋体" w:hint="eastAsia"/>
                <w:kern w:val="0"/>
                <w:sz w:val="16"/>
                <w:szCs w:val="16"/>
              </w:rPr>
              <w:br/>
              <w:t>校方可以统计学生进出状态；</w:t>
            </w:r>
            <w:r w:rsidRPr="00061434">
              <w:rPr>
                <w:rFonts w:asciiTheme="minorEastAsia" w:eastAsiaTheme="minorEastAsia" w:hAnsiTheme="minorEastAsia" w:cs="宋体" w:hint="eastAsia"/>
                <w:kern w:val="0"/>
                <w:sz w:val="16"/>
                <w:szCs w:val="16"/>
              </w:rPr>
              <w:br/>
              <w:t>学生请假管理可以与道闸联动.</w:t>
            </w:r>
          </w:p>
        </w:tc>
      </w:tr>
      <w:tr w:rsidR="00061434" w:rsidRPr="00061434" w:rsidTr="004F222B">
        <w:trPr>
          <w:trHeight w:val="568"/>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8</w:t>
            </w:r>
          </w:p>
        </w:tc>
        <w:tc>
          <w:tcPr>
            <w:tcW w:w="845"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校园卡平台整合</w:t>
            </w:r>
          </w:p>
        </w:tc>
        <w:tc>
          <w:tcPr>
            <w:tcW w:w="716" w:type="dxa"/>
            <w:gridSpan w:val="2"/>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定制</w:t>
            </w:r>
          </w:p>
        </w:tc>
        <w:tc>
          <w:tcPr>
            <w:tcW w:w="508"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套</w:t>
            </w:r>
          </w:p>
        </w:tc>
        <w:tc>
          <w:tcPr>
            <w:tcW w:w="526"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1</w:t>
            </w:r>
          </w:p>
        </w:tc>
        <w:tc>
          <w:tcPr>
            <w:tcW w:w="562"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4340" w:type="dxa"/>
            <w:tcBorders>
              <w:top w:val="nil"/>
              <w:left w:val="nil"/>
              <w:bottom w:val="single" w:sz="4" w:space="0" w:color="auto"/>
              <w:right w:val="single" w:sz="4" w:space="0" w:color="000000"/>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学生信息均来自于校园一卡通平台，可与一卡通建设单位进行对接。</w:t>
            </w:r>
          </w:p>
        </w:tc>
      </w:tr>
      <w:tr w:rsidR="00061434" w:rsidRPr="00061434" w:rsidTr="004F222B">
        <w:trPr>
          <w:trHeight w:val="260"/>
        </w:trPr>
        <w:tc>
          <w:tcPr>
            <w:tcW w:w="4557"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61434" w:rsidRPr="00061434" w:rsidRDefault="00061434" w:rsidP="00061434">
            <w:pPr>
              <w:widowControl/>
              <w:jc w:val="left"/>
              <w:rPr>
                <w:rFonts w:asciiTheme="minorEastAsia" w:eastAsiaTheme="minorEastAsia" w:hAnsiTheme="minorEastAsia" w:cs="宋体"/>
                <w:b/>
                <w:bCs/>
                <w:kern w:val="0"/>
                <w:sz w:val="16"/>
                <w:szCs w:val="16"/>
              </w:rPr>
            </w:pPr>
            <w:r w:rsidRPr="00423DFD">
              <w:rPr>
                <w:rFonts w:ascii="宋体" w:hAnsi="宋体" w:cs="宋体" w:hint="eastAsia"/>
                <w:b/>
                <w:bCs/>
                <w:kern w:val="0"/>
                <w:sz w:val="20"/>
                <w:szCs w:val="20"/>
              </w:rPr>
              <w:t>二、车牌识别管理系统及硬件设备配置</w:t>
            </w:r>
          </w:p>
        </w:tc>
        <w:tc>
          <w:tcPr>
            <w:tcW w:w="4340" w:type="dxa"/>
            <w:tcBorders>
              <w:top w:val="nil"/>
              <w:left w:val="nil"/>
              <w:bottom w:val="single" w:sz="4" w:space="0" w:color="auto"/>
              <w:right w:val="single" w:sz="4" w:space="0" w:color="000000"/>
            </w:tcBorders>
            <w:shd w:val="clear" w:color="auto" w:fill="auto"/>
            <w:noWrap/>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r>
      <w:tr w:rsidR="00061434" w:rsidRPr="00061434" w:rsidTr="0067748B">
        <w:trPr>
          <w:trHeight w:val="63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1</w:t>
            </w:r>
          </w:p>
        </w:tc>
        <w:tc>
          <w:tcPr>
            <w:tcW w:w="845" w:type="dxa"/>
            <w:tcBorders>
              <w:top w:val="nil"/>
              <w:left w:val="nil"/>
              <w:bottom w:val="single" w:sz="4" w:space="0" w:color="auto"/>
              <w:right w:val="single" w:sz="4" w:space="0" w:color="auto"/>
            </w:tcBorders>
            <w:shd w:val="clear" w:color="000000" w:fill="FFFFFF"/>
            <w:noWrap/>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道闸</w:t>
            </w:r>
          </w:p>
        </w:tc>
        <w:tc>
          <w:tcPr>
            <w:tcW w:w="716" w:type="dxa"/>
            <w:gridSpan w:val="2"/>
            <w:tcBorders>
              <w:top w:val="nil"/>
              <w:left w:val="nil"/>
              <w:bottom w:val="single" w:sz="4" w:space="0" w:color="auto"/>
              <w:right w:val="single" w:sz="4" w:space="0" w:color="auto"/>
            </w:tcBorders>
            <w:shd w:val="clear" w:color="auto" w:fill="auto"/>
            <w:vAlign w:val="bottom"/>
            <w:hideMark/>
          </w:tcPr>
          <w:p w:rsidR="00061434" w:rsidRPr="00061434" w:rsidRDefault="00061434" w:rsidP="00061434">
            <w:pPr>
              <w:widowControl/>
              <w:jc w:val="left"/>
              <w:rPr>
                <w:rFonts w:asciiTheme="minorEastAsia" w:eastAsiaTheme="minorEastAsia" w:hAnsiTheme="minorEastAsia" w:cs="宋体"/>
                <w:b/>
                <w:bCs/>
                <w:kern w:val="0"/>
                <w:sz w:val="16"/>
                <w:szCs w:val="16"/>
              </w:rPr>
            </w:pPr>
            <w:r w:rsidRPr="00061434">
              <w:rPr>
                <w:rFonts w:asciiTheme="minorEastAsia" w:eastAsiaTheme="minorEastAsia" w:hAnsiTheme="minorEastAsia" w:cs="宋体" w:hint="eastAsia"/>
                <w:b/>
                <w:bCs/>
                <w:kern w:val="0"/>
                <w:sz w:val="16"/>
                <w:szCs w:val="16"/>
              </w:rPr>
              <w:t xml:space="preserve">　</w:t>
            </w:r>
          </w:p>
        </w:tc>
        <w:tc>
          <w:tcPr>
            <w:tcW w:w="508" w:type="dxa"/>
            <w:tcBorders>
              <w:top w:val="nil"/>
              <w:left w:val="nil"/>
              <w:bottom w:val="single" w:sz="4" w:space="0" w:color="auto"/>
              <w:right w:val="single" w:sz="4" w:space="0" w:color="auto"/>
            </w:tcBorders>
            <w:shd w:val="clear" w:color="000000" w:fill="FFFFFF"/>
            <w:noWrap/>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台</w:t>
            </w:r>
          </w:p>
        </w:tc>
        <w:tc>
          <w:tcPr>
            <w:tcW w:w="526" w:type="dxa"/>
            <w:tcBorders>
              <w:top w:val="nil"/>
              <w:left w:val="nil"/>
              <w:bottom w:val="single" w:sz="4" w:space="0" w:color="auto"/>
              <w:right w:val="single" w:sz="4" w:space="0" w:color="auto"/>
            </w:tcBorders>
            <w:shd w:val="clear" w:color="000000" w:fill="FFFFFF"/>
            <w:noWrap/>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1</w:t>
            </w:r>
          </w:p>
        </w:tc>
        <w:tc>
          <w:tcPr>
            <w:tcW w:w="562"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4340" w:type="dxa"/>
            <w:tcBorders>
              <w:top w:val="nil"/>
              <w:left w:val="nil"/>
              <w:bottom w:val="single" w:sz="4" w:space="0" w:color="auto"/>
              <w:right w:val="single" w:sz="4" w:space="0" w:color="000000"/>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杆子是铝合金材质，道闸机是冷轧钢板烤漆。道闸配套：无线遥控2个，固定螺丝若干。</w:t>
            </w:r>
          </w:p>
        </w:tc>
      </w:tr>
      <w:tr w:rsidR="00061434" w:rsidRPr="00061434" w:rsidTr="0067748B">
        <w:trPr>
          <w:trHeight w:val="55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2</w:t>
            </w:r>
          </w:p>
        </w:tc>
        <w:tc>
          <w:tcPr>
            <w:tcW w:w="845" w:type="dxa"/>
            <w:tcBorders>
              <w:top w:val="nil"/>
              <w:left w:val="nil"/>
              <w:bottom w:val="single" w:sz="4" w:space="0" w:color="auto"/>
              <w:right w:val="single" w:sz="4" w:space="0" w:color="auto"/>
            </w:tcBorders>
            <w:shd w:val="clear" w:color="000000" w:fill="FFFFFF"/>
            <w:noWrap/>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车辆检测器</w:t>
            </w:r>
          </w:p>
        </w:tc>
        <w:tc>
          <w:tcPr>
            <w:tcW w:w="716" w:type="dxa"/>
            <w:gridSpan w:val="2"/>
            <w:tcBorders>
              <w:top w:val="nil"/>
              <w:left w:val="nil"/>
              <w:bottom w:val="single" w:sz="4" w:space="0" w:color="auto"/>
              <w:right w:val="single" w:sz="4" w:space="0" w:color="auto"/>
            </w:tcBorders>
            <w:shd w:val="clear" w:color="auto" w:fill="auto"/>
            <w:vAlign w:val="bottom"/>
            <w:hideMark/>
          </w:tcPr>
          <w:p w:rsidR="00061434" w:rsidRPr="00061434" w:rsidRDefault="00061434" w:rsidP="00061434">
            <w:pPr>
              <w:widowControl/>
              <w:jc w:val="left"/>
              <w:rPr>
                <w:rFonts w:asciiTheme="minorEastAsia" w:eastAsiaTheme="minorEastAsia" w:hAnsiTheme="minorEastAsia" w:cs="宋体"/>
                <w:b/>
                <w:bCs/>
                <w:kern w:val="0"/>
                <w:sz w:val="16"/>
                <w:szCs w:val="16"/>
              </w:rPr>
            </w:pPr>
            <w:r w:rsidRPr="00061434">
              <w:rPr>
                <w:rFonts w:asciiTheme="minorEastAsia" w:eastAsiaTheme="minorEastAsia" w:hAnsiTheme="minorEastAsia" w:cs="宋体" w:hint="eastAsia"/>
                <w:b/>
                <w:bCs/>
                <w:kern w:val="0"/>
                <w:sz w:val="16"/>
                <w:szCs w:val="16"/>
              </w:rPr>
              <w:t xml:space="preserve">　</w:t>
            </w:r>
          </w:p>
        </w:tc>
        <w:tc>
          <w:tcPr>
            <w:tcW w:w="508" w:type="dxa"/>
            <w:tcBorders>
              <w:top w:val="nil"/>
              <w:left w:val="nil"/>
              <w:bottom w:val="single" w:sz="4" w:space="0" w:color="auto"/>
              <w:right w:val="single" w:sz="4" w:space="0" w:color="auto"/>
            </w:tcBorders>
            <w:shd w:val="clear" w:color="000000" w:fill="FFFFFF"/>
            <w:noWrap/>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套</w:t>
            </w:r>
          </w:p>
        </w:tc>
        <w:tc>
          <w:tcPr>
            <w:tcW w:w="526" w:type="dxa"/>
            <w:tcBorders>
              <w:top w:val="nil"/>
              <w:left w:val="nil"/>
              <w:bottom w:val="single" w:sz="4" w:space="0" w:color="auto"/>
              <w:right w:val="single" w:sz="4" w:space="0" w:color="auto"/>
            </w:tcBorders>
            <w:shd w:val="clear" w:color="000000" w:fill="FFFFFF"/>
            <w:noWrap/>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1</w:t>
            </w:r>
          </w:p>
        </w:tc>
        <w:tc>
          <w:tcPr>
            <w:tcW w:w="562"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4340" w:type="dxa"/>
            <w:tcBorders>
              <w:top w:val="nil"/>
              <w:left w:val="nil"/>
              <w:bottom w:val="single" w:sz="4" w:space="0" w:color="auto"/>
              <w:right w:val="single" w:sz="4" w:space="0" w:color="000000"/>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功能原理：金属切割电磁场原理，判断是否有车；作用：防止砸车，控制闸机自动下杆。</w:t>
            </w:r>
          </w:p>
        </w:tc>
      </w:tr>
      <w:tr w:rsidR="00061434" w:rsidRPr="00061434" w:rsidTr="0067748B">
        <w:trPr>
          <w:trHeight w:val="482"/>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3</w:t>
            </w:r>
          </w:p>
        </w:tc>
        <w:tc>
          <w:tcPr>
            <w:tcW w:w="845" w:type="dxa"/>
            <w:tcBorders>
              <w:top w:val="nil"/>
              <w:left w:val="nil"/>
              <w:bottom w:val="single" w:sz="4" w:space="0" w:color="auto"/>
              <w:right w:val="single" w:sz="4" w:space="0" w:color="auto"/>
            </w:tcBorders>
            <w:shd w:val="clear" w:color="000000" w:fill="FFFFFF"/>
            <w:noWrap/>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地感线</w:t>
            </w:r>
          </w:p>
        </w:tc>
        <w:tc>
          <w:tcPr>
            <w:tcW w:w="716" w:type="dxa"/>
            <w:gridSpan w:val="2"/>
            <w:tcBorders>
              <w:top w:val="nil"/>
              <w:left w:val="nil"/>
              <w:bottom w:val="single" w:sz="4" w:space="0" w:color="auto"/>
              <w:right w:val="single" w:sz="4" w:space="0" w:color="auto"/>
            </w:tcBorders>
            <w:shd w:val="clear" w:color="auto" w:fill="auto"/>
            <w:vAlign w:val="bottom"/>
            <w:hideMark/>
          </w:tcPr>
          <w:p w:rsidR="00061434" w:rsidRPr="00061434" w:rsidRDefault="00061434" w:rsidP="00061434">
            <w:pPr>
              <w:widowControl/>
              <w:jc w:val="left"/>
              <w:rPr>
                <w:rFonts w:asciiTheme="minorEastAsia" w:eastAsiaTheme="minorEastAsia" w:hAnsiTheme="minorEastAsia" w:cs="宋体"/>
                <w:b/>
                <w:bCs/>
                <w:kern w:val="0"/>
                <w:sz w:val="16"/>
                <w:szCs w:val="16"/>
              </w:rPr>
            </w:pPr>
            <w:r w:rsidRPr="00061434">
              <w:rPr>
                <w:rFonts w:asciiTheme="minorEastAsia" w:eastAsiaTheme="minorEastAsia" w:hAnsiTheme="minorEastAsia" w:cs="宋体" w:hint="eastAsia"/>
                <w:b/>
                <w:bCs/>
                <w:kern w:val="0"/>
                <w:sz w:val="16"/>
                <w:szCs w:val="16"/>
              </w:rPr>
              <w:t xml:space="preserve">　</w:t>
            </w:r>
          </w:p>
        </w:tc>
        <w:tc>
          <w:tcPr>
            <w:tcW w:w="508" w:type="dxa"/>
            <w:tcBorders>
              <w:top w:val="nil"/>
              <w:left w:val="nil"/>
              <w:bottom w:val="single" w:sz="4" w:space="0" w:color="auto"/>
              <w:right w:val="single" w:sz="4" w:space="0" w:color="auto"/>
            </w:tcBorders>
            <w:shd w:val="clear" w:color="000000" w:fill="FFFFFF"/>
            <w:noWrap/>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套</w:t>
            </w:r>
          </w:p>
        </w:tc>
        <w:tc>
          <w:tcPr>
            <w:tcW w:w="526" w:type="dxa"/>
            <w:tcBorders>
              <w:top w:val="nil"/>
              <w:left w:val="nil"/>
              <w:bottom w:val="single" w:sz="4" w:space="0" w:color="auto"/>
              <w:right w:val="single" w:sz="4" w:space="0" w:color="auto"/>
            </w:tcBorders>
            <w:shd w:val="clear" w:color="000000" w:fill="FFFFFF"/>
            <w:noWrap/>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1</w:t>
            </w:r>
          </w:p>
        </w:tc>
        <w:tc>
          <w:tcPr>
            <w:tcW w:w="562"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4340" w:type="dxa"/>
            <w:tcBorders>
              <w:top w:val="nil"/>
              <w:left w:val="nil"/>
              <w:bottom w:val="single" w:sz="4" w:space="0" w:color="auto"/>
              <w:right w:val="single" w:sz="4" w:space="0" w:color="000000"/>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地感专用线圈，每捆50米，与车辆检测器配合使用</w:t>
            </w:r>
          </w:p>
        </w:tc>
      </w:tr>
      <w:tr w:rsidR="00061434" w:rsidRPr="00061434" w:rsidTr="0067748B">
        <w:trPr>
          <w:trHeight w:val="3778"/>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4</w:t>
            </w:r>
          </w:p>
        </w:tc>
        <w:tc>
          <w:tcPr>
            <w:tcW w:w="845" w:type="dxa"/>
            <w:tcBorders>
              <w:top w:val="nil"/>
              <w:left w:val="nil"/>
              <w:bottom w:val="single" w:sz="4" w:space="0" w:color="auto"/>
              <w:right w:val="single" w:sz="4" w:space="0" w:color="auto"/>
            </w:tcBorders>
            <w:shd w:val="clear" w:color="000000" w:fill="FFFFFF"/>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车牌识别一体专用摄像机</w:t>
            </w:r>
          </w:p>
        </w:tc>
        <w:tc>
          <w:tcPr>
            <w:tcW w:w="716" w:type="dxa"/>
            <w:gridSpan w:val="2"/>
            <w:tcBorders>
              <w:top w:val="nil"/>
              <w:left w:val="nil"/>
              <w:bottom w:val="single" w:sz="4" w:space="0" w:color="auto"/>
              <w:right w:val="single" w:sz="4" w:space="0" w:color="auto"/>
            </w:tcBorders>
            <w:shd w:val="clear" w:color="auto" w:fill="auto"/>
            <w:vAlign w:val="bottom"/>
            <w:hideMark/>
          </w:tcPr>
          <w:p w:rsidR="00061434" w:rsidRPr="00061434" w:rsidRDefault="00061434" w:rsidP="00061434">
            <w:pPr>
              <w:widowControl/>
              <w:jc w:val="left"/>
              <w:rPr>
                <w:rFonts w:asciiTheme="minorEastAsia" w:eastAsiaTheme="minorEastAsia" w:hAnsiTheme="minorEastAsia" w:cs="宋体"/>
                <w:b/>
                <w:bCs/>
                <w:kern w:val="0"/>
                <w:sz w:val="16"/>
                <w:szCs w:val="16"/>
              </w:rPr>
            </w:pPr>
            <w:r w:rsidRPr="00061434">
              <w:rPr>
                <w:rFonts w:asciiTheme="minorEastAsia" w:eastAsiaTheme="minorEastAsia" w:hAnsiTheme="minorEastAsia" w:cs="宋体" w:hint="eastAsia"/>
                <w:b/>
                <w:bCs/>
                <w:kern w:val="0"/>
                <w:sz w:val="16"/>
                <w:szCs w:val="16"/>
              </w:rPr>
              <w:t xml:space="preserve">　</w:t>
            </w:r>
          </w:p>
        </w:tc>
        <w:tc>
          <w:tcPr>
            <w:tcW w:w="508" w:type="dxa"/>
            <w:tcBorders>
              <w:top w:val="nil"/>
              <w:left w:val="nil"/>
              <w:bottom w:val="single" w:sz="4" w:space="0" w:color="auto"/>
              <w:right w:val="single" w:sz="4" w:space="0" w:color="auto"/>
            </w:tcBorders>
            <w:shd w:val="clear" w:color="000000" w:fill="FFFFFF"/>
            <w:noWrap/>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套</w:t>
            </w:r>
          </w:p>
        </w:tc>
        <w:tc>
          <w:tcPr>
            <w:tcW w:w="526" w:type="dxa"/>
            <w:tcBorders>
              <w:top w:val="nil"/>
              <w:left w:val="nil"/>
              <w:bottom w:val="single" w:sz="4" w:space="0" w:color="auto"/>
              <w:right w:val="single" w:sz="4" w:space="0" w:color="auto"/>
            </w:tcBorders>
            <w:shd w:val="clear" w:color="000000" w:fill="FFFFFF"/>
            <w:noWrap/>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2</w:t>
            </w:r>
          </w:p>
        </w:tc>
        <w:tc>
          <w:tcPr>
            <w:tcW w:w="562"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4340" w:type="dxa"/>
            <w:tcBorders>
              <w:top w:val="nil"/>
              <w:left w:val="nil"/>
              <w:bottom w:val="single" w:sz="4" w:space="0" w:color="auto"/>
              <w:right w:val="single" w:sz="4" w:space="0" w:color="000000"/>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*300万高清像素，6米以内道宽均可识别；</w:t>
            </w:r>
            <w:r w:rsidRPr="00061434">
              <w:rPr>
                <w:rFonts w:asciiTheme="minorEastAsia" w:eastAsiaTheme="minorEastAsia" w:hAnsiTheme="minorEastAsia" w:cs="宋体" w:hint="eastAsia"/>
                <w:kern w:val="0"/>
                <w:sz w:val="16"/>
                <w:szCs w:val="16"/>
              </w:rPr>
              <w:br/>
              <w:t xml:space="preserve">*视频流判断，无需压地感识别，带临时车收费功能，可显示车牌号、收费标准、收费金额及剩余车位数                   </w:t>
            </w:r>
            <w:r w:rsidRPr="00061434">
              <w:rPr>
                <w:rFonts w:asciiTheme="minorEastAsia" w:eastAsiaTheme="minorEastAsia" w:hAnsiTheme="minorEastAsia" w:cs="宋体" w:hint="eastAsia"/>
                <w:kern w:val="0"/>
                <w:sz w:val="16"/>
                <w:szCs w:val="16"/>
              </w:rPr>
              <w:br/>
              <w:t>*自动对焦，让现场的安装调试更方便快捷；</w:t>
            </w:r>
            <w:r w:rsidRPr="00061434">
              <w:rPr>
                <w:rFonts w:asciiTheme="minorEastAsia" w:eastAsiaTheme="minorEastAsia" w:hAnsiTheme="minorEastAsia" w:cs="宋体" w:hint="eastAsia"/>
                <w:kern w:val="0"/>
                <w:sz w:val="16"/>
                <w:szCs w:val="16"/>
              </w:rPr>
              <w:br/>
              <w:t xml:space="preserve">*支持视频流和触发识别，根据每个安装现场环境自由切换                                </w:t>
            </w:r>
            <w:r w:rsidRPr="00061434">
              <w:rPr>
                <w:rFonts w:asciiTheme="minorEastAsia" w:eastAsiaTheme="minorEastAsia" w:hAnsiTheme="minorEastAsia" w:cs="宋体" w:hint="eastAsia"/>
                <w:kern w:val="0"/>
                <w:sz w:val="16"/>
                <w:szCs w:val="16"/>
              </w:rPr>
              <w:br/>
              <w:t xml:space="preserve">*固定用户/临时用户均可脱机收费；        </w:t>
            </w:r>
            <w:r w:rsidRPr="00061434">
              <w:rPr>
                <w:rFonts w:asciiTheme="minorEastAsia" w:eastAsiaTheme="minorEastAsia" w:hAnsiTheme="minorEastAsia" w:cs="宋体" w:hint="eastAsia"/>
                <w:kern w:val="0"/>
                <w:sz w:val="16"/>
                <w:szCs w:val="16"/>
              </w:rPr>
              <w:br/>
              <w:t xml:space="preserve">*全系列车牌均可识别（蓝牌、黄牌、警牌、新武警、新军牌、单双层牌及粤港澳车牌） </w:t>
            </w:r>
            <w:r w:rsidRPr="00061434">
              <w:rPr>
                <w:rFonts w:asciiTheme="minorEastAsia" w:eastAsiaTheme="minorEastAsia" w:hAnsiTheme="minorEastAsia" w:cs="宋体" w:hint="eastAsia"/>
                <w:kern w:val="0"/>
                <w:sz w:val="16"/>
                <w:szCs w:val="16"/>
              </w:rPr>
              <w:br/>
              <w:t xml:space="preserve">*极致优化的嵌入式车牌识别算法：综合识别率高于99.8%；                                </w:t>
            </w:r>
            <w:r w:rsidRPr="00061434">
              <w:rPr>
                <w:rFonts w:asciiTheme="minorEastAsia" w:eastAsiaTheme="minorEastAsia" w:hAnsiTheme="minorEastAsia" w:cs="宋体" w:hint="eastAsia"/>
                <w:kern w:val="0"/>
                <w:sz w:val="16"/>
                <w:szCs w:val="16"/>
              </w:rPr>
              <w:br/>
              <w:t>*支持大角度识别≤60°的通道环境</w:t>
            </w:r>
            <w:r w:rsidRPr="00061434">
              <w:rPr>
                <w:rFonts w:asciiTheme="minorEastAsia" w:eastAsiaTheme="minorEastAsia" w:hAnsiTheme="minorEastAsia" w:cs="宋体" w:hint="eastAsia"/>
                <w:kern w:val="0"/>
                <w:sz w:val="16"/>
                <w:szCs w:val="16"/>
              </w:rPr>
              <w:br/>
              <w:t xml:space="preserve">*优异的成像自动控制：自动跟踪光线变化、有效抑制顺光和逆光；夜间抑制汽车大灯； </w:t>
            </w:r>
            <w:r w:rsidRPr="00061434">
              <w:rPr>
                <w:rFonts w:asciiTheme="minorEastAsia" w:eastAsiaTheme="minorEastAsia" w:hAnsiTheme="minorEastAsia" w:cs="宋体" w:hint="eastAsia"/>
                <w:kern w:val="0"/>
                <w:sz w:val="16"/>
                <w:szCs w:val="16"/>
              </w:rPr>
              <w:br/>
              <w:t xml:space="preserve">*智能补光，自动开启关闭无需人为设置； </w:t>
            </w:r>
            <w:r w:rsidRPr="00061434">
              <w:rPr>
                <w:rFonts w:asciiTheme="minorEastAsia" w:eastAsiaTheme="minorEastAsia" w:hAnsiTheme="minorEastAsia" w:cs="宋体" w:hint="eastAsia"/>
                <w:kern w:val="0"/>
                <w:sz w:val="16"/>
                <w:szCs w:val="16"/>
              </w:rPr>
              <w:br/>
              <w:t>*采用国际顶尖半导体TI最高性能多核平台，性能可靠、稳定；</w:t>
            </w:r>
            <w:r w:rsidRPr="00061434">
              <w:rPr>
                <w:rFonts w:asciiTheme="minorEastAsia" w:eastAsiaTheme="minorEastAsia" w:hAnsiTheme="minorEastAsia" w:cs="宋体" w:hint="eastAsia"/>
                <w:kern w:val="0"/>
                <w:sz w:val="16"/>
                <w:szCs w:val="16"/>
              </w:rPr>
              <w:br/>
              <w:t>*60*37*8四行屏中文显示屏2块装，配电源、大圆喇叭；</w:t>
            </w:r>
          </w:p>
        </w:tc>
      </w:tr>
      <w:tr w:rsidR="00061434" w:rsidRPr="00061434" w:rsidTr="0067748B">
        <w:trPr>
          <w:trHeight w:val="62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5</w:t>
            </w:r>
          </w:p>
        </w:tc>
        <w:tc>
          <w:tcPr>
            <w:tcW w:w="845" w:type="dxa"/>
            <w:tcBorders>
              <w:top w:val="nil"/>
              <w:left w:val="nil"/>
              <w:bottom w:val="single" w:sz="4" w:space="0" w:color="auto"/>
              <w:right w:val="single" w:sz="4" w:space="0" w:color="auto"/>
            </w:tcBorders>
            <w:shd w:val="clear" w:color="000000" w:fill="FFFFFF"/>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摄像机立柱</w:t>
            </w:r>
          </w:p>
        </w:tc>
        <w:tc>
          <w:tcPr>
            <w:tcW w:w="716" w:type="dxa"/>
            <w:gridSpan w:val="2"/>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b/>
                <w:bCs/>
                <w:kern w:val="0"/>
                <w:sz w:val="16"/>
                <w:szCs w:val="16"/>
              </w:rPr>
            </w:pPr>
            <w:r w:rsidRPr="00061434">
              <w:rPr>
                <w:rFonts w:asciiTheme="minorEastAsia" w:eastAsiaTheme="minorEastAsia" w:hAnsiTheme="minorEastAsia" w:cs="宋体" w:hint="eastAsia"/>
                <w:b/>
                <w:bCs/>
                <w:kern w:val="0"/>
                <w:sz w:val="16"/>
                <w:szCs w:val="16"/>
              </w:rPr>
              <w:t>定制</w:t>
            </w:r>
          </w:p>
        </w:tc>
        <w:tc>
          <w:tcPr>
            <w:tcW w:w="508" w:type="dxa"/>
            <w:tcBorders>
              <w:top w:val="nil"/>
              <w:left w:val="nil"/>
              <w:bottom w:val="single" w:sz="4" w:space="0" w:color="auto"/>
              <w:right w:val="single" w:sz="4" w:space="0" w:color="auto"/>
            </w:tcBorders>
            <w:shd w:val="clear" w:color="000000" w:fill="FFFFFF"/>
            <w:noWrap/>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根</w:t>
            </w:r>
          </w:p>
        </w:tc>
        <w:tc>
          <w:tcPr>
            <w:tcW w:w="526" w:type="dxa"/>
            <w:tcBorders>
              <w:top w:val="nil"/>
              <w:left w:val="nil"/>
              <w:bottom w:val="single" w:sz="4" w:space="0" w:color="auto"/>
              <w:right w:val="single" w:sz="4" w:space="0" w:color="auto"/>
            </w:tcBorders>
            <w:shd w:val="clear" w:color="000000" w:fill="FFFFFF"/>
            <w:noWrap/>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2</w:t>
            </w:r>
          </w:p>
        </w:tc>
        <w:tc>
          <w:tcPr>
            <w:tcW w:w="562"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4340" w:type="dxa"/>
            <w:tcBorders>
              <w:top w:val="nil"/>
              <w:left w:val="nil"/>
              <w:bottom w:val="single" w:sz="4" w:space="0" w:color="auto"/>
              <w:right w:val="single" w:sz="4" w:space="0" w:color="000000"/>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材质为1.5mm厚以上304不锈钢、铝合金或镀锌方管，材质、规格、型号由学校确定，对此供应商无异议。</w:t>
            </w:r>
          </w:p>
        </w:tc>
      </w:tr>
      <w:tr w:rsidR="00061434" w:rsidRPr="00061434" w:rsidTr="0067748B">
        <w:trPr>
          <w:trHeight w:val="65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6</w:t>
            </w:r>
          </w:p>
        </w:tc>
        <w:tc>
          <w:tcPr>
            <w:tcW w:w="845" w:type="dxa"/>
            <w:tcBorders>
              <w:top w:val="nil"/>
              <w:left w:val="nil"/>
              <w:bottom w:val="single" w:sz="4" w:space="0" w:color="auto"/>
              <w:right w:val="single" w:sz="4" w:space="0" w:color="auto"/>
            </w:tcBorders>
            <w:shd w:val="clear" w:color="auto" w:fill="auto"/>
            <w:vAlign w:val="bottom"/>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车牌管理电脑</w:t>
            </w:r>
          </w:p>
        </w:tc>
        <w:tc>
          <w:tcPr>
            <w:tcW w:w="716" w:type="dxa"/>
            <w:gridSpan w:val="2"/>
            <w:tcBorders>
              <w:top w:val="nil"/>
              <w:left w:val="nil"/>
              <w:bottom w:val="single" w:sz="4" w:space="0" w:color="auto"/>
              <w:right w:val="single" w:sz="4" w:space="0" w:color="auto"/>
            </w:tcBorders>
            <w:shd w:val="clear" w:color="auto" w:fill="auto"/>
            <w:vAlign w:val="bottom"/>
            <w:hideMark/>
          </w:tcPr>
          <w:p w:rsidR="00061434" w:rsidRPr="00061434" w:rsidRDefault="00061434" w:rsidP="00061434">
            <w:pPr>
              <w:widowControl/>
              <w:jc w:val="left"/>
              <w:rPr>
                <w:rFonts w:asciiTheme="minorEastAsia" w:eastAsiaTheme="minorEastAsia" w:hAnsiTheme="minorEastAsia" w:cs="宋体"/>
                <w:b/>
                <w:bCs/>
                <w:kern w:val="0"/>
                <w:sz w:val="16"/>
                <w:szCs w:val="16"/>
              </w:rPr>
            </w:pPr>
            <w:r w:rsidRPr="00061434">
              <w:rPr>
                <w:rFonts w:asciiTheme="minorEastAsia" w:eastAsiaTheme="minorEastAsia" w:hAnsiTheme="minorEastAsia" w:cs="宋体" w:hint="eastAsia"/>
                <w:b/>
                <w:bCs/>
                <w:kern w:val="0"/>
                <w:sz w:val="16"/>
                <w:szCs w:val="16"/>
              </w:rPr>
              <w:t xml:space="preserve">　</w:t>
            </w:r>
          </w:p>
        </w:tc>
        <w:tc>
          <w:tcPr>
            <w:tcW w:w="508" w:type="dxa"/>
            <w:tcBorders>
              <w:top w:val="nil"/>
              <w:left w:val="nil"/>
              <w:bottom w:val="single" w:sz="4" w:space="0" w:color="auto"/>
              <w:right w:val="single" w:sz="4" w:space="0" w:color="auto"/>
            </w:tcBorders>
            <w:shd w:val="clear" w:color="000000" w:fill="FFFFFF"/>
            <w:noWrap/>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台</w:t>
            </w:r>
          </w:p>
        </w:tc>
        <w:tc>
          <w:tcPr>
            <w:tcW w:w="526" w:type="dxa"/>
            <w:tcBorders>
              <w:top w:val="nil"/>
              <w:left w:val="nil"/>
              <w:bottom w:val="single" w:sz="4" w:space="0" w:color="auto"/>
              <w:right w:val="single" w:sz="4" w:space="0" w:color="auto"/>
            </w:tcBorders>
            <w:shd w:val="clear" w:color="000000" w:fill="FFFFFF"/>
            <w:noWrap/>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1</w:t>
            </w:r>
          </w:p>
        </w:tc>
        <w:tc>
          <w:tcPr>
            <w:tcW w:w="562"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4340" w:type="dxa"/>
            <w:tcBorders>
              <w:top w:val="nil"/>
              <w:left w:val="nil"/>
              <w:bottom w:val="single" w:sz="4" w:space="0" w:color="auto"/>
              <w:right w:val="single" w:sz="4" w:space="0" w:color="000000"/>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采购方可自备、也可由供应商提供，对此供应商无异议。</w:t>
            </w:r>
          </w:p>
        </w:tc>
      </w:tr>
      <w:tr w:rsidR="00061434" w:rsidRPr="00061434" w:rsidTr="004F222B">
        <w:trPr>
          <w:trHeight w:val="280"/>
        </w:trPr>
        <w:tc>
          <w:tcPr>
            <w:tcW w:w="4557"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61434" w:rsidRPr="00061434" w:rsidRDefault="00061434" w:rsidP="00061434">
            <w:pPr>
              <w:widowControl/>
              <w:jc w:val="left"/>
              <w:rPr>
                <w:rFonts w:asciiTheme="minorEastAsia" w:eastAsiaTheme="minorEastAsia" w:hAnsiTheme="minorEastAsia" w:cs="宋体"/>
                <w:b/>
                <w:bCs/>
                <w:kern w:val="0"/>
                <w:sz w:val="16"/>
                <w:szCs w:val="16"/>
              </w:rPr>
            </w:pPr>
            <w:r w:rsidRPr="002066F4">
              <w:rPr>
                <w:rFonts w:ascii="宋体" w:hAnsi="宋体" w:cs="宋体" w:hint="eastAsia"/>
                <w:b/>
                <w:bCs/>
                <w:kern w:val="0"/>
                <w:sz w:val="20"/>
                <w:szCs w:val="20"/>
              </w:rPr>
              <w:t>三、线辅材</w:t>
            </w:r>
          </w:p>
        </w:tc>
        <w:tc>
          <w:tcPr>
            <w:tcW w:w="4340" w:type="dxa"/>
            <w:tcBorders>
              <w:top w:val="nil"/>
              <w:left w:val="nil"/>
              <w:bottom w:val="single" w:sz="4" w:space="0" w:color="auto"/>
              <w:right w:val="single" w:sz="4" w:space="0" w:color="000000"/>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r>
      <w:tr w:rsidR="00061434" w:rsidRPr="00061434" w:rsidTr="004F222B">
        <w:trPr>
          <w:trHeight w:val="28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1</w:t>
            </w:r>
          </w:p>
        </w:tc>
        <w:tc>
          <w:tcPr>
            <w:tcW w:w="1017" w:type="dxa"/>
            <w:gridSpan w:val="2"/>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线辅材</w:t>
            </w:r>
          </w:p>
        </w:tc>
        <w:tc>
          <w:tcPr>
            <w:tcW w:w="544"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508"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批</w:t>
            </w:r>
          </w:p>
        </w:tc>
        <w:tc>
          <w:tcPr>
            <w:tcW w:w="526" w:type="dxa"/>
            <w:tcBorders>
              <w:top w:val="nil"/>
              <w:left w:val="nil"/>
              <w:bottom w:val="single" w:sz="4" w:space="0" w:color="auto"/>
              <w:right w:val="single" w:sz="4" w:space="0" w:color="auto"/>
            </w:tcBorders>
            <w:shd w:val="clear" w:color="auto" w:fill="auto"/>
            <w:noWrap/>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1</w:t>
            </w:r>
          </w:p>
        </w:tc>
        <w:tc>
          <w:tcPr>
            <w:tcW w:w="562"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4340" w:type="dxa"/>
            <w:tcBorders>
              <w:top w:val="nil"/>
              <w:left w:val="nil"/>
              <w:bottom w:val="single" w:sz="4" w:space="0" w:color="auto"/>
              <w:right w:val="single" w:sz="4" w:space="0" w:color="000000"/>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r>
      <w:tr w:rsidR="00061434" w:rsidRPr="00061434" w:rsidTr="004F222B">
        <w:trPr>
          <w:trHeight w:val="52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2</w:t>
            </w:r>
          </w:p>
        </w:tc>
        <w:tc>
          <w:tcPr>
            <w:tcW w:w="1017" w:type="dxa"/>
            <w:gridSpan w:val="2"/>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安装、调试费</w:t>
            </w:r>
          </w:p>
        </w:tc>
        <w:tc>
          <w:tcPr>
            <w:tcW w:w="544"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508"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项</w:t>
            </w:r>
          </w:p>
        </w:tc>
        <w:tc>
          <w:tcPr>
            <w:tcW w:w="526" w:type="dxa"/>
            <w:tcBorders>
              <w:top w:val="nil"/>
              <w:left w:val="nil"/>
              <w:bottom w:val="single" w:sz="4" w:space="0" w:color="auto"/>
              <w:right w:val="single" w:sz="4" w:space="0" w:color="auto"/>
            </w:tcBorders>
            <w:shd w:val="clear" w:color="auto" w:fill="auto"/>
            <w:noWrap/>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1</w:t>
            </w:r>
          </w:p>
        </w:tc>
        <w:tc>
          <w:tcPr>
            <w:tcW w:w="562"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4340" w:type="dxa"/>
            <w:tcBorders>
              <w:top w:val="nil"/>
              <w:left w:val="nil"/>
              <w:bottom w:val="single" w:sz="4" w:space="0" w:color="auto"/>
              <w:right w:val="single" w:sz="4" w:space="0" w:color="000000"/>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r>
      <w:tr w:rsidR="00061434" w:rsidRPr="00061434" w:rsidTr="004F222B">
        <w:trPr>
          <w:trHeight w:val="300"/>
        </w:trPr>
        <w:tc>
          <w:tcPr>
            <w:tcW w:w="581" w:type="dxa"/>
            <w:tcBorders>
              <w:top w:val="nil"/>
              <w:left w:val="single" w:sz="4" w:space="0" w:color="auto"/>
              <w:bottom w:val="single" w:sz="4" w:space="0" w:color="auto"/>
              <w:right w:val="single" w:sz="4" w:space="0" w:color="auto"/>
            </w:tcBorders>
            <w:shd w:val="clear" w:color="000000" w:fill="33CCCC"/>
            <w:noWrap/>
            <w:vAlign w:val="center"/>
            <w:hideMark/>
          </w:tcPr>
          <w:p w:rsidR="00061434" w:rsidRPr="00061434" w:rsidRDefault="00061434" w:rsidP="00061434">
            <w:pPr>
              <w:widowControl/>
              <w:jc w:val="center"/>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2595" w:type="dxa"/>
            <w:gridSpan w:val="5"/>
            <w:tcBorders>
              <w:top w:val="single" w:sz="4" w:space="0" w:color="auto"/>
              <w:left w:val="nil"/>
              <w:bottom w:val="single" w:sz="4" w:space="0" w:color="auto"/>
              <w:right w:val="single" w:sz="4" w:space="0" w:color="auto"/>
            </w:tcBorders>
            <w:shd w:val="clear" w:color="000000" w:fill="33CCCC"/>
            <w:noWrap/>
            <w:vAlign w:val="center"/>
            <w:hideMark/>
          </w:tcPr>
          <w:p w:rsidR="00061434" w:rsidRPr="00061434" w:rsidRDefault="00061434" w:rsidP="00061434">
            <w:pPr>
              <w:widowControl/>
              <w:jc w:val="center"/>
              <w:rPr>
                <w:rFonts w:asciiTheme="minorEastAsia" w:eastAsiaTheme="minorEastAsia" w:hAnsiTheme="minorEastAsia" w:cs="宋体"/>
                <w:b/>
                <w:bCs/>
                <w:kern w:val="0"/>
                <w:sz w:val="16"/>
                <w:szCs w:val="16"/>
              </w:rPr>
            </w:pPr>
            <w:r w:rsidRPr="00061434">
              <w:rPr>
                <w:rFonts w:asciiTheme="minorEastAsia" w:eastAsiaTheme="minorEastAsia" w:hAnsiTheme="minorEastAsia" w:cs="宋体" w:hint="eastAsia"/>
                <w:b/>
                <w:bCs/>
                <w:kern w:val="0"/>
                <w:sz w:val="16"/>
                <w:szCs w:val="16"/>
              </w:rPr>
              <w:t>合  计</w:t>
            </w:r>
          </w:p>
        </w:tc>
        <w:tc>
          <w:tcPr>
            <w:tcW w:w="562" w:type="dxa"/>
            <w:tcBorders>
              <w:top w:val="nil"/>
              <w:left w:val="nil"/>
              <w:bottom w:val="single" w:sz="4" w:space="0" w:color="auto"/>
              <w:right w:val="single" w:sz="4" w:space="0" w:color="auto"/>
            </w:tcBorders>
            <w:shd w:val="clear" w:color="000000" w:fill="33CCCC"/>
            <w:noWrap/>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c>
          <w:tcPr>
            <w:tcW w:w="819" w:type="dxa"/>
            <w:tcBorders>
              <w:top w:val="nil"/>
              <w:left w:val="nil"/>
              <w:bottom w:val="single" w:sz="4" w:space="0" w:color="auto"/>
              <w:right w:val="single" w:sz="4" w:space="0" w:color="auto"/>
            </w:tcBorders>
            <w:shd w:val="clear" w:color="000000" w:fill="33CCCC"/>
            <w:vAlign w:val="center"/>
            <w:hideMark/>
          </w:tcPr>
          <w:p w:rsidR="00061434" w:rsidRPr="00061434" w:rsidRDefault="00061434" w:rsidP="00061434">
            <w:pPr>
              <w:widowControl/>
              <w:jc w:val="right"/>
              <w:rPr>
                <w:rFonts w:asciiTheme="minorEastAsia" w:eastAsiaTheme="minorEastAsia" w:hAnsiTheme="minorEastAsia" w:cs="宋体"/>
                <w:b/>
                <w:bCs/>
                <w:kern w:val="0"/>
                <w:sz w:val="16"/>
                <w:szCs w:val="16"/>
              </w:rPr>
            </w:pPr>
            <w:r w:rsidRPr="00061434">
              <w:rPr>
                <w:rFonts w:asciiTheme="minorEastAsia" w:eastAsiaTheme="minorEastAsia" w:hAnsiTheme="minorEastAsia" w:cs="宋体" w:hint="eastAsia"/>
                <w:b/>
                <w:bCs/>
                <w:kern w:val="0"/>
                <w:sz w:val="16"/>
                <w:szCs w:val="16"/>
              </w:rPr>
              <w:t xml:space="preserve">　</w:t>
            </w:r>
          </w:p>
        </w:tc>
        <w:tc>
          <w:tcPr>
            <w:tcW w:w="4340" w:type="dxa"/>
            <w:tcBorders>
              <w:top w:val="nil"/>
              <w:left w:val="nil"/>
              <w:bottom w:val="single" w:sz="4" w:space="0" w:color="auto"/>
              <w:right w:val="single" w:sz="4" w:space="0" w:color="000000"/>
            </w:tcBorders>
            <w:shd w:val="clear" w:color="auto" w:fill="auto"/>
            <w:vAlign w:val="center"/>
            <w:hideMark/>
          </w:tcPr>
          <w:p w:rsidR="00061434" w:rsidRPr="00061434" w:rsidRDefault="00061434" w:rsidP="00061434">
            <w:pPr>
              <w:widowControl/>
              <w:jc w:val="left"/>
              <w:rPr>
                <w:rFonts w:asciiTheme="minorEastAsia" w:eastAsiaTheme="minorEastAsia" w:hAnsiTheme="minorEastAsia" w:cs="宋体"/>
                <w:kern w:val="0"/>
                <w:sz w:val="16"/>
                <w:szCs w:val="16"/>
              </w:rPr>
            </w:pPr>
            <w:r w:rsidRPr="00061434">
              <w:rPr>
                <w:rFonts w:asciiTheme="minorEastAsia" w:eastAsiaTheme="minorEastAsia" w:hAnsiTheme="minorEastAsia" w:cs="宋体" w:hint="eastAsia"/>
                <w:kern w:val="0"/>
                <w:sz w:val="16"/>
                <w:szCs w:val="16"/>
              </w:rPr>
              <w:t xml:space="preserve">　</w:t>
            </w:r>
          </w:p>
        </w:tc>
      </w:tr>
    </w:tbl>
    <w:p w:rsidR="0067748B" w:rsidRDefault="0067748B">
      <w:pPr>
        <w:widowControl/>
        <w:spacing w:line="440" w:lineRule="exact"/>
        <w:jc w:val="left"/>
        <w:rPr>
          <w:rFonts w:ascii="仿宋" w:eastAsia="仿宋" w:hAnsi="仿宋" w:cs="仿宋"/>
          <w:kern w:val="0"/>
          <w:sz w:val="28"/>
          <w:szCs w:val="28"/>
        </w:rPr>
      </w:pPr>
    </w:p>
    <w:p w:rsidR="005F0EFB" w:rsidRDefault="00214907">
      <w:pPr>
        <w:widowControl/>
        <w:spacing w:line="440" w:lineRule="exact"/>
        <w:jc w:val="left"/>
        <w:rPr>
          <w:rFonts w:ascii="仿宋" w:eastAsia="仿宋" w:hAnsi="仿宋" w:cs="仿宋"/>
          <w:kern w:val="0"/>
          <w:sz w:val="28"/>
          <w:szCs w:val="28"/>
        </w:rPr>
      </w:pPr>
      <w:r>
        <w:rPr>
          <w:rFonts w:ascii="仿宋" w:eastAsia="仿宋" w:hAnsi="仿宋" w:cs="仿宋" w:hint="eastAsia"/>
          <w:kern w:val="0"/>
          <w:sz w:val="28"/>
          <w:szCs w:val="28"/>
        </w:rPr>
        <w:lastRenderedPageBreak/>
        <w:t>注：</w:t>
      </w:r>
    </w:p>
    <w:p w:rsidR="005F0EFB" w:rsidRDefault="00214907">
      <w:pPr>
        <w:widowControl/>
        <w:numPr>
          <w:ilvl w:val="0"/>
          <w:numId w:val="3"/>
        </w:numPr>
        <w:spacing w:line="440" w:lineRule="exact"/>
        <w:ind w:firstLineChars="100" w:firstLine="280"/>
        <w:jc w:val="left"/>
        <w:rPr>
          <w:rFonts w:ascii="仿宋" w:eastAsia="仿宋" w:hAnsi="仿宋" w:cs="仿宋"/>
          <w:kern w:val="0"/>
          <w:sz w:val="28"/>
          <w:szCs w:val="28"/>
        </w:rPr>
      </w:pPr>
      <w:r>
        <w:rPr>
          <w:rFonts w:ascii="仿宋" w:eastAsia="仿宋" w:hAnsi="仿宋" w:cs="仿宋" w:hint="eastAsia"/>
          <w:kern w:val="0"/>
          <w:sz w:val="28"/>
          <w:szCs w:val="28"/>
        </w:rPr>
        <w:t>本表为格式表，不得自行改动，必须提供，否则视为未实质性响应比选采购文件。</w:t>
      </w:r>
    </w:p>
    <w:p w:rsidR="005F0EFB" w:rsidRDefault="00214907">
      <w:pPr>
        <w:widowControl/>
        <w:spacing w:line="440" w:lineRule="exact"/>
        <w:ind w:firstLineChars="100" w:firstLine="280"/>
        <w:jc w:val="left"/>
      </w:pPr>
      <w:r>
        <w:rPr>
          <w:rFonts w:ascii="仿宋" w:eastAsia="仿宋" w:hAnsi="仿宋" w:cs="仿宋" w:hint="eastAsia"/>
          <w:kern w:val="0"/>
          <w:sz w:val="28"/>
          <w:szCs w:val="28"/>
        </w:rPr>
        <w:t>（2）响应报价应包括比价文件所确定的该项目的全部内容，包括响应及完成委托工作所需的一切费用，成交供应商的报价包含人工费、机械费、材料费、运输费、安装费、管理费、利润、税金等所有费用，即响应本采购文件规定的所有费用。</w:t>
      </w:r>
    </w:p>
    <w:p w:rsidR="005F0EFB" w:rsidRDefault="005F0EFB" w:rsidP="00E841AE">
      <w:pPr>
        <w:snapToGrid w:val="0"/>
        <w:spacing w:line="500" w:lineRule="exact"/>
        <w:ind w:left="1322" w:hangingChars="472" w:hanging="1322"/>
        <w:rPr>
          <w:rFonts w:ascii="仿宋" w:eastAsia="仿宋" w:hAnsi="仿宋" w:cs="仿宋"/>
          <w:sz w:val="28"/>
          <w:szCs w:val="28"/>
        </w:rPr>
      </w:pPr>
    </w:p>
    <w:p w:rsidR="005F0EFB" w:rsidRDefault="005F0EFB" w:rsidP="00E841AE">
      <w:pPr>
        <w:snapToGrid w:val="0"/>
        <w:spacing w:line="500" w:lineRule="exact"/>
        <w:ind w:left="1322" w:hangingChars="472" w:hanging="1322"/>
        <w:rPr>
          <w:rFonts w:ascii="仿宋" w:eastAsia="仿宋" w:hAnsi="仿宋" w:cs="仿宋"/>
          <w:sz w:val="28"/>
          <w:szCs w:val="28"/>
        </w:rPr>
      </w:pPr>
    </w:p>
    <w:p w:rsidR="005F0EFB" w:rsidRDefault="005F0EFB" w:rsidP="00E841AE">
      <w:pPr>
        <w:snapToGrid w:val="0"/>
        <w:spacing w:line="500" w:lineRule="exact"/>
        <w:ind w:left="1322" w:hangingChars="472" w:hanging="1322"/>
        <w:rPr>
          <w:rFonts w:ascii="仿宋" w:eastAsia="仿宋" w:hAnsi="仿宋" w:cs="仿宋"/>
          <w:sz w:val="28"/>
          <w:szCs w:val="28"/>
        </w:rPr>
      </w:pPr>
    </w:p>
    <w:p w:rsidR="005F0EFB" w:rsidRDefault="005F0EFB">
      <w:pPr>
        <w:snapToGrid w:val="0"/>
        <w:spacing w:line="500" w:lineRule="exact"/>
        <w:rPr>
          <w:rFonts w:ascii="仿宋" w:eastAsia="仿宋" w:hAnsi="仿宋" w:cs="仿宋"/>
          <w:sz w:val="28"/>
          <w:szCs w:val="28"/>
        </w:rPr>
      </w:pPr>
    </w:p>
    <w:p w:rsidR="005F0EFB" w:rsidRDefault="00214907">
      <w:pPr>
        <w:snapToGrid w:val="0"/>
        <w:spacing w:line="500" w:lineRule="exact"/>
        <w:ind w:firstLineChars="1200" w:firstLine="3360"/>
        <w:jc w:val="left"/>
        <w:rPr>
          <w:rFonts w:ascii="仿宋" w:eastAsia="仿宋" w:hAnsi="仿宋" w:cs="仿宋"/>
          <w:sz w:val="28"/>
          <w:szCs w:val="28"/>
        </w:rPr>
      </w:pPr>
      <w:r>
        <w:rPr>
          <w:rFonts w:ascii="仿宋" w:eastAsia="仿宋" w:hAnsi="仿宋" w:cs="仿宋" w:hint="eastAsia"/>
          <w:sz w:val="28"/>
          <w:szCs w:val="28"/>
        </w:rPr>
        <w:t xml:space="preserve">供应商名称：（盖章）             </w:t>
      </w:r>
    </w:p>
    <w:p w:rsidR="005F0EFB" w:rsidRDefault="00214907">
      <w:pPr>
        <w:snapToGrid w:val="0"/>
        <w:spacing w:line="500" w:lineRule="exact"/>
        <w:ind w:firstLineChars="1200" w:firstLine="3360"/>
        <w:jc w:val="left"/>
        <w:rPr>
          <w:rFonts w:ascii="仿宋" w:eastAsia="仿宋" w:hAnsi="仿宋" w:cs="仿宋"/>
          <w:sz w:val="28"/>
          <w:szCs w:val="28"/>
        </w:rPr>
      </w:pPr>
      <w:r>
        <w:rPr>
          <w:rFonts w:ascii="仿宋" w:eastAsia="仿宋" w:hAnsi="仿宋" w:cs="仿宋" w:hint="eastAsia"/>
          <w:sz w:val="28"/>
          <w:szCs w:val="28"/>
        </w:rPr>
        <w:t>法定代表人或授权委托人（签字）：</w:t>
      </w:r>
    </w:p>
    <w:p w:rsidR="005F0EFB" w:rsidRPr="00E32931" w:rsidRDefault="00214907" w:rsidP="00E32931">
      <w:pPr>
        <w:snapToGrid w:val="0"/>
        <w:spacing w:line="500" w:lineRule="exact"/>
        <w:ind w:firstLineChars="1200" w:firstLine="3360"/>
        <w:jc w:val="left"/>
        <w:rPr>
          <w:rFonts w:ascii="仿宋" w:eastAsia="仿宋" w:hAnsi="仿宋" w:cs="仿宋"/>
          <w:sz w:val="28"/>
          <w:szCs w:val="28"/>
        </w:rPr>
        <w:sectPr w:rsidR="005F0EFB" w:rsidRPr="00E32931">
          <w:footerReference w:type="default" r:id="rId13"/>
          <w:footerReference w:type="first" r:id="rId14"/>
          <w:pgSz w:w="11905" w:h="16838"/>
          <w:pgMar w:top="1440" w:right="1797" w:bottom="1440" w:left="1797" w:header="850" w:footer="992" w:gutter="0"/>
          <w:cols w:space="720"/>
          <w:titlePg/>
          <w:docGrid w:linePitch="312"/>
        </w:sectPr>
      </w:pPr>
      <w:r>
        <w:rPr>
          <w:rFonts w:ascii="仿宋" w:eastAsia="仿宋" w:hAnsi="仿宋" w:cs="仿宋" w:hint="eastAsia"/>
          <w:sz w:val="28"/>
          <w:szCs w:val="28"/>
        </w:rPr>
        <w:t>日</w:t>
      </w:r>
      <w:bookmarkEnd w:id="57"/>
      <w:r w:rsidR="00E32931">
        <w:rPr>
          <w:rFonts w:ascii="仿宋" w:eastAsia="仿宋" w:hAnsi="仿宋" w:cs="仿宋" w:hint="eastAsia"/>
          <w:sz w:val="28"/>
          <w:szCs w:val="28"/>
        </w:rPr>
        <w:t>期</w:t>
      </w:r>
    </w:p>
    <w:p w:rsidR="005F0EFB" w:rsidRDefault="005F0EFB" w:rsidP="00423DFD">
      <w:pPr>
        <w:pStyle w:val="24"/>
        <w:snapToGrid w:val="0"/>
        <w:spacing w:line="300" w:lineRule="auto"/>
        <w:ind w:firstLineChars="0" w:firstLine="0"/>
        <w:outlineLvl w:val="0"/>
        <w:rPr>
          <w:rFonts w:ascii="仿宋" w:eastAsia="仿宋" w:hAnsi="仿宋" w:cs="仿宋"/>
          <w:sz w:val="28"/>
        </w:rPr>
      </w:pPr>
    </w:p>
    <w:sectPr w:rsidR="005F0EFB" w:rsidSect="005F0EFB">
      <w:pgSz w:w="11905" w:h="16838"/>
      <w:pgMar w:top="1440" w:right="1797" w:bottom="1440" w:left="1797" w:header="850"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606C" w:rsidRDefault="0051606C" w:rsidP="005F0EFB">
      <w:r>
        <w:separator/>
      </w:r>
    </w:p>
  </w:endnote>
  <w:endnote w:type="continuationSeparator" w:id="1">
    <w:p w:rsidR="0051606C" w:rsidRDefault="0051606C" w:rsidP="005F0E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方正兰亭粗黑简体">
    <w:altName w:val="黑体"/>
    <w:charset w:val="00"/>
    <w:family w:val="auto"/>
    <w:pitch w:val="default"/>
    <w:sig w:usb0="00000000" w:usb1="00000000" w:usb2="00000000" w:usb3="00000000" w:csb0="00040001" w:csb1="00000000"/>
  </w:font>
  <w:font w:name="Arial,Bold">
    <w:altName w:val="Arial"/>
    <w:charset w:val="00"/>
    <w:family w:val="swiss"/>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华文宋体">
    <w:altName w:val="宋体"/>
    <w:panose1 w:val="02010600040101010101"/>
    <w:charset w:val="86"/>
    <w:family w:val="auto"/>
    <w:pitch w:val="variable"/>
    <w:sig w:usb0="00000287" w:usb1="080F0000" w:usb2="00000010" w:usb3="00000000" w:csb0="0004009F" w:csb1="00000000"/>
  </w:font>
  <w:font w:name="华文仿宋">
    <w:altName w:val="仿宋"/>
    <w:panose1 w:val="02010600040101010101"/>
    <w:charset w:val="86"/>
    <w:family w:val="auto"/>
    <w:pitch w:val="variable"/>
    <w:sig w:usb0="00000287" w:usb1="080F0000" w:usb2="00000010" w:usb3="00000000" w:csb0="0004009F" w:csb1="00000000"/>
  </w:font>
  <w:font w:name="华文中宋">
    <w:altName w:val="宋体"/>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N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D94" w:rsidRDefault="00953D94">
    <w:pPr>
      <w:pStyle w:val="ab"/>
      <w:framePr w:wrap="around" w:vAnchor="text" w:hAnchor="margin" w:xAlign="center" w:y="1"/>
      <w:rPr>
        <w:rStyle w:val="af1"/>
      </w:rPr>
    </w:pPr>
    <w:r>
      <w:fldChar w:fldCharType="begin"/>
    </w:r>
    <w:r>
      <w:rPr>
        <w:rStyle w:val="af1"/>
      </w:rPr>
      <w:instrText xml:space="preserve">PAGE  </w:instrText>
    </w:r>
    <w:r>
      <w:fldChar w:fldCharType="separate"/>
    </w:r>
    <w:r>
      <w:rPr>
        <w:rStyle w:val="af1"/>
      </w:rPr>
      <w:t>- 4 -</w:t>
    </w:r>
    <w:r>
      <w:fldChar w:fldCharType="end"/>
    </w:r>
  </w:p>
  <w:p w:rsidR="00953D94" w:rsidRDefault="00953D94">
    <w:pPr>
      <w:pStyle w:val="ab"/>
      <w:rPr>
        <w:sz w:val="21"/>
        <w:szCs w:val="21"/>
      </w:rPr>
    </w:pPr>
    <w:r>
      <w:rPr>
        <w:sz w:val="21"/>
        <w:szCs w:val="21"/>
      </w:rPr>
      <w:pict>
        <v:line id="直线 1" o:spid="_x0000_s1026" style="position:absolute;z-index:251656704" from="0,-5.1pt" to="413pt,-5.1pt" o:gfxdata="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A1q6U1AAAAAgBAAAP&#10;AAAAAAAAAAEAIAAAACIAAABkcnMvZG93bnJldi54bWxQSwECFAAUAAAACACHTuJAg7lmauMBAADd&#10;AwAADgAAAAAAAAABACAAAAAjAQAAZHJzL2Uyb0RvYy54bWxQSwUGAAAAAAYABgBZAQAAeAUAAAAA&#10;"/>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D94" w:rsidRDefault="00953D94">
    <w:pPr>
      <w:pStyle w:val="ab"/>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D94" w:rsidRDefault="00953D94">
    <w:pPr>
      <w:pStyle w:val="ab"/>
      <w:framePr w:wrap="around" w:vAnchor="text" w:hAnchor="margin" w:xAlign="center" w:y="1"/>
      <w:rPr>
        <w:rStyle w:val="af1"/>
      </w:rPr>
    </w:pPr>
    <w:r>
      <w:fldChar w:fldCharType="begin"/>
    </w:r>
    <w:r>
      <w:rPr>
        <w:rStyle w:val="af1"/>
      </w:rPr>
      <w:instrText xml:space="preserve">PAGE  </w:instrText>
    </w:r>
    <w:r>
      <w:fldChar w:fldCharType="separate"/>
    </w:r>
    <w:r>
      <w:rPr>
        <w:rStyle w:val="af1"/>
        <w:noProof/>
      </w:rPr>
      <w:t>- 1 -</w:t>
    </w:r>
    <w:r>
      <w:fldChar w:fldCharType="end"/>
    </w:r>
  </w:p>
  <w:p w:rsidR="00953D94" w:rsidRDefault="00953D94">
    <w:pP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D94" w:rsidRDefault="00953D94">
    <w:pPr>
      <w:pStyle w:val="ab"/>
      <w:jc w:val="center"/>
    </w:pPr>
    <w:r>
      <w:pict>
        <v:shapetype id="_x0000_t202" coordsize="21600,21600" o:spt="202" path="m,l,21600r21600,l21600,xe">
          <v:stroke joinstyle="miter"/>
          <v:path gradientshapeok="t" o:connecttype="rect"/>
        </v:shapetype>
        <v:shape id="_x0000_s1027" type="#_x0000_t202" style="position:absolute;left:0;text-align:left;margin-left:0;margin-top:0;width:31.55pt;height:11.65pt;z-index:251658752;mso-wrap-style:none;mso-position-horizontal:center;mso-position-horizontal-relative:margin" o:gfxdata="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3q3ztIAAAADAQAADwAAAAAAAAAB&#10;ACAAAAAiAAAAZHJzL2Rvd25yZXYueG1sUEsBAhQAFAAAAAgAh07iQO6NGSLdAQAArgMAAA4AAAAA&#10;AAAAAQAgAAAAIQEAAGRycy9lMm9Eb2MueG1sUEsFBgAAAAAGAAYAWQEAAHAFAAAAAA==&#10;" filled="f" stroked="f" strokeweight=".5pt">
          <v:textbox style="mso-fit-shape-to-text:t" inset="0,0,0,0">
            <w:txbxContent>
              <w:p w:rsidR="00953D94" w:rsidRDefault="00953D94">
                <w:pPr>
                  <w:pStyle w:val="ab"/>
                </w:pPr>
                <w:r>
                  <w:t>第</w:t>
                </w:r>
                <w:r>
                  <w:t xml:space="preserve"> </w:t>
                </w:r>
                <w:fldSimple w:instr=" PAGE  \* MERGEFORMAT ">
                  <w:r w:rsidR="00B77FE6">
                    <w:rPr>
                      <w:noProof/>
                    </w:rPr>
                    <w:t>15</w:t>
                  </w:r>
                </w:fldSimple>
                <w:r>
                  <w:t xml:space="preserve"> </w:t>
                </w:r>
                <w:r>
                  <w:t>页</w:t>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D94" w:rsidRDefault="00953D94">
    <w:pPr>
      <w:jc w:val="center"/>
    </w:pPr>
    <w:r>
      <w:pict>
        <v:shapetype id="_x0000_t202" coordsize="21600,21600" o:spt="202" path="m,l,21600r21600,l21600,xe">
          <v:stroke joinstyle="miter"/>
          <v:path gradientshapeok="t" o:connecttype="rect"/>
        </v:shapetype>
        <v:shape id="文本框 4" o:spid="_x0000_s1028" type="#_x0000_t202" style="position:absolute;left:0;text-align:left;margin-left:0;margin-top:0;width:31.55pt;height:11.65pt;z-index:251657728;mso-wrap-style:none;mso-position-horizontal:center;mso-position-horizontal-relative:margin" o:gfxdata="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erfO0gAAAAMBAAAPAAAAAAAAAAEA&#10;IAAAACIAAABkcnMvZG93bnJldi54bWxQSwECFAAUAAAACACHTuJA99QDstwBAACuAwAADgAAAAAA&#10;AAABACAAAAAhAQAAZHJzL2Uyb0RvYy54bWxQSwUGAAAAAAYABgBZAQAAbwUAAAAA&#10;" filled="f" stroked="f" strokeweight=".5pt">
          <v:textbox style="mso-fit-shape-to-text:t" inset="0,0,0,0">
            <w:txbxContent>
              <w:p w:rsidR="00953D94" w:rsidRDefault="00953D94">
                <w:pPr>
                  <w:pStyle w:val="ab"/>
                </w:pPr>
                <w:r>
                  <w:t>第</w:t>
                </w:r>
                <w:r>
                  <w:t xml:space="preserve"> </w:t>
                </w:r>
                <w:fldSimple w:instr=" PAGE  \* MERGEFORMAT ">
                  <w:r>
                    <w:rPr>
                      <w:noProof/>
                    </w:rPr>
                    <w:t>3</w:t>
                  </w:r>
                </w:fldSimple>
                <w:r>
                  <w:t xml:space="preserve"> </w:t>
                </w:r>
                <w: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606C" w:rsidRDefault="0051606C" w:rsidP="005F0EFB">
      <w:r>
        <w:separator/>
      </w:r>
    </w:p>
  </w:footnote>
  <w:footnote w:type="continuationSeparator" w:id="1">
    <w:p w:rsidR="0051606C" w:rsidRDefault="0051606C" w:rsidP="005F0E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D94" w:rsidRDefault="00953D94">
    <w:pPr>
      <w:pStyle w:val="ac"/>
    </w:pPr>
    <w:r>
      <w:rPr>
        <w:rFonts w:hint="eastAsia"/>
        <w:color w:val="000000"/>
      </w:rPr>
      <w:t>南通市消防支队</w:t>
    </w:r>
    <w:r>
      <w:rPr>
        <w:rFonts w:hint="eastAsia"/>
      </w:rPr>
      <w:t>净水系统工程招标文件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D94" w:rsidRDefault="00953D94">
    <w:pPr>
      <w:pStyle w:val="ac"/>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B4527B"/>
    <w:multiLevelType w:val="singleLevel"/>
    <w:tmpl w:val="A1B4527B"/>
    <w:lvl w:ilvl="0">
      <w:start w:val="1"/>
      <w:numFmt w:val="decimal"/>
      <w:suff w:val="nothing"/>
      <w:lvlText w:val="（%1）"/>
      <w:lvlJc w:val="left"/>
    </w:lvl>
  </w:abstractNum>
  <w:abstractNum w:abstractNumId="1">
    <w:nsid w:val="DB8DDADB"/>
    <w:multiLevelType w:val="singleLevel"/>
    <w:tmpl w:val="DB8DDADB"/>
    <w:lvl w:ilvl="0">
      <w:start w:val="2"/>
      <w:numFmt w:val="decimal"/>
      <w:lvlText w:val="%1."/>
      <w:lvlJc w:val="left"/>
      <w:pPr>
        <w:tabs>
          <w:tab w:val="left" w:pos="312"/>
        </w:tabs>
      </w:pPr>
    </w:lvl>
  </w:abstractNum>
  <w:abstractNum w:abstractNumId="2">
    <w:nsid w:val="0CE13859"/>
    <w:multiLevelType w:val="hybridMultilevel"/>
    <w:tmpl w:val="89E6B274"/>
    <w:lvl w:ilvl="0" w:tplc="EFFE71E2">
      <w:start w:val="1"/>
      <w:numFmt w:val="decimal"/>
      <w:lvlText w:val="%1."/>
      <w:lvlJc w:val="left"/>
      <w:pPr>
        <w:ind w:left="922" w:hanging="36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
    <w:nsid w:val="68664077"/>
    <w:multiLevelType w:val="singleLevel"/>
    <w:tmpl w:val="68664077"/>
    <w:lvl w:ilvl="0">
      <w:start w:val="1"/>
      <w:numFmt w:val="chineseCounting"/>
      <w:suff w:val="space"/>
      <w:lvlText w:val="第%1章"/>
      <w:lvlJc w:val="left"/>
      <w:rPr>
        <w:rFonts w:hint="eastAsia"/>
      </w:rPr>
    </w:lvl>
  </w:abstractNum>
  <w:abstractNum w:abstractNumId="4">
    <w:nsid w:val="7FD9219F"/>
    <w:multiLevelType w:val="singleLevel"/>
    <w:tmpl w:val="7FD9219F"/>
    <w:lvl w:ilvl="0">
      <w:start w:val="6"/>
      <w:numFmt w:val="chineseCounting"/>
      <w:suff w:val="nothing"/>
      <w:lvlText w:val="%1、"/>
      <w:lvlJc w:val="left"/>
      <w:rPr>
        <w:rFonts w:ascii="仿宋" w:eastAsia="仿宋" w:hAnsi="仿宋" w:cs="仿宋" w:hint="eastAsia"/>
        <w:b/>
        <w:bCs/>
        <w:sz w:val="28"/>
        <w:szCs w:val="28"/>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210"/>
  <w:drawingGridVerticalSpacing w:val="-7946"/>
  <w:noPunctuationKerning/>
  <w:characterSpacingControl w:val="compressPunctuation"/>
  <w:hdrShapeDefaults>
    <o:shapedefaults v:ext="edit" spidmax="1741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TMzZmE5MjE0ZTFmZDhlYTgyMzY1M2U2MTllMmEyMmYifQ=="/>
    <w:docVar w:name="KSO_WPS_MARK_KEY" w:val="3167f077-4ec1-4c8a-a64c-1fab2a455211"/>
  </w:docVars>
  <w:rsids>
    <w:rsidRoot w:val="00A62308"/>
    <w:rsid w:val="00004EA8"/>
    <w:rsid w:val="00022DCF"/>
    <w:rsid w:val="000314E4"/>
    <w:rsid w:val="000423C1"/>
    <w:rsid w:val="00061434"/>
    <w:rsid w:val="000773E4"/>
    <w:rsid w:val="00085BD1"/>
    <w:rsid w:val="00085C26"/>
    <w:rsid w:val="000B1C62"/>
    <w:rsid w:val="00101930"/>
    <w:rsid w:val="0016068B"/>
    <w:rsid w:val="001E2497"/>
    <w:rsid w:val="001E24CE"/>
    <w:rsid w:val="002066F4"/>
    <w:rsid w:val="00214907"/>
    <w:rsid w:val="00255753"/>
    <w:rsid w:val="002905DD"/>
    <w:rsid w:val="00294ED7"/>
    <w:rsid w:val="002B01AF"/>
    <w:rsid w:val="002B60FE"/>
    <w:rsid w:val="002F5400"/>
    <w:rsid w:val="003225DA"/>
    <w:rsid w:val="0039442F"/>
    <w:rsid w:val="004211D2"/>
    <w:rsid w:val="00422560"/>
    <w:rsid w:val="00423DFD"/>
    <w:rsid w:val="00430752"/>
    <w:rsid w:val="00455A8E"/>
    <w:rsid w:val="00460AB3"/>
    <w:rsid w:val="0046640F"/>
    <w:rsid w:val="004B3F87"/>
    <w:rsid w:val="004B4502"/>
    <w:rsid w:val="004D7F4D"/>
    <w:rsid w:val="004F222B"/>
    <w:rsid w:val="0051001E"/>
    <w:rsid w:val="00512EAA"/>
    <w:rsid w:val="0051606C"/>
    <w:rsid w:val="00547351"/>
    <w:rsid w:val="0055630B"/>
    <w:rsid w:val="00596944"/>
    <w:rsid w:val="005F0EFB"/>
    <w:rsid w:val="0061052B"/>
    <w:rsid w:val="00646770"/>
    <w:rsid w:val="00655F83"/>
    <w:rsid w:val="0067748B"/>
    <w:rsid w:val="006E4972"/>
    <w:rsid w:val="006F5BA2"/>
    <w:rsid w:val="006F7FDE"/>
    <w:rsid w:val="00716174"/>
    <w:rsid w:val="00760AC8"/>
    <w:rsid w:val="007C733C"/>
    <w:rsid w:val="007D4AA6"/>
    <w:rsid w:val="007F3285"/>
    <w:rsid w:val="00817EFE"/>
    <w:rsid w:val="008238CE"/>
    <w:rsid w:val="00867572"/>
    <w:rsid w:val="008A5233"/>
    <w:rsid w:val="008F3B7F"/>
    <w:rsid w:val="008F46AC"/>
    <w:rsid w:val="008F55CA"/>
    <w:rsid w:val="0094268C"/>
    <w:rsid w:val="00953D94"/>
    <w:rsid w:val="009651EB"/>
    <w:rsid w:val="00966A3F"/>
    <w:rsid w:val="00971B7F"/>
    <w:rsid w:val="009B36C4"/>
    <w:rsid w:val="009E18BC"/>
    <w:rsid w:val="00A12E16"/>
    <w:rsid w:val="00A62308"/>
    <w:rsid w:val="00A638B5"/>
    <w:rsid w:val="00A82DC6"/>
    <w:rsid w:val="00AD32F2"/>
    <w:rsid w:val="00AE2DEA"/>
    <w:rsid w:val="00AF7996"/>
    <w:rsid w:val="00B066F9"/>
    <w:rsid w:val="00B226D0"/>
    <w:rsid w:val="00B530D1"/>
    <w:rsid w:val="00B77FE6"/>
    <w:rsid w:val="00B84AFB"/>
    <w:rsid w:val="00BD09F4"/>
    <w:rsid w:val="00BE3D33"/>
    <w:rsid w:val="00C80B78"/>
    <w:rsid w:val="00CD5636"/>
    <w:rsid w:val="00D04D97"/>
    <w:rsid w:val="00D07CB6"/>
    <w:rsid w:val="00D700FE"/>
    <w:rsid w:val="00DB0304"/>
    <w:rsid w:val="00DB0A02"/>
    <w:rsid w:val="00DC5A41"/>
    <w:rsid w:val="00E04D3A"/>
    <w:rsid w:val="00E3022F"/>
    <w:rsid w:val="00E32931"/>
    <w:rsid w:val="00E553B0"/>
    <w:rsid w:val="00E841AE"/>
    <w:rsid w:val="00EC2012"/>
    <w:rsid w:val="00F42823"/>
    <w:rsid w:val="00F46443"/>
    <w:rsid w:val="00FC70C2"/>
    <w:rsid w:val="00FF6300"/>
    <w:rsid w:val="00FF6610"/>
    <w:rsid w:val="020E3E06"/>
    <w:rsid w:val="033B50CF"/>
    <w:rsid w:val="04670567"/>
    <w:rsid w:val="05702C45"/>
    <w:rsid w:val="05BD7BE6"/>
    <w:rsid w:val="05DD0004"/>
    <w:rsid w:val="0624009C"/>
    <w:rsid w:val="062E6C91"/>
    <w:rsid w:val="064F49ED"/>
    <w:rsid w:val="075D4D08"/>
    <w:rsid w:val="080365B2"/>
    <w:rsid w:val="08404F36"/>
    <w:rsid w:val="08F875BE"/>
    <w:rsid w:val="094826B0"/>
    <w:rsid w:val="0A2D19CC"/>
    <w:rsid w:val="0A3C1915"/>
    <w:rsid w:val="0AA862BE"/>
    <w:rsid w:val="0AA97B53"/>
    <w:rsid w:val="0AB310F7"/>
    <w:rsid w:val="0C992AC6"/>
    <w:rsid w:val="0CE95411"/>
    <w:rsid w:val="0D16716C"/>
    <w:rsid w:val="0D416229"/>
    <w:rsid w:val="0DC92286"/>
    <w:rsid w:val="0E2D7D0A"/>
    <w:rsid w:val="0E417312"/>
    <w:rsid w:val="0FE64614"/>
    <w:rsid w:val="0FEF37B9"/>
    <w:rsid w:val="103B394D"/>
    <w:rsid w:val="10B73A88"/>
    <w:rsid w:val="10D9242F"/>
    <w:rsid w:val="11140D0D"/>
    <w:rsid w:val="11A77DD3"/>
    <w:rsid w:val="11EB4EC5"/>
    <w:rsid w:val="12A05DA9"/>
    <w:rsid w:val="12BC78AF"/>
    <w:rsid w:val="135F358C"/>
    <w:rsid w:val="15671D54"/>
    <w:rsid w:val="15681628"/>
    <w:rsid w:val="156F0974"/>
    <w:rsid w:val="15A3093E"/>
    <w:rsid w:val="15C34AB0"/>
    <w:rsid w:val="16885CB3"/>
    <w:rsid w:val="1723656C"/>
    <w:rsid w:val="173D55C2"/>
    <w:rsid w:val="17A96653"/>
    <w:rsid w:val="17AE3C6A"/>
    <w:rsid w:val="18A230A3"/>
    <w:rsid w:val="1A143B2C"/>
    <w:rsid w:val="1A8D0141"/>
    <w:rsid w:val="1AAB25D5"/>
    <w:rsid w:val="1B75684C"/>
    <w:rsid w:val="1BB90E2F"/>
    <w:rsid w:val="1BC51582"/>
    <w:rsid w:val="1BEA535B"/>
    <w:rsid w:val="1C247991"/>
    <w:rsid w:val="1C8E406A"/>
    <w:rsid w:val="1D0E51AB"/>
    <w:rsid w:val="1D143389"/>
    <w:rsid w:val="1DE4451C"/>
    <w:rsid w:val="1E3D7AF5"/>
    <w:rsid w:val="1E4A4F2B"/>
    <w:rsid w:val="1EA73741"/>
    <w:rsid w:val="1F187E58"/>
    <w:rsid w:val="1F2039F6"/>
    <w:rsid w:val="1F357B28"/>
    <w:rsid w:val="1F752885"/>
    <w:rsid w:val="201523AC"/>
    <w:rsid w:val="20166850"/>
    <w:rsid w:val="20315FEE"/>
    <w:rsid w:val="209B5F88"/>
    <w:rsid w:val="20F54829"/>
    <w:rsid w:val="219D37D0"/>
    <w:rsid w:val="21AE3327"/>
    <w:rsid w:val="22E744D4"/>
    <w:rsid w:val="239161EE"/>
    <w:rsid w:val="24265922"/>
    <w:rsid w:val="243D1432"/>
    <w:rsid w:val="24F829C8"/>
    <w:rsid w:val="26161362"/>
    <w:rsid w:val="26395046"/>
    <w:rsid w:val="265005E2"/>
    <w:rsid w:val="269A7FF0"/>
    <w:rsid w:val="27140A01"/>
    <w:rsid w:val="29114058"/>
    <w:rsid w:val="29D52AD3"/>
    <w:rsid w:val="2A135BAE"/>
    <w:rsid w:val="2A2829E0"/>
    <w:rsid w:val="2A4E7E11"/>
    <w:rsid w:val="2B1D4F74"/>
    <w:rsid w:val="2B4E33D6"/>
    <w:rsid w:val="2CBA16FC"/>
    <w:rsid w:val="2CF7664C"/>
    <w:rsid w:val="2D4B6C2E"/>
    <w:rsid w:val="2DEC6C6B"/>
    <w:rsid w:val="2FD47BE9"/>
    <w:rsid w:val="30447100"/>
    <w:rsid w:val="31313F23"/>
    <w:rsid w:val="31E10D30"/>
    <w:rsid w:val="31F17939"/>
    <w:rsid w:val="344B7676"/>
    <w:rsid w:val="34553451"/>
    <w:rsid w:val="349C6041"/>
    <w:rsid w:val="34A90A2A"/>
    <w:rsid w:val="34B1049E"/>
    <w:rsid w:val="352A6529"/>
    <w:rsid w:val="361B0A05"/>
    <w:rsid w:val="369237AA"/>
    <w:rsid w:val="369F2370"/>
    <w:rsid w:val="37B21EDB"/>
    <w:rsid w:val="37DC1CD5"/>
    <w:rsid w:val="38BC331D"/>
    <w:rsid w:val="38D126F4"/>
    <w:rsid w:val="39996EC3"/>
    <w:rsid w:val="3A4D2A17"/>
    <w:rsid w:val="3BF6110C"/>
    <w:rsid w:val="3C4773E7"/>
    <w:rsid w:val="3C884277"/>
    <w:rsid w:val="3CC922D8"/>
    <w:rsid w:val="3CF278A5"/>
    <w:rsid w:val="3E09134A"/>
    <w:rsid w:val="3E230F6D"/>
    <w:rsid w:val="3E377C66"/>
    <w:rsid w:val="3EC25A11"/>
    <w:rsid w:val="3F3E7073"/>
    <w:rsid w:val="3F77596E"/>
    <w:rsid w:val="3F8D3286"/>
    <w:rsid w:val="3FCD5B10"/>
    <w:rsid w:val="404628A0"/>
    <w:rsid w:val="4142704D"/>
    <w:rsid w:val="42032DEF"/>
    <w:rsid w:val="426923B8"/>
    <w:rsid w:val="426C1EA8"/>
    <w:rsid w:val="42E32AB3"/>
    <w:rsid w:val="43243E2D"/>
    <w:rsid w:val="43BB30E7"/>
    <w:rsid w:val="43F37F76"/>
    <w:rsid w:val="44F56185"/>
    <w:rsid w:val="456F3EF3"/>
    <w:rsid w:val="460646D3"/>
    <w:rsid w:val="464253F9"/>
    <w:rsid w:val="467C3A9C"/>
    <w:rsid w:val="46A95479"/>
    <w:rsid w:val="46AB4ECE"/>
    <w:rsid w:val="46E34F89"/>
    <w:rsid w:val="475140C4"/>
    <w:rsid w:val="484F3DFE"/>
    <w:rsid w:val="485E64EC"/>
    <w:rsid w:val="490C72C2"/>
    <w:rsid w:val="49B56CF7"/>
    <w:rsid w:val="49D37330"/>
    <w:rsid w:val="4A2B29A0"/>
    <w:rsid w:val="4B8D3325"/>
    <w:rsid w:val="4C055067"/>
    <w:rsid w:val="4CF65190"/>
    <w:rsid w:val="4CF753B5"/>
    <w:rsid w:val="4D505910"/>
    <w:rsid w:val="4D774564"/>
    <w:rsid w:val="4DC36531"/>
    <w:rsid w:val="4E181353"/>
    <w:rsid w:val="4E1F06C6"/>
    <w:rsid w:val="4EDE23F3"/>
    <w:rsid w:val="4F196F13"/>
    <w:rsid w:val="4F3E79C5"/>
    <w:rsid w:val="50136919"/>
    <w:rsid w:val="509C4D88"/>
    <w:rsid w:val="50BA3A13"/>
    <w:rsid w:val="51461238"/>
    <w:rsid w:val="52AD009F"/>
    <w:rsid w:val="52CF6267"/>
    <w:rsid w:val="53185E60"/>
    <w:rsid w:val="537A2677"/>
    <w:rsid w:val="539667CC"/>
    <w:rsid w:val="54560510"/>
    <w:rsid w:val="548D02F2"/>
    <w:rsid w:val="54955C3E"/>
    <w:rsid w:val="54C3004D"/>
    <w:rsid w:val="54D9161F"/>
    <w:rsid w:val="54F14BBA"/>
    <w:rsid w:val="563220FD"/>
    <w:rsid w:val="56744D88"/>
    <w:rsid w:val="57322151"/>
    <w:rsid w:val="578515EA"/>
    <w:rsid w:val="589825A1"/>
    <w:rsid w:val="59A66D00"/>
    <w:rsid w:val="59BB2ADE"/>
    <w:rsid w:val="59EB1F8D"/>
    <w:rsid w:val="5A0031AA"/>
    <w:rsid w:val="5B090389"/>
    <w:rsid w:val="5B182775"/>
    <w:rsid w:val="5B667984"/>
    <w:rsid w:val="5B7025B1"/>
    <w:rsid w:val="5BD575CE"/>
    <w:rsid w:val="5C45759A"/>
    <w:rsid w:val="5D487342"/>
    <w:rsid w:val="62031A89"/>
    <w:rsid w:val="62891C65"/>
    <w:rsid w:val="62AC668A"/>
    <w:rsid w:val="63253C81"/>
    <w:rsid w:val="633D3A9A"/>
    <w:rsid w:val="63C65CD0"/>
    <w:rsid w:val="64CB6754"/>
    <w:rsid w:val="65021994"/>
    <w:rsid w:val="65310420"/>
    <w:rsid w:val="65653D3C"/>
    <w:rsid w:val="65962C14"/>
    <w:rsid w:val="65DF0A5F"/>
    <w:rsid w:val="65FB6B83"/>
    <w:rsid w:val="66063497"/>
    <w:rsid w:val="66BB0B84"/>
    <w:rsid w:val="67FD6F7B"/>
    <w:rsid w:val="68F10710"/>
    <w:rsid w:val="68F17A52"/>
    <w:rsid w:val="69266C34"/>
    <w:rsid w:val="698A2A90"/>
    <w:rsid w:val="6A1606C8"/>
    <w:rsid w:val="6A400009"/>
    <w:rsid w:val="6CCA2636"/>
    <w:rsid w:val="6D521821"/>
    <w:rsid w:val="6D6C6555"/>
    <w:rsid w:val="6D8617C0"/>
    <w:rsid w:val="6DD21AF4"/>
    <w:rsid w:val="7020414E"/>
    <w:rsid w:val="7028518A"/>
    <w:rsid w:val="702A0B29"/>
    <w:rsid w:val="70400E09"/>
    <w:rsid w:val="707B75D6"/>
    <w:rsid w:val="70BC7108"/>
    <w:rsid w:val="70EC5684"/>
    <w:rsid w:val="712715EE"/>
    <w:rsid w:val="71AD2D53"/>
    <w:rsid w:val="721845A5"/>
    <w:rsid w:val="725D08B4"/>
    <w:rsid w:val="72C9287B"/>
    <w:rsid w:val="72F53670"/>
    <w:rsid w:val="73027B3B"/>
    <w:rsid w:val="732C68FE"/>
    <w:rsid w:val="74051691"/>
    <w:rsid w:val="74920388"/>
    <w:rsid w:val="74942EF3"/>
    <w:rsid w:val="74DF3071"/>
    <w:rsid w:val="74E50A67"/>
    <w:rsid w:val="7510379A"/>
    <w:rsid w:val="753262F8"/>
    <w:rsid w:val="75C97CFA"/>
    <w:rsid w:val="773C0441"/>
    <w:rsid w:val="78A82F32"/>
    <w:rsid w:val="790E4617"/>
    <w:rsid w:val="7983442E"/>
    <w:rsid w:val="798474FC"/>
    <w:rsid w:val="79BC3E49"/>
    <w:rsid w:val="7A760A08"/>
    <w:rsid w:val="7A9F41FA"/>
    <w:rsid w:val="7B5D6256"/>
    <w:rsid w:val="7D454D0B"/>
    <w:rsid w:val="7D6E3691"/>
    <w:rsid w:val="7E422D60"/>
    <w:rsid w:val="7E7A2C7B"/>
    <w:rsid w:val="7EAB552B"/>
    <w:rsid w:val="7EAF6D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envelope return" w:uiPriority="99" w:unhideWhenUsed="1" w:qFormat="1"/>
    <w:lsdException w:name="page number" w:qFormat="1"/>
    <w:lsdException w:name="Title" w:qFormat="1"/>
    <w:lsdException w:name="Default Paragraph Font" w:semiHidden="1" w:uiPriority="1" w:unhideWhenUsed="1" w:qFormat="1"/>
    <w:lsdException w:name="Body Text" w:qFormat="1"/>
    <w:lsdException w:name="Body Text Indent" w:uiPriority="99" w:unhideWhenUsed="1" w:qFormat="1"/>
    <w:lsdException w:name="Subtitle" w:qFormat="1"/>
    <w:lsdException w:name="Body Text First Indent" w:qFormat="1"/>
    <w:lsdException w:name="Body Text Firs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Cite" w:qFormat="1"/>
    <w:lsdException w:name="HTML Preformatted" w:qFormat="1"/>
    <w:lsdException w:name="HTML Samp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5F0EFB"/>
    <w:pPr>
      <w:widowControl w:val="0"/>
      <w:jc w:val="both"/>
    </w:pPr>
    <w:rPr>
      <w:kern w:val="2"/>
      <w:sz w:val="21"/>
      <w:szCs w:val="21"/>
    </w:rPr>
  </w:style>
  <w:style w:type="paragraph" w:styleId="10">
    <w:name w:val="heading 1"/>
    <w:basedOn w:val="a"/>
    <w:next w:val="a"/>
    <w:qFormat/>
    <w:rsid w:val="005F0EFB"/>
    <w:pPr>
      <w:keepNext/>
      <w:keepLines/>
      <w:spacing w:before="340" w:after="330" w:line="576" w:lineRule="auto"/>
      <w:outlineLvl w:val="0"/>
    </w:pPr>
    <w:rPr>
      <w:b/>
      <w:kern w:val="44"/>
      <w:sz w:val="44"/>
    </w:rPr>
  </w:style>
  <w:style w:type="paragraph" w:styleId="2">
    <w:name w:val="heading 2"/>
    <w:basedOn w:val="a"/>
    <w:next w:val="a"/>
    <w:qFormat/>
    <w:rsid w:val="005F0EFB"/>
    <w:pPr>
      <w:keepNext/>
      <w:keepLines/>
      <w:spacing w:before="260" w:after="260" w:line="415"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qFormat/>
    <w:rsid w:val="005F0EFB"/>
    <w:rPr>
      <w:sz w:val="22"/>
      <w:szCs w:val="22"/>
      <w:lang w:eastAsia="en-US" w:bidi="en-US"/>
    </w:rPr>
  </w:style>
  <w:style w:type="paragraph" w:styleId="a3">
    <w:name w:val="Normal Indent"/>
    <w:basedOn w:val="a"/>
    <w:qFormat/>
    <w:rsid w:val="005F0EFB"/>
    <w:pPr>
      <w:ind w:firstLine="420"/>
    </w:pPr>
    <w:rPr>
      <w:kern w:val="0"/>
      <w:sz w:val="20"/>
      <w:szCs w:val="20"/>
    </w:rPr>
  </w:style>
  <w:style w:type="paragraph" w:styleId="a4">
    <w:name w:val="annotation text"/>
    <w:basedOn w:val="a"/>
    <w:qFormat/>
    <w:rsid w:val="005F0EFB"/>
    <w:pPr>
      <w:jc w:val="left"/>
    </w:pPr>
  </w:style>
  <w:style w:type="paragraph" w:styleId="a5">
    <w:name w:val="Body Text"/>
    <w:basedOn w:val="a"/>
    <w:next w:val="a"/>
    <w:qFormat/>
    <w:rsid w:val="005F0EFB"/>
    <w:rPr>
      <w:rFonts w:ascii="仿宋_GB2312" w:eastAsia="仿宋_GB2312"/>
      <w:kern w:val="0"/>
      <w:sz w:val="24"/>
      <w:szCs w:val="20"/>
    </w:rPr>
  </w:style>
  <w:style w:type="paragraph" w:styleId="a6">
    <w:name w:val="Body Text Indent"/>
    <w:basedOn w:val="a"/>
    <w:next w:val="a7"/>
    <w:uiPriority w:val="99"/>
    <w:unhideWhenUsed/>
    <w:qFormat/>
    <w:rsid w:val="005F0EFB"/>
    <w:pPr>
      <w:spacing w:after="120"/>
      <w:ind w:leftChars="200" w:left="420"/>
    </w:pPr>
  </w:style>
  <w:style w:type="paragraph" w:styleId="a7">
    <w:name w:val="envelope return"/>
    <w:basedOn w:val="a"/>
    <w:uiPriority w:val="99"/>
    <w:unhideWhenUsed/>
    <w:qFormat/>
    <w:rsid w:val="005F0EFB"/>
    <w:pPr>
      <w:snapToGrid w:val="0"/>
    </w:pPr>
    <w:rPr>
      <w:rFonts w:ascii="Arial" w:hAnsi="Arial"/>
    </w:rPr>
  </w:style>
  <w:style w:type="paragraph" w:styleId="a8">
    <w:name w:val="Block Text"/>
    <w:basedOn w:val="a"/>
    <w:next w:val="a5"/>
    <w:qFormat/>
    <w:rsid w:val="005F0EFB"/>
    <w:pPr>
      <w:spacing w:line="360" w:lineRule="auto"/>
      <w:ind w:rightChars="100" w:right="210" w:firstLineChars="200" w:firstLine="560"/>
    </w:pPr>
    <w:rPr>
      <w:rFonts w:ascii="宋体" w:hAnsi="宋体"/>
      <w:color w:val="000000"/>
      <w:spacing w:val="20"/>
      <w:kern w:val="24"/>
      <w:sz w:val="24"/>
      <w:szCs w:val="18"/>
    </w:rPr>
  </w:style>
  <w:style w:type="paragraph" w:styleId="a9">
    <w:name w:val="Plain Text"/>
    <w:basedOn w:val="a"/>
    <w:qFormat/>
    <w:rsid w:val="005F0EFB"/>
    <w:rPr>
      <w:rFonts w:ascii="宋体" w:hAnsi="Courier New"/>
      <w:szCs w:val="22"/>
    </w:rPr>
  </w:style>
  <w:style w:type="paragraph" w:styleId="aa">
    <w:name w:val="Balloon Text"/>
    <w:basedOn w:val="a"/>
    <w:qFormat/>
    <w:rsid w:val="005F0EFB"/>
    <w:rPr>
      <w:sz w:val="18"/>
      <w:szCs w:val="18"/>
    </w:rPr>
  </w:style>
  <w:style w:type="paragraph" w:styleId="ab">
    <w:name w:val="footer"/>
    <w:basedOn w:val="a"/>
    <w:qFormat/>
    <w:rsid w:val="005F0EFB"/>
    <w:pPr>
      <w:tabs>
        <w:tab w:val="center" w:pos="4153"/>
        <w:tab w:val="right" w:pos="8306"/>
      </w:tabs>
      <w:snapToGrid w:val="0"/>
      <w:jc w:val="left"/>
    </w:pPr>
    <w:rPr>
      <w:sz w:val="18"/>
      <w:szCs w:val="18"/>
    </w:rPr>
  </w:style>
  <w:style w:type="paragraph" w:styleId="ac">
    <w:name w:val="header"/>
    <w:basedOn w:val="a"/>
    <w:qFormat/>
    <w:rsid w:val="005F0EFB"/>
    <w:pPr>
      <w:pBdr>
        <w:bottom w:val="single" w:sz="6" w:space="1" w:color="auto"/>
      </w:pBdr>
      <w:tabs>
        <w:tab w:val="center" w:pos="4153"/>
        <w:tab w:val="right" w:pos="8306"/>
      </w:tabs>
      <w:snapToGrid w:val="0"/>
    </w:pPr>
    <w:rPr>
      <w:b/>
    </w:rPr>
  </w:style>
  <w:style w:type="paragraph" w:styleId="3">
    <w:name w:val="Body Text Indent 3"/>
    <w:basedOn w:val="a"/>
    <w:qFormat/>
    <w:rsid w:val="005F0EFB"/>
    <w:pPr>
      <w:spacing w:line="520" w:lineRule="exact"/>
      <w:ind w:firstLineChars="184" w:firstLine="539"/>
    </w:pPr>
    <w:rPr>
      <w:rFonts w:ascii="宋体"/>
      <w:b/>
      <w:spacing w:val="6"/>
      <w:sz w:val="28"/>
    </w:rPr>
  </w:style>
  <w:style w:type="paragraph" w:styleId="HTML">
    <w:name w:val="HTML Preformatted"/>
    <w:basedOn w:val="a"/>
    <w:qFormat/>
    <w:rsid w:val="005F0E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rPr>
  </w:style>
  <w:style w:type="paragraph" w:styleId="ad">
    <w:name w:val="Normal (Web)"/>
    <w:basedOn w:val="a"/>
    <w:qFormat/>
    <w:rsid w:val="005F0EFB"/>
    <w:pPr>
      <w:spacing w:beforeAutospacing="1" w:afterAutospacing="1"/>
      <w:jc w:val="left"/>
    </w:pPr>
    <w:rPr>
      <w:kern w:val="0"/>
      <w:sz w:val="24"/>
    </w:rPr>
  </w:style>
  <w:style w:type="paragraph" w:styleId="ae">
    <w:name w:val="Body Text First Indent"/>
    <w:basedOn w:val="a5"/>
    <w:qFormat/>
    <w:rsid w:val="005F0EFB"/>
    <w:pPr>
      <w:spacing w:after="120"/>
      <w:ind w:firstLineChars="100" w:firstLine="420"/>
    </w:pPr>
    <w:rPr>
      <w:rFonts w:ascii="Times New Roman" w:eastAsia="宋体"/>
      <w:szCs w:val="24"/>
    </w:rPr>
  </w:style>
  <w:style w:type="paragraph" w:styleId="20">
    <w:name w:val="Body Text First Indent 2"/>
    <w:basedOn w:val="a6"/>
    <w:next w:val="a"/>
    <w:qFormat/>
    <w:rsid w:val="005F0EFB"/>
    <w:pPr>
      <w:ind w:firstLineChars="200" w:firstLine="420"/>
    </w:pPr>
    <w:rPr>
      <w:szCs w:val="24"/>
    </w:rPr>
  </w:style>
  <w:style w:type="table" w:styleId="af">
    <w:name w:val="Table Grid"/>
    <w:basedOn w:val="a1"/>
    <w:qFormat/>
    <w:rsid w:val="005F0EF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qFormat/>
    <w:rsid w:val="005F0EFB"/>
    <w:rPr>
      <w:b/>
      <w:bCs/>
      <w:sz w:val="18"/>
      <w:szCs w:val="18"/>
    </w:rPr>
  </w:style>
  <w:style w:type="character" w:styleId="af1">
    <w:name w:val="page number"/>
    <w:qFormat/>
    <w:rsid w:val="005F0EFB"/>
  </w:style>
  <w:style w:type="character" w:styleId="af2">
    <w:name w:val="FollowedHyperlink"/>
    <w:basedOn w:val="a0"/>
    <w:qFormat/>
    <w:rsid w:val="005F0EFB"/>
    <w:rPr>
      <w:color w:val="000000"/>
      <w:u w:val="none"/>
    </w:rPr>
  </w:style>
  <w:style w:type="character" w:styleId="af3">
    <w:name w:val="Emphasis"/>
    <w:basedOn w:val="a0"/>
    <w:qFormat/>
    <w:rsid w:val="005F0EFB"/>
  </w:style>
  <w:style w:type="character" w:styleId="af4">
    <w:name w:val="Hyperlink"/>
    <w:basedOn w:val="a0"/>
    <w:qFormat/>
    <w:rsid w:val="005F0EFB"/>
    <w:rPr>
      <w:color w:val="000000"/>
      <w:u w:val="none"/>
    </w:rPr>
  </w:style>
  <w:style w:type="character" w:styleId="HTML0">
    <w:name w:val="HTML Cite"/>
    <w:basedOn w:val="a0"/>
    <w:qFormat/>
    <w:rsid w:val="005F0EFB"/>
    <w:rPr>
      <w:rFonts w:ascii="方正兰亭粗黑简体" w:eastAsia="方正兰亭粗黑简体" w:hAnsi="方正兰亭粗黑简体" w:cs="方正兰亭粗黑简体"/>
      <w:color w:val="4B4848"/>
      <w:sz w:val="45"/>
      <w:szCs w:val="45"/>
    </w:rPr>
  </w:style>
  <w:style w:type="character" w:styleId="HTML1">
    <w:name w:val="HTML Sample"/>
    <w:basedOn w:val="a0"/>
    <w:qFormat/>
    <w:rsid w:val="005F0EFB"/>
    <w:rPr>
      <w:rFonts w:ascii="Courier New" w:hAnsi="Courier New"/>
    </w:rPr>
  </w:style>
  <w:style w:type="paragraph" w:customStyle="1" w:styleId="style4">
    <w:name w:val="style4"/>
    <w:basedOn w:val="a"/>
    <w:next w:val="21"/>
    <w:qFormat/>
    <w:rsid w:val="005F0EFB"/>
    <w:pPr>
      <w:widowControl/>
      <w:spacing w:before="280" w:after="280"/>
    </w:pPr>
    <w:rPr>
      <w:rFonts w:ascii="宋体"/>
      <w:sz w:val="18"/>
    </w:rPr>
  </w:style>
  <w:style w:type="paragraph" w:customStyle="1" w:styleId="21">
    <w:name w:val="2"/>
    <w:next w:val="a"/>
    <w:uiPriority w:val="99"/>
    <w:qFormat/>
    <w:rsid w:val="005F0EFB"/>
    <w:pPr>
      <w:widowControl w:val="0"/>
      <w:jc w:val="both"/>
    </w:pPr>
    <w:rPr>
      <w:kern w:val="2"/>
      <w:sz w:val="21"/>
      <w:szCs w:val="21"/>
    </w:rPr>
  </w:style>
  <w:style w:type="paragraph" w:customStyle="1" w:styleId="Default">
    <w:name w:val="Default"/>
    <w:next w:val="a"/>
    <w:qFormat/>
    <w:rsid w:val="005F0EFB"/>
    <w:pPr>
      <w:autoSpaceDE w:val="0"/>
      <w:autoSpaceDN w:val="0"/>
    </w:pPr>
    <w:rPr>
      <w:rFonts w:ascii="Arial,Bold" w:eastAsia="PMingLiU" w:hAnsi="Arial,Bold"/>
      <w:lang w:eastAsia="en-US"/>
    </w:rPr>
  </w:style>
  <w:style w:type="paragraph" w:customStyle="1" w:styleId="11">
    <w:name w:val="正文1"/>
    <w:next w:val="a"/>
    <w:qFormat/>
    <w:rsid w:val="005F0EFB"/>
    <w:pPr>
      <w:widowControl w:val="0"/>
      <w:adjustRightInd w:val="0"/>
      <w:spacing w:line="315" w:lineRule="atLeast"/>
      <w:jc w:val="both"/>
      <w:textAlignment w:val="baseline"/>
    </w:pPr>
    <w:rPr>
      <w:rFonts w:ascii="宋体" w:hAnsi="Calibri"/>
      <w:sz w:val="24"/>
    </w:rPr>
  </w:style>
  <w:style w:type="paragraph" w:customStyle="1" w:styleId="12">
    <w:name w:val="样式1"/>
    <w:basedOn w:val="10"/>
    <w:next w:val="a"/>
    <w:qFormat/>
    <w:rsid w:val="005F0EFB"/>
    <w:rPr>
      <w:rFonts w:ascii="宋体" w:eastAsia="仿宋" w:hAnsi="宋体"/>
      <w:bCs/>
      <w:sz w:val="28"/>
      <w:szCs w:val="44"/>
    </w:rPr>
  </w:style>
  <w:style w:type="paragraph" w:customStyle="1" w:styleId="22">
    <w:name w:val="样式2"/>
    <w:basedOn w:val="a"/>
    <w:qFormat/>
    <w:rsid w:val="005F0EFB"/>
    <w:rPr>
      <w:rFonts w:ascii="宋体" w:hAnsi="宋体"/>
      <w:sz w:val="24"/>
    </w:rPr>
  </w:style>
  <w:style w:type="paragraph" w:customStyle="1" w:styleId="13">
    <w:name w:val="1"/>
    <w:basedOn w:val="a"/>
    <w:qFormat/>
    <w:rsid w:val="005F0EFB"/>
    <w:rPr>
      <w:rFonts w:ascii="宋体" w:hAnsi="宋体"/>
      <w:sz w:val="24"/>
    </w:rPr>
  </w:style>
  <w:style w:type="paragraph" w:customStyle="1" w:styleId="111">
    <w:name w:val="111"/>
    <w:basedOn w:val="a"/>
    <w:qFormat/>
    <w:rsid w:val="005F0EFB"/>
    <w:rPr>
      <w:rFonts w:ascii="宋体" w:eastAsia="华文宋体" w:hAnsi="宋体"/>
      <w:sz w:val="24"/>
    </w:rPr>
  </w:style>
  <w:style w:type="paragraph" w:customStyle="1" w:styleId="af5">
    <w:name w:val="一级标题"/>
    <w:basedOn w:val="a"/>
    <w:qFormat/>
    <w:rsid w:val="005F0EFB"/>
    <w:pPr>
      <w:spacing w:line="360" w:lineRule="auto"/>
      <w:jc w:val="center"/>
    </w:pPr>
    <w:rPr>
      <w:rFonts w:ascii="宋体" w:eastAsia="仿宋" w:hAnsi="宋体"/>
      <w:sz w:val="32"/>
    </w:rPr>
  </w:style>
  <w:style w:type="paragraph" w:customStyle="1" w:styleId="23">
    <w:name w:val="2级标题"/>
    <w:basedOn w:val="a"/>
    <w:qFormat/>
    <w:rsid w:val="005F0EFB"/>
    <w:pPr>
      <w:spacing w:line="360" w:lineRule="auto"/>
      <w:jc w:val="left"/>
    </w:pPr>
    <w:rPr>
      <w:rFonts w:ascii="宋体" w:eastAsia="仿宋" w:hAnsi="宋体"/>
      <w:sz w:val="28"/>
    </w:rPr>
  </w:style>
  <w:style w:type="paragraph" w:customStyle="1" w:styleId="30">
    <w:name w:val="3级标题"/>
    <w:basedOn w:val="a"/>
    <w:qFormat/>
    <w:rsid w:val="005F0EFB"/>
    <w:rPr>
      <w:rFonts w:ascii="宋体" w:eastAsia="仿宋" w:hAnsi="宋体"/>
      <w:sz w:val="24"/>
    </w:rPr>
  </w:style>
  <w:style w:type="paragraph" w:customStyle="1" w:styleId="123">
    <w:name w:val="123"/>
    <w:basedOn w:val="a"/>
    <w:qFormat/>
    <w:rsid w:val="005F0EFB"/>
    <w:pPr>
      <w:jc w:val="center"/>
    </w:pPr>
    <w:rPr>
      <w:rFonts w:eastAsia="华文宋体"/>
      <w:sz w:val="28"/>
    </w:rPr>
  </w:style>
  <w:style w:type="paragraph" w:customStyle="1" w:styleId="234">
    <w:name w:val="234"/>
    <w:basedOn w:val="a"/>
    <w:qFormat/>
    <w:rsid w:val="005F0EFB"/>
    <w:rPr>
      <w:sz w:val="24"/>
    </w:rPr>
  </w:style>
  <w:style w:type="paragraph" w:customStyle="1" w:styleId="1111">
    <w:name w:val="1111"/>
    <w:basedOn w:val="a"/>
    <w:qFormat/>
    <w:rsid w:val="005F0EFB"/>
    <w:rPr>
      <w:rFonts w:ascii="Calibri" w:eastAsia="华文仿宋" w:hAnsi="Calibri"/>
      <w:sz w:val="30"/>
      <w:szCs w:val="22"/>
    </w:rPr>
  </w:style>
  <w:style w:type="paragraph" w:customStyle="1" w:styleId="22222">
    <w:name w:val="22222"/>
    <w:basedOn w:val="a"/>
    <w:qFormat/>
    <w:rsid w:val="005F0EFB"/>
    <w:rPr>
      <w:rFonts w:ascii="Calibri" w:eastAsia="华文中宋" w:hAnsi="Calibri"/>
      <w:sz w:val="24"/>
      <w:szCs w:val="22"/>
    </w:rPr>
  </w:style>
  <w:style w:type="paragraph" w:customStyle="1" w:styleId="14">
    <w:name w:val="正文缩进1"/>
    <w:basedOn w:val="a"/>
    <w:next w:val="ListParagraph1"/>
    <w:qFormat/>
    <w:rsid w:val="005F0EFB"/>
    <w:pPr>
      <w:widowControl/>
      <w:ind w:firstLine="420"/>
      <w:jc w:val="left"/>
    </w:pPr>
    <w:rPr>
      <w:kern w:val="0"/>
    </w:rPr>
  </w:style>
  <w:style w:type="paragraph" w:customStyle="1" w:styleId="ListParagraph1">
    <w:name w:val="List Paragraph1"/>
    <w:basedOn w:val="a"/>
    <w:next w:val="CharCharCharChar"/>
    <w:qFormat/>
    <w:rsid w:val="005F0EFB"/>
    <w:pPr>
      <w:ind w:firstLine="420"/>
    </w:pPr>
    <w:rPr>
      <w:rFonts w:hAnsi="宋体" w:cs="宋体"/>
      <w:kern w:val="0"/>
      <w:szCs w:val="20"/>
    </w:rPr>
  </w:style>
  <w:style w:type="paragraph" w:customStyle="1" w:styleId="CharCharCharChar">
    <w:name w:val="Char Char Char Char"/>
    <w:basedOn w:val="a"/>
    <w:qFormat/>
    <w:rsid w:val="005F0EFB"/>
    <w:pPr>
      <w:widowControl/>
      <w:spacing w:line="500" w:lineRule="exact"/>
      <w:outlineLvl w:val="2"/>
    </w:pPr>
    <w:rPr>
      <w:rFonts w:ascii="黑体" w:eastAsia="黑体" w:hAnsi="Verdana" w:cs="黑体"/>
      <w:kern w:val="0"/>
      <w:sz w:val="28"/>
      <w:szCs w:val="28"/>
      <w:lang w:eastAsia="en-US"/>
    </w:rPr>
  </w:style>
  <w:style w:type="paragraph" w:customStyle="1" w:styleId="24">
    <w:name w:val="正文缩进2格"/>
    <w:basedOn w:val="a"/>
    <w:qFormat/>
    <w:rsid w:val="005F0EFB"/>
    <w:pPr>
      <w:spacing w:line="600" w:lineRule="exact"/>
      <w:ind w:firstLineChars="206" w:firstLine="639"/>
    </w:pPr>
    <w:rPr>
      <w:rFonts w:ascii="仿宋_GB2312" w:eastAsia="仿宋_GB2312" w:hAnsi="宋体"/>
      <w:kern w:val="0"/>
      <w:sz w:val="31"/>
      <w:szCs w:val="28"/>
    </w:rPr>
  </w:style>
  <w:style w:type="paragraph" w:customStyle="1" w:styleId="msonormalcxspmiddle">
    <w:name w:val="msonormalcxspmiddle"/>
    <w:basedOn w:val="a"/>
    <w:qFormat/>
    <w:rsid w:val="005F0EFB"/>
    <w:pPr>
      <w:widowControl/>
      <w:spacing w:before="100" w:beforeAutospacing="1" w:after="100" w:afterAutospacing="1"/>
      <w:jc w:val="left"/>
    </w:pPr>
    <w:rPr>
      <w:rFonts w:ascii="宋体" w:hAnsi="宋体" w:cs="宋体"/>
      <w:kern w:val="0"/>
      <w:sz w:val="24"/>
    </w:rPr>
  </w:style>
  <w:style w:type="paragraph" w:customStyle="1" w:styleId="WPSOffice1">
    <w:name w:val="WPSOffice手动目录 1"/>
    <w:qFormat/>
    <w:rsid w:val="005F0EFB"/>
  </w:style>
  <w:style w:type="paragraph" w:customStyle="1" w:styleId="af6">
    <w:name w:val="列表段落"/>
    <w:basedOn w:val="a"/>
    <w:uiPriority w:val="34"/>
    <w:qFormat/>
    <w:rsid w:val="005F0EFB"/>
    <w:pPr>
      <w:ind w:firstLineChars="200" w:firstLine="420"/>
    </w:pPr>
    <w:rPr>
      <w:rFonts w:ascii="Calibri" w:hAnsi="Calibri"/>
      <w:szCs w:val="20"/>
    </w:rPr>
  </w:style>
  <w:style w:type="character" w:customStyle="1" w:styleId="fronttime">
    <w:name w:val="fronttime"/>
    <w:basedOn w:val="a0"/>
    <w:qFormat/>
    <w:rsid w:val="005F0EFB"/>
    <w:rPr>
      <w:color w:val="5E5E5E"/>
    </w:rPr>
  </w:style>
  <w:style w:type="character" w:customStyle="1" w:styleId="arrowup">
    <w:name w:val="arrow_up"/>
    <w:basedOn w:val="a0"/>
    <w:qFormat/>
    <w:rsid w:val="005F0EFB"/>
  </w:style>
  <w:style w:type="character" w:customStyle="1" w:styleId="icodown">
    <w:name w:val="ico_down"/>
    <w:basedOn w:val="a0"/>
    <w:qFormat/>
    <w:rsid w:val="005F0EFB"/>
  </w:style>
  <w:style w:type="character" w:customStyle="1" w:styleId="icodown1">
    <w:name w:val="ico_down1"/>
    <w:basedOn w:val="a0"/>
    <w:qFormat/>
    <w:rsid w:val="005F0EFB"/>
  </w:style>
  <w:style w:type="character" w:customStyle="1" w:styleId="icodown2">
    <w:name w:val="ico_down2"/>
    <w:basedOn w:val="a0"/>
    <w:qFormat/>
    <w:rsid w:val="005F0EFB"/>
  </w:style>
  <w:style w:type="character" w:customStyle="1" w:styleId="zj-long">
    <w:name w:val="zj-long"/>
    <w:basedOn w:val="a0"/>
    <w:qFormat/>
    <w:rsid w:val="005F0EFB"/>
    <w:rPr>
      <w:vanish/>
    </w:rPr>
  </w:style>
  <w:style w:type="character" w:customStyle="1" w:styleId="ico">
    <w:name w:val="ico"/>
    <w:basedOn w:val="a0"/>
    <w:qFormat/>
    <w:rsid w:val="005F0EFB"/>
  </w:style>
  <w:style w:type="character" w:customStyle="1" w:styleId="mark">
    <w:name w:val="mark"/>
    <w:basedOn w:val="a0"/>
    <w:qFormat/>
    <w:rsid w:val="005F0EFB"/>
    <w:rPr>
      <w:color w:val="911C11"/>
    </w:rPr>
  </w:style>
  <w:style w:type="character" w:customStyle="1" w:styleId="mark01">
    <w:name w:val="mark01"/>
    <w:basedOn w:val="a0"/>
    <w:qFormat/>
    <w:rsid w:val="005F0EFB"/>
    <w:rPr>
      <w:color w:val="369017"/>
    </w:rPr>
  </w:style>
  <w:style w:type="character" w:customStyle="1" w:styleId="text12">
    <w:name w:val="text12"/>
    <w:basedOn w:val="a0"/>
    <w:qFormat/>
    <w:rsid w:val="005F0EFB"/>
    <w:rPr>
      <w:rFonts w:ascii="宋体" w:eastAsia="宋体" w:hAnsi="宋体" w:cs="宋体" w:hint="eastAsia"/>
      <w:color w:val="FF0000"/>
      <w:sz w:val="18"/>
      <w:szCs w:val="18"/>
    </w:rPr>
  </w:style>
  <w:style w:type="character" w:customStyle="1" w:styleId="text13">
    <w:name w:val="text13"/>
    <w:basedOn w:val="a0"/>
    <w:qFormat/>
    <w:rsid w:val="005F0EFB"/>
    <w:rPr>
      <w:rFonts w:ascii="宋体" w:eastAsia="宋体" w:hAnsi="宋体" w:cs="宋体" w:hint="eastAsia"/>
      <w:color w:val="FF0000"/>
      <w:sz w:val="18"/>
      <w:szCs w:val="18"/>
    </w:rPr>
  </w:style>
  <w:style w:type="character" w:customStyle="1" w:styleId="btnupdisable">
    <w:name w:val="btn_up_disable"/>
    <w:basedOn w:val="a0"/>
    <w:qFormat/>
    <w:rsid w:val="005F0EFB"/>
  </w:style>
  <w:style w:type="character" w:customStyle="1" w:styleId="red18">
    <w:name w:val="red18"/>
    <w:basedOn w:val="a0"/>
    <w:qFormat/>
    <w:rsid w:val="005F0EFB"/>
  </w:style>
  <w:style w:type="character" w:customStyle="1" w:styleId="btnup2">
    <w:name w:val="btn_up2"/>
    <w:basedOn w:val="a0"/>
    <w:qFormat/>
    <w:rsid w:val="005F0EFB"/>
  </w:style>
  <w:style w:type="character" w:customStyle="1" w:styleId="btndown2">
    <w:name w:val="btn_down2"/>
    <w:basedOn w:val="a0"/>
    <w:qFormat/>
    <w:rsid w:val="005F0EFB"/>
  </w:style>
  <w:style w:type="character" w:customStyle="1" w:styleId="btndowndisable">
    <w:name w:val="btn_down_disable"/>
    <w:basedOn w:val="a0"/>
    <w:qFormat/>
    <w:rsid w:val="005F0EFB"/>
  </w:style>
  <w:style w:type="character" w:customStyle="1" w:styleId="arrowdown">
    <w:name w:val="arrow_down"/>
    <w:basedOn w:val="a0"/>
    <w:qFormat/>
    <w:rsid w:val="005F0EFB"/>
  </w:style>
  <w:style w:type="character" w:customStyle="1" w:styleId="bor1">
    <w:name w:val="bor1"/>
    <w:basedOn w:val="a0"/>
    <w:qFormat/>
    <w:rsid w:val="005F0EFB"/>
  </w:style>
</w:styles>
</file>

<file path=word/webSettings.xml><?xml version="1.0" encoding="utf-8"?>
<w:webSettings xmlns:r="http://schemas.openxmlformats.org/officeDocument/2006/relationships" xmlns:w="http://schemas.openxmlformats.org/wordprocessingml/2006/main">
  <w:divs>
    <w:div w:id="525211835">
      <w:bodyDiv w:val="1"/>
      <w:marLeft w:val="0"/>
      <w:marRight w:val="0"/>
      <w:marTop w:val="0"/>
      <w:marBottom w:val="0"/>
      <w:divBdr>
        <w:top w:val="none" w:sz="0" w:space="0" w:color="auto"/>
        <w:left w:val="none" w:sz="0" w:space="0" w:color="auto"/>
        <w:bottom w:val="none" w:sz="0" w:space="0" w:color="auto"/>
        <w:right w:val="none" w:sz="0" w:space="0" w:color="auto"/>
      </w:divBdr>
    </w:div>
    <w:div w:id="635331513">
      <w:bodyDiv w:val="1"/>
      <w:marLeft w:val="0"/>
      <w:marRight w:val="0"/>
      <w:marTop w:val="0"/>
      <w:marBottom w:val="0"/>
      <w:divBdr>
        <w:top w:val="none" w:sz="0" w:space="0" w:color="auto"/>
        <w:left w:val="none" w:sz="0" w:space="0" w:color="auto"/>
        <w:bottom w:val="none" w:sz="0" w:space="0" w:color="auto"/>
        <w:right w:val="none" w:sz="0" w:space="0" w:color="auto"/>
      </w:divBdr>
    </w:div>
    <w:div w:id="811605152">
      <w:bodyDiv w:val="1"/>
      <w:marLeft w:val="0"/>
      <w:marRight w:val="0"/>
      <w:marTop w:val="0"/>
      <w:marBottom w:val="0"/>
      <w:divBdr>
        <w:top w:val="none" w:sz="0" w:space="0" w:color="auto"/>
        <w:left w:val="none" w:sz="0" w:space="0" w:color="auto"/>
        <w:bottom w:val="none" w:sz="0" w:space="0" w:color="auto"/>
        <w:right w:val="none" w:sz="0" w:space="0" w:color="auto"/>
      </w:divBdr>
    </w:div>
    <w:div w:id="178221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28</Pages>
  <Words>2015</Words>
  <Characters>11490</Characters>
  <Application>Microsoft Office Word</Application>
  <DocSecurity>0</DocSecurity>
  <Lines>95</Lines>
  <Paragraphs>26</Paragraphs>
  <ScaleCrop>false</ScaleCrop>
  <Company>Hewlett-Packard Company</Company>
  <LinksUpToDate>false</LinksUpToDate>
  <CharactersWithSpaces>13479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南通市竹行中学阳光食堂干货、蛋类等采购项目</dc:title>
  <dc:creator>Administrator</dc:creator>
  <cp:lastModifiedBy>admin</cp:lastModifiedBy>
  <cp:revision>45</cp:revision>
  <dcterms:created xsi:type="dcterms:W3CDTF">2023-03-21T00:37:00Z</dcterms:created>
  <dcterms:modified xsi:type="dcterms:W3CDTF">2024-09-29T07:26:00Z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1DCB0E6962594E6B85AF35B7A8B2A97A_13</vt:lpwstr>
  </property>
</Properties>
</file>