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3B" w:rsidRDefault="0080373B">
      <w:pPr>
        <w:autoSpaceDE w:val="0"/>
        <w:autoSpaceDN w:val="0"/>
        <w:spacing w:line="360" w:lineRule="auto"/>
        <w:jc w:val="center"/>
        <w:textAlignment w:val="bottom"/>
        <w:outlineLvl w:val="0"/>
        <w:rPr>
          <w:rFonts w:ascii="宋体" w:hAnsi="宋体"/>
          <w:b/>
          <w:sz w:val="84"/>
        </w:rPr>
      </w:pPr>
    </w:p>
    <w:p w:rsidR="0080373B" w:rsidRDefault="0059150B">
      <w:pPr>
        <w:tabs>
          <w:tab w:val="left" w:pos="5040"/>
        </w:tabs>
        <w:ind w:firstLine="562"/>
        <w:jc w:val="center"/>
        <w:rPr>
          <w:rFonts w:ascii="Times New Roman" w:hAnsi="Times New Roman"/>
          <w:b/>
          <w:bCs/>
          <w:sz w:val="56"/>
          <w:szCs w:val="44"/>
        </w:rPr>
      </w:pPr>
      <w:r>
        <w:rPr>
          <w:rFonts w:ascii="Times New Roman" w:hAnsi="Times New Roman" w:hint="eastAsia"/>
          <w:b/>
          <w:bCs/>
          <w:sz w:val="56"/>
          <w:szCs w:val="44"/>
        </w:rPr>
        <w:t>南通特殊教育中心宿舍振动唤醒及双向报警系统</w:t>
      </w:r>
      <w:r>
        <w:rPr>
          <w:rFonts w:ascii="Times New Roman" w:hAnsi="Times New Roman" w:hint="eastAsia"/>
          <w:b/>
          <w:bCs/>
          <w:sz w:val="56"/>
          <w:szCs w:val="44"/>
        </w:rPr>
        <w:t>(</w:t>
      </w:r>
      <w:r>
        <w:rPr>
          <w:rFonts w:ascii="Times New Roman" w:hAnsi="Times New Roman" w:hint="eastAsia"/>
          <w:b/>
          <w:bCs/>
          <w:sz w:val="56"/>
          <w:szCs w:val="44"/>
        </w:rPr>
        <w:t>二次</w:t>
      </w:r>
      <w:r>
        <w:rPr>
          <w:rFonts w:ascii="Times New Roman" w:hAnsi="Times New Roman" w:hint="eastAsia"/>
          <w:b/>
          <w:bCs/>
          <w:sz w:val="56"/>
          <w:szCs w:val="44"/>
        </w:rPr>
        <w:t>)</w:t>
      </w:r>
    </w:p>
    <w:p w:rsidR="0080373B" w:rsidRDefault="0080373B">
      <w:pPr>
        <w:tabs>
          <w:tab w:val="left" w:pos="5040"/>
        </w:tabs>
        <w:ind w:firstLine="562"/>
        <w:jc w:val="center"/>
        <w:rPr>
          <w:rFonts w:ascii="Times New Roman" w:hAnsi="Times New Roman"/>
          <w:b/>
          <w:bCs/>
          <w:sz w:val="56"/>
          <w:szCs w:val="44"/>
        </w:rPr>
      </w:pPr>
    </w:p>
    <w:p w:rsidR="0080373B" w:rsidRDefault="0080373B">
      <w:pPr>
        <w:tabs>
          <w:tab w:val="left" w:pos="5040"/>
        </w:tabs>
        <w:ind w:firstLine="562"/>
        <w:jc w:val="center"/>
        <w:rPr>
          <w:rFonts w:ascii="Times New Roman" w:hAnsi="Times New Roman"/>
          <w:b/>
          <w:bCs/>
          <w:sz w:val="56"/>
          <w:szCs w:val="44"/>
        </w:rPr>
      </w:pPr>
    </w:p>
    <w:p w:rsidR="0080373B" w:rsidRDefault="0059150B">
      <w:pPr>
        <w:autoSpaceDE w:val="0"/>
        <w:autoSpaceDN w:val="0"/>
        <w:spacing w:line="360" w:lineRule="auto"/>
        <w:jc w:val="center"/>
        <w:textAlignment w:val="bottom"/>
        <w:outlineLvl w:val="0"/>
        <w:rPr>
          <w:rFonts w:ascii="宋体" w:hAnsi="宋体" w:cs="宋体"/>
          <w:b/>
          <w:sz w:val="24"/>
        </w:rPr>
      </w:pPr>
      <w:r>
        <w:rPr>
          <w:rFonts w:ascii="宋体" w:hAnsi="宋体" w:cs="宋体" w:hint="eastAsia"/>
          <w:b/>
          <w:sz w:val="24"/>
        </w:rPr>
        <w:t>采购编号: NTCJZB20251010002</w:t>
      </w:r>
    </w:p>
    <w:p w:rsidR="0080373B" w:rsidRDefault="0080373B">
      <w:pPr>
        <w:autoSpaceDE w:val="0"/>
        <w:autoSpaceDN w:val="0"/>
        <w:spacing w:line="360" w:lineRule="auto"/>
        <w:jc w:val="center"/>
        <w:textAlignment w:val="bottom"/>
        <w:outlineLvl w:val="0"/>
        <w:rPr>
          <w:rFonts w:ascii="宋体" w:hAnsi="宋体" w:cs="宋体"/>
          <w:b/>
          <w:sz w:val="84"/>
          <w:szCs w:val="84"/>
        </w:rPr>
      </w:pPr>
    </w:p>
    <w:p w:rsidR="0080373B" w:rsidRDefault="0059150B">
      <w:pPr>
        <w:autoSpaceDE w:val="0"/>
        <w:autoSpaceDN w:val="0"/>
        <w:spacing w:line="360" w:lineRule="auto"/>
        <w:jc w:val="center"/>
        <w:textAlignment w:val="bottom"/>
        <w:outlineLvl w:val="0"/>
        <w:rPr>
          <w:rFonts w:ascii="宋体" w:hAnsi="宋体" w:cs="宋体"/>
          <w:b/>
          <w:sz w:val="28"/>
          <w:szCs w:val="36"/>
        </w:rPr>
      </w:pPr>
      <w:r>
        <w:rPr>
          <w:rFonts w:ascii="宋体" w:hAnsi="宋体" w:cs="宋体" w:hint="eastAsia"/>
          <w:b/>
          <w:sz w:val="56"/>
          <w:szCs w:val="84"/>
        </w:rPr>
        <w:t>竞争性磋商文件</w:t>
      </w:r>
    </w:p>
    <w:p w:rsidR="0080373B" w:rsidRDefault="0080373B">
      <w:pPr>
        <w:autoSpaceDE w:val="0"/>
        <w:autoSpaceDN w:val="0"/>
        <w:spacing w:line="360" w:lineRule="auto"/>
        <w:jc w:val="center"/>
        <w:textAlignment w:val="bottom"/>
        <w:outlineLvl w:val="0"/>
        <w:rPr>
          <w:rFonts w:ascii="宋体" w:hAnsi="宋体"/>
          <w:b/>
          <w:sz w:val="48"/>
        </w:rPr>
      </w:pPr>
    </w:p>
    <w:p w:rsidR="0080373B" w:rsidRDefault="0080373B">
      <w:pPr>
        <w:autoSpaceDE w:val="0"/>
        <w:autoSpaceDN w:val="0"/>
        <w:spacing w:line="360" w:lineRule="auto"/>
        <w:ind w:leftChars="680" w:left="1428"/>
        <w:jc w:val="center"/>
        <w:textAlignment w:val="bottom"/>
        <w:outlineLvl w:val="0"/>
        <w:rPr>
          <w:rFonts w:ascii="宋体" w:hAnsi="宋体"/>
          <w:b/>
          <w:sz w:val="36"/>
        </w:rPr>
      </w:pPr>
    </w:p>
    <w:p w:rsidR="0080373B" w:rsidRDefault="0080373B">
      <w:pPr>
        <w:tabs>
          <w:tab w:val="left" w:pos="5040"/>
        </w:tabs>
        <w:ind w:firstLine="562"/>
        <w:jc w:val="center"/>
        <w:rPr>
          <w:rFonts w:ascii="宋体" w:hAnsi="宋体"/>
          <w:b/>
          <w:sz w:val="36"/>
        </w:rPr>
      </w:pPr>
    </w:p>
    <w:p w:rsidR="0080373B" w:rsidRDefault="0080373B">
      <w:pPr>
        <w:tabs>
          <w:tab w:val="left" w:pos="5040"/>
        </w:tabs>
        <w:ind w:firstLine="562"/>
        <w:jc w:val="center"/>
        <w:rPr>
          <w:rFonts w:ascii="宋体" w:hAnsi="宋体"/>
          <w:b/>
          <w:sz w:val="36"/>
        </w:rPr>
      </w:pPr>
    </w:p>
    <w:p w:rsidR="0080373B" w:rsidRDefault="0080373B">
      <w:pPr>
        <w:autoSpaceDE w:val="0"/>
        <w:autoSpaceDN w:val="0"/>
        <w:spacing w:line="360" w:lineRule="auto"/>
        <w:ind w:leftChars="680" w:left="1428"/>
        <w:jc w:val="center"/>
        <w:textAlignment w:val="bottom"/>
        <w:outlineLvl w:val="0"/>
        <w:rPr>
          <w:rFonts w:ascii="宋体" w:hAnsi="宋体"/>
          <w:b/>
          <w:sz w:val="36"/>
        </w:rPr>
      </w:pPr>
    </w:p>
    <w:p w:rsidR="0080373B" w:rsidRDefault="0080373B">
      <w:pPr>
        <w:autoSpaceDE w:val="0"/>
        <w:autoSpaceDN w:val="0"/>
        <w:spacing w:line="360" w:lineRule="auto"/>
        <w:ind w:leftChars="680" w:left="1428"/>
        <w:jc w:val="center"/>
        <w:textAlignment w:val="bottom"/>
        <w:outlineLvl w:val="0"/>
        <w:rPr>
          <w:rFonts w:ascii="宋体" w:hAnsi="宋体"/>
          <w:b/>
          <w:sz w:val="36"/>
        </w:rPr>
      </w:pPr>
    </w:p>
    <w:p w:rsidR="0080373B" w:rsidRDefault="0059150B">
      <w:pPr>
        <w:autoSpaceDE w:val="0"/>
        <w:autoSpaceDN w:val="0"/>
        <w:spacing w:line="360" w:lineRule="auto"/>
        <w:ind w:leftChars="680" w:left="1428"/>
        <w:jc w:val="left"/>
        <w:textAlignment w:val="bottom"/>
        <w:outlineLvl w:val="0"/>
        <w:rPr>
          <w:rFonts w:ascii="宋体" w:hAnsi="宋体"/>
          <w:b/>
          <w:sz w:val="36"/>
        </w:rPr>
      </w:pPr>
      <w:r>
        <w:rPr>
          <w:rFonts w:ascii="宋体" w:hAnsi="宋体" w:hint="eastAsia"/>
          <w:b/>
          <w:sz w:val="36"/>
        </w:rPr>
        <w:t>采 购 人：南通特殊教育中心</w:t>
      </w:r>
    </w:p>
    <w:p w:rsidR="0080373B" w:rsidRDefault="0059150B">
      <w:pPr>
        <w:spacing w:line="360" w:lineRule="auto"/>
        <w:jc w:val="left"/>
        <w:rPr>
          <w:rFonts w:ascii="宋体" w:hAnsi="宋体"/>
          <w:b/>
          <w:sz w:val="36"/>
        </w:rPr>
      </w:pPr>
      <w:r>
        <w:rPr>
          <w:rFonts w:ascii="宋体" w:hAnsi="宋体" w:hint="eastAsia"/>
          <w:b/>
          <w:sz w:val="36"/>
        </w:rPr>
        <w:t>招标代理机构：南通城建工程项目管理有限公司</w:t>
      </w:r>
    </w:p>
    <w:p w:rsidR="0080373B" w:rsidRDefault="0059150B">
      <w:pPr>
        <w:jc w:val="center"/>
        <w:rPr>
          <w:rFonts w:ascii="宋体" w:hAnsi="宋体"/>
        </w:rPr>
      </w:pPr>
      <w:r>
        <w:rPr>
          <w:rFonts w:ascii="宋体" w:hAnsi="宋体" w:hint="eastAsia"/>
          <w:b/>
          <w:sz w:val="36"/>
        </w:rPr>
        <w:t>二零二五年十一月十日</w:t>
      </w:r>
    </w:p>
    <w:p w:rsidR="0080373B" w:rsidRDefault="0080373B">
      <w:pPr>
        <w:pStyle w:val="a9"/>
        <w:tabs>
          <w:tab w:val="left" w:pos="2934"/>
          <w:tab w:val="center" w:pos="4535"/>
        </w:tabs>
        <w:spacing w:line="276" w:lineRule="auto"/>
        <w:jc w:val="center"/>
        <w:rPr>
          <w:rFonts w:ascii="宋体" w:eastAsia="宋体" w:hAnsi="宋体"/>
          <w:b/>
          <w:szCs w:val="28"/>
        </w:rPr>
      </w:pPr>
    </w:p>
    <w:p w:rsidR="0080373B" w:rsidRDefault="0059150B">
      <w:pPr>
        <w:pStyle w:val="a9"/>
        <w:tabs>
          <w:tab w:val="left" w:pos="2934"/>
          <w:tab w:val="center" w:pos="4535"/>
        </w:tabs>
        <w:spacing w:line="276" w:lineRule="auto"/>
        <w:jc w:val="center"/>
        <w:rPr>
          <w:rFonts w:ascii="宋体" w:eastAsia="宋体" w:hAnsi="宋体"/>
          <w:b/>
          <w:bCs/>
          <w:szCs w:val="28"/>
        </w:rPr>
      </w:pPr>
      <w:r>
        <w:rPr>
          <w:rFonts w:ascii="宋体" w:eastAsia="宋体" w:hAnsi="宋体"/>
          <w:b/>
          <w:szCs w:val="28"/>
        </w:rPr>
        <w:br w:type="page"/>
      </w:r>
      <w:r>
        <w:rPr>
          <w:rFonts w:ascii="宋体" w:eastAsia="宋体" w:hAnsi="宋体"/>
          <w:b/>
          <w:sz w:val="36"/>
          <w:szCs w:val="28"/>
        </w:rPr>
        <w:lastRenderedPageBreak/>
        <w:t>目  录</w:t>
      </w:r>
    </w:p>
    <w:p w:rsidR="0080373B" w:rsidRDefault="00CB5E98">
      <w:pPr>
        <w:pStyle w:val="22"/>
        <w:rPr>
          <w:rFonts w:ascii="Calibri" w:hAnsi="Calibri"/>
          <w:b w:val="0"/>
          <w:bCs w:val="0"/>
          <w:sz w:val="21"/>
          <w:szCs w:val="22"/>
        </w:rPr>
      </w:pPr>
      <w:r w:rsidRPr="00CB5E98">
        <w:fldChar w:fldCharType="begin"/>
      </w:r>
      <w:r w:rsidR="0059150B">
        <w:instrText xml:space="preserve"> TOC \o "1-3" \h \z </w:instrText>
      </w:r>
      <w:r w:rsidRPr="00CB5E98">
        <w:fldChar w:fldCharType="separate"/>
      </w:r>
      <w:hyperlink w:anchor="_Toc14704403" w:history="1">
        <w:r w:rsidR="0059150B">
          <w:rPr>
            <w:rStyle w:val="af1"/>
            <w:rFonts w:hint="eastAsia"/>
          </w:rPr>
          <w:t>第一章综合说明</w:t>
        </w:r>
        <w:r w:rsidR="0059150B">
          <w:tab/>
        </w:r>
        <w:r>
          <w:fldChar w:fldCharType="begin"/>
        </w:r>
        <w:r w:rsidR="0059150B">
          <w:instrText xml:space="preserve"> PAGEREF _Toc14704403 \h </w:instrText>
        </w:r>
        <w:r>
          <w:fldChar w:fldCharType="separate"/>
        </w:r>
        <w:r w:rsidR="0059150B">
          <w:t>3</w:t>
        </w:r>
        <w:r>
          <w:fldChar w:fldCharType="end"/>
        </w:r>
      </w:hyperlink>
    </w:p>
    <w:p w:rsidR="0080373B" w:rsidRDefault="00CB5E98">
      <w:pPr>
        <w:pStyle w:val="30"/>
        <w:rPr>
          <w:rFonts w:ascii="Calibri" w:eastAsia="宋体"/>
          <w:sz w:val="21"/>
          <w:szCs w:val="22"/>
        </w:rPr>
      </w:pPr>
      <w:hyperlink w:anchor="_Toc14704404" w:history="1">
        <w:r w:rsidR="0059150B">
          <w:rPr>
            <w:rStyle w:val="af1"/>
            <w:rFonts w:ascii="宋体" w:eastAsia="宋体" w:hAnsi="宋体" w:hint="eastAsia"/>
          </w:rPr>
          <w:t>一竞争性磋商公告</w:t>
        </w:r>
        <w:r w:rsidR="0059150B">
          <w:tab/>
        </w:r>
        <w:r>
          <w:fldChar w:fldCharType="begin"/>
        </w:r>
        <w:r w:rsidR="0059150B">
          <w:instrText xml:space="preserve"> PAGEREF _Toc14704404 \h </w:instrText>
        </w:r>
        <w:r>
          <w:fldChar w:fldCharType="separate"/>
        </w:r>
        <w:r w:rsidR="0059150B">
          <w:t>3</w:t>
        </w:r>
        <w:r>
          <w:fldChar w:fldCharType="end"/>
        </w:r>
      </w:hyperlink>
    </w:p>
    <w:p w:rsidR="0080373B" w:rsidRDefault="00CB5E98">
      <w:pPr>
        <w:pStyle w:val="30"/>
        <w:rPr>
          <w:rFonts w:ascii="Calibri" w:eastAsia="宋体"/>
          <w:sz w:val="21"/>
          <w:szCs w:val="22"/>
        </w:rPr>
      </w:pPr>
      <w:hyperlink w:anchor="_Toc14704405" w:history="1">
        <w:r w:rsidR="0059150B">
          <w:rPr>
            <w:rStyle w:val="af1"/>
            <w:rFonts w:ascii="宋体" w:eastAsia="宋体" w:hAnsi="宋体" w:hint="eastAsia"/>
          </w:rPr>
          <w:t>前附表</w:t>
        </w:r>
        <w:r w:rsidR="0059150B">
          <w:tab/>
        </w:r>
        <w:r>
          <w:fldChar w:fldCharType="begin"/>
        </w:r>
        <w:r w:rsidR="0059150B">
          <w:instrText xml:space="preserve"> PAGEREF _Toc14704405 \h </w:instrText>
        </w:r>
        <w:r>
          <w:fldChar w:fldCharType="separate"/>
        </w:r>
        <w:r w:rsidR="0059150B">
          <w:t>5</w:t>
        </w:r>
        <w:r>
          <w:fldChar w:fldCharType="end"/>
        </w:r>
      </w:hyperlink>
    </w:p>
    <w:p w:rsidR="0080373B" w:rsidRDefault="00CB5E98">
      <w:pPr>
        <w:pStyle w:val="30"/>
        <w:rPr>
          <w:rFonts w:ascii="Calibri" w:eastAsia="宋体"/>
          <w:sz w:val="21"/>
          <w:szCs w:val="22"/>
        </w:rPr>
      </w:pPr>
      <w:hyperlink w:anchor="_Toc14704406" w:history="1">
        <w:r w:rsidR="0059150B">
          <w:rPr>
            <w:rStyle w:val="af1"/>
            <w:rFonts w:ascii="宋体" w:eastAsia="宋体" w:hAnsi="宋体" w:hint="eastAsia"/>
          </w:rPr>
          <w:t>一总则</w:t>
        </w:r>
        <w:r w:rsidR="0059150B">
          <w:tab/>
        </w:r>
        <w:r>
          <w:fldChar w:fldCharType="begin"/>
        </w:r>
        <w:r w:rsidR="0059150B">
          <w:instrText xml:space="preserve"> PAGEREF _Toc14704406 \h </w:instrText>
        </w:r>
        <w:r>
          <w:fldChar w:fldCharType="separate"/>
        </w:r>
        <w:r w:rsidR="0059150B">
          <w:t>7</w:t>
        </w:r>
        <w:r>
          <w:fldChar w:fldCharType="end"/>
        </w:r>
      </w:hyperlink>
    </w:p>
    <w:p w:rsidR="0080373B" w:rsidRDefault="00CB5E98">
      <w:pPr>
        <w:pStyle w:val="30"/>
        <w:rPr>
          <w:rFonts w:ascii="Calibri" w:eastAsia="宋体"/>
          <w:sz w:val="21"/>
          <w:szCs w:val="22"/>
        </w:rPr>
      </w:pPr>
      <w:hyperlink w:anchor="_Toc14704407" w:history="1">
        <w:r w:rsidR="0059150B">
          <w:rPr>
            <w:rStyle w:val="af1"/>
            <w:rFonts w:ascii="宋体" w:eastAsia="宋体" w:hAnsi="宋体" w:hint="eastAsia"/>
          </w:rPr>
          <w:t>二磋商响应文件说明</w:t>
        </w:r>
        <w:r w:rsidR="0059150B">
          <w:tab/>
        </w:r>
        <w:r>
          <w:fldChar w:fldCharType="begin"/>
        </w:r>
        <w:r w:rsidR="0059150B">
          <w:instrText xml:space="preserve"> PAGEREF _Toc14704407 \h </w:instrText>
        </w:r>
        <w:r>
          <w:fldChar w:fldCharType="separate"/>
        </w:r>
        <w:r w:rsidR="0059150B">
          <w:t>8</w:t>
        </w:r>
        <w:r>
          <w:fldChar w:fldCharType="end"/>
        </w:r>
      </w:hyperlink>
    </w:p>
    <w:p w:rsidR="0080373B" w:rsidRDefault="00CB5E98">
      <w:pPr>
        <w:pStyle w:val="30"/>
        <w:rPr>
          <w:rFonts w:ascii="Calibri" w:eastAsia="宋体"/>
          <w:sz w:val="21"/>
          <w:szCs w:val="22"/>
        </w:rPr>
      </w:pPr>
      <w:hyperlink w:anchor="_Toc14704408" w:history="1">
        <w:r w:rsidR="0059150B">
          <w:rPr>
            <w:rStyle w:val="af1"/>
            <w:rFonts w:ascii="宋体" w:eastAsia="宋体" w:hAnsi="宋体" w:hint="eastAsia"/>
          </w:rPr>
          <w:t>三响应文件的编制</w:t>
        </w:r>
        <w:r w:rsidR="0059150B">
          <w:tab/>
        </w:r>
        <w:r>
          <w:fldChar w:fldCharType="begin"/>
        </w:r>
        <w:r w:rsidR="0059150B">
          <w:instrText xml:space="preserve"> PAGEREF _Toc14704408 \h </w:instrText>
        </w:r>
        <w:r>
          <w:fldChar w:fldCharType="separate"/>
        </w:r>
        <w:r w:rsidR="0059150B">
          <w:t>8</w:t>
        </w:r>
        <w:r>
          <w:fldChar w:fldCharType="end"/>
        </w:r>
      </w:hyperlink>
    </w:p>
    <w:p w:rsidR="0080373B" w:rsidRDefault="00CB5E98">
      <w:pPr>
        <w:pStyle w:val="30"/>
        <w:rPr>
          <w:rFonts w:ascii="Calibri" w:eastAsia="宋体"/>
          <w:sz w:val="21"/>
          <w:szCs w:val="22"/>
        </w:rPr>
      </w:pPr>
      <w:hyperlink w:anchor="_Toc14704409" w:history="1">
        <w:r w:rsidR="0059150B">
          <w:rPr>
            <w:rStyle w:val="af1"/>
            <w:rFonts w:ascii="宋体" w:eastAsia="宋体" w:hAnsi="宋体" w:hint="eastAsia"/>
          </w:rPr>
          <w:t>四响应文件的包装、提交、修改和撤回</w:t>
        </w:r>
        <w:r w:rsidR="0059150B">
          <w:tab/>
        </w:r>
        <w:r>
          <w:fldChar w:fldCharType="begin"/>
        </w:r>
        <w:r w:rsidR="0059150B">
          <w:instrText xml:space="preserve"> PAGEREF _Toc14704409 \h </w:instrText>
        </w:r>
        <w:r>
          <w:fldChar w:fldCharType="separate"/>
        </w:r>
        <w:r w:rsidR="0059150B">
          <w:t>10</w:t>
        </w:r>
        <w:r>
          <w:fldChar w:fldCharType="end"/>
        </w:r>
      </w:hyperlink>
    </w:p>
    <w:p w:rsidR="0080373B" w:rsidRDefault="00CB5E98">
      <w:pPr>
        <w:pStyle w:val="30"/>
        <w:rPr>
          <w:rFonts w:ascii="Calibri" w:eastAsia="宋体"/>
          <w:sz w:val="21"/>
          <w:szCs w:val="22"/>
        </w:rPr>
      </w:pPr>
      <w:hyperlink w:anchor="_Toc14704410" w:history="1">
        <w:r w:rsidR="0059150B">
          <w:rPr>
            <w:rStyle w:val="af1"/>
            <w:rFonts w:ascii="宋体" w:eastAsia="宋体" w:hAnsi="宋体" w:hint="eastAsia"/>
          </w:rPr>
          <w:t>五磋商会议和磋商</w:t>
        </w:r>
        <w:r w:rsidR="0059150B">
          <w:tab/>
        </w:r>
        <w:r>
          <w:fldChar w:fldCharType="begin"/>
        </w:r>
        <w:r w:rsidR="0059150B">
          <w:instrText xml:space="preserve"> PAGEREF _Toc14704410 \h </w:instrText>
        </w:r>
        <w:r>
          <w:fldChar w:fldCharType="separate"/>
        </w:r>
        <w:r w:rsidR="0059150B">
          <w:t>11</w:t>
        </w:r>
        <w:r>
          <w:fldChar w:fldCharType="end"/>
        </w:r>
      </w:hyperlink>
    </w:p>
    <w:p w:rsidR="0080373B" w:rsidRDefault="00CB5E98">
      <w:pPr>
        <w:pStyle w:val="30"/>
        <w:rPr>
          <w:rFonts w:ascii="Calibri" w:eastAsia="宋体"/>
          <w:sz w:val="21"/>
          <w:szCs w:val="22"/>
        </w:rPr>
      </w:pPr>
      <w:hyperlink w:anchor="_Toc14704411" w:history="1">
        <w:r w:rsidR="0059150B">
          <w:rPr>
            <w:rStyle w:val="af1"/>
            <w:rFonts w:ascii="宋体" w:eastAsia="宋体" w:hAnsi="宋体" w:hint="eastAsia"/>
          </w:rPr>
          <w:t>六磋商无效的情形</w:t>
        </w:r>
        <w:r w:rsidR="0059150B">
          <w:tab/>
        </w:r>
        <w:r>
          <w:fldChar w:fldCharType="begin"/>
        </w:r>
        <w:r w:rsidR="0059150B">
          <w:instrText xml:space="preserve"> PAGEREF _Toc14704411 \h </w:instrText>
        </w:r>
        <w:r>
          <w:fldChar w:fldCharType="separate"/>
        </w:r>
        <w:r w:rsidR="0059150B">
          <w:t>13</w:t>
        </w:r>
        <w:r>
          <w:fldChar w:fldCharType="end"/>
        </w:r>
      </w:hyperlink>
    </w:p>
    <w:p w:rsidR="0080373B" w:rsidRDefault="00CB5E98">
      <w:pPr>
        <w:pStyle w:val="30"/>
        <w:rPr>
          <w:rFonts w:ascii="Calibri" w:eastAsia="宋体"/>
          <w:sz w:val="21"/>
          <w:szCs w:val="22"/>
        </w:rPr>
      </w:pPr>
      <w:hyperlink w:anchor="_Toc14704412" w:history="1">
        <w:r w:rsidR="0059150B">
          <w:rPr>
            <w:rStyle w:val="af1"/>
            <w:rFonts w:ascii="宋体" w:eastAsia="宋体" w:hAnsi="宋体" w:hint="eastAsia"/>
          </w:rPr>
          <w:t>七法律责任</w:t>
        </w:r>
        <w:r w:rsidR="0059150B">
          <w:tab/>
        </w:r>
        <w:r>
          <w:fldChar w:fldCharType="begin"/>
        </w:r>
        <w:r w:rsidR="0059150B">
          <w:instrText xml:space="preserve"> PAGEREF _Toc14704412 \h </w:instrText>
        </w:r>
        <w:r>
          <w:fldChar w:fldCharType="separate"/>
        </w:r>
        <w:r w:rsidR="0059150B">
          <w:t>14</w:t>
        </w:r>
        <w:r>
          <w:fldChar w:fldCharType="end"/>
        </w:r>
      </w:hyperlink>
    </w:p>
    <w:p w:rsidR="0080373B" w:rsidRDefault="00CB5E98">
      <w:pPr>
        <w:pStyle w:val="30"/>
        <w:rPr>
          <w:rFonts w:ascii="Calibri" w:eastAsia="宋体"/>
          <w:sz w:val="21"/>
          <w:szCs w:val="22"/>
        </w:rPr>
      </w:pPr>
      <w:hyperlink w:anchor="_Toc14704413" w:history="1">
        <w:r w:rsidR="0059150B">
          <w:rPr>
            <w:rStyle w:val="af1"/>
            <w:rFonts w:ascii="宋体" w:eastAsia="宋体" w:hAnsi="宋体" w:hint="eastAsia"/>
          </w:rPr>
          <w:t>八询问</w:t>
        </w:r>
        <w:r w:rsidR="0059150B">
          <w:tab/>
        </w:r>
        <w:r>
          <w:fldChar w:fldCharType="begin"/>
        </w:r>
        <w:r w:rsidR="0059150B">
          <w:instrText xml:space="preserve"> PAGEREF _Toc14704413 \h </w:instrText>
        </w:r>
        <w:r>
          <w:fldChar w:fldCharType="separate"/>
        </w:r>
        <w:r w:rsidR="0059150B">
          <w:t>16</w:t>
        </w:r>
        <w:r>
          <w:fldChar w:fldCharType="end"/>
        </w:r>
      </w:hyperlink>
    </w:p>
    <w:p w:rsidR="0080373B" w:rsidRDefault="00CB5E98">
      <w:pPr>
        <w:pStyle w:val="30"/>
        <w:rPr>
          <w:rFonts w:ascii="Calibri" w:eastAsia="宋体"/>
          <w:sz w:val="21"/>
          <w:szCs w:val="22"/>
        </w:rPr>
      </w:pPr>
      <w:hyperlink w:anchor="_Toc14704414" w:history="1">
        <w:r w:rsidR="0059150B">
          <w:rPr>
            <w:rStyle w:val="af1"/>
            <w:rFonts w:ascii="宋体" w:eastAsia="宋体" w:hAnsi="宋体" w:hint="eastAsia"/>
          </w:rPr>
          <w:t>九质疑</w:t>
        </w:r>
        <w:r w:rsidR="0059150B">
          <w:tab/>
        </w:r>
        <w:r>
          <w:fldChar w:fldCharType="begin"/>
        </w:r>
        <w:r w:rsidR="0059150B">
          <w:instrText xml:space="preserve"> PAGEREF _Toc14704414 \h </w:instrText>
        </w:r>
        <w:r>
          <w:fldChar w:fldCharType="separate"/>
        </w:r>
        <w:r w:rsidR="0059150B">
          <w:t>16</w:t>
        </w:r>
        <w:r>
          <w:fldChar w:fldCharType="end"/>
        </w:r>
      </w:hyperlink>
    </w:p>
    <w:p w:rsidR="0080373B" w:rsidRDefault="00CB5E98">
      <w:pPr>
        <w:pStyle w:val="30"/>
        <w:rPr>
          <w:rFonts w:ascii="Calibri" w:eastAsia="宋体"/>
          <w:sz w:val="21"/>
          <w:szCs w:val="22"/>
        </w:rPr>
      </w:pPr>
      <w:hyperlink w:anchor="_Toc14704415" w:history="1">
        <w:r w:rsidR="0059150B">
          <w:rPr>
            <w:rStyle w:val="af1"/>
            <w:rFonts w:ascii="宋体" w:eastAsia="宋体" w:hAnsi="宋体" w:hint="eastAsia"/>
          </w:rPr>
          <w:t>十投诉</w:t>
        </w:r>
        <w:r w:rsidR="0059150B">
          <w:tab/>
        </w:r>
        <w:r>
          <w:fldChar w:fldCharType="begin"/>
        </w:r>
        <w:r w:rsidR="0059150B">
          <w:instrText xml:space="preserve"> PAGEREF _Toc14704415 \h </w:instrText>
        </w:r>
        <w:r>
          <w:fldChar w:fldCharType="separate"/>
        </w:r>
        <w:r w:rsidR="0059150B">
          <w:t>17</w:t>
        </w:r>
        <w:r>
          <w:fldChar w:fldCharType="end"/>
        </w:r>
      </w:hyperlink>
    </w:p>
    <w:p w:rsidR="0080373B" w:rsidRDefault="00CB5E98">
      <w:pPr>
        <w:pStyle w:val="30"/>
        <w:rPr>
          <w:rFonts w:ascii="Calibri" w:eastAsia="宋体"/>
          <w:sz w:val="21"/>
          <w:szCs w:val="22"/>
        </w:rPr>
      </w:pPr>
      <w:hyperlink w:anchor="_Toc14704416" w:history="1">
        <w:r w:rsidR="0059150B">
          <w:rPr>
            <w:rStyle w:val="af1"/>
            <w:rFonts w:ascii="宋体" w:eastAsia="宋体" w:hAnsi="宋体" w:hint="eastAsia"/>
          </w:rPr>
          <w:t>十一授予合同</w:t>
        </w:r>
        <w:r w:rsidR="0059150B">
          <w:tab/>
        </w:r>
        <w:r>
          <w:fldChar w:fldCharType="begin"/>
        </w:r>
        <w:r w:rsidR="0059150B">
          <w:instrText xml:space="preserve"> PAGEREF _Toc14704416 \h </w:instrText>
        </w:r>
        <w:r>
          <w:fldChar w:fldCharType="separate"/>
        </w:r>
        <w:r w:rsidR="0059150B">
          <w:t>17</w:t>
        </w:r>
        <w:r>
          <w:fldChar w:fldCharType="end"/>
        </w:r>
      </w:hyperlink>
    </w:p>
    <w:p w:rsidR="0080373B" w:rsidRDefault="00CB5E98">
      <w:pPr>
        <w:pStyle w:val="30"/>
        <w:rPr>
          <w:rFonts w:ascii="Calibri" w:eastAsia="宋体"/>
          <w:sz w:val="21"/>
          <w:szCs w:val="22"/>
        </w:rPr>
      </w:pPr>
      <w:hyperlink w:anchor="_Toc14704417" w:history="1">
        <w:r w:rsidR="0059150B">
          <w:rPr>
            <w:rStyle w:val="af1"/>
            <w:rFonts w:ascii="宋体" w:eastAsia="宋体" w:hAnsi="宋体" w:hint="eastAsia"/>
          </w:rPr>
          <w:t>十二验收</w:t>
        </w:r>
        <w:r w:rsidR="0059150B">
          <w:tab/>
        </w:r>
        <w:r>
          <w:fldChar w:fldCharType="begin"/>
        </w:r>
        <w:r w:rsidR="0059150B">
          <w:instrText xml:space="preserve"> PAGEREF _Toc14704417 \h </w:instrText>
        </w:r>
        <w:r>
          <w:fldChar w:fldCharType="separate"/>
        </w:r>
        <w:r w:rsidR="0059150B">
          <w:t>18</w:t>
        </w:r>
        <w:r>
          <w:fldChar w:fldCharType="end"/>
        </w:r>
      </w:hyperlink>
    </w:p>
    <w:p w:rsidR="0080373B" w:rsidRDefault="00CB5E98">
      <w:pPr>
        <w:pStyle w:val="30"/>
        <w:rPr>
          <w:rFonts w:ascii="Calibri" w:eastAsia="宋体"/>
          <w:sz w:val="21"/>
          <w:szCs w:val="22"/>
        </w:rPr>
      </w:pPr>
      <w:hyperlink w:anchor="_Toc14704418" w:history="1">
        <w:r w:rsidR="0059150B">
          <w:rPr>
            <w:rStyle w:val="af1"/>
            <w:rFonts w:ascii="宋体" w:eastAsia="宋体" w:hAnsi="宋体" w:hint="eastAsia"/>
          </w:rPr>
          <w:t>十三政府采购政策</w:t>
        </w:r>
        <w:r w:rsidR="0059150B">
          <w:tab/>
        </w:r>
        <w:r>
          <w:fldChar w:fldCharType="begin"/>
        </w:r>
        <w:r w:rsidR="0059150B">
          <w:instrText xml:space="preserve"> PAGEREF _Toc14704418 \h </w:instrText>
        </w:r>
        <w:r>
          <w:fldChar w:fldCharType="separate"/>
        </w:r>
        <w:r w:rsidR="0059150B">
          <w:t>19</w:t>
        </w:r>
        <w:r>
          <w:fldChar w:fldCharType="end"/>
        </w:r>
      </w:hyperlink>
    </w:p>
    <w:p w:rsidR="0080373B" w:rsidRDefault="00CB5E98">
      <w:pPr>
        <w:pStyle w:val="30"/>
        <w:rPr>
          <w:rFonts w:ascii="Calibri" w:eastAsia="宋体"/>
          <w:sz w:val="21"/>
          <w:szCs w:val="22"/>
        </w:rPr>
      </w:pPr>
      <w:hyperlink w:anchor="_Toc14704419" w:history="1">
        <w:r w:rsidR="0059150B">
          <w:rPr>
            <w:rStyle w:val="af1"/>
            <w:rFonts w:ascii="宋体" w:eastAsia="宋体" w:hAnsi="宋体" w:hint="eastAsia"/>
          </w:rPr>
          <w:t>十四其他事项</w:t>
        </w:r>
        <w:r w:rsidR="0059150B">
          <w:tab/>
        </w:r>
        <w:r>
          <w:fldChar w:fldCharType="begin"/>
        </w:r>
        <w:r w:rsidR="0059150B">
          <w:instrText xml:space="preserve"> PAGEREF _Toc14704419 \h </w:instrText>
        </w:r>
        <w:r>
          <w:fldChar w:fldCharType="separate"/>
        </w:r>
        <w:r w:rsidR="0059150B">
          <w:t>19</w:t>
        </w:r>
        <w:r>
          <w:fldChar w:fldCharType="end"/>
        </w:r>
      </w:hyperlink>
    </w:p>
    <w:p w:rsidR="0080373B" w:rsidRDefault="00CB5E98">
      <w:pPr>
        <w:pStyle w:val="22"/>
        <w:rPr>
          <w:rFonts w:ascii="Calibri" w:hAnsi="Calibri"/>
          <w:b w:val="0"/>
          <w:bCs w:val="0"/>
          <w:sz w:val="21"/>
          <w:szCs w:val="22"/>
        </w:rPr>
      </w:pPr>
      <w:hyperlink w:anchor="_Toc14704420" w:history="1">
        <w:r w:rsidR="0059150B">
          <w:rPr>
            <w:rStyle w:val="af1"/>
            <w:rFonts w:hint="eastAsia"/>
          </w:rPr>
          <w:t>第三章采购需求</w:t>
        </w:r>
        <w:r w:rsidR="0059150B">
          <w:tab/>
        </w:r>
        <w:r>
          <w:fldChar w:fldCharType="begin"/>
        </w:r>
        <w:r w:rsidR="0059150B">
          <w:instrText xml:space="preserve"> PAGEREF _Toc14704420 \h </w:instrText>
        </w:r>
        <w:r>
          <w:fldChar w:fldCharType="separate"/>
        </w:r>
        <w:r w:rsidR="0059150B">
          <w:t>21</w:t>
        </w:r>
        <w:r>
          <w:fldChar w:fldCharType="end"/>
        </w:r>
      </w:hyperlink>
    </w:p>
    <w:p w:rsidR="0080373B" w:rsidRDefault="00CB5E98">
      <w:pPr>
        <w:pStyle w:val="22"/>
        <w:rPr>
          <w:rFonts w:ascii="Calibri" w:hAnsi="Calibri"/>
          <w:b w:val="0"/>
          <w:bCs w:val="0"/>
          <w:sz w:val="21"/>
          <w:szCs w:val="22"/>
        </w:rPr>
      </w:pPr>
      <w:hyperlink w:anchor="_Toc14704421" w:history="1">
        <w:r w:rsidR="0059150B">
          <w:rPr>
            <w:rStyle w:val="af1"/>
            <w:rFonts w:hint="eastAsia"/>
            <w:b w:val="0"/>
          </w:rPr>
          <w:t>一、项目概况</w:t>
        </w:r>
        <w:r w:rsidR="0059150B">
          <w:rPr>
            <w:b w:val="0"/>
          </w:rPr>
          <w:tab/>
        </w:r>
        <w:r>
          <w:rPr>
            <w:b w:val="0"/>
          </w:rPr>
          <w:fldChar w:fldCharType="begin"/>
        </w:r>
        <w:r w:rsidR="0059150B">
          <w:rPr>
            <w:b w:val="0"/>
          </w:rPr>
          <w:instrText xml:space="preserve"> PAGEREF _Toc14704421 \h </w:instrText>
        </w:r>
        <w:r>
          <w:rPr>
            <w:b w:val="0"/>
          </w:rPr>
        </w:r>
        <w:r>
          <w:rPr>
            <w:b w:val="0"/>
          </w:rPr>
          <w:fldChar w:fldCharType="separate"/>
        </w:r>
        <w:r w:rsidR="0059150B">
          <w:rPr>
            <w:b w:val="0"/>
          </w:rPr>
          <w:t>21</w:t>
        </w:r>
        <w:r>
          <w:rPr>
            <w:b w:val="0"/>
          </w:rPr>
          <w:fldChar w:fldCharType="end"/>
        </w:r>
      </w:hyperlink>
    </w:p>
    <w:p w:rsidR="0080373B" w:rsidRDefault="00CB5E98">
      <w:pPr>
        <w:pStyle w:val="22"/>
        <w:rPr>
          <w:rFonts w:ascii="Calibri" w:hAnsi="Calibri"/>
          <w:b w:val="0"/>
          <w:bCs w:val="0"/>
          <w:sz w:val="21"/>
          <w:szCs w:val="22"/>
        </w:rPr>
      </w:pPr>
      <w:hyperlink w:anchor="_Toc14704422" w:history="1">
        <w:r w:rsidR="0059150B">
          <w:rPr>
            <w:rStyle w:val="af1"/>
            <w:rFonts w:hint="eastAsia"/>
            <w:b w:val="0"/>
          </w:rPr>
          <w:t>二、建设内容</w:t>
        </w:r>
        <w:r w:rsidR="0059150B">
          <w:rPr>
            <w:b w:val="0"/>
          </w:rPr>
          <w:tab/>
        </w:r>
        <w:r>
          <w:rPr>
            <w:b w:val="0"/>
          </w:rPr>
          <w:fldChar w:fldCharType="begin"/>
        </w:r>
        <w:r w:rsidR="0059150B">
          <w:rPr>
            <w:b w:val="0"/>
          </w:rPr>
          <w:instrText xml:space="preserve"> PAGEREF _Toc14704422 \h </w:instrText>
        </w:r>
        <w:r>
          <w:rPr>
            <w:b w:val="0"/>
          </w:rPr>
        </w:r>
        <w:r>
          <w:rPr>
            <w:b w:val="0"/>
          </w:rPr>
          <w:fldChar w:fldCharType="separate"/>
        </w:r>
        <w:r w:rsidR="0059150B">
          <w:rPr>
            <w:b w:val="0"/>
          </w:rPr>
          <w:t>21</w:t>
        </w:r>
        <w:r>
          <w:rPr>
            <w:b w:val="0"/>
          </w:rPr>
          <w:fldChar w:fldCharType="end"/>
        </w:r>
      </w:hyperlink>
    </w:p>
    <w:p w:rsidR="0080373B" w:rsidRDefault="00CB5E98">
      <w:pPr>
        <w:pStyle w:val="22"/>
        <w:rPr>
          <w:rFonts w:ascii="Calibri" w:hAnsi="Calibri"/>
          <w:b w:val="0"/>
          <w:bCs w:val="0"/>
          <w:sz w:val="21"/>
          <w:szCs w:val="22"/>
        </w:rPr>
      </w:pPr>
      <w:hyperlink w:anchor="_Toc14704423" w:history="1">
        <w:r w:rsidR="0059150B">
          <w:rPr>
            <w:rStyle w:val="af1"/>
            <w:rFonts w:hint="eastAsia"/>
            <w:b w:val="0"/>
          </w:rPr>
          <w:t>三、项目进度要求</w:t>
        </w:r>
        <w:r w:rsidR="0059150B">
          <w:rPr>
            <w:b w:val="0"/>
          </w:rPr>
          <w:tab/>
        </w:r>
        <w:r>
          <w:rPr>
            <w:b w:val="0"/>
          </w:rPr>
          <w:fldChar w:fldCharType="begin"/>
        </w:r>
        <w:r w:rsidR="0059150B">
          <w:rPr>
            <w:b w:val="0"/>
          </w:rPr>
          <w:instrText xml:space="preserve"> PAGEREF _Toc14704423 \h </w:instrText>
        </w:r>
        <w:r>
          <w:rPr>
            <w:b w:val="0"/>
          </w:rPr>
        </w:r>
        <w:r>
          <w:rPr>
            <w:b w:val="0"/>
          </w:rPr>
          <w:fldChar w:fldCharType="separate"/>
        </w:r>
        <w:r w:rsidR="0059150B">
          <w:rPr>
            <w:b w:val="0"/>
          </w:rPr>
          <w:t>23</w:t>
        </w:r>
        <w:r>
          <w:rPr>
            <w:b w:val="0"/>
          </w:rPr>
          <w:fldChar w:fldCharType="end"/>
        </w:r>
      </w:hyperlink>
    </w:p>
    <w:p w:rsidR="0080373B" w:rsidRDefault="00CB5E98">
      <w:pPr>
        <w:pStyle w:val="22"/>
        <w:rPr>
          <w:rFonts w:ascii="Calibri" w:hAnsi="Calibri"/>
          <w:b w:val="0"/>
          <w:bCs w:val="0"/>
          <w:sz w:val="21"/>
          <w:szCs w:val="22"/>
        </w:rPr>
      </w:pPr>
      <w:hyperlink w:anchor="_Toc14704424" w:history="1">
        <w:r w:rsidR="0059150B">
          <w:rPr>
            <w:rStyle w:val="af1"/>
            <w:rFonts w:hint="eastAsia"/>
          </w:rPr>
          <w:t>第四章合同格式（范本）</w:t>
        </w:r>
        <w:r w:rsidR="0059150B">
          <w:tab/>
        </w:r>
        <w:r>
          <w:fldChar w:fldCharType="begin"/>
        </w:r>
        <w:r w:rsidR="0059150B">
          <w:instrText xml:space="preserve"> PAGEREF _Toc14704424 \h </w:instrText>
        </w:r>
        <w:r>
          <w:fldChar w:fldCharType="separate"/>
        </w:r>
        <w:r w:rsidR="0059150B">
          <w:t>24</w:t>
        </w:r>
        <w:r>
          <w:fldChar w:fldCharType="end"/>
        </w:r>
      </w:hyperlink>
    </w:p>
    <w:p w:rsidR="0080373B" w:rsidRDefault="00CB5E98">
      <w:pPr>
        <w:pStyle w:val="22"/>
        <w:rPr>
          <w:rFonts w:ascii="Calibri" w:hAnsi="Calibri"/>
          <w:b w:val="0"/>
          <w:bCs w:val="0"/>
          <w:sz w:val="21"/>
          <w:szCs w:val="22"/>
        </w:rPr>
      </w:pPr>
      <w:hyperlink w:anchor="_Toc14704425" w:history="1">
        <w:r w:rsidR="0059150B">
          <w:rPr>
            <w:rStyle w:val="af1"/>
            <w:rFonts w:hint="eastAsia"/>
          </w:rPr>
          <w:t>第五章　磋商相关文件格式</w:t>
        </w:r>
        <w:r w:rsidR="0059150B">
          <w:tab/>
        </w:r>
        <w:r>
          <w:fldChar w:fldCharType="begin"/>
        </w:r>
        <w:r w:rsidR="0059150B">
          <w:instrText xml:space="preserve"> PAGEREF _Toc14704425 \h </w:instrText>
        </w:r>
        <w:r>
          <w:fldChar w:fldCharType="separate"/>
        </w:r>
        <w:r w:rsidR="0059150B">
          <w:t>29</w:t>
        </w:r>
        <w:r>
          <w:fldChar w:fldCharType="end"/>
        </w:r>
      </w:hyperlink>
    </w:p>
    <w:p w:rsidR="0080373B" w:rsidRDefault="00CB5E98">
      <w:pPr>
        <w:pStyle w:val="30"/>
        <w:rPr>
          <w:rFonts w:ascii="Calibri" w:eastAsia="宋体"/>
          <w:sz w:val="21"/>
          <w:szCs w:val="22"/>
        </w:rPr>
      </w:pPr>
      <w:hyperlink w:anchor="_Toc14704426" w:history="1">
        <w:r w:rsidR="0059150B">
          <w:rPr>
            <w:rStyle w:val="af1"/>
            <w:rFonts w:ascii="宋体" w:eastAsia="宋体" w:hAnsi="宋体" w:hint="eastAsia"/>
          </w:rPr>
          <w:t>一资格审查文件格式</w:t>
        </w:r>
        <w:r w:rsidR="0059150B">
          <w:tab/>
        </w:r>
        <w:r>
          <w:fldChar w:fldCharType="begin"/>
        </w:r>
        <w:r w:rsidR="0059150B">
          <w:instrText xml:space="preserve"> PAGEREF _Toc14704426 \h </w:instrText>
        </w:r>
        <w:r>
          <w:fldChar w:fldCharType="separate"/>
        </w:r>
        <w:r w:rsidR="0059150B">
          <w:t>29</w:t>
        </w:r>
        <w:r>
          <w:fldChar w:fldCharType="end"/>
        </w:r>
      </w:hyperlink>
    </w:p>
    <w:p w:rsidR="0080373B" w:rsidRDefault="00CB5E98">
      <w:pPr>
        <w:pStyle w:val="30"/>
        <w:rPr>
          <w:rFonts w:ascii="Calibri" w:eastAsia="宋体"/>
          <w:sz w:val="21"/>
          <w:szCs w:val="22"/>
        </w:rPr>
      </w:pPr>
      <w:hyperlink w:anchor="_Toc14704427" w:history="1">
        <w:r w:rsidR="0059150B">
          <w:rPr>
            <w:rStyle w:val="af1"/>
            <w:rFonts w:ascii="宋体" w:eastAsia="宋体" w:hAnsi="宋体" w:hint="eastAsia"/>
          </w:rPr>
          <w:t>二资信及商务文件格式</w:t>
        </w:r>
        <w:r w:rsidR="0059150B">
          <w:tab/>
        </w:r>
        <w:r>
          <w:fldChar w:fldCharType="begin"/>
        </w:r>
        <w:r w:rsidR="0059150B">
          <w:instrText xml:space="preserve"> PAGEREF _Toc14704427 \h </w:instrText>
        </w:r>
        <w:r>
          <w:fldChar w:fldCharType="separate"/>
        </w:r>
        <w:r w:rsidR="0059150B">
          <w:t>38</w:t>
        </w:r>
        <w:r>
          <w:fldChar w:fldCharType="end"/>
        </w:r>
      </w:hyperlink>
    </w:p>
    <w:p w:rsidR="0080373B" w:rsidRDefault="00CB5E98">
      <w:pPr>
        <w:pStyle w:val="30"/>
        <w:rPr>
          <w:rFonts w:ascii="Calibri" w:eastAsia="宋体"/>
          <w:sz w:val="21"/>
          <w:szCs w:val="22"/>
        </w:rPr>
      </w:pPr>
      <w:hyperlink w:anchor="_Toc14704428" w:history="1">
        <w:r w:rsidR="0059150B">
          <w:rPr>
            <w:rStyle w:val="af1"/>
            <w:rFonts w:ascii="宋体" w:eastAsia="宋体" w:hAnsi="宋体" w:hint="eastAsia"/>
          </w:rPr>
          <w:t>三技术文件格式</w:t>
        </w:r>
        <w:r w:rsidR="0059150B">
          <w:tab/>
        </w:r>
        <w:r>
          <w:fldChar w:fldCharType="begin"/>
        </w:r>
        <w:r w:rsidR="0059150B">
          <w:instrText xml:space="preserve"> PAGEREF _Toc14704428 \h </w:instrText>
        </w:r>
        <w:r>
          <w:fldChar w:fldCharType="separate"/>
        </w:r>
        <w:r w:rsidR="0059150B">
          <w:t>45</w:t>
        </w:r>
        <w:r>
          <w:fldChar w:fldCharType="end"/>
        </w:r>
      </w:hyperlink>
    </w:p>
    <w:p w:rsidR="0080373B" w:rsidRDefault="00CB5E98">
      <w:pPr>
        <w:pStyle w:val="30"/>
        <w:rPr>
          <w:rFonts w:ascii="Calibri" w:eastAsia="宋体"/>
          <w:sz w:val="21"/>
          <w:szCs w:val="22"/>
        </w:rPr>
      </w:pPr>
      <w:hyperlink w:anchor="_Toc14704429" w:history="1">
        <w:r w:rsidR="0059150B">
          <w:rPr>
            <w:rStyle w:val="af1"/>
            <w:rFonts w:ascii="宋体" w:eastAsia="宋体" w:hAnsi="宋体" w:hint="eastAsia"/>
          </w:rPr>
          <w:t>四报价文件格式</w:t>
        </w:r>
        <w:r w:rsidR="0059150B">
          <w:tab/>
        </w:r>
        <w:r>
          <w:fldChar w:fldCharType="begin"/>
        </w:r>
        <w:r w:rsidR="0059150B">
          <w:instrText xml:space="preserve"> PAGEREF _Toc14704429 \h </w:instrText>
        </w:r>
        <w:r>
          <w:fldChar w:fldCharType="separate"/>
        </w:r>
        <w:r w:rsidR="0059150B">
          <w:t>52</w:t>
        </w:r>
        <w:r>
          <w:fldChar w:fldCharType="end"/>
        </w:r>
      </w:hyperlink>
    </w:p>
    <w:p w:rsidR="0080373B" w:rsidRDefault="00CB5E98">
      <w:pPr>
        <w:pStyle w:val="30"/>
        <w:rPr>
          <w:rFonts w:ascii="Calibri" w:eastAsia="宋体"/>
          <w:sz w:val="21"/>
          <w:szCs w:val="22"/>
        </w:rPr>
      </w:pPr>
      <w:hyperlink w:anchor="_Toc14704430" w:history="1">
        <w:r w:rsidR="0059150B">
          <w:rPr>
            <w:rStyle w:val="af1"/>
            <w:rFonts w:ascii="宋体" w:eastAsia="宋体" w:hAnsi="宋体" w:hint="eastAsia"/>
          </w:rPr>
          <w:t>五外包装封面及响应文件封面格式</w:t>
        </w:r>
        <w:r w:rsidR="0059150B">
          <w:tab/>
        </w:r>
        <w:r>
          <w:fldChar w:fldCharType="begin"/>
        </w:r>
        <w:r w:rsidR="0059150B">
          <w:instrText xml:space="preserve"> PAGEREF _Toc14704430 \h </w:instrText>
        </w:r>
        <w:r>
          <w:fldChar w:fldCharType="separate"/>
        </w:r>
        <w:r w:rsidR="0059150B">
          <w:t>55</w:t>
        </w:r>
        <w:r>
          <w:fldChar w:fldCharType="end"/>
        </w:r>
      </w:hyperlink>
    </w:p>
    <w:p w:rsidR="0080373B" w:rsidRDefault="00CB5E98">
      <w:pPr>
        <w:pStyle w:val="30"/>
        <w:rPr>
          <w:rFonts w:ascii="Calibri" w:eastAsia="宋体"/>
          <w:sz w:val="21"/>
          <w:szCs w:val="22"/>
        </w:rPr>
      </w:pPr>
      <w:hyperlink w:anchor="_Toc14704431" w:history="1">
        <w:r w:rsidR="0059150B">
          <w:rPr>
            <w:rStyle w:val="af1"/>
            <w:rFonts w:ascii="宋体" w:eastAsia="宋体" w:hAnsi="宋体" w:hint="eastAsia"/>
          </w:rPr>
          <w:t>六、成交人公告内容</w:t>
        </w:r>
        <w:r w:rsidR="0059150B">
          <w:tab/>
        </w:r>
        <w:r>
          <w:fldChar w:fldCharType="begin"/>
        </w:r>
        <w:r w:rsidR="0059150B">
          <w:instrText xml:space="preserve"> PAGEREF _Toc14704431 \h </w:instrText>
        </w:r>
        <w:r>
          <w:fldChar w:fldCharType="separate"/>
        </w:r>
        <w:r w:rsidR="0059150B">
          <w:t>56</w:t>
        </w:r>
        <w:r>
          <w:fldChar w:fldCharType="end"/>
        </w:r>
      </w:hyperlink>
    </w:p>
    <w:p w:rsidR="0080373B" w:rsidRDefault="00CB5E98">
      <w:pPr>
        <w:pStyle w:val="22"/>
        <w:rPr>
          <w:rFonts w:ascii="Calibri" w:hAnsi="Calibri"/>
          <w:b w:val="0"/>
          <w:bCs w:val="0"/>
          <w:sz w:val="21"/>
          <w:szCs w:val="22"/>
        </w:rPr>
      </w:pPr>
      <w:hyperlink w:anchor="_Toc14704432" w:history="1">
        <w:r w:rsidR="0059150B">
          <w:rPr>
            <w:rStyle w:val="af1"/>
            <w:rFonts w:hint="eastAsia"/>
          </w:rPr>
          <w:t>第六章磋商办法和细则</w:t>
        </w:r>
        <w:r w:rsidR="0059150B">
          <w:tab/>
        </w:r>
        <w:r>
          <w:fldChar w:fldCharType="begin"/>
        </w:r>
        <w:r w:rsidR="0059150B">
          <w:instrText xml:space="preserve"> PAGEREF _Toc14704432 \h </w:instrText>
        </w:r>
        <w:r>
          <w:fldChar w:fldCharType="separate"/>
        </w:r>
        <w:r w:rsidR="0059150B">
          <w:t>57</w:t>
        </w:r>
        <w:r>
          <w:fldChar w:fldCharType="end"/>
        </w:r>
      </w:hyperlink>
    </w:p>
    <w:p w:rsidR="0080373B" w:rsidRDefault="00CB5E98">
      <w:pPr>
        <w:pStyle w:val="30"/>
        <w:rPr>
          <w:rFonts w:ascii="Calibri" w:eastAsia="宋体"/>
          <w:sz w:val="21"/>
          <w:szCs w:val="22"/>
        </w:rPr>
      </w:pPr>
      <w:hyperlink w:anchor="_Toc14704433" w:history="1">
        <w:r w:rsidR="0059150B">
          <w:rPr>
            <w:rStyle w:val="af1"/>
            <w:rFonts w:ascii="宋体" w:eastAsia="宋体" w:hAnsi="宋体" w:hint="eastAsia"/>
          </w:rPr>
          <w:t>一总则</w:t>
        </w:r>
        <w:r w:rsidR="0059150B">
          <w:tab/>
        </w:r>
        <w:r>
          <w:fldChar w:fldCharType="begin"/>
        </w:r>
        <w:r w:rsidR="0059150B">
          <w:instrText xml:space="preserve"> PAGEREF _Toc14704433 \h </w:instrText>
        </w:r>
        <w:r>
          <w:fldChar w:fldCharType="separate"/>
        </w:r>
        <w:r w:rsidR="0059150B">
          <w:t>57</w:t>
        </w:r>
        <w:r>
          <w:fldChar w:fldCharType="end"/>
        </w:r>
      </w:hyperlink>
    </w:p>
    <w:p w:rsidR="0080373B" w:rsidRDefault="00CB5E98">
      <w:pPr>
        <w:pStyle w:val="30"/>
        <w:rPr>
          <w:rFonts w:ascii="Calibri" w:eastAsia="宋体"/>
          <w:sz w:val="21"/>
          <w:szCs w:val="22"/>
        </w:rPr>
      </w:pPr>
      <w:hyperlink w:anchor="_Toc14704434" w:history="1">
        <w:r w:rsidR="0059150B">
          <w:rPr>
            <w:rStyle w:val="af1"/>
            <w:rFonts w:ascii="宋体" w:eastAsia="宋体" w:hAnsi="宋体" w:hint="eastAsia"/>
          </w:rPr>
          <w:t>二磋商小组</w:t>
        </w:r>
        <w:r w:rsidR="0059150B">
          <w:tab/>
        </w:r>
        <w:r>
          <w:fldChar w:fldCharType="begin"/>
        </w:r>
        <w:r w:rsidR="0059150B">
          <w:instrText xml:space="preserve"> PAGEREF _Toc14704434 \h </w:instrText>
        </w:r>
        <w:r>
          <w:fldChar w:fldCharType="separate"/>
        </w:r>
        <w:r w:rsidR="0059150B">
          <w:t>57</w:t>
        </w:r>
        <w:r>
          <w:fldChar w:fldCharType="end"/>
        </w:r>
      </w:hyperlink>
    </w:p>
    <w:p w:rsidR="0080373B" w:rsidRDefault="00CB5E98">
      <w:pPr>
        <w:pStyle w:val="30"/>
        <w:rPr>
          <w:rFonts w:ascii="Calibri" w:eastAsia="宋体"/>
          <w:sz w:val="21"/>
          <w:szCs w:val="22"/>
        </w:rPr>
      </w:pPr>
      <w:hyperlink w:anchor="_Toc14704435" w:history="1">
        <w:r w:rsidR="0059150B">
          <w:rPr>
            <w:rStyle w:val="af1"/>
            <w:rFonts w:ascii="宋体" w:eastAsia="宋体" w:hAnsi="宋体" w:hint="eastAsia"/>
          </w:rPr>
          <w:t>三磋商程序</w:t>
        </w:r>
        <w:r w:rsidR="0059150B">
          <w:tab/>
        </w:r>
        <w:r>
          <w:fldChar w:fldCharType="begin"/>
        </w:r>
        <w:r w:rsidR="0059150B">
          <w:instrText xml:space="preserve"> PAGEREF _Toc14704435 \h </w:instrText>
        </w:r>
        <w:r>
          <w:fldChar w:fldCharType="separate"/>
        </w:r>
        <w:r w:rsidR="0059150B">
          <w:t>57</w:t>
        </w:r>
        <w:r>
          <w:fldChar w:fldCharType="end"/>
        </w:r>
      </w:hyperlink>
    </w:p>
    <w:p w:rsidR="0080373B" w:rsidRDefault="00CB5E98">
      <w:pPr>
        <w:pStyle w:val="30"/>
        <w:rPr>
          <w:rFonts w:ascii="Calibri" w:eastAsia="宋体"/>
          <w:sz w:val="21"/>
          <w:szCs w:val="22"/>
        </w:rPr>
      </w:pPr>
      <w:hyperlink w:anchor="_Toc14704436" w:history="1">
        <w:r w:rsidR="0059150B">
          <w:rPr>
            <w:rStyle w:val="af1"/>
            <w:rFonts w:ascii="宋体" w:eastAsia="宋体" w:hAnsi="宋体" w:hint="eastAsia"/>
          </w:rPr>
          <w:t>四磋商内容及规定</w:t>
        </w:r>
        <w:r w:rsidR="0059150B">
          <w:tab/>
        </w:r>
        <w:r>
          <w:fldChar w:fldCharType="begin"/>
        </w:r>
        <w:r w:rsidR="0059150B">
          <w:instrText xml:space="preserve"> PAGEREF _Toc14704436 \h </w:instrText>
        </w:r>
        <w:r>
          <w:fldChar w:fldCharType="separate"/>
        </w:r>
        <w:r w:rsidR="0059150B">
          <w:t>60</w:t>
        </w:r>
        <w:r>
          <w:fldChar w:fldCharType="end"/>
        </w:r>
      </w:hyperlink>
    </w:p>
    <w:p w:rsidR="0080373B" w:rsidRDefault="00CB5E98">
      <w:pPr>
        <w:pStyle w:val="30"/>
        <w:rPr>
          <w:rFonts w:ascii="Calibri" w:eastAsia="宋体"/>
          <w:sz w:val="21"/>
          <w:szCs w:val="22"/>
        </w:rPr>
      </w:pPr>
      <w:hyperlink w:anchor="_Toc14704437" w:history="1">
        <w:r w:rsidR="0059150B">
          <w:rPr>
            <w:rStyle w:val="af1"/>
            <w:rFonts w:ascii="宋体" w:eastAsia="宋体" w:hAnsi="宋体" w:hint="eastAsia"/>
          </w:rPr>
          <w:t>五评标办法和细则</w:t>
        </w:r>
        <w:r w:rsidR="0059150B">
          <w:tab/>
        </w:r>
        <w:r>
          <w:fldChar w:fldCharType="begin"/>
        </w:r>
        <w:r w:rsidR="0059150B">
          <w:instrText xml:space="preserve"> PAGEREF _Toc14704437 \h </w:instrText>
        </w:r>
        <w:r>
          <w:fldChar w:fldCharType="separate"/>
        </w:r>
        <w:r w:rsidR="0059150B">
          <w:t>60</w:t>
        </w:r>
        <w:r>
          <w:fldChar w:fldCharType="end"/>
        </w:r>
      </w:hyperlink>
    </w:p>
    <w:p w:rsidR="0080373B" w:rsidRDefault="00CB5E98">
      <w:pPr>
        <w:pStyle w:val="30"/>
        <w:rPr>
          <w:rFonts w:ascii="Calibri" w:eastAsia="宋体"/>
          <w:sz w:val="21"/>
          <w:szCs w:val="22"/>
        </w:rPr>
      </w:pPr>
      <w:hyperlink w:anchor="_Toc14704438" w:history="1">
        <w:r w:rsidR="0059150B">
          <w:rPr>
            <w:rStyle w:val="af1"/>
            <w:rFonts w:ascii="宋体" w:eastAsia="宋体" w:hAnsi="宋体" w:hint="eastAsia"/>
          </w:rPr>
          <w:t>六磋商纪律和要求</w:t>
        </w:r>
        <w:r w:rsidR="0059150B">
          <w:tab/>
        </w:r>
        <w:r>
          <w:fldChar w:fldCharType="begin"/>
        </w:r>
        <w:r w:rsidR="0059150B">
          <w:instrText xml:space="preserve"> PAGEREF _Toc14704438 \h </w:instrText>
        </w:r>
        <w:r>
          <w:fldChar w:fldCharType="separate"/>
        </w:r>
        <w:r w:rsidR="0059150B">
          <w:t>63</w:t>
        </w:r>
        <w:r>
          <w:fldChar w:fldCharType="end"/>
        </w:r>
      </w:hyperlink>
    </w:p>
    <w:p w:rsidR="0080373B" w:rsidRDefault="00CB5E98">
      <w:pPr>
        <w:pStyle w:val="2"/>
        <w:keepNext w:val="0"/>
        <w:spacing w:line="240" w:lineRule="auto"/>
        <w:rPr>
          <w:rFonts w:ascii="宋体" w:eastAsia="宋体" w:hAnsi="宋体"/>
        </w:rPr>
      </w:pPr>
      <w:r>
        <w:rPr>
          <w:rFonts w:ascii="宋体" w:hAnsi="宋体"/>
          <w:bCs/>
          <w:sz w:val="24"/>
        </w:rPr>
        <w:fldChar w:fldCharType="end"/>
      </w:r>
      <w:r w:rsidR="0059150B">
        <w:rPr>
          <w:rFonts w:ascii="宋体" w:eastAsia="宋体" w:hAnsi="宋体" w:hint="eastAsia"/>
          <w:sz w:val="28"/>
        </w:rPr>
        <w:br w:type="page"/>
      </w:r>
      <w:bookmarkStart w:id="0" w:name="_Toc391969406"/>
      <w:bookmarkStart w:id="1" w:name="_Toc145493459"/>
      <w:bookmarkStart w:id="2" w:name="_Toc14704403"/>
      <w:r w:rsidR="0059150B">
        <w:rPr>
          <w:rFonts w:ascii="宋体" w:eastAsia="宋体" w:hAnsi="宋体"/>
        </w:rPr>
        <w:lastRenderedPageBreak/>
        <w:t xml:space="preserve">第一章  </w:t>
      </w:r>
      <w:bookmarkEnd w:id="0"/>
      <w:bookmarkEnd w:id="1"/>
      <w:bookmarkEnd w:id="2"/>
      <w:r w:rsidR="0059150B">
        <w:rPr>
          <w:rFonts w:ascii="宋体" w:eastAsia="宋体" w:hAnsi="宋体" w:hint="eastAsia"/>
        </w:rPr>
        <w:t>磋商公告</w:t>
      </w:r>
    </w:p>
    <w:p w:rsidR="0080373B" w:rsidRDefault="0059150B">
      <w:pPr>
        <w:spacing w:line="440" w:lineRule="exact"/>
        <w:ind w:firstLineChars="196" w:firstLine="472"/>
        <w:rPr>
          <w:rFonts w:ascii="宋体" w:hAnsi="宋体"/>
          <w:sz w:val="24"/>
        </w:rPr>
      </w:pPr>
      <w:r>
        <w:rPr>
          <w:rFonts w:ascii="宋体" w:hAnsi="宋体" w:hint="eastAsia"/>
          <w:b/>
          <w:sz w:val="24"/>
          <w:u w:val="single"/>
        </w:rPr>
        <w:t>南通城建工程项目管理有限公司</w:t>
      </w:r>
      <w:r>
        <w:rPr>
          <w:rFonts w:ascii="宋体" w:hAnsi="宋体" w:hint="eastAsia"/>
          <w:sz w:val="24"/>
        </w:rPr>
        <w:t>受</w:t>
      </w:r>
      <w:r>
        <w:rPr>
          <w:rFonts w:ascii="宋体" w:hAnsi="宋体" w:hint="eastAsia"/>
          <w:b/>
          <w:sz w:val="24"/>
          <w:u w:val="single"/>
        </w:rPr>
        <w:t>南通特殊教育中心</w:t>
      </w:r>
      <w:r>
        <w:rPr>
          <w:rFonts w:ascii="宋体" w:hAnsi="宋体" w:hint="eastAsia"/>
          <w:sz w:val="24"/>
        </w:rPr>
        <w:t>的委托，对</w:t>
      </w:r>
      <w:r>
        <w:rPr>
          <w:rFonts w:ascii="宋体" w:hAnsi="宋体" w:hint="eastAsia"/>
          <w:b/>
          <w:sz w:val="24"/>
          <w:u w:val="single"/>
        </w:rPr>
        <w:t>南通特殊教育中心宿舍振动唤醒及双向报警系统采购项目(二次)</w:t>
      </w:r>
      <w:r>
        <w:rPr>
          <w:rFonts w:ascii="宋体" w:hAnsi="宋体" w:hint="eastAsia"/>
          <w:sz w:val="24"/>
        </w:rPr>
        <w:t>采用竞争性磋商的方式进行采购。根据《中华人民共和国政府采购法》、</w:t>
      </w:r>
      <w:r>
        <w:rPr>
          <w:rFonts w:ascii="宋体" w:hAnsi="宋体"/>
          <w:sz w:val="24"/>
        </w:rPr>
        <w:t>《政府采购竞争性磋商采购方式管理暂行办法》</w:t>
      </w:r>
      <w:r>
        <w:rPr>
          <w:rFonts w:ascii="宋体" w:hAnsi="宋体" w:hint="eastAsia"/>
          <w:sz w:val="24"/>
        </w:rPr>
        <w:t>等有关法律法规的规定编制本磋商文件</w:t>
      </w:r>
      <w:r>
        <w:rPr>
          <w:rFonts w:ascii="宋体" w:hAnsi="宋体" w:cs="宋体" w:hint="eastAsia"/>
          <w:sz w:val="24"/>
        </w:rPr>
        <w:t>，欢迎符合条件的供应商参加本次</w:t>
      </w:r>
      <w:bookmarkStart w:id="3" w:name="OLE_LINK87"/>
      <w:bookmarkStart w:id="4" w:name="OLE_LINK88"/>
      <w:r>
        <w:rPr>
          <w:rFonts w:ascii="宋体" w:hAnsi="宋体" w:cs="宋体" w:hint="eastAsia"/>
          <w:sz w:val="24"/>
        </w:rPr>
        <w:t>磋商</w:t>
      </w:r>
      <w:bookmarkEnd w:id="3"/>
      <w:bookmarkEnd w:id="4"/>
      <w:r>
        <w:rPr>
          <w:rFonts w:ascii="宋体" w:hAnsi="宋体" w:cs="宋体" w:hint="eastAsia"/>
          <w:sz w:val="24"/>
        </w:rPr>
        <w:t>。</w:t>
      </w:r>
    </w:p>
    <w:p w:rsidR="0080373B" w:rsidRDefault="0059150B">
      <w:pPr>
        <w:tabs>
          <w:tab w:val="center" w:pos="4775"/>
        </w:tabs>
        <w:spacing w:line="440" w:lineRule="exact"/>
        <w:ind w:firstLineChars="200" w:firstLine="480"/>
        <w:rPr>
          <w:rFonts w:ascii="宋体" w:hAnsi="宋体"/>
          <w:color w:val="000000" w:themeColor="text1"/>
          <w:sz w:val="24"/>
        </w:rPr>
      </w:pPr>
      <w:r>
        <w:rPr>
          <w:rFonts w:ascii="宋体" w:hAnsi="宋体" w:hint="eastAsia"/>
          <w:color w:val="000000" w:themeColor="text1"/>
          <w:sz w:val="24"/>
        </w:rPr>
        <w:t>1.采购编号: NTCJZB20251010002</w:t>
      </w:r>
    </w:p>
    <w:p w:rsidR="0080373B" w:rsidRDefault="0059150B">
      <w:pPr>
        <w:spacing w:line="440" w:lineRule="exact"/>
        <w:ind w:firstLineChars="200" w:firstLine="480"/>
        <w:rPr>
          <w:rFonts w:ascii="宋体" w:hAnsi="宋体"/>
          <w:color w:val="000000" w:themeColor="text1"/>
          <w:sz w:val="24"/>
        </w:rPr>
      </w:pPr>
      <w:r>
        <w:rPr>
          <w:rFonts w:ascii="宋体" w:hAnsi="宋体"/>
          <w:color w:val="000000" w:themeColor="text1"/>
          <w:sz w:val="24"/>
        </w:rPr>
        <w:t>2.采购项目：</w:t>
      </w:r>
      <w:r>
        <w:rPr>
          <w:rFonts w:ascii="宋体" w:hAnsi="宋体" w:hint="eastAsia"/>
          <w:color w:val="000000" w:themeColor="text1"/>
          <w:sz w:val="24"/>
          <w:u w:val="single"/>
        </w:rPr>
        <w:t>南通特殊教育中心宿舍振动唤醒及双向报警系统</w:t>
      </w:r>
      <w:r>
        <w:rPr>
          <w:rFonts w:ascii="宋体" w:hAnsi="宋体" w:hint="eastAsia"/>
          <w:color w:val="000000" w:themeColor="text1"/>
          <w:sz w:val="24"/>
        </w:rPr>
        <w:t>采购项目(二次</w:t>
      </w:r>
      <w:bookmarkStart w:id="5" w:name="_GoBack"/>
      <w:bookmarkEnd w:id="5"/>
      <w:r>
        <w:rPr>
          <w:rFonts w:ascii="宋体" w:hAnsi="宋体" w:hint="eastAsia"/>
          <w:color w:val="000000" w:themeColor="text1"/>
          <w:sz w:val="24"/>
        </w:rPr>
        <w:t>)</w:t>
      </w:r>
    </w:p>
    <w:p w:rsidR="0080373B" w:rsidRDefault="0059150B">
      <w:pPr>
        <w:spacing w:line="440" w:lineRule="exact"/>
        <w:ind w:firstLineChars="200" w:firstLine="480"/>
        <w:rPr>
          <w:rFonts w:ascii="宋体" w:hAnsi="宋体"/>
          <w:color w:val="000000" w:themeColor="text1"/>
          <w:sz w:val="24"/>
        </w:rPr>
      </w:pPr>
      <w:r>
        <w:rPr>
          <w:rFonts w:ascii="宋体" w:hAnsi="宋体"/>
          <w:color w:val="000000" w:themeColor="text1"/>
          <w:sz w:val="24"/>
        </w:rPr>
        <w:t>3.采购方式:</w:t>
      </w:r>
      <w:r>
        <w:rPr>
          <w:rFonts w:ascii="宋体" w:hAnsi="宋体" w:cs="宋体" w:hint="eastAsia"/>
          <w:color w:val="000000" w:themeColor="text1"/>
          <w:sz w:val="24"/>
        </w:rPr>
        <w:t>采用竞争性磋商</w:t>
      </w:r>
    </w:p>
    <w:p w:rsidR="0080373B" w:rsidRDefault="0059150B">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4.组织形式：采用资格后审方式</w:t>
      </w:r>
    </w:p>
    <w:p w:rsidR="0080373B" w:rsidRDefault="0059150B">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采购内容：</w:t>
      </w:r>
    </w:p>
    <w:tbl>
      <w:tblPr>
        <w:tblW w:w="89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4239"/>
        <w:gridCol w:w="851"/>
        <w:gridCol w:w="992"/>
        <w:gridCol w:w="1963"/>
      </w:tblGrid>
      <w:tr w:rsidR="0080373B">
        <w:trPr>
          <w:trHeight w:val="754"/>
        </w:trPr>
        <w:tc>
          <w:tcPr>
            <w:tcW w:w="864" w:type="dxa"/>
            <w:vAlign w:val="center"/>
          </w:tcPr>
          <w:p w:rsidR="0080373B" w:rsidRDefault="0059150B">
            <w:pPr>
              <w:spacing w:line="440" w:lineRule="exact"/>
              <w:jc w:val="center"/>
              <w:rPr>
                <w:rFonts w:ascii="宋体" w:hAnsi="宋体"/>
                <w:b/>
                <w:sz w:val="24"/>
              </w:rPr>
            </w:pPr>
            <w:r>
              <w:rPr>
                <w:rFonts w:ascii="宋体" w:hAnsi="宋体" w:hint="eastAsia"/>
                <w:b/>
                <w:sz w:val="24"/>
              </w:rPr>
              <w:t>序号</w:t>
            </w:r>
          </w:p>
        </w:tc>
        <w:tc>
          <w:tcPr>
            <w:tcW w:w="4239" w:type="dxa"/>
            <w:vAlign w:val="center"/>
          </w:tcPr>
          <w:p w:rsidR="0080373B" w:rsidRDefault="0059150B">
            <w:pPr>
              <w:spacing w:line="440" w:lineRule="exact"/>
              <w:jc w:val="center"/>
              <w:rPr>
                <w:rFonts w:ascii="宋体" w:hAnsi="宋体"/>
                <w:b/>
                <w:sz w:val="24"/>
              </w:rPr>
            </w:pPr>
            <w:r>
              <w:rPr>
                <w:rFonts w:ascii="宋体" w:hAnsi="宋体" w:hint="eastAsia"/>
                <w:b/>
                <w:sz w:val="24"/>
              </w:rPr>
              <w:t>采购内容</w:t>
            </w:r>
          </w:p>
        </w:tc>
        <w:tc>
          <w:tcPr>
            <w:tcW w:w="851" w:type="dxa"/>
            <w:vAlign w:val="center"/>
          </w:tcPr>
          <w:p w:rsidR="0080373B" w:rsidRDefault="0059150B">
            <w:pPr>
              <w:spacing w:line="440" w:lineRule="exact"/>
              <w:jc w:val="center"/>
              <w:rPr>
                <w:rFonts w:ascii="宋体" w:hAnsi="宋体"/>
                <w:b/>
                <w:sz w:val="24"/>
              </w:rPr>
            </w:pPr>
            <w:r>
              <w:rPr>
                <w:rFonts w:ascii="宋体" w:hAnsi="宋体" w:hint="eastAsia"/>
                <w:b/>
                <w:sz w:val="24"/>
              </w:rPr>
              <w:t>数量</w:t>
            </w:r>
          </w:p>
        </w:tc>
        <w:tc>
          <w:tcPr>
            <w:tcW w:w="992" w:type="dxa"/>
            <w:vAlign w:val="center"/>
          </w:tcPr>
          <w:p w:rsidR="0080373B" w:rsidRDefault="0059150B">
            <w:pPr>
              <w:spacing w:line="440" w:lineRule="exact"/>
              <w:jc w:val="center"/>
              <w:rPr>
                <w:rFonts w:ascii="宋体" w:hAnsi="宋体"/>
                <w:b/>
                <w:sz w:val="24"/>
              </w:rPr>
            </w:pPr>
            <w:r>
              <w:rPr>
                <w:rFonts w:ascii="宋体" w:hAnsi="宋体" w:hint="eastAsia"/>
                <w:b/>
                <w:sz w:val="24"/>
              </w:rPr>
              <w:t>单位</w:t>
            </w:r>
          </w:p>
        </w:tc>
        <w:tc>
          <w:tcPr>
            <w:tcW w:w="1963" w:type="dxa"/>
            <w:vAlign w:val="center"/>
          </w:tcPr>
          <w:p w:rsidR="0080373B" w:rsidRDefault="0059150B">
            <w:pPr>
              <w:jc w:val="center"/>
              <w:rPr>
                <w:rFonts w:ascii="宋体" w:hAnsi="宋体"/>
                <w:b/>
                <w:sz w:val="24"/>
              </w:rPr>
            </w:pPr>
            <w:r>
              <w:rPr>
                <w:rFonts w:ascii="宋体" w:hAnsi="宋体" w:hint="eastAsia"/>
                <w:b/>
                <w:sz w:val="24"/>
              </w:rPr>
              <w:t>▲预算金额</w:t>
            </w:r>
          </w:p>
          <w:p w:rsidR="0080373B" w:rsidRDefault="0059150B">
            <w:pPr>
              <w:jc w:val="center"/>
              <w:rPr>
                <w:rFonts w:ascii="宋体" w:hAnsi="宋体"/>
                <w:b/>
                <w:sz w:val="24"/>
              </w:rPr>
            </w:pPr>
            <w:r>
              <w:rPr>
                <w:rFonts w:ascii="宋体" w:hAnsi="宋体" w:hint="eastAsia"/>
                <w:b/>
                <w:sz w:val="24"/>
              </w:rPr>
              <w:t xml:space="preserve"> （最高限价）</w:t>
            </w:r>
          </w:p>
        </w:tc>
      </w:tr>
      <w:tr w:rsidR="0080373B">
        <w:trPr>
          <w:trHeight w:val="836"/>
        </w:trPr>
        <w:tc>
          <w:tcPr>
            <w:tcW w:w="864" w:type="dxa"/>
            <w:vAlign w:val="center"/>
          </w:tcPr>
          <w:p w:rsidR="0080373B" w:rsidRDefault="0059150B">
            <w:pPr>
              <w:spacing w:line="440" w:lineRule="exact"/>
              <w:jc w:val="center"/>
              <w:rPr>
                <w:rFonts w:ascii="宋体" w:hAnsi="宋体"/>
                <w:sz w:val="24"/>
              </w:rPr>
            </w:pPr>
            <w:r>
              <w:rPr>
                <w:rFonts w:ascii="宋体" w:hAnsi="宋体" w:hint="eastAsia"/>
                <w:sz w:val="24"/>
              </w:rPr>
              <w:t>1</w:t>
            </w:r>
          </w:p>
        </w:tc>
        <w:tc>
          <w:tcPr>
            <w:tcW w:w="4239" w:type="dxa"/>
            <w:vAlign w:val="center"/>
          </w:tcPr>
          <w:p w:rsidR="0080373B" w:rsidRDefault="0059150B">
            <w:pPr>
              <w:pStyle w:val="a0"/>
              <w:spacing w:line="440" w:lineRule="exact"/>
              <w:ind w:firstLine="0"/>
              <w:jc w:val="center"/>
              <w:rPr>
                <w:rFonts w:ascii="宋体" w:hAnsi="宋体"/>
                <w:sz w:val="24"/>
                <w:szCs w:val="24"/>
              </w:rPr>
            </w:pPr>
            <w:r>
              <w:rPr>
                <w:rFonts w:ascii="宋体" w:hAnsi="宋体" w:hint="eastAsia"/>
                <w:sz w:val="24"/>
                <w:szCs w:val="24"/>
              </w:rPr>
              <w:t>南通特殊教育中心宿舍振动唤醒及双向报警系统</w:t>
            </w:r>
          </w:p>
        </w:tc>
        <w:tc>
          <w:tcPr>
            <w:tcW w:w="851" w:type="dxa"/>
            <w:vAlign w:val="center"/>
          </w:tcPr>
          <w:p w:rsidR="0080373B" w:rsidRDefault="0059150B">
            <w:pPr>
              <w:spacing w:line="440" w:lineRule="exact"/>
              <w:jc w:val="center"/>
              <w:rPr>
                <w:rFonts w:ascii="宋体" w:hAnsi="宋体"/>
                <w:sz w:val="24"/>
              </w:rPr>
            </w:pPr>
            <w:r>
              <w:rPr>
                <w:rFonts w:ascii="宋体" w:hAnsi="宋体" w:hint="eastAsia"/>
                <w:sz w:val="24"/>
              </w:rPr>
              <w:t>1</w:t>
            </w:r>
          </w:p>
        </w:tc>
        <w:tc>
          <w:tcPr>
            <w:tcW w:w="992" w:type="dxa"/>
            <w:vAlign w:val="center"/>
          </w:tcPr>
          <w:p w:rsidR="0080373B" w:rsidRDefault="0059150B">
            <w:pPr>
              <w:spacing w:line="440" w:lineRule="exact"/>
              <w:jc w:val="center"/>
              <w:rPr>
                <w:rFonts w:ascii="宋体" w:hAnsi="宋体"/>
                <w:sz w:val="24"/>
              </w:rPr>
            </w:pPr>
            <w:r>
              <w:rPr>
                <w:rFonts w:ascii="宋体" w:hAnsi="宋体" w:hint="eastAsia"/>
                <w:sz w:val="24"/>
              </w:rPr>
              <w:t>项</w:t>
            </w:r>
          </w:p>
        </w:tc>
        <w:tc>
          <w:tcPr>
            <w:tcW w:w="1963" w:type="dxa"/>
            <w:vAlign w:val="center"/>
          </w:tcPr>
          <w:p w:rsidR="0080373B" w:rsidRDefault="0059150B">
            <w:pPr>
              <w:spacing w:line="440" w:lineRule="exact"/>
              <w:jc w:val="center"/>
              <w:rPr>
                <w:rFonts w:ascii="宋体" w:hAnsi="宋体"/>
                <w:sz w:val="24"/>
              </w:rPr>
            </w:pPr>
            <w:r>
              <w:rPr>
                <w:rFonts w:ascii="宋体" w:hAnsi="宋体" w:hint="eastAsia"/>
                <w:sz w:val="24"/>
              </w:rPr>
              <w:t>200000元</w:t>
            </w:r>
          </w:p>
        </w:tc>
      </w:tr>
    </w:tbl>
    <w:p w:rsidR="0080373B" w:rsidRDefault="0059150B">
      <w:pPr>
        <w:spacing w:line="44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供应商资格条件：</w:t>
      </w:r>
    </w:p>
    <w:p w:rsidR="0080373B" w:rsidRDefault="0059150B">
      <w:pPr>
        <w:tabs>
          <w:tab w:val="left" w:pos="540"/>
        </w:tabs>
        <w:snapToGrid w:val="0"/>
        <w:spacing w:line="440" w:lineRule="exact"/>
        <w:ind w:firstLine="510"/>
        <w:rPr>
          <w:rFonts w:ascii="宋体" w:hAnsi="宋体"/>
          <w:sz w:val="24"/>
        </w:rPr>
      </w:pPr>
      <w:r>
        <w:rPr>
          <w:rFonts w:ascii="宋体" w:hAnsi="宋体" w:hint="eastAsia"/>
          <w:sz w:val="24"/>
        </w:rPr>
        <w:t>6.1具备《中华人民共和国政府采购法》第二十二条要求的条件；</w:t>
      </w:r>
    </w:p>
    <w:p w:rsidR="0080373B" w:rsidRDefault="0059150B">
      <w:pPr>
        <w:tabs>
          <w:tab w:val="left" w:pos="540"/>
        </w:tabs>
        <w:snapToGrid w:val="0"/>
        <w:spacing w:line="440" w:lineRule="exact"/>
        <w:ind w:firstLine="510"/>
        <w:rPr>
          <w:rFonts w:ascii="宋体" w:hAnsi="宋体"/>
          <w:sz w:val="24"/>
        </w:rPr>
      </w:pPr>
      <w:r>
        <w:rPr>
          <w:rFonts w:ascii="宋体" w:hAnsi="宋体" w:hint="eastAsia"/>
          <w:sz w:val="24"/>
        </w:rPr>
        <w:t>6.2磋商截止时间前未被</w:t>
      </w:r>
      <w:r w:rsidR="00D76095" w:rsidRPr="00D76095">
        <w:rPr>
          <w:rFonts w:ascii="宋体" w:hAnsi="宋体" w:hint="eastAsia"/>
          <w:sz w:val="24"/>
        </w:rPr>
        <w:t>“信用中国”、“中国政府采购网”</w:t>
      </w:r>
      <w:r>
        <w:rPr>
          <w:rFonts w:ascii="宋体" w:hAnsi="宋体" w:hint="eastAsia"/>
          <w:sz w:val="24"/>
        </w:rPr>
        <w:t>列入失信被执行人、重大税收违法当事人名单、政府采购严重违法失信行为记录名单</w:t>
      </w:r>
      <w:r>
        <w:rPr>
          <w:rFonts w:ascii="宋体" w:hAnsi="宋体" w:hint="eastAsia"/>
          <w:b/>
          <w:sz w:val="24"/>
        </w:rPr>
        <w:t>（注：本项内容由代理机构在资格审查现场完成查询）</w:t>
      </w:r>
      <w:r>
        <w:rPr>
          <w:rFonts w:ascii="宋体" w:hAnsi="宋体" w:hint="eastAsia"/>
          <w:sz w:val="24"/>
        </w:rPr>
        <w:t>；</w:t>
      </w:r>
    </w:p>
    <w:p w:rsidR="0080373B" w:rsidRDefault="0059150B">
      <w:pPr>
        <w:keepNext/>
        <w:keepLines/>
        <w:spacing w:line="440" w:lineRule="exact"/>
        <w:ind w:firstLineChars="200" w:firstLine="480"/>
        <w:outlineLvl w:val="2"/>
        <w:rPr>
          <w:rFonts w:ascii="宋体" w:hAnsi="宋体"/>
          <w:sz w:val="24"/>
        </w:rPr>
      </w:pPr>
      <w:r>
        <w:rPr>
          <w:rFonts w:ascii="宋体" w:hAnsi="宋体" w:hint="eastAsia"/>
          <w:sz w:val="24"/>
        </w:rPr>
        <w:t>6.3产品具有省质量信得过企业(产品)证书；</w:t>
      </w:r>
    </w:p>
    <w:p w:rsidR="0080373B" w:rsidRDefault="0059150B">
      <w:pPr>
        <w:keepNext/>
        <w:keepLines/>
        <w:spacing w:line="440" w:lineRule="exact"/>
        <w:outlineLvl w:val="2"/>
        <w:rPr>
          <w:rFonts w:ascii="宋体" w:hAnsi="宋体"/>
          <w:sz w:val="24"/>
        </w:rPr>
      </w:pPr>
      <w:r>
        <w:rPr>
          <w:rFonts w:ascii="宋体" w:hAnsi="宋体" w:hint="eastAsia"/>
          <w:sz w:val="24"/>
        </w:rPr>
        <w:t xml:space="preserve">    6.4产品列入“中国特殊学校教育仪器设备推荐采购目录”；</w:t>
      </w:r>
    </w:p>
    <w:p w:rsidR="0080373B" w:rsidRDefault="0059150B">
      <w:pPr>
        <w:keepNext/>
        <w:keepLines/>
        <w:spacing w:line="440" w:lineRule="exact"/>
        <w:ind w:firstLineChars="200" w:firstLine="480"/>
        <w:outlineLvl w:val="2"/>
        <w:rPr>
          <w:rFonts w:ascii="宋体" w:hAnsi="宋体"/>
          <w:sz w:val="24"/>
        </w:rPr>
      </w:pPr>
      <w:r>
        <w:rPr>
          <w:rFonts w:ascii="宋体" w:hAnsi="宋体" w:hint="eastAsia"/>
          <w:sz w:val="24"/>
        </w:rPr>
        <w:t>6.5产品列入“中国教育仪器设备采购手册”</w:t>
      </w:r>
    </w:p>
    <w:p w:rsidR="0080373B" w:rsidRDefault="0059150B">
      <w:pPr>
        <w:snapToGrid w:val="0"/>
        <w:spacing w:line="480" w:lineRule="exact"/>
        <w:ind w:firstLineChars="200" w:firstLine="480"/>
        <w:jc w:val="left"/>
        <w:rPr>
          <w:rFonts w:ascii="宋体" w:hAnsi="宋体"/>
          <w:sz w:val="24"/>
        </w:rPr>
      </w:pPr>
      <w:r>
        <w:rPr>
          <w:rFonts w:ascii="宋体" w:hAnsi="宋体" w:hint="eastAsia"/>
          <w:sz w:val="24"/>
        </w:rPr>
        <w:t>6.6产品列入“全国教育装备集中采购产品样本目录”；</w:t>
      </w:r>
    </w:p>
    <w:p w:rsidR="0080373B" w:rsidRDefault="0059150B">
      <w:pPr>
        <w:spacing w:line="420" w:lineRule="exact"/>
        <w:ind w:firstLineChars="200" w:firstLine="480"/>
        <w:rPr>
          <w:rFonts w:ascii="宋体" w:hAnsi="宋体" w:cs="宋体"/>
          <w:sz w:val="24"/>
        </w:rPr>
      </w:pPr>
      <w:r>
        <w:rPr>
          <w:rFonts w:ascii="宋体" w:hAnsi="宋体" w:cs="宋体" w:hint="eastAsia"/>
          <w:sz w:val="24"/>
        </w:rPr>
        <w:t>6.</w:t>
      </w:r>
      <w:r>
        <w:rPr>
          <w:rFonts w:ascii="宋体" w:hAnsi="宋体" w:cs="宋体"/>
          <w:sz w:val="24"/>
        </w:rPr>
        <w:t>7</w:t>
      </w:r>
      <w:r>
        <w:rPr>
          <w:rFonts w:ascii="宋体" w:hAnsi="宋体" w:cs="宋体" w:hint="eastAsia"/>
          <w:sz w:val="24"/>
        </w:rPr>
        <w:t>产品必须提供</w:t>
      </w:r>
      <w:r>
        <w:rPr>
          <w:rFonts w:ascii="宋体" w:hAnsi="宋体" w:hint="eastAsia"/>
          <w:sz w:val="24"/>
        </w:rPr>
        <w:t>“</w:t>
      </w:r>
      <w:r>
        <w:rPr>
          <w:rFonts w:ascii="宋体" w:hAnsi="宋体" w:cs="宋体" w:hint="eastAsia"/>
          <w:sz w:val="24"/>
        </w:rPr>
        <w:t>聋哑学校寝室振动唤醒与突发事件报警系统</w:t>
      </w:r>
      <w:r>
        <w:rPr>
          <w:rFonts w:ascii="宋体" w:hAnsi="宋体" w:hint="eastAsia"/>
          <w:sz w:val="24"/>
        </w:rPr>
        <w:t>”</w:t>
      </w:r>
      <w:r>
        <w:rPr>
          <w:rFonts w:ascii="宋体" w:hAnsi="宋体" w:cs="宋体" w:hint="eastAsia"/>
          <w:sz w:val="24"/>
        </w:rPr>
        <w:t>省质量监督局检验报告；</w:t>
      </w:r>
    </w:p>
    <w:p w:rsidR="0080373B" w:rsidRDefault="0059150B">
      <w:pPr>
        <w:spacing w:line="420" w:lineRule="exact"/>
        <w:ind w:firstLineChars="200" w:firstLine="480"/>
        <w:rPr>
          <w:rFonts w:ascii="宋体" w:hAnsi="宋体" w:cs="宋体"/>
          <w:sz w:val="24"/>
        </w:rPr>
      </w:pPr>
      <w:r>
        <w:rPr>
          <w:rFonts w:ascii="宋体" w:hAnsi="宋体" w:cs="宋体" w:hint="eastAsia"/>
          <w:sz w:val="24"/>
        </w:rPr>
        <w:t>6.</w:t>
      </w:r>
      <w:r>
        <w:rPr>
          <w:rFonts w:ascii="宋体" w:hAnsi="宋体" w:cs="宋体"/>
          <w:sz w:val="24"/>
        </w:rPr>
        <w:t>8</w:t>
      </w:r>
      <w:r>
        <w:rPr>
          <w:rFonts w:ascii="宋体" w:hAnsi="宋体" w:cs="宋体" w:hint="eastAsia"/>
          <w:sz w:val="24"/>
        </w:rPr>
        <w:t>产品必须提供</w:t>
      </w:r>
      <w:r>
        <w:rPr>
          <w:rFonts w:ascii="宋体" w:hAnsi="宋体" w:hint="eastAsia"/>
          <w:sz w:val="24"/>
        </w:rPr>
        <w:t>“</w:t>
      </w:r>
      <w:r>
        <w:rPr>
          <w:rFonts w:ascii="宋体" w:hAnsi="宋体" w:cs="宋体" w:hint="eastAsia"/>
          <w:sz w:val="24"/>
        </w:rPr>
        <w:t>聋哑学校寝室振动唤醒与突发事件报警系统</w:t>
      </w:r>
      <w:r>
        <w:rPr>
          <w:rFonts w:ascii="宋体" w:hAnsi="宋体" w:hint="eastAsia"/>
          <w:sz w:val="24"/>
        </w:rPr>
        <w:t>”</w:t>
      </w:r>
      <w:r>
        <w:rPr>
          <w:rFonts w:ascii="宋体" w:hAnsi="宋体" w:cs="宋体" w:hint="eastAsia"/>
          <w:sz w:val="24"/>
        </w:rPr>
        <w:t>一体机LED警示屏(双行显示) ”捡验报告和商标证书。</w:t>
      </w:r>
    </w:p>
    <w:p w:rsidR="0080373B" w:rsidRPr="00D76095" w:rsidRDefault="0059150B" w:rsidP="00D76095">
      <w:pPr>
        <w:spacing w:line="420" w:lineRule="exact"/>
        <w:ind w:firstLineChars="200" w:firstLine="480"/>
        <w:rPr>
          <w:rFonts w:ascii="宋体" w:hAnsi="宋体" w:cs="宋体"/>
          <w:sz w:val="24"/>
        </w:rPr>
      </w:pPr>
      <w:r>
        <w:rPr>
          <w:rFonts w:ascii="宋体" w:hAnsi="宋体" w:cs="宋体" w:hint="eastAsia"/>
          <w:sz w:val="24"/>
        </w:rPr>
        <w:t>6.</w:t>
      </w:r>
      <w:r>
        <w:rPr>
          <w:rFonts w:ascii="宋体" w:hAnsi="宋体" w:cs="宋体"/>
          <w:sz w:val="24"/>
        </w:rPr>
        <w:t>9</w:t>
      </w:r>
      <w:r>
        <w:rPr>
          <w:rFonts w:ascii="宋体" w:hAnsi="宋体" w:cs="宋体" w:hint="eastAsia"/>
          <w:sz w:val="24"/>
        </w:rPr>
        <w:t>产品必须提供</w:t>
      </w:r>
      <w:r w:rsidRPr="00D76095">
        <w:rPr>
          <w:rFonts w:ascii="宋体" w:hAnsi="宋体" w:cs="宋体" w:hint="eastAsia"/>
          <w:sz w:val="24"/>
        </w:rPr>
        <w:t>“</w:t>
      </w:r>
      <w:r>
        <w:rPr>
          <w:rFonts w:ascii="宋体" w:hAnsi="宋体" w:cs="宋体" w:hint="eastAsia"/>
          <w:sz w:val="24"/>
        </w:rPr>
        <w:t>聋哑学校寝室振动唤醒与突发事件报警系统</w:t>
      </w:r>
      <w:r w:rsidRPr="00D76095">
        <w:rPr>
          <w:rFonts w:ascii="宋体" w:hAnsi="宋体" w:cs="宋体" w:hint="eastAsia"/>
          <w:sz w:val="24"/>
        </w:rPr>
        <w:t>”</w:t>
      </w:r>
      <w:r>
        <w:rPr>
          <w:rFonts w:ascii="宋体" w:hAnsi="宋体" w:cs="宋体" w:hint="eastAsia"/>
          <w:sz w:val="24"/>
        </w:rPr>
        <w:t>中国教育装备采购网官网证书和官网展台上展示。</w:t>
      </w:r>
    </w:p>
    <w:p w:rsidR="0080373B" w:rsidRDefault="0059150B" w:rsidP="00D76095">
      <w:pPr>
        <w:spacing w:line="420" w:lineRule="exact"/>
        <w:ind w:firstLineChars="200" w:firstLine="480"/>
        <w:rPr>
          <w:rFonts w:ascii="宋体" w:hAnsi="宋体" w:cs="宋体"/>
          <w:b/>
          <w:sz w:val="24"/>
        </w:rPr>
      </w:pPr>
      <w:r>
        <w:rPr>
          <w:rFonts w:ascii="宋体" w:hAnsi="宋体" w:cs="宋体" w:hint="eastAsia"/>
          <w:sz w:val="24"/>
        </w:rPr>
        <w:t>6.10本项目不接受联合体磋商，不允许转包和分包</w:t>
      </w:r>
    </w:p>
    <w:p w:rsidR="0080373B" w:rsidRDefault="0059150B">
      <w:pPr>
        <w:tabs>
          <w:tab w:val="left" w:pos="540"/>
        </w:tabs>
        <w:snapToGrid w:val="0"/>
        <w:spacing w:line="440" w:lineRule="exact"/>
        <w:ind w:firstLine="510"/>
        <w:rPr>
          <w:rFonts w:ascii="仿宋_GB2312" w:eastAsia="仿宋_GB2312"/>
          <w:sz w:val="24"/>
        </w:rPr>
      </w:pPr>
      <w:r>
        <w:rPr>
          <w:rFonts w:ascii="宋体" w:hAnsi="宋体" w:hint="eastAsia"/>
          <w:sz w:val="24"/>
        </w:rPr>
        <w:t>7</w:t>
      </w:r>
      <w:r>
        <w:rPr>
          <w:rFonts w:ascii="宋体" w:hAnsi="宋体"/>
          <w:sz w:val="24"/>
        </w:rPr>
        <w:t xml:space="preserve">. </w:t>
      </w:r>
      <w:r>
        <w:rPr>
          <w:rFonts w:ascii="宋体" w:hAnsi="宋体" w:hint="eastAsia"/>
          <w:sz w:val="24"/>
        </w:rPr>
        <w:t>公告期限：</w:t>
      </w:r>
      <w:r>
        <w:rPr>
          <w:rFonts w:ascii="宋体" w:hAnsi="宋体" w:cs="仿宋" w:hint="eastAsia"/>
          <w:sz w:val="24"/>
        </w:rPr>
        <w:t>本项目公告期限为5个工作日（以公告发布次日开始计算）</w:t>
      </w:r>
    </w:p>
    <w:p w:rsidR="0080373B" w:rsidRDefault="0059150B">
      <w:pPr>
        <w:spacing w:line="440" w:lineRule="exact"/>
        <w:ind w:firstLineChars="200" w:firstLine="482"/>
        <w:rPr>
          <w:rFonts w:ascii="宋体" w:hAnsi="宋体"/>
          <w:b/>
          <w:bCs/>
          <w:sz w:val="24"/>
        </w:rPr>
      </w:pPr>
      <w:r>
        <w:rPr>
          <w:rFonts w:ascii="宋体" w:hAnsi="宋体" w:hint="eastAsia"/>
          <w:b/>
          <w:sz w:val="24"/>
        </w:rPr>
        <w:lastRenderedPageBreak/>
        <w:t>8.竞争性磋商文件获取方式：网上下载</w:t>
      </w:r>
    </w:p>
    <w:p w:rsidR="0080373B" w:rsidRDefault="0059150B">
      <w:pPr>
        <w:spacing w:line="440" w:lineRule="exact"/>
        <w:ind w:firstLineChars="200" w:firstLine="480"/>
        <w:rPr>
          <w:rFonts w:ascii="宋体" w:hAnsi="宋体"/>
          <w:sz w:val="24"/>
        </w:rPr>
      </w:pPr>
      <w:r>
        <w:rPr>
          <w:rFonts w:ascii="宋体" w:hAnsi="宋体" w:hint="eastAsia"/>
          <w:sz w:val="24"/>
        </w:rPr>
        <w:t>供应商认为磋商文件使自己的权益受到损害的，可以自获取磋商文件之日（获取截止日之后获取磋商文件的，以获取截止日为准）或者磋商文件公告期限届满之日（采购公告届满日为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rsidR="0080373B" w:rsidRDefault="0059150B">
      <w:pPr>
        <w:spacing w:line="440" w:lineRule="exact"/>
        <w:ind w:firstLineChars="200" w:firstLine="480"/>
        <w:rPr>
          <w:rFonts w:ascii="宋体" w:hAnsi="宋体"/>
          <w:bCs/>
          <w:sz w:val="24"/>
        </w:rPr>
      </w:pPr>
      <w:r>
        <w:rPr>
          <w:rFonts w:ascii="宋体" w:hAnsi="宋体" w:hint="eastAsia"/>
          <w:sz w:val="24"/>
        </w:rPr>
        <w:t>9.资格审查：</w:t>
      </w:r>
      <w:r>
        <w:rPr>
          <w:rFonts w:ascii="宋体" w:hAnsi="宋体" w:hint="eastAsia"/>
          <w:bCs/>
          <w:sz w:val="24"/>
        </w:rPr>
        <w:t>接受供应商报名或递交响应文件不表明已获取磋商资格，磋商会上通过资格审查的供应商才有磋商资格。</w:t>
      </w:r>
    </w:p>
    <w:p w:rsidR="0080373B" w:rsidRDefault="0059150B">
      <w:pPr>
        <w:spacing w:line="440" w:lineRule="exact"/>
        <w:ind w:firstLineChars="200" w:firstLine="480"/>
        <w:rPr>
          <w:rFonts w:ascii="宋体" w:hAnsi="宋体"/>
          <w:sz w:val="24"/>
        </w:rPr>
      </w:pPr>
      <w:r>
        <w:rPr>
          <w:rFonts w:ascii="宋体" w:hAnsi="宋体" w:hint="eastAsia"/>
          <w:sz w:val="24"/>
        </w:rPr>
        <w:t>10.响应文件递交地点：城山路110号南通特殊教育中心季直楼4楼会议室</w:t>
      </w:r>
    </w:p>
    <w:p w:rsidR="0080373B" w:rsidRPr="008043C1" w:rsidRDefault="0059150B">
      <w:pPr>
        <w:spacing w:line="440" w:lineRule="exact"/>
        <w:ind w:firstLineChars="200" w:firstLine="480"/>
        <w:rPr>
          <w:rFonts w:ascii="宋体" w:hAnsi="宋体"/>
          <w:color w:val="000000" w:themeColor="text1"/>
          <w:sz w:val="24"/>
        </w:rPr>
      </w:pPr>
      <w:r>
        <w:rPr>
          <w:rFonts w:ascii="宋体" w:hAnsi="宋体" w:hint="eastAsia"/>
          <w:sz w:val="24"/>
        </w:rPr>
        <w:t>11.响应文件递交截止时间</w:t>
      </w:r>
      <w:r w:rsidRPr="008043C1">
        <w:rPr>
          <w:rFonts w:ascii="宋体" w:hAnsi="宋体" w:hint="eastAsia"/>
          <w:color w:val="000000" w:themeColor="text1"/>
          <w:sz w:val="24"/>
        </w:rPr>
        <w:t>：2025年11月21日9：</w:t>
      </w:r>
      <w:r w:rsidR="008043C1" w:rsidRPr="008043C1">
        <w:rPr>
          <w:rFonts w:ascii="宋体" w:hAnsi="宋体" w:hint="eastAsia"/>
          <w:color w:val="000000" w:themeColor="text1"/>
          <w:sz w:val="24"/>
        </w:rPr>
        <w:t>30</w:t>
      </w:r>
      <w:r w:rsidRPr="008043C1">
        <w:rPr>
          <w:rFonts w:ascii="宋体" w:hAnsi="宋体" w:hint="eastAsia"/>
          <w:color w:val="000000" w:themeColor="text1"/>
          <w:sz w:val="24"/>
        </w:rPr>
        <w:t>（北京时间）。</w:t>
      </w:r>
    </w:p>
    <w:p w:rsidR="0080373B" w:rsidRPr="008043C1" w:rsidRDefault="0059150B">
      <w:pPr>
        <w:spacing w:line="440" w:lineRule="exact"/>
        <w:ind w:firstLineChars="200" w:firstLine="480"/>
        <w:rPr>
          <w:rFonts w:ascii="宋体" w:hAnsi="宋体"/>
          <w:color w:val="000000" w:themeColor="text1"/>
          <w:sz w:val="24"/>
        </w:rPr>
      </w:pPr>
      <w:r w:rsidRPr="008043C1">
        <w:rPr>
          <w:rFonts w:ascii="宋体" w:hAnsi="宋体" w:hint="eastAsia"/>
          <w:color w:val="000000" w:themeColor="text1"/>
          <w:sz w:val="24"/>
        </w:rPr>
        <w:t>12.竞争性磋商时间：2025年11月21日9：</w:t>
      </w:r>
      <w:r w:rsidR="008043C1" w:rsidRPr="008043C1">
        <w:rPr>
          <w:rFonts w:ascii="宋体" w:hAnsi="宋体" w:hint="eastAsia"/>
          <w:color w:val="000000" w:themeColor="text1"/>
          <w:sz w:val="24"/>
        </w:rPr>
        <w:t>30</w:t>
      </w:r>
      <w:r w:rsidRPr="008043C1">
        <w:rPr>
          <w:rFonts w:ascii="宋体" w:hAnsi="宋体" w:hint="eastAsia"/>
          <w:color w:val="000000" w:themeColor="text1"/>
          <w:sz w:val="24"/>
        </w:rPr>
        <w:t>（北京时间）。</w:t>
      </w:r>
    </w:p>
    <w:p w:rsidR="0080373B" w:rsidRDefault="0059150B">
      <w:pPr>
        <w:spacing w:line="440" w:lineRule="exact"/>
        <w:ind w:firstLineChars="200" w:firstLine="480"/>
        <w:rPr>
          <w:rFonts w:ascii="宋体" w:hAnsi="宋体"/>
          <w:sz w:val="24"/>
        </w:rPr>
      </w:pPr>
      <w:r w:rsidRPr="008043C1">
        <w:rPr>
          <w:rFonts w:ascii="宋体" w:hAnsi="宋体" w:hint="eastAsia"/>
          <w:color w:val="000000" w:themeColor="text1"/>
          <w:sz w:val="24"/>
        </w:rPr>
        <w:t>13.竞争性磋商地点：城山路110号南通特殊教育中心季直</w:t>
      </w:r>
      <w:r>
        <w:rPr>
          <w:rFonts w:ascii="宋体" w:hAnsi="宋体" w:hint="eastAsia"/>
          <w:sz w:val="24"/>
        </w:rPr>
        <w:t>楼4楼会议室</w:t>
      </w:r>
    </w:p>
    <w:p w:rsidR="0080373B" w:rsidRDefault="0059150B">
      <w:pPr>
        <w:spacing w:line="440" w:lineRule="exact"/>
        <w:ind w:firstLineChars="200" w:firstLine="480"/>
        <w:rPr>
          <w:rFonts w:ascii="宋体" w:hAnsi="宋体"/>
          <w:sz w:val="24"/>
        </w:rPr>
      </w:pPr>
      <w:r>
        <w:rPr>
          <w:rFonts w:ascii="宋体" w:hAnsi="宋体" w:hint="eastAsia"/>
          <w:sz w:val="24"/>
        </w:rPr>
        <w:t>14</w:t>
      </w:r>
      <w:r>
        <w:rPr>
          <w:rFonts w:ascii="宋体" w:hAnsi="宋体"/>
          <w:sz w:val="24"/>
        </w:rPr>
        <w:t>.</w:t>
      </w:r>
      <w:r>
        <w:rPr>
          <w:rFonts w:ascii="宋体" w:hAnsi="宋体" w:hint="eastAsia"/>
          <w:sz w:val="24"/>
        </w:rPr>
        <w:t>1采购人名称：南通特殊教育中心</w:t>
      </w:r>
    </w:p>
    <w:p w:rsidR="0080373B" w:rsidRDefault="0059150B">
      <w:pPr>
        <w:spacing w:line="440" w:lineRule="exact"/>
        <w:rPr>
          <w:rFonts w:ascii="宋体" w:hAnsi="宋体"/>
          <w:sz w:val="24"/>
        </w:rPr>
      </w:pPr>
      <w:r>
        <w:rPr>
          <w:rFonts w:ascii="宋体" w:hAnsi="宋体" w:hint="eastAsia"/>
          <w:sz w:val="24"/>
        </w:rPr>
        <w:t>联系人：季老师       联系电话：0512-8</w:t>
      </w:r>
      <w:r>
        <w:rPr>
          <w:rFonts w:ascii="宋体" w:hAnsi="宋体"/>
          <w:sz w:val="24"/>
        </w:rPr>
        <w:t>5726506</w:t>
      </w:r>
    </w:p>
    <w:p w:rsidR="0080373B" w:rsidRDefault="0059150B">
      <w:pPr>
        <w:spacing w:line="440" w:lineRule="exact"/>
        <w:rPr>
          <w:rFonts w:ascii="宋体" w:hAnsi="宋体"/>
          <w:sz w:val="24"/>
        </w:rPr>
      </w:pPr>
      <w:r>
        <w:rPr>
          <w:rFonts w:ascii="宋体" w:hAnsi="宋体" w:hint="eastAsia"/>
          <w:sz w:val="24"/>
        </w:rPr>
        <w:t xml:space="preserve">地址：南通市崇川区城山路110号 </w:t>
      </w:r>
    </w:p>
    <w:p w:rsidR="0080373B" w:rsidRDefault="0059150B">
      <w:pPr>
        <w:spacing w:line="440" w:lineRule="exact"/>
        <w:rPr>
          <w:rFonts w:ascii="宋体" w:hAnsi="宋体" w:cs="宋体"/>
          <w:color w:val="000000"/>
          <w:sz w:val="24"/>
        </w:rPr>
      </w:pPr>
      <w:r>
        <w:rPr>
          <w:rFonts w:ascii="宋体" w:hAnsi="宋体" w:hint="eastAsia"/>
          <w:sz w:val="24"/>
        </w:rPr>
        <w:t>采购代理机构名称：</w:t>
      </w:r>
      <w:r>
        <w:rPr>
          <w:rFonts w:ascii="宋体" w:hAnsi="宋体" w:cs="宋体" w:hint="eastAsia"/>
          <w:color w:val="000000"/>
          <w:sz w:val="24"/>
        </w:rPr>
        <w:t>南通城建工程项目管理有限公司</w:t>
      </w:r>
    </w:p>
    <w:p w:rsidR="0080373B" w:rsidRDefault="0059150B">
      <w:pPr>
        <w:spacing w:line="440" w:lineRule="exact"/>
        <w:rPr>
          <w:rFonts w:ascii="宋体" w:hAnsi="宋体"/>
          <w:sz w:val="24"/>
        </w:rPr>
      </w:pPr>
      <w:r>
        <w:rPr>
          <w:rFonts w:ascii="宋体" w:hAnsi="宋体" w:hint="eastAsia"/>
          <w:sz w:val="24"/>
        </w:rPr>
        <w:t>项目负责人：顾新春18912268922</w:t>
      </w:r>
    </w:p>
    <w:p w:rsidR="0080373B" w:rsidRDefault="0059150B">
      <w:pPr>
        <w:spacing w:line="440" w:lineRule="exact"/>
        <w:rPr>
          <w:rFonts w:ascii="宋体" w:hAnsi="宋体"/>
          <w:sz w:val="24"/>
        </w:rPr>
      </w:pPr>
      <w:r>
        <w:rPr>
          <w:rFonts w:ascii="宋体" w:hAnsi="宋体" w:hint="eastAsia"/>
          <w:sz w:val="24"/>
        </w:rPr>
        <w:t>地址：</w:t>
      </w:r>
      <w:r>
        <w:rPr>
          <w:rFonts w:ascii="宋体" w:hAnsi="宋体" w:hint="eastAsia"/>
          <w:color w:val="000000"/>
          <w:sz w:val="24"/>
        </w:rPr>
        <w:t>南通市崇川区世纪大道恒隆国际A座801室</w:t>
      </w:r>
    </w:p>
    <w:p w:rsidR="0080373B" w:rsidRDefault="0080373B">
      <w:pPr>
        <w:pStyle w:val="af2"/>
        <w:spacing w:line="440" w:lineRule="exact"/>
        <w:ind w:leftChars="99" w:left="208" w:right="480" w:firstLine="0"/>
        <w:rPr>
          <w:rFonts w:hAnsi="宋体"/>
          <w:bCs/>
          <w:sz w:val="24"/>
        </w:rPr>
      </w:pPr>
      <w:bookmarkStart w:id="6" w:name="_Toc391969408"/>
    </w:p>
    <w:p w:rsidR="0080373B" w:rsidRDefault="0080373B">
      <w:pPr>
        <w:pStyle w:val="af2"/>
        <w:spacing w:line="440" w:lineRule="exact"/>
        <w:ind w:leftChars="99" w:left="208" w:right="480" w:firstLine="0"/>
        <w:jc w:val="center"/>
        <w:rPr>
          <w:rFonts w:hAnsi="宋体"/>
          <w:b/>
          <w:bCs/>
          <w:sz w:val="30"/>
        </w:rPr>
      </w:pPr>
    </w:p>
    <w:p w:rsidR="0080373B" w:rsidRDefault="0059150B">
      <w:pPr>
        <w:widowControl/>
        <w:jc w:val="left"/>
        <w:rPr>
          <w:rFonts w:ascii="宋体" w:hAnsi="宋体"/>
          <w:b/>
          <w:bCs/>
          <w:color w:val="000000"/>
          <w:sz w:val="30"/>
          <w:szCs w:val="20"/>
        </w:rPr>
      </w:pPr>
      <w:r>
        <w:rPr>
          <w:rFonts w:hAnsi="宋体"/>
          <w:b/>
          <w:bCs/>
          <w:sz w:val="30"/>
        </w:rPr>
        <w:br w:type="page"/>
      </w:r>
    </w:p>
    <w:p w:rsidR="0080373B" w:rsidRDefault="0059150B">
      <w:pPr>
        <w:pStyle w:val="af2"/>
        <w:spacing w:line="440" w:lineRule="exact"/>
        <w:ind w:leftChars="99" w:left="208" w:right="480" w:firstLine="0"/>
        <w:jc w:val="center"/>
        <w:rPr>
          <w:rFonts w:hAnsi="宋体"/>
          <w:b/>
        </w:rPr>
      </w:pPr>
      <w:r>
        <w:rPr>
          <w:rFonts w:hAnsi="宋体" w:hint="eastAsia"/>
          <w:b/>
          <w:bCs/>
          <w:sz w:val="30"/>
        </w:rPr>
        <w:lastRenderedPageBreak/>
        <w:t>第二章供应商须知</w:t>
      </w:r>
      <w:bookmarkEnd w:id="6"/>
    </w:p>
    <w:p w:rsidR="0080373B" w:rsidRDefault="0059150B">
      <w:pPr>
        <w:pStyle w:val="3"/>
        <w:tabs>
          <w:tab w:val="left" w:pos="1080"/>
        </w:tabs>
        <w:spacing w:line="240" w:lineRule="auto"/>
        <w:ind w:firstLineChars="1300" w:firstLine="3915"/>
        <w:rPr>
          <w:rFonts w:ascii="宋体" w:eastAsia="宋体" w:hAnsi="宋体"/>
        </w:rPr>
      </w:pPr>
      <w:bookmarkStart w:id="7" w:name="_Toc14704405"/>
      <w:r>
        <w:rPr>
          <w:rFonts w:ascii="宋体" w:eastAsia="宋体" w:hAnsi="宋体" w:hint="eastAsia"/>
        </w:rPr>
        <w:t>前附表</w:t>
      </w:r>
      <w:bookmarkEnd w:id="7"/>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67"/>
        <w:gridCol w:w="1701"/>
        <w:gridCol w:w="2265"/>
        <w:gridCol w:w="1263"/>
        <w:gridCol w:w="3538"/>
      </w:tblGrid>
      <w:tr w:rsidR="0080373B">
        <w:trPr>
          <w:cantSplit/>
          <w:trHeight w:hRule="exact" w:val="723"/>
          <w:jc w:val="center"/>
        </w:trPr>
        <w:tc>
          <w:tcPr>
            <w:tcW w:w="567" w:type="dxa"/>
            <w:tcBorders>
              <w:top w:val="doub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
                <w:bCs/>
                <w:snapToGrid w:val="0"/>
                <w:sz w:val="24"/>
              </w:rPr>
            </w:pPr>
            <w:bookmarkStart w:id="8" w:name="_Toc172608433"/>
            <w:bookmarkStart w:id="9" w:name="_Toc391969409"/>
            <w:r>
              <w:rPr>
                <w:rFonts w:ascii="宋体" w:hAnsi="宋体" w:hint="eastAsia"/>
                <w:b/>
                <w:bCs/>
                <w:snapToGrid w:val="0"/>
                <w:sz w:val="24"/>
              </w:rPr>
              <w:t>序号</w:t>
            </w:r>
          </w:p>
        </w:tc>
        <w:tc>
          <w:tcPr>
            <w:tcW w:w="1701" w:type="dxa"/>
            <w:tcBorders>
              <w:top w:val="doub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b/>
                <w:bCs/>
                <w:sz w:val="24"/>
              </w:rPr>
            </w:pPr>
            <w:r>
              <w:rPr>
                <w:rFonts w:ascii="宋体" w:hAnsi="宋体" w:hint="eastAsia"/>
                <w:b/>
                <w:bCs/>
                <w:sz w:val="24"/>
              </w:rPr>
              <w:t>须知项目</w:t>
            </w:r>
          </w:p>
        </w:tc>
        <w:tc>
          <w:tcPr>
            <w:tcW w:w="7066" w:type="dxa"/>
            <w:gridSpan w:val="3"/>
            <w:tcBorders>
              <w:top w:val="double" w:sz="4" w:space="0" w:color="auto"/>
              <w:left w:val="single" w:sz="4" w:space="0" w:color="auto"/>
              <w:bottom w:val="single" w:sz="4" w:space="0" w:color="auto"/>
              <w:right w:val="double" w:sz="4" w:space="0" w:color="auto"/>
            </w:tcBorders>
            <w:vAlign w:val="center"/>
          </w:tcPr>
          <w:p w:rsidR="0080373B" w:rsidRDefault="0059150B">
            <w:pPr>
              <w:jc w:val="center"/>
              <w:rPr>
                <w:rFonts w:ascii="宋体" w:hAnsi="宋体"/>
                <w:b/>
                <w:bCs/>
                <w:sz w:val="24"/>
              </w:rPr>
            </w:pPr>
            <w:r>
              <w:rPr>
                <w:rFonts w:ascii="宋体" w:hAnsi="宋体" w:hint="eastAsia"/>
                <w:b/>
                <w:bCs/>
                <w:sz w:val="24"/>
              </w:rPr>
              <w:t>内容、要求和时间</w:t>
            </w:r>
          </w:p>
        </w:tc>
      </w:tr>
      <w:tr w:rsidR="0080373B">
        <w:trPr>
          <w:cantSplit/>
          <w:trHeight w:hRule="exact" w:val="723"/>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项目名称</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spacing w:line="360" w:lineRule="auto"/>
              <w:rPr>
                <w:rFonts w:ascii="宋体" w:hAnsi="宋体"/>
                <w:bCs/>
                <w:snapToGrid w:val="0"/>
                <w:sz w:val="24"/>
              </w:rPr>
            </w:pPr>
            <w:r>
              <w:rPr>
                <w:rFonts w:ascii="宋体" w:hAnsi="宋体" w:hint="eastAsia"/>
                <w:sz w:val="24"/>
              </w:rPr>
              <w:t>南通特殊教育中心宿舍振动唤醒及双向报警系统采购项目</w:t>
            </w:r>
          </w:p>
        </w:tc>
      </w:tr>
      <w:tr w:rsidR="0080373B">
        <w:trPr>
          <w:cantSplit/>
          <w:trHeight w:hRule="exact" w:val="723"/>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采购人</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napToGrid w:val="0"/>
                <w:sz w:val="24"/>
              </w:rPr>
            </w:pPr>
            <w:r>
              <w:rPr>
                <w:rFonts w:ascii="宋体" w:hAnsi="宋体" w:hint="eastAsia"/>
                <w:sz w:val="24"/>
              </w:rPr>
              <w:t>南通特殊教育中心</w:t>
            </w:r>
          </w:p>
        </w:tc>
      </w:tr>
      <w:tr w:rsidR="0080373B">
        <w:trPr>
          <w:cantSplit/>
          <w:trHeight w:hRule="exact" w:val="723"/>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采购代理机构</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napToGrid w:val="0"/>
                <w:sz w:val="24"/>
              </w:rPr>
            </w:pPr>
            <w:r>
              <w:rPr>
                <w:rFonts w:ascii="宋体" w:hAnsi="宋体" w:cs="宋体" w:hint="eastAsia"/>
                <w:color w:val="000000"/>
                <w:sz w:val="24"/>
              </w:rPr>
              <w:t>南通城建工程项目管理有限公司</w:t>
            </w:r>
          </w:p>
        </w:tc>
      </w:tr>
      <w:tr w:rsidR="0080373B">
        <w:trPr>
          <w:cantSplit/>
          <w:trHeight w:hRule="exact" w:val="723"/>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采购方式</w:t>
            </w:r>
          </w:p>
        </w:tc>
        <w:tc>
          <w:tcPr>
            <w:tcW w:w="2265" w:type="dxa"/>
            <w:tcBorders>
              <w:top w:val="single" w:sz="4" w:space="0" w:color="auto"/>
              <w:left w:val="single" w:sz="4" w:space="0" w:color="auto"/>
              <w:bottom w:val="single" w:sz="4" w:space="0" w:color="auto"/>
              <w:right w:val="single" w:sz="4" w:space="0" w:color="auto"/>
            </w:tcBorders>
            <w:vAlign w:val="center"/>
          </w:tcPr>
          <w:p w:rsidR="0080373B" w:rsidRDefault="0059150B">
            <w:pPr>
              <w:rPr>
                <w:rFonts w:ascii="宋体" w:hAnsi="宋体"/>
                <w:bCs/>
                <w:sz w:val="24"/>
              </w:rPr>
            </w:pPr>
            <w:r>
              <w:rPr>
                <w:rFonts w:ascii="宋体" w:hAnsi="宋体" w:hint="eastAsia"/>
                <w:sz w:val="24"/>
              </w:rPr>
              <w:t>竞争性磋商</w:t>
            </w:r>
          </w:p>
        </w:tc>
        <w:tc>
          <w:tcPr>
            <w:tcW w:w="1263" w:type="dxa"/>
            <w:tcBorders>
              <w:top w:val="single" w:sz="4" w:space="0" w:color="auto"/>
              <w:left w:val="single" w:sz="4" w:space="0" w:color="auto"/>
              <w:bottom w:val="single" w:sz="4" w:space="0" w:color="auto"/>
              <w:right w:val="single" w:sz="4" w:space="0" w:color="auto"/>
            </w:tcBorders>
            <w:vAlign w:val="center"/>
          </w:tcPr>
          <w:p w:rsidR="0080373B" w:rsidRDefault="0059150B">
            <w:pPr>
              <w:rPr>
                <w:rFonts w:ascii="宋体" w:hAnsi="宋体"/>
                <w:b/>
                <w:bCs/>
                <w:sz w:val="24"/>
              </w:rPr>
            </w:pPr>
            <w:r>
              <w:rPr>
                <w:rFonts w:ascii="宋体" w:hAnsi="宋体" w:hint="eastAsia"/>
                <w:b/>
                <w:bCs/>
                <w:sz w:val="24"/>
              </w:rPr>
              <w:t>组织方式</w:t>
            </w:r>
          </w:p>
        </w:tc>
        <w:tc>
          <w:tcPr>
            <w:tcW w:w="3538" w:type="dxa"/>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z w:val="24"/>
              </w:rPr>
            </w:pPr>
            <w:r>
              <w:rPr>
                <w:rFonts w:ascii="宋体" w:hAnsi="宋体" w:hint="eastAsia"/>
                <w:bCs/>
                <w:sz w:val="24"/>
              </w:rPr>
              <w:t>纸质投标</w:t>
            </w:r>
          </w:p>
        </w:tc>
      </w:tr>
      <w:tr w:rsidR="0080373B">
        <w:trPr>
          <w:cantSplit/>
          <w:trHeight w:hRule="exact" w:val="692"/>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资格审查方式</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napToGrid w:val="0"/>
                <w:sz w:val="24"/>
              </w:rPr>
            </w:pPr>
            <w:r>
              <w:rPr>
                <w:rFonts w:ascii="宋体" w:hAnsi="宋体" w:hint="eastAsia"/>
                <w:bCs/>
                <w:snapToGrid w:val="0"/>
                <w:sz w:val="24"/>
              </w:rPr>
              <w:t>资格后审</w:t>
            </w:r>
          </w:p>
        </w:tc>
      </w:tr>
      <w:tr w:rsidR="0080373B">
        <w:trPr>
          <w:cantSplit/>
          <w:trHeight w:hRule="exact" w:val="723"/>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磋商有效期</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napToGrid w:val="0"/>
                <w:sz w:val="24"/>
              </w:rPr>
            </w:pPr>
            <w:r>
              <w:rPr>
                <w:rFonts w:ascii="宋体" w:hAnsi="宋体" w:hint="eastAsia"/>
                <w:sz w:val="24"/>
              </w:rPr>
              <w:t>响应文件递交截止</w:t>
            </w:r>
            <w:r>
              <w:rPr>
                <w:rFonts w:ascii="宋体" w:hAnsi="宋体" w:hint="eastAsia"/>
                <w:bCs/>
                <w:snapToGrid w:val="0"/>
                <w:sz w:val="24"/>
              </w:rPr>
              <w:t>之日起90天内有效</w:t>
            </w:r>
          </w:p>
        </w:tc>
      </w:tr>
      <w:tr w:rsidR="0080373B">
        <w:trPr>
          <w:cantSplit/>
          <w:trHeight w:hRule="exact" w:val="1134"/>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响应文件份数</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sz w:val="24"/>
              </w:rPr>
            </w:pPr>
            <w:r>
              <w:rPr>
                <w:rFonts w:ascii="宋体" w:hAnsi="宋体" w:hint="eastAsia"/>
                <w:sz w:val="24"/>
              </w:rPr>
              <w:t>资格</w:t>
            </w:r>
            <w:r>
              <w:rPr>
                <w:rFonts w:ascii="宋体" w:hAnsi="宋体"/>
                <w:sz w:val="24"/>
              </w:rPr>
              <w:t>审查文件</w:t>
            </w:r>
            <w:r>
              <w:rPr>
                <w:rFonts w:ascii="宋体" w:hAnsi="宋体" w:hint="eastAsia"/>
                <w:sz w:val="24"/>
              </w:rPr>
              <w:t>、资信及商务文件、技术文件、报价文件各正本一份、副本二份，四部分文件应独立密封包装（注：各部分正本与副本包装在同一个密封袋内）。</w:t>
            </w:r>
          </w:p>
        </w:tc>
      </w:tr>
      <w:tr w:rsidR="0080373B">
        <w:trPr>
          <w:cantSplit/>
          <w:trHeight w:hRule="exact" w:val="2312"/>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8</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bCs/>
                <w:sz w:val="24"/>
              </w:rPr>
            </w:pPr>
            <w:r>
              <w:rPr>
                <w:rFonts w:ascii="宋体" w:hAnsi="宋体" w:hint="eastAsia"/>
                <w:bCs/>
                <w:sz w:val="24"/>
              </w:rPr>
              <w:t>磋商文件质疑</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spacing w:line="360" w:lineRule="auto"/>
              <w:rPr>
                <w:rFonts w:ascii="宋体" w:hAnsi="宋体"/>
                <w:bCs/>
                <w:sz w:val="24"/>
              </w:rPr>
            </w:pPr>
            <w:r>
              <w:rPr>
                <w:rFonts w:ascii="宋体" w:hAnsi="宋体" w:hint="eastAsia"/>
                <w:sz w:val="24"/>
              </w:rPr>
              <w:t>供应商认为磋商文件使自己的权益受到损害的，可以自获取磋商文件之日（获取截止日之后获取磋商文件的，以获取截止日为准）或者磋商文件公告期限届满之日（采购公告届满日为公告发布后的第6个工作日）起7个工作日内，以书面形式向采购人和采购代理机构提出质疑。</w:t>
            </w:r>
          </w:p>
        </w:tc>
      </w:tr>
      <w:tr w:rsidR="0080373B">
        <w:trPr>
          <w:cantSplit/>
          <w:trHeight w:hRule="exact" w:val="842"/>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sz w:val="24"/>
              </w:rPr>
              <w:t>磋商文件澄清或修改时间</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napToGrid w:val="0"/>
                <w:sz w:val="24"/>
              </w:rPr>
            </w:pPr>
            <w:r>
              <w:rPr>
                <w:rFonts w:ascii="宋体" w:hAnsi="宋体" w:hint="eastAsia"/>
                <w:bCs/>
                <w:sz w:val="24"/>
              </w:rPr>
              <w:t>提交响应文件截止时间</w:t>
            </w:r>
            <w:r>
              <w:rPr>
                <w:rFonts w:ascii="宋体" w:hAnsi="宋体"/>
                <w:bCs/>
                <w:sz w:val="24"/>
              </w:rPr>
              <w:t>5</w:t>
            </w:r>
            <w:r>
              <w:rPr>
                <w:rFonts w:ascii="宋体" w:hAnsi="宋体" w:hint="eastAsia"/>
                <w:bCs/>
                <w:sz w:val="24"/>
              </w:rPr>
              <w:t>日前</w:t>
            </w:r>
          </w:p>
        </w:tc>
      </w:tr>
      <w:tr w:rsidR="0080373B">
        <w:trPr>
          <w:cantSplit/>
          <w:trHeight w:val="1938"/>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11</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响应文件</w:t>
            </w:r>
          </w:p>
          <w:p w:rsidR="0080373B" w:rsidRDefault="0059150B">
            <w:pPr>
              <w:jc w:val="left"/>
              <w:rPr>
                <w:rFonts w:ascii="宋体" w:hAnsi="宋体"/>
                <w:bCs/>
                <w:snapToGrid w:val="0"/>
                <w:sz w:val="24"/>
              </w:rPr>
            </w:pPr>
            <w:r>
              <w:rPr>
                <w:rFonts w:ascii="宋体" w:hAnsi="宋体" w:hint="eastAsia"/>
                <w:bCs/>
                <w:snapToGrid w:val="0"/>
                <w:sz w:val="24"/>
              </w:rPr>
              <w:t>递交方式</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Pr="008043C1" w:rsidRDefault="0059150B">
            <w:pPr>
              <w:pStyle w:val="Char8"/>
              <w:rPr>
                <w:rFonts w:ascii="宋体" w:hAnsi="宋体" w:cs="Tahoma"/>
                <w:color w:val="000000" w:themeColor="text1"/>
                <w:szCs w:val="24"/>
              </w:rPr>
            </w:pPr>
            <w:r w:rsidRPr="008043C1">
              <w:rPr>
                <w:rFonts w:ascii="宋体" w:hAnsi="宋体" w:cs="Tahoma" w:hint="eastAsia"/>
                <w:color w:val="000000" w:themeColor="text1"/>
                <w:szCs w:val="24"/>
              </w:rPr>
              <w:t>接收人：</w:t>
            </w:r>
            <w:r w:rsidRPr="008043C1">
              <w:rPr>
                <w:rFonts w:ascii="宋体" w:hAnsi="宋体" w:cs="宋体" w:hint="eastAsia"/>
                <w:color w:val="000000" w:themeColor="text1"/>
              </w:rPr>
              <w:t>南通城建工程项目管理有限公司</w:t>
            </w:r>
          </w:p>
          <w:p w:rsidR="0080373B" w:rsidRPr="008043C1" w:rsidRDefault="0059150B" w:rsidP="008043C1">
            <w:pPr>
              <w:ind w:left="118" w:hangingChars="49" w:hanging="118"/>
              <w:rPr>
                <w:rFonts w:ascii="宋体" w:hAnsi="宋体"/>
                <w:color w:val="000000" w:themeColor="text1"/>
                <w:sz w:val="24"/>
              </w:rPr>
            </w:pPr>
            <w:r w:rsidRPr="008043C1">
              <w:rPr>
                <w:rFonts w:ascii="宋体" w:hAnsi="宋体" w:hint="eastAsia"/>
                <w:color w:val="000000" w:themeColor="text1"/>
                <w:sz w:val="24"/>
              </w:rPr>
              <w:t>响应文件提交截止时间（即磋商截止时间）：2025 年11月21日9 时</w:t>
            </w:r>
            <w:r w:rsidR="008043C1" w:rsidRPr="008043C1">
              <w:rPr>
                <w:rFonts w:ascii="宋体" w:hAnsi="宋体" w:hint="eastAsia"/>
                <w:color w:val="000000" w:themeColor="text1"/>
                <w:sz w:val="24"/>
              </w:rPr>
              <w:t>30</w:t>
            </w:r>
            <w:r w:rsidRPr="008043C1">
              <w:rPr>
                <w:rFonts w:ascii="宋体" w:hAnsi="宋体" w:hint="eastAsia"/>
                <w:color w:val="000000" w:themeColor="text1"/>
                <w:sz w:val="24"/>
              </w:rPr>
              <w:t>分</w:t>
            </w:r>
          </w:p>
          <w:p w:rsidR="0080373B" w:rsidRPr="008043C1" w:rsidRDefault="0059150B">
            <w:pPr>
              <w:spacing w:line="440" w:lineRule="exact"/>
              <w:rPr>
                <w:rFonts w:ascii="宋体" w:hAnsi="宋体"/>
                <w:color w:val="000000" w:themeColor="text1"/>
                <w:sz w:val="24"/>
              </w:rPr>
            </w:pPr>
            <w:r w:rsidRPr="008043C1">
              <w:rPr>
                <w:rFonts w:ascii="宋体" w:hAnsi="宋体" w:hint="eastAsia"/>
                <w:color w:val="000000" w:themeColor="text1"/>
                <w:sz w:val="24"/>
              </w:rPr>
              <w:t>提交响应文件地点：城山路110号南通特殊教育中心季直楼4楼会议室</w:t>
            </w:r>
          </w:p>
        </w:tc>
      </w:tr>
      <w:tr w:rsidR="0080373B">
        <w:trPr>
          <w:cantSplit/>
          <w:trHeight w:hRule="exact" w:val="1167"/>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12</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磋商时间</w:t>
            </w:r>
          </w:p>
          <w:p w:rsidR="0080373B" w:rsidRDefault="0059150B">
            <w:pPr>
              <w:jc w:val="left"/>
              <w:rPr>
                <w:rFonts w:ascii="宋体" w:hAnsi="宋体"/>
                <w:bCs/>
                <w:snapToGrid w:val="0"/>
                <w:sz w:val="24"/>
              </w:rPr>
            </w:pPr>
            <w:r>
              <w:rPr>
                <w:rFonts w:ascii="宋体" w:hAnsi="宋体" w:hint="eastAsia"/>
                <w:bCs/>
                <w:snapToGrid w:val="0"/>
                <w:sz w:val="24"/>
              </w:rPr>
              <w:t>及地点</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Pr="008043C1" w:rsidRDefault="0059150B">
            <w:pPr>
              <w:spacing w:line="440" w:lineRule="exact"/>
              <w:rPr>
                <w:rFonts w:ascii="宋体" w:hAnsi="宋体"/>
                <w:color w:val="000000" w:themeColor="text1"/>
                <w:sz w:val="24"/>
              </w:rPr>
            </w:pPr>
            <w:r w:rsidRPr="008043C1">
              <w:rPr>
                <w:rFonts w:ascii="宋体" w:hAnsi="宋体" w:hint="eastAsia"/>
                <w:color w:val="000000" w:themeColor="text1"/>
                <w:sz w:val="24"/>
              </w:rPr>
              <w:t>时间：2025 年11月21日9 时</w:t>
            </w:r>
            <w:r w:rsidR="008043C1" w:rsidRPr="008043C1">
              <w:rPr>
                <w:rFonts w:ascii="宋体" w:hAnsi="宋体" w:hint="eastAsia"/>
                <w:color w:val="000000" w:themeColor="text1"/>
                <w:sz w:val="24"/>
              </w:rPr>
              <w:t>30</w:t>
            </w:r>
            <w:r w:rsidRPr="008043C1">
              <w:rPr>
                <w:rFonts w:ascii="宋体" w:hAnsi="宋体" w:hint="eastAsia"/>
                <w:color w:val="000000" w:themeColor="text1"/>
                <w:sz w:val="24"/>
              </w:rPr>
              <w:t>分</w:t>
            </w:r>
          </w:p>
          <w:p w:rsidR="0080373B" w:rsidRPr="008043C1" w:rsidRDefault="0059150B">
            <w:pPr>
              <w:spacing w:line="440" w:lineRule="exact"/>
              <w:rPr>
                <w:rFonts w:ascii="宋体" w:hAnsi="宋体"/>
                <w:bCs/>
                <w:color w:val="000000" w:themeColor="text1"/>
                <w:sz w:val="24"/>
                <w:u w:val="single"/>
              </w:rPr>
            </w:pPr>
            <w:r w:rsidRPr="008043C1">
              <w:rPr>
                <w:rFonts w:ascii="宋体" w:hAnsi="宋体" w:hint="eastAsia"/>
                <w:bCs/>
                <w:color w:val="000000" w:themeColor="text1"/>
                <w:sz w:val="24"/>
              </w:rPr>
              <w:t>地点:南通市崇川区</w:t>
            </w:r>
            <w:r w:rsidRPr="008043C1">
              <w:rPr>
                <w:rFonts w:ascii="宋体" w:hAnsi="宋体" w:hint="eastAsia"/>
                <w:color w:val="000000" w:themeColor="text1"/>
                <w:sz w:val="24"/>
              </w:rPr>
              <w:t>城山路110号季直楼4楼会议室</w:t>
            </w:r>
          </w:p>
        </w:tc>
      </w:tr>
      <w:tr w:rsidR="0080373B">
        <w:trPr>
          <w:cantSplit/>
          <w:trHeight w:hRule="exact" w:val="1139"/>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lastRenderedPageBreak/>
              <w:t>13</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bCs/>
                <w:sz w:val="24"/>
              </w:rPr>
            </w:pPr>
            <w:r>
              <w:rPr>
                <w:rFonts w:ascii="宋体" w:hAnsi="宋体" w:hint="eastAsia"/>
                <w:bCs/>
                <w:sz w:val="24"/>
              </w:rPr>
              <w:t>成交结果公告及成交通知书</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z w:val="24"/>
              </w:rPr>
            </w:pPr>
            <w:r>
              <w:rPr>
                <w:rFonts w:ascii="宋体" w:hAnsi="宋体" w:hint="eastAsia"/>
                <w:bCs/>
                <w:kern w:val="0"/>
                <w:sz w:val="24"/>
              </w:rPr>
              <w:t>磋商报告经采购人确认后2个工作日内，成交公告在等媒体上发布，并同时发出成交通知书。</w:t>
            </w:r>
          </w:p>
        </w:tc>
      </w:tr>
      <w:tr w:rsidR="0080373B">
        <w:trPr>
          <w:cantSplit/>
          <w:trHeight w:hRule="exact" w:val="848"/>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14</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left"/>
              <w:rPr>
                <w:rFonts w:ascii="宋体" w:hAnsi="宋体"/>
                <w:bCs/>
                <w:snapToGrid w:val="0"/>
                <w:sz w:val="24"/>
              </w:rPr>
            </w:pPr>
            <w:r>
              <w:rPr>
                <w:rFonts w:ascii="宋体" w:hAnsi="宋体" w:hint="eastAsia"/>
                <w:bCs/>
                <w:snapToGrid w:val="0"/>
                <w:sz w:val="24"/>
              </w:rPr>
              <w:t>评审办法</w:t>
            </w:r>
          </w:p>
          <w:p w:rsidR="0080373B" w:rsidRDefault="0059150B">
            <w:pPr>
              <w:jc w:val="left"/>
              <w:rPr>
                <w:rFonts w:ascii="宋体" w:hAnsi="宋体"/>
                <w:bCs/>
                <w:snapToGrid w:val="0"/>
                <w:sz w:val="24"/>
              </w:rPr>
            </w:pPr>
            <w:r>
              <w:rPr>
                <w:rFonts w:ascii="宋体" w:hAnsi="宋体" w:hint="eastAsia"/>
                <w:bCs/>
                <w:snapToGrid w:val="0"/>
                <w:sz w:val="24"/>
              </w:rPr>
              <w:t>和细则</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z w:val="24"/>
              </w:rPr>
            </w:pPr>
            <w:r>
              <w:rPr>
                <w:rFonts w:ascii="宋体" w:hAnsi="宋体" w:hint="eastAsia"/>
                <w:bCs/>
                <w:sz w:val="24"/>
              </w:rPr>
              <w:t>详见本磋商文件第六章</w:t>
            </w:r>
          </w:p>
        </w:tc>
      </w:tr>
      <w:tr w:rsidR="0080373B">
        <w:trPr>
          <w:cantSplit/>
          <w:trHeight w:hRule="exact" w:val="784"/>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15</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rPr>
                <w:rFonts w:ascii="宋体" w:hAnsi="宋体"/>
                <w:bCs/>
                <w:sz w:val="24"/>
              </w:rPr>
            </w:pPr>
            <w:r>
              <w:rPr>
                <w:rFonts w:ascii="宋体" w:hAnsi="宋体" w:hint="eastAsia"/>
                <w:bCs/>
                <w:sz w:val="24"/>
              </w:rPr>
              <w:t>签订合同</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z w:val="24"/>
              </w:rPr>
            </w:pPr>
            <w:r>
              <w:rPr>
                <w:rFonts w:ascii="宋体" w:hAnsi="宋体" w:hint="eastAsia"/>
                <w:bCs/>
                <w:sz w:val="24"/>
              </w:rPr>
              <w:t>成交通知书发出之日起30日内，按照磋商文件确定的事项签订政府采购合同</w:t>
            </w:r>
          </w:p>
        </w:tc>
      </w:tr>
      <w:tr w:rsidR="0080373B">
        <w:trPr>
          <w:cantSplit/>
          <w:trHeight w:hRule="exact" w:val="784"/>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16</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rPr>
                <w:rFonts w:ascii="宋体" w:hAnsi="宋体"/>
                <w:bCs/>
                <w:snapToGrid w:val="0"/>
                <w:sz w:val="24"/>
              </w:rPr>
            </w:pPr>
            <w:r>
              <w:rPr>
                <w:rFonts w:ascii="宋体" w:hAnsi="宋体" w:hint="eastAsia"/>
                <w:bCs/>
                <w:snapToGrid w:val="0"/>
                <w:sz w:val="24"/>
              </w:rPr>
              <w:t>发布媒体</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CB5E98">
            <w:pPr>
              <w:rPr>
                <w:rFonts w:ascii="宋体" w:hAnsi="宋体"/>
                <w:bCs/>
                <w:sz w:val="24"/>
              </w:rPr>
            </w:pPr>
            <w:hyperlink r:id="rId7" w:history="1">
              <w:r w:rsidR="0059150B">
                <w:rPr>
                  <w:rFonts w:ascii="宋体" w:hAnsi="宋体" w:hint="eastAsia"/>
                  <w:bCs/>
                  <w:sz w:val="24"/>
                </w:rPr>
                <w:t>南通市教育局</w:t>
              </w:r>
            </w:hyperlink>
            <w:r w:rsidR="0059150B">
              <w:rPr>
                <w:rFonts w:ascii="宋体" w:hAnsi="宋体" w:hint="eastAsia"/>
                <w:bCs/>
                <w:sz w:val="24"/>
              </w:rPr>
              <w:t>(https://jyj.nantong.gov.cn)</w:t>
            </w:r>
          </w:p>
        </w:tc>
      </w:tr>
      <w:tr w:rsidR="0080373B">
        <w:trPr>
          <w:cantSplit/>
          <w:trHeight w:hRule="exact" w:val="784"/>
          <w:jc w:val="center"/>
        </w:trPr>
        <w:tc>
          <w:tcPr>
            <w:tcW w:w="567" w:type="dxa"/>
            <w:tcBorders>
              <w:top w:val="single" w:sz="4" w:space="0" w:color="auto"/>
              <w:left w:val="doub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17</w:t>
            </w:r>
          </w:p>
        </w:tc>
        <w:tc>
          <w:tcPr>
            <w:tcW w:w="1701"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z w:val="24"/>
              </w:rPr>
              <w:t>采购文件</w:t>
            </w:r>
            <w:r>
              <w:rPr>
                <w:rFonts w:ascii="宋体" w:hAnsi="宋体" w:hint="eastAsia"/>
                <w:bCs/>
                <w:snapToGrid w:val="0"/>
                <w:sz w:val="24"/>
              </w:rPr>
              <w:t>解释</w:t>
            </w:r>
          </w:p>
        </w:tc>
        <w:tc>
          <w:tcPr>
            <w:tcW w:w="7066" w:type="dxa"/>
            <w:gridSpan w:val="3"/>
            <w:tcBorders>
              <w:top w:val="single" w:sz="4" w:space="0" w:color="auto"/>
              <w:left w:val="single" w:sz="4" w:space="0" w:color="auto"/>
              <w:bottom w:val="single" w:sz="4" w:space="0" w:color="auto"/>
              <w:right w:val="double" w:sz="4" w:space="0" w:color="auto"/>
            </w:tcBorders>
            <w:vAlign w:val="center"/>
          </w:tcPr>
          <w:p w:rsidR="0080373B" w:rsidRDefault="0059150B">
            <w:pPr>
              <w:rPr>
                <w:rFonts w:ascii="宋体" w:hAnsi="宋体"/>
                <w:bCs/>
                <w:sz w:val="24"/>
              </w:rPr>
            </w:pPr>
            <w:r>
              <w:rPr>
                <w:rFonts w:ascii="宋体" w:hAnsi="宋体" w:hint="eastAsia"/>
                <w:bCs/>
                <w:sz w:val="24"/>
              </w:rPr>
              <w:t>本项目采购文件的解释权属于</w:t>
            </w:r>
          </w:p>
        </w:tc>
      </w:tr>
      <w:tr w:rsidR="0080373B">
        <w:trPr>
          <w:cantSplit/>
          <w:trHeight w:hRule="exact" w:val="1894"/>
          <w:jc w:val="center"/>
        </w:trPr>
        <w:tc>
          <w:tcPr>
            <w:tcW w:w="567" w:type="dxa"/>
            <w:tcBorders>
              <w:top w:val="single" w:sz="4" w:space="0" w:color="auto"/>
              <w:left w:val="double" w:sz="4" w:space="0" w:color="auto"/>
              <w:bottom w:val="double" w:sz="4" w:space="0" w:color="auto"/>
              <w:right w:val="single" w:sz="4" w:space="0" w:color="auto"/>
            </w:tcBorders>
            <w:vAlign w:val="center"/>
          </w:tcPr>
          <w:p w:rsidR="0080373B" w:rsidRDefault="0059150B">
            <w:pPr>
              <w:jc w:val="center"/>
              <w:rPr>
                <w:rFonts w:ascii="宋体" w:hAnsi="宋体"/>
                <w:bCs/>
                <w:snapToGrid w:val="0"/>
                <w:sz w:val="24"/>
              </w:rPr>
            </w:pPr>
            <w:r>
              <w:rPr>
                <w:rFonts w:ascii="宋体" w:hAnsi="宋体" w:hint="eastAsia"/>
                <w:bCs/>
                <w:snapToGrid w:val="0"/>
                <w:sz w:val="24"/>
              </w:rPr>
              <w:t>18</w:t>
            </w:r>
          </w:p>
        </w:tc>
        <w:tc>
          <w:tcPr>
            <w:tcW w:w="1701" w:type="dxa"/>
            <w:tcBorders>
              <w:top w:val="single" w:sz="4" w:space="0" w:color="auto"/>
              <w:left w:val="single" w:sz="4" w:space="0" w:color="auto"/>
              <w:bottom w:val="double" w:sz="4" w:space="0" w:color="auto"/>
              <w:right w:val="single" w:sz="4" w:space="0" w:color="auto"/>
            </w:tcBorders>
            <w:vAlign w:val="center"/>
          </w:tcPr>
          <w:p w:rsidR="0080373B" w:rsidRDefault="0059150B">
            <w:pPr>
              <w:spacing w:line="360" w:lineRule="auto"/>
              <w:rPr>
                <w:rFonts w:ascii="宋体" w:hAnsi="宋体"/>
                <w:color w:val="000000"/>
                <w:sz w:val="24"/>
              </w:rPr>
            </w:pPr>
            <w:r>
              <w:rPr>
                <w:rFonts w:ascii="宋体" w:hAnsi="宋体" w:hint="eastAsia"/>
                <w:color w:val="000000"/>
                <w:sz w:val="24"/>
              </w:rPr>
              <w:t>原件提醒</w:t>
            </w:r>
          </w:p>
        </w:tc>
        <w:tc>
          <w:tcPr>
            <w:tcW w:w="7066" w:type="dxa"/>
            <w:gridSpan w:val="3"/>
            <w:tcBorders>
              <w:top w:val="single" w:sz="4" w:space="0" w:color="auto"/>
              <w:left w:val="single" w:sz="4" w:space="0" w:color="auto"/>
              <w:bottom w:val="double" w:sz="4" w:space="0" w:color="auto"/>
              <w:right w:val="double" w:sz="4" w:space="0" w:color="auto"/>
            </w:tcBorders>
            <w:vAlign w:val="center"/>
          </w:tcPr>
          <w:p w:rsidR="0080373B" w:rsidRDefault="0059150B">
            <w:pPr>
              <w:spacing w:line="360" w:lineRule="auto"/>
              <w:rPr>
                <w:rFonts w:ascii="宋体" w:hAnsi="宋体"/>
                <w:color w:val="000000"/>
                <w:sz w:val="24"/>
              </w:rPr>
            </w:pPr>
            <w:r>
              <w:rPr>
                <w:rFonts w:ascii="宋体" w:hAnsi="宋体" w:hint="eastAsia"/>
                <w:color w:val="000000"/>
                <w:sz w:val="24"/>
              </w:rPr>
              <w:t>请供应商根据资格审查要求和响应文件格式要求及评标办法要求提供相关原件，所有原件可装入同一档案袋内（原件较多的，可分袋装），所有原件于磋商截止时间前提交，逾期不予受理。未按要求提供原件所造成的风险由供应商自行承担。</w:t>
            </w:r>
          </w:p>
        </w:tc>
      </w:tr>
    </w:tbl>
    <w:p w:rsidR="0080373B" w:rsidRDefault="0080373B">
      <w:pPr>
        <w:spacing w:line="360" w:lineRule="auto"/>
        <w:ind w:firstLineChars="200" w:firstLine="420"/>
        <w:rPr>
          <w:rFonts w:ascii="宋体" w:hAnsi="宋体"/>
        </w:rPr>
      </w:pPr>
    </w:p>
    <w:bookmarkEnd w:id="8"/>
    <w:bookmarkEnd w:id="9"/>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spacing w:line="360" w:lineRule="auto"/>
        <w:ind w:firstLineChars="200" w:firstLine="482"/>
        <w:rPr>
          <w:rFonts w:ascii="宋体" w:hAnsi="宋体"/>
          <w:b/>
          <w:sz w:val="24"/>
        </w:rPr>
      </w:pPr>
    </w:p>
    <w:p w:rsidR="0080373B" w:rsidRDefault="0080373B">
      <w:pPr>
        <w:spacing w:line="360" w:lineRule="auto"/>
        <w:ind w:firstLineChars="200" w:firstLine="482"/>
        <w:rPr>
          <w:rFonts w:ascii="宋体" w:hAnsi="宋体"/>
          <w:b/>
          <w:sz w:val="24"/>
        </w:rPr>
      </w:pPr>
    </w:p>
    <w:p w:rsidR="0080373B" w:rsidRDefault="0080373B">
      <w:pPr>
        <w:spacing w:line="360" w:lineRule="auto"/>
        <w:ind w:firstLineChars="200" w:firstLine="482"/>
        <w:rPr>
          <w:rFonts w:ascii="宋体" w:hAnsi="宋体"/>
          <w:b/>
          <w:sz w:val="24"/>
        </w:rPr>
      </w:pPr>
    </w:p>
    <w:p w:rsidR="0080373B" w:rsidRDefault="0080373B">
      <w:pPr>
        <w:spacing w:line="360" w:lineRule="auto"/>
        <w:ind w:firstLineChars="200" w:firstLine="482"/>
        <w:rPr>
          <w:rFonts w:ascii="宋体" w:hAnsi="宋体"/>
          <w:b/>
          <w:sz w:val="24"/>
        </w:rPr>
      </w:pPr>
    </w:p>
    <w:p w:rsidR="0080373B" w:rsidRDefault="0080373B">
      <w:pPr>
        <w:spacing w:line="360" w:lineRule="auto"/>
        <w:ind w:firstLineChars="200" w:firstLine="482"/>
        <w:rPr>
          <w:rFonts w:ascii="宋体" w:hAnsi="宋体"/>
          <w:b/>
          <w:sz w:val="24"/>
        </w:rPr>
      </w:pPr>
    </w:p>
    <w:p w:rsidR="0080373B" w:rsidRDefault="0080373B">
      <w:pPr>
        <w:spacing w:line="360" w:lineRule="auto"/>
        <w:ind w:firstLineChars="200" w:firstLine="482"/>
        <w:rPr>
          <w:rFonts w:ascii="宋体" w:hAnsi="宋体"/>
          <w:b/>
          <w:sz w:val="24"/>
        </w:rPr>
      </w:pPr>
    </w:p>
    <w:p w:rsidR="0080373B" w:rsidRDefault="0059150B">
      <w:pPr>
        <w:spacing w:line="360" w:lineRule="auto"/>
        <w:ind w:firstLineChars="200" w:firstLine="482"/>
        <w:rPr>
          <w:rFonts w:ascii="宋体" w:hAnsi="宋体"/>
          <w:b/>
          <w:sz w:val="24"/>
        </w:rPr>
      </w:pPr>
      <w:r>
        <w:rPr>
          <w:rFonts w:ascii="宋体" w:hAnsi="宋体" w:hint="eastAsia"/>
          <w:b/>
          <w:sz w:val="24"/>
        </w:rPr>
        <w:lastRenderedPageBreak/>
        <w:t>总则</w:t>
      </w:r>
    </w:p>
    <w:p w:rsidR="0080373B" w:rsidRDefault="0059150B">
      <w:pPr>
        <w:spacing w:line="360" w:lineRule="auto"/>
        <w:ind w:firstLineChars="200" w:firstLine="482"/>
        <w:rPr>
          <w:rFonts w:ascii="宋体" w:hAnsi="宋体"/>
          <w:b/>
          <w:sz w:val="24"/>
        </w:rPr>
      </w:pPr>
      <w:r>
        <w:rPr>
          <w:rFonts w:ascii="宋体" w:hAnsi="宋体"/>
          <w:b/>
          <w:sz w:val="24"/>
        </w:rPr>
        <w:t xml:space="preserve">1. </w:t>
      </w:r>
      <w:r>
        <w:rPr>
          <w:rFonts w:ascii="宋体" w:hAnsi="宋体" w:hint="eastAsia"/>
          <w:b/>
          <w:sz w:val="24"/>
        </w:rPr>
        <w:t>适用范围</w:t>
      </w:r>
    </w:p>
    <w:p w:rsidR="0080373B" w:rsidRDefault="0059150B">
      <w:pPr>
        <w:spacing w:line="360" w:lineRule="auto"/>
        <w:ind w:firstLineChars="200" w:firstLine="480"/>
        <w:rPr>
          <w:rFonts w:ascii="宋体" w:hAnsi="宋体"/>
          <w:sz w:val="24"/>
        </w:rPr>
      </w:pPr>
      <w:r>
        <w:rPr>
          <w:rFonts w:ascii="宋体" w:hAnsi="宋体"/>
          <w:sz w:val="24"/>
        </w:rPr>
        <w:t>1</w:t>
      </w:r>
      <w:r>
        <w:rPr>
          <w:rFonts w:ascii="宋体" w:hAnsi="宋体" w:hint="eastAsia"/>
          <w:sz w:val="24"/>
        </w:rPr>
        <w:t>.1磋商文件适用于本次所述项目的采购行为（法律、法规另有规定的，从其规定）。</w:t>
      </w:r>
    </w:p>
    <w:p w:rsidR="0080373B" w:rsidRDefault="0059150B">
      <w:pPr>
        <w:spacing w:line="360" w:lineRule="auto"/>
        <w:ind w:firstLineChars="200" w:firstLine="482"/>
        <w:rPr>
          <w:rFonts w:ascii="宋体" w:hAnsi="宋体"/>
          <w:b/>
          <w:sz w:val="24"/>
        </w:rPr>
      </w:pPr>
      <w:r>
        <w:rPr>
          <w:rFonts w:ascii="宋体" w:hAnsi="宋体"/>
          <w:b/>
          <w:sz w:val="24"/>
        </w:rPr>
        <w:t xml:space="preserve">2. </w:t>
      </w:r>
      <w:r>
        <w:rPr>
          <w:rFonts w:ascii="宋体" w:hAnsi="宋体" w:hint="eastAsia"/>
          <w:b/>
          <w:sz w:val="24"/>
        </w:rPr>
        <w:t>定义</w:t>
      </w:r>
    </w:p>
    <w:p w:rsidR="0080373B" w:rsidRDefault="0059150B">
      <w:pPr>
        <w:spacing w:line="360" w:lineRule="auto"/>
        <w:ind w:firstLineChars="200" w:firstLine="480"/>
        <w:rPr>
          <w:rFonts w:ascii="宋体" w:hAnsi="宋体"/>
          <w:sz w:val="24"/>
        </w:rPr>
      </w:pPr>
      <w:r>
        <w:rPr>
          <w:rFonts w:ascii="宋体" w:hAnsi="宋体"/>
          <w:sz w:val="24"/>
        </w:rPr>
        <w:t xml:space="preserve">2.1.1 </w:t>
      </w:r>
      <w:r>
        <w:rPr>
          <w:rFonts w:ascii="宋体" w:hAnsi="宋体" w:hint="eastAsia"/>
          <w:sz w:val="24"/>
        </w:rPr>
        <w:t>“采购人”系指南通特殊教育中心。</w:t>
      </w:r>
    </w:p>
    <w:p w:rsidR="0080373B" w:rsidRDefault="0059150B">
      <w:pPr>
        <w:spacing w:line="360" w:lineRule="auto"/>
        <w:ind w:firstLineChars="200" w:firstLine="480"/>
        <w:rPr>
          <w:rFonts w:ascii="宋体" w:hAnsi="宋体"/>
          <w:sz w:val="24"/>
        </w:rPr>
      </w:pPr>
      <w:r>
        <w:rPr>
          <w:rFonts w:ascii="宋体" w:hAnsi="宋体" w:hint="eastAsia"/>
          <w:sz w:val="24"/>
        </w:rPr>
        <w:t>2.1.2“采购代理机构”系指“南通城建工程项目管理有限公司”</w:t>
      </w:r>
    </w:p>
    <w:p w:rsidR="0080373B" w:rsidRDefault="0059150B">
      <w:pPr>
        <w:spacing w:line="360" w:lineRule="auto"/>
        <w:ind w:firstLineChars="200" w:firstLine="480"/>
        <w:rPr>
          <w:rFonts w:ascii="宋体" w:hAnsi="宋体"/>
          <w:sz w:val="24"/>
        </w:rPr>
      </w:pPr>
      <w:r>
        <w:rPr>
          <w:rFonts w:ascii="宋体" w:hAnsi="宋体"/>
          <w:sz w:val="24"/>
        </w:rPr>
        <w:t>2.1.</w:t>
      </w:r>
      <w:r>
        <w:rPr>
          <w:rFonts w:ascii="宋体" w:hAnsi="宋体" w:hint="eastAsia"/>
          <w:sz w:val="24"/>
        </w:rPr>
        <w:t>3“供应商”系指符合本项目供应商应具备的资格要求的供应商，并报名参与项目的供应商。</w:t>
      </w:r>
    </w:p>
    <w:p w:rsidR="0080373B" w:rsidRDefault="0059150B">
      <w:pPr>
        <w:spacing w:line="360" w:lineRule="auto"/>
        <w:ind w:firstLineChars="200" w:firstLine="480"/>
        <w:rPr>
          <w:rFonts w:ascii="宋体" w:hAnsi="宋体"/>
          <w:sz w:val="24"/>
        </w:rPr>
      </w:pPr>
      <w:r>
        <w:rPr>
          <w:rFonts w:ascii="宋体" w:hAnsi="宋体" w:hint="eastAsia"/>
          <w:sz w:val="24"/>
        </w:rPr>
        <w:t>2.1.4“负责人”系指法人企业的法定代表人，或其他组织为</w:t>
      </w:r>
      <w:r>
        <w:rPr>
          <w:rFonts w:ascii="宋体" w:hAnsi="宋体"/>
          <w:sz w:val="24"/>
        </w:rPr>
        <w:t>法律、行政法规规定代表单位行使职权的主要负责人</w:t>
      </w:r>
      <w:r>
        <w:rPr>
          <w:rFonts w:ascii="宋体" w:hAnsi="宋体" w:hint="eastAsia"/>
          <w:sz w:val="24"/>
        </w:rPr>
        <w:t>。</w:t>
      </w:r>
    </w:p>
    <w:p w:rsidR="0080373B" w:rsidRDefault="0059150B">
      <w:pPr>
        <w:spacing w:line="360" w:lineRule="auto"/>
        <w:ind w:firstLineChars="200" w:firstLine="480"/>
        <w:rPr>
          <w:rFonts w:ascii="宋体" w:hAnsi="宋体"/>
          <w:sz w:val="24"/>
        </w:rPr>
      </w:pPr>
      <w:r>
        <w:rPr>
          <w:rFonts w:ascii="宋体" w:hAnsi="宋体" w:hint="eastAsia"/>
          <w:sz w:val="24"/>
        </w:rPr>
        <w:t>2.1.5“合同”系指采购人与成交人双方签署的规定双方权利与义务的协议，以及所有附件、附录、磋商文件和响应文件所提到的构成合同的所有文件。</w:t>
      </w:r>
    </w:p>
    <w:p w:rsidR="0080373B" w:rsidRDefault="0059150B">
      <w:pPr>
        <w:spacing w:line="360" w:lineRule="auto"/>
        <w:ind w:firstLineChars="200" w:firstLine="480"/>
        <w:rPr>
          <w:rFonts w:ascii="宋体" w:hAnsi="宋体"/>
          <w:sz w:val="24"/>
        </w:rPr>
      </w:pPr>
      <w:r>
        <w:rPr>
          <w:rFonts w:ascii="宋体" w:hAnsi="宋体"/>
          <w:sz w:val="24"/>
        </w:rPr>
        <w:t>2.</w:t>
      </w:r>
      <w:r>
        <w:rPr>
          <w:rFonts w:ascii="宋体" w:hAnsi="宋体" w:hint="eastAsia"/>
          <w:sz w:val="24"/>
        </w:rPr>
        <w:t>1.6“产品”系指供应商按磋商文件规定，须向采购人提供的一切产品（包括：虚拟产品），以及产品相关的保险、税金、备品备件、附件、耗材、工具、手册及其它有关技术资料和材料等。</w:t>
      </w:r>
    </w:p>
    <w:p w:rsidR="0080373B" w:rsidRDefault="0059150B">
      <w:pPr>
        <w:spacing w:line="360" w:lineRule="auto"/>
        <w:ind w:firstLineChars="200" w:firstLine="480"/>
        <w:rPr>
          <w:rFonts w:ascii="宋体" w:hAnsi="宋体"/>
          <w:sz w:val="24"/>
        </w:rPr>
      </w:pPr>
      <w:r>
        <w:rPr>
          <w:rFonts w:ascii="宋体" w:hAnsi="宋体"/>
          <w:sz w:val="24"/>
        </w:rPr>
        <w:t>2.</w:t>
      </w:r>
      <w:r>
        <w:rPr>
          <w:rFonts w:ascii="宋体" w:hAnsi="宋体" w:hint="eastAsia"/>
          <w:sz w:val="24"/>
        </w:rPr>
        <w:t>1.7“服务”系指供应商按磋商文件规定应承担的送货上门、安装、调试、技术协助、校准、培训、技术指导以及其他类似的附随义务。</w:t>
      </w:r>
    </w:p>
    <w:p w:rsidR="0080373B" w:rsidRDefault="0059150B">
      <w:pPr>
        <w:spacing w:line="360" w:lineRule="auto"/>
        <w:ind w:firstLineChars="200" w:firstLine="480"/>
        <w:rPr>
          <w:rFonts w:ascii="宋体" w:hAnsi="宋体"/>
          <w:bCs/>
          <w:sz w:val="24"/>
        </w:rPr>
      </w:pPr>
      <w:r>
        <w:rPr>
          <w:rFonts w:ascii="宋体" w:hAnsi="宋体" w:hint="eastAsia"/>
          <w:bCs/>
          <w:sz w:val="24"/>
        </w:rPr>
        <w:t>2.1.8</w:t>
      </w:r>
      <w:r>
        <w:rPr>
          <w:rFonts w:ascii="宋体" w:hAnsi="宋体" w:hint="eastAsia"/>
          <w:b/>
          <w:bCs/>
          <w:sz w:val="24"/>
        </w:rPr>
        <w:t>“</w:t>
      </w:r>
      <w:r>
        <w:rPr>
          <w:rFonts w:ascii="宋体" w:hAnsi="宋体" w:hint="eastAsia"/>
          <w:sz w:val="22"/>
          <w:szCs w:val="22"/>
        </w:rPr>
        <w:t>★</w:t>
      </w:r>
      <w:r>
        <w:rPr>
          <w:rFonts w:ascii="宋体" w:hAnsi="宋体" w:hint="eastAsia"/>
          <w:b/>
          <w:bCs/>
          <w:sz w:val="24"/>
        </w:rPr>
        <w:t>”</w:t>
      </w:r>
      <w:r>
        <w:rPr>
          <w:rFonts w:ascii="宋体" w:hAnsi="宋体" w:hint="eastAsia"/>
          <w:bCs/>
          <w:sz w:val="24"/>
        </w:rPr>
        <w:t xml:space="preserve"> 系指实质性要求条款。</w:t>
      </w:r>
    </w:p>
    <w:p w:rsidR="0080373B" w:rsidRDefault="0059150B">
      <w:pPr>
        <w:spacing w:line="360" w:lineRule="auto"/>
        <w:ind w:firstLineChars="200" w:firstLine="482"/>
        <w:rPr>
          <w:rFonts w:ascii="宋体" w:hAnsi="宋体"/>
          <w:b/>
          <w:sz w:val="24"/>
        </w:rPr>
      </w:pPr>
      <w:r>
        <w:rPr>
          <w:rFonts w:ascii="宋体" w:hAnsi="宋体"/>
          <w:b/>
          <w:sz w:val="24"/>
        </w:rPr>
        <w:t>3.</w:t>
      </w:r>
      <w:r>
        <w:rPr>
          <w:rFonts w:ascii="宋体" w:hAnsi="宋体" w:hint="eastAsia"/>
          <w:b/>
          <w:sz w:val="24"/>
        </w:rPr>
        <w:t>供应商基本要求</w:t>
      </w:r>
    </w:p>
    <w:p w:rsidR="0080373B" w:rsidRDefault="0059150B">
      <w:pPr>
        <w:spacing w:line="360" w:lineRule="auto"/>
        <w:ind w:firstLineChars="200" w:firstLine="480"/>
        <w:rPr>
          <w:rFonts w:ascii="宋体" w:hAnsi="宋体"/>
          <w:sz w:val="24"/>
        </w:rPr>
      </w:pPr>
      <w:r>
        <w:rPr>
          <w:rFonts w:ascii="宋体" w:hAnsi="宋体"/>
          <w:sz w:val="24"/>
        </w:rPr>
        <w:t xml:space="preserve">3.1 </w:t>
      </w:r>
      <w:r>
        <w:rPr>
          <w:rFonts w:ascii="宋体" w:hAnsi="宋体" w:hint="eastAsia"/>
          <w:sz w:val="24"/>
        </w:rPr>
        <w:t>符合本文件第一章 采购公告第“六”条的规定；</w:t>
      </w:r>
    </w:p>
    <w:p w:rsidR="0080373B" w:rsidRDefault="0059150B">
      <w:pPr>
        <w:spacing w:line="360" w:lineRule="auto"/>
        <w:ind w:firstLineChars="200" w:firstLine="480"/>
        <w:rPr>
          <w:rFonts w:ascii="宋体" w:hAnsi="宋体"/>
          <w:sz w:val="24"/>
        </w:rPr>
      </w:pPr>
      <w:r>
        <w:rPr>
          <w:rFonts w:ascii="宋体" w:hAnsi="宋体" w:hint="eastAsia"/>
          <w:sz w:val="24"/>
        </w:rPr>
        <w:t>3.2供应商应遵守有关的法律、法规和规章条例。</w:t>
      </w:r>
    </w:p>
    <w:p w:rsidR="0080373B" w:rsidRDefault="0059150B">
      <w:pPr>
        <w:spacing w:line="360" w:lineRule="auto"/>
        <w:ind w:firstLineChars="200" w:firstLine="482"/>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联合体说明</w:t>
      </w:r>
    </w:p>
    <w:p w:rsidR="0080373B" w:rsidRDefault="0059150B">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本项目</w:t>
      </w:r>
      <w:r>
        <w:rPr>
          <w:rFonts w:ascii="宋体" w:hAnsi="宋体" w:hint="eastAsia"/>
          <w:sz w:val="24"/>
        </w:rPr>
        <w:t>不</w:t>
      </w:r>
      <w:r>
        <w:rPr>
          <w:rFonts w:ascii="宋体" w:hAnsi="宋体"/>
          <w:sz w:val="24"/>
        </w:rPr>
        <w:t>接受联合体</w:t>
      </w:r>
      <w:r>
        <w:rPr>
          <w:rFonts w:ascii="宋体" w:hAnsi="宋体" w:hint="eastAsia"/>
          <w:sz w:val="24"/>
        </w:rPr>
        <w:t>参加磋商</w:t>
      </w:r>
      <w:r>
        <w:rPr>
          <w:rFonts w:ascii="宋体" w:hAnsi="宋体"/>
          <w:sz w:val="24"/>
        </w:rPr>
        <w:t>。</w:t>
      </w:r>
    </w:p>
    <w:p w:rsidR="0080373B" w:rsidRDefault="0059150B">
      <w:pPr>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w:t>
      </w:r>
      <w:r>
        <w:rPr>
          <w:rFonts w:ascii="宋体" w:hAnsi="宋体" w:hint="eastAsia"/>
          <w:b/>
          <w:sz w:val="24"/>
        </w:rPr>
        <w:t>特别说明</w:t>
      </w:r>
    </w:p>
    <w:p w:rsidR="0080373B" w:rsidRDefault="0059150B">
      <w:pPr>
        <w:spacing w:line="360" w:lineRule="auto"/>
        <w:ind w:firstLineChars="200" w:firstLine="440"/>
        <w:rPr>
          <w:rFonts w:ascii="宋体" w:hAnsi="宋体"/>
          <w:sz w:val="24"/>
        </w:rPr>
      </w:pPr>
      <w:r>
        <w:rPr>
          <w:rFonts w:ascii="宋体" w:hAnsi="宋体" w:hint="eastAsia"/>
          <w:sz w:val="22"/>
          <w:szCs w:val="22"/>
        </w:rPr>
        <w:t>★</w:t>
      </w:r>
      <w:r>
        <w:rPr>
          <w:rFonts w:ascii="宋体" w:hAnsi="宋体" w:hint="eastAsia"/>
          <w:sz w:val="24"/>
        </w:rPr>
        <w:t>5.1单位负责人为同一人或者存在直接控股、管理关系的不同供应商不得参加同一合同项下的政府采购活动。</w:t>
      </w:r>
    </w:p>
    <w:p w:rsidR="0080373B" w:rsidRDefault="0059150B">
      <w:pPr>
        <w:spacing w:line="360" w:lineRule="auto"/>
        <w:ind w:firstLineChars="200" w:firstLine="440"/>
        <w:rPr>
          <w:rFonts w:ascii="宋体" w:hAnsi="宋体"/>
          <w:sz w:val="24"/>
        </w:rPr>
      </w:pPr>
      <w:r>
        <w:rPr>
          <w:rFonts w:ascii="宋体" w:hAnsi="宋体" w:hint="eastAsia"/>
          <w:sz w:val="22"/>
          <w:szCs w:val="22"/>
        </w:rPr>
        <w:t>★</w:t>
      </w:r>
      <w:r>
        <w:rPr>
          <w:rFonts w:ascii="宋体" w:hAnsi="宋体" w:hint="eastAsia"/>
          <w:sz w:val="24"/>
        </w:rPr>
        <w:t>5.2为采购项目提供整体设计、规范编制或者项目管理、监理、检测等服务的供应商，不得再参加该采购项目的其他采购活动。</w:t>
      </w:r>
    </w:p>
    <w:p w:rsidR="0080373B" w:rsidRDefault="0059150B">
      <w:pPr>
        <w:spacing w:line="360" w:lineRule="auto"/>
        <w:ind w:firstLineChars="200" w:firstLine="480"/>
        <w:rPr>
          <w:rFonts w:ascii="宋体" w:hAnsi="宋体"/>
          <w:b/>
          <w:sz w:val="24"/>
        </w:rPr>
      </w:pPr>
      <w:r>
        <w:rPr>
          <w:rFonts w:ascii="宋体" w:hAnsi="宋体" w:hint="eastAsia"/>
          <w:sz w:val="24"/>
        </w:rPr>
        <w:t>5.3供应商自行承担所有与磋商有关的全部费用。</w:t>
      </w:r>
    </w:p>
    <w:p w:rsidR="0080373B" w:rsidRDefault="0059150B">
      <w:pPr>
        <w:pStyle w:val="3"/>
        <w:ind w:firstLine="482"/>
        <w:rPr>
          <w:rFonts w:ascii="宋体" w:eastAsia="宋体" w:hAnsi="宋体"/>
          <w:sz w:val="24"/>
          <w:szCs w:val="24"/>
        </w:rPr>
      </w:pPr>
      <w:bookmarkStart w:id="10" w:name="_Toc495479093"/>
      <w:bookmarkStart w:id="11" w:name="_Toc390938576"/>
      <w:bookmarkStart w:id="12" w:name="_Toc14704407"/>
      <w:r>
        <w:rPr>
          <w:rFonts w:ascii="宋体" w:eastAsia="宋体" w:hAnsi="宋体" w:hint="eastAsia"/>
          <w:sz w:val="24"/>
          <w:szCs w:val="24"/>
        </w:rPr>
        <w:lastRenderedPageBreak/>
        <w:t>二 磋商响应文件说明</w:t>
      </w:r>
      <w:bookmarkEnd w:id="10"/>
      <w:bookmarkEnd w:id="11"/>
      <w:bookmarkEnd w:id="12"/>
    </w:p>
    <w:p w:rsidR="0080373B" w:rsidRDefault="0059150B">
      <w:pPr>
        <w:spacing w:line="360" w:lineRule="auto"/>
        <w:ind w:firstLineChars="200" w:firstLine="482"/>
        <w:rPr>
          <w:rFonts w:ascii="宋体" w:hAnsi="宋体"/>
          <w:b/>
          <w:sz w:val="24"/>
        </w:rPr>
      </w:pPr>
      <w:r>
        <w:rPr>
          <w:rFonts w:ascii="宋体" w:hAnsi="宋体" w:hint="eastAsia"/>
          <w:b/>
          <w:sz w:val="24"/>
        </w:rPr>
        <w:t>6</w:t>
      </w:r>
      <w:r>
        <w:rPr>
          <w:rFonts w:ascii="宋体" w:hAnsi="宋体"/>
          <w:b/>
          <w:sz w:val="24"/>
        </w:rPr>
        <w:t>.</w:t>
      </w:r>
      <w:r>
        <w:rPr>
          <w:rFonts w:ascii="宋体" w:hAnsi="宋体" w:hint="eastAsia"/>
          <w:b/>
          <w:sz w:val="24"/>
        </w:rPr>
        <w:t>响应文件的构成</w:t>
      </w:r>
    </w:p>
    <w:p w:rsidR="0080373B" w:rsidRDefault="0059150B">
      <w:pPr>
        <w:spacing w:line="360" w:lineRule="auto"/>
        <w:ind w:firstLineChars="200" w:firstLine="480"/>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磋商文件用以阐明所需货物及服务、磋商、磋商程序和合同条款等。本磋商文件由下述部分组成：</w:t>
      </w:r>
    </w:p>
    <w:p w:rsidR="0080373B" w:rsidRDefault="0059150B">
      <w:pPr>
        <w:tabs>
          <w:tab w:val="left" w:pos="6585"/>
        </w:tabs>
        <w:spacing w:line="360" w:lineRule="auto"/>
        <w:ind w:firstLineChars="200" w:firstLine="480"/>
        <w:rPr>
          <w:rFonts w:ascii="宋体" w:hAnsi="宋体"/>
          <w:sz w:val="24"/>
        </w:rPr>
      </w:pPr>
      <w:r>
        <w:rPr>
          <w:rFonts w:ascii="宋体" w:hAnsi="宋体" w:hint="eastAsia"/>
          <w:sz w:val="24"/>
        </w:rPr>
        <w:t>6.1.1竞争性</w:t>
      </w:r>
      <w:r>
        <w:rPr>
          <w:rFonts w:ascii="宋体" w:hAnsi="宋体"/>
          <w:sz w:val="24"/>
        </w:rPr>
        <w:t>磋商</w:t>
      </w:r>
      <w:r>
        <w:rPr>
          <w:rFonts w:ascii="宋体" w:hAnsi="宋体" w:hint="eastAsia"/>
          <w:sz w:val="24"/>
        </w:rPr>
        <w:t>公告</w:t>
      </w:r>
    </w:p>
    <w:p w:rsidR="0080373B" w:rsidRDefault="0059150B">
      <w:pPr>
        <w:spacing w:line="360" w:lineRule="auto"/>
        <w:ind w:firstLineChars="200" w:firstLine="480"/>
        <w:rPr>
          <w:rFonts w:ascii="宋体" w:hAnsi="宋体"/>
          <w:sz w:val="24"/>
        </w:rPr>
      </w:pPr>
      <w:r>
        <w:rPr>
          <w:rFonts w:ascii="宋体" w:hAnsi="宋体" w:hint="eastAsia"/>
          <w:sz w:val="24"/>
        </w:rPr>
        <w:t>6.1.2竞争性磋商供应商须知</w:t>
      </w:r>
    </w:p>
    <w:p w:rsidR="0080373B" w:rsidRDefault="0059150B">
      <w:pPr>
        <w:spacing w:line="360" w:lineRule="auto"/>
        <w:ind w:firstLineChars="200" w:firstLine="480"/>
        <w:rPr>
          <w:rFonts w:ascii="宋体" w:hAnsi="宋体"/>
          <w:sz w:val="24"/>
        </w:rPr>
      </w:pPr>
      <w:r>
        <w:rPr>
          <w:rFonts w:ascii="宋体" w:hAnsi="宋体" w:hint="eastAsia"/>
          <w:sz w:val="24"/>
        </w:rPr>
        <w:t>6.1.3采购需求</w:t>
      </w:r>
    </w:p>
    <w:p w:rsidR="0080373B" w:rsidRDefault="0059150B">
      <w:pPr>
        <w:spacing w:line="360" w:lineRule="auto"/>
        <w:ind w:firstLineChars="200" w:firstLine="480"/>
        <w:rPr>
          <w:rFonts w:ascii="宋体" w:hAnsi="宋体"/>
          <w:sz w:val="24"/>
        </w:rPr>
      </w:pPr>
      <w:r>
        <w:rPr>
          <w:rFonts w:ascii="宋体" w:hAnsi="宋体" w:hint="eastAsia"/>
          <w:sz w:val="24"/>
        </w:rPr>
        <w:t>6.1.4政府采购合同格式（范本）</w:t>
      </w:r>
    </w:p>
    <w:p w:rsidR="0080373B" w:rsidRDefault="0059150B">
      <w:pPr>
        <w:spacing w:line="360" w:lineRule="auto"/>
        <w:ind w:firstLineChars="200" w:firstLine="480"/>
        <w:rPr>
          <w:rFonts w:ascii="宋体" w:hAnsi="宋体"/>
          <w:sz w:val="24"/>
        </w:rPr>
      </w:pPr>
      <w:r>
        <w:rPr>
          <w:rFonts w:ascii="宋体" w:hAnsi="宋体" w:hint="eastAsia"/>
          <w:sz w:val="24"/>
        </w:rPr>
        <w:t>6.1.5磋商相关文件格式</w:t>
      </w:r>
    </w:p>
    <w:p w:rsidR="0080373B" w:rsidRDefault="0059150B">
      <w:pPr>
        <w:spacing w:line="360" w:lineRule="auto"/>
        <w:ind w:firstLineChars="200" w:firstLine="480"/>
        <w:rPr>
          <w:rFonts w:ascii="宋体" w:hAnsi="宋体"/>
          <w:sz w:val="24"/>
        </w:rPr>
      </w:pPr>
      <w:r>
        <w:rPr>
          <w:rFonts w:ascii="宋体" w:hAnsi="宋体" w:hint="eastAsia"/>
          <w:sz w:val="24"/>
        </w:rPr>
        <w:t>6.1.6磋商办法和细则</w:t>
      </w:r>
    </w:p>
    <w:p w:rsidR="0080373B" w:rsidRDefault="0059150B">
      <w:pPr>
        <w:spacing w:line="360" w:lineRule="auto"/>
        <w:ind w:firstLineChars="200" w:firstLine="480"/>
        <w:rPr>
          <w:rFonts w:ascii="宋体" w:hAnsi="宋体"/>
          <w:sz w:val="24"/>
        </w:rPr>
      </w:pPr>
      <w:r>
        <w:rPr>
          <w:rFonts w:ascii="宋体" w:hAnsi="宋体" w:hint="eastAsia"/>
          <w:sz w:val="24"/>
        </w:rPr>
        <w:t>6.1.7与本项目有关的磋商文件澄清、答复、更正、补充的内容</w:t>
      </w:r>
    </w:p>
    <w:p w:rsidR="0080373B" w:rsidRDefault="0059150B">
      <w:pPr>
        <w:spacing w:line="360" w:lineRule="auto"/>
        <w:ind w:firstLineChars="200" w:firstLine="482"/>
        <w:rPr>
          <w:rFonts w:ascii="宋体" w:hAnsi="宋体"/>
          <w:b/>
          <w:sz w:val="24"/>
        </w:rPr>
      </w:pPr>
      <w:r>
        <w:rPr>
          <w:rFonts w:ascii="宋体" w:hAnsi="宋体" w:hint="eastAsia"/>
          <w:b/>
          <w:sz w:val="24"/>
        </w:rPr>
        <w:t>7.竞争性磋商供应商的风险</w:t>
      </w:r>
    </w:p>
    <w:p w:rsidR="0080373B" w:rsidRDefault="0059150B">
      <w:pPr>
        <w:spacing w:line="360" w:lineRule="auto"/>
        <w:ind w:firstLineChars="200" w:firstLine="480"/>
        <w:rPr>
          <w:rFonts w:ascii="宋体" w:hAnsi="宋体"/>
          <w:sz w:val="24"/>
        </w:rPr>
      </w:pPr>
      <w:r>
        <w:rPr>
          <w:rFonts w:ascii="宋体" w:hAnsi="宋体" w:hint="eastAsia"/>
          <w:sz w:val="24"/>
        </w:rPr>
        <w:t>7.1供应商应认真阅读磋商文件中的所有条款。供应商没有按照磋商文件的要求提供全部资料，或者供应商没有对磋商文件在各方面作出实质性响应是供应商的风险，并可能导致其磋商被拒绝。</w:t>
      </w:r>
    </w:p>
    <w:p w:rsidR="0080373B" w:rsidRDefault="0059150B">
      <w:pPr>
        <w:spacing w:line="360" w:lineRule="auto"/>
        <w:ind w:firstLineChars="200" w:firstLine="482"/>
        <w:rPr>
          <w:rFonts w:ascii="宋体" w:hAnsi="宋体"/>
          <w:b/>
          <w:sz w:val="24"/>
        </w:rPr>
      </w:pPr>
      <w:r>
        <w:rPr>
          <w:rFonts w:ascii="宋体" w:hAnsi="宋体" w:hint="eastAsia"/>
          <w:b/>
          <w:sz w:val="24"/>
        </w:rPr>
        <w:t>8</w:t>
      </w:r>
      <w:r>
        <w:rPr>
          <w:rFonts w:ascii="宋体" w:hAnsi="宋体"/>
          <w:b/>
          <w:sz w:val="24"/>
        </w:rPr>
        <w:t>.</w:t>
      </w:r>
      <w:r>
        <w:rPr>
          <w:rFonts w:ascii="宋体" w:hAnsi="宋体" w:hint="eastAsia"/>
          <w:b/>
          <w:sz w:val="24"/>
        </w:rPr>
        <w:t>磋商文件的澄清和修改</w:t>
      </w:r>
    </w:p>
    <w:p w:rsidR="0080373B" w:rsidRDefault="0059150B">
      <w:pPr>
        <w:spacing w:line="360" w:lineRule="auto"/>
        <w:ind w:firstLineChars="200" w:firstLine="480"/>
        <w:rPr>
          <w:rFonts w:ascii="宋体" w:hAnsi="宋体"/>
          <w:sz w:val="24"/>
        </w:rPr>
      </w:pPr>
      <w:r>
        <w:rPr>
          <w:rFonts w:ascii="宋体" w:hAnsi="宋体" w:hint="eastAsia"/>
          <w:sz w:val="24"/>
        </w:rPr>
        <w:t>8</w:t>
      </w:r>
      <w:r>
        <w:rPr>
          <w:rFonts w:ascii="宋体" w:hAnsi="宋体"/>
          <w:sz w:val="24"/>
        </w:rPr>
        <w:t>.1</w:t>
      </w:r>
      <w:r>
        <w:rPr>
          <w:rFonts w:ascii="宋体" w:hAnsi="宋体" w:hint="eastAsia"/>
          <w:sz w:val="24"/>
        </w:rPr>
        <w:t>磋商文件澄清、答复、修改、补充的内容为磋商文件的组成部分。</w:t>
      </w:r>
    </w:p>
    <w:p w:rsidR="0080373B" w:rsidRDefault="0059150B">
      <w:pPr>
        <w:spacing w:line="360" w:lineRule="auto"/>
        <w:ind w:firstLineChars="200" w:firstLine="480"/>
        <w:rPr>
          <w:rFonts w:ascii="宋体" w:hAnsi="宋体"/>
          <w:sz w:val="24"/>
        </w:rPr>
      </w:pPr>
      <w:r>
        <w:rPr>
          <w:rFonts w:ascii="宋体" w:hAnsi="宋体" w:hint="eastAsia"/>
          <w:sz w:val="24"/>
        </w:rPr>
        <w:t>8.2</w:t>
      </w:r>
      <w:r>
        <w:rPr>
          <w:rFonts w:ascii="宋体" w:hAnsi="宋体" w:hint="eastAsia"/>
          <w:bCs/>
          <w:sz w:val="24"/>
        </w:rPr>
        <w:t>报名供应商认真阅读</w:t>
      </w:r>
      <w:r>
        <w:rPr>
          <w:rFonts w:ascii="宋体" w:hAnsi="宋体" w:hint="eastAsia"/>
          <w:sz w:val="24"/>
        </w:rPr>
        <w:t>磋商</w:t>
      </w:r>
      <w:r>
        <w:rPr>
          <w:rFonts w:ascii="宋体" w:hAnsi="宋体" w:hint="eastAsia"/>
          <w:bCs/>
          <w:sz w:val="24"/>
        </w:rPr>
        <w:t>文件，如有疑问应于</w:t>
      </w:r>
      <w:r>
        <w:rPr>
          <w:rFonts w:ascii="宋体" w:hAnsi="宋体" w:hint="eastAsia"/>
          <w:snapToGrid w:val="0"/>
          <w:sz w:val="24"/>
          <w:u w:val="single"/>
        </w:rPr>
        <w:t>提交响应文件的截止时间5日前</w:t>
      </w:r>
      <w:r>
        <w:rPr>
          <w:rFonts w:ascii="宋体" w:hAnsi="宋体" w:hint="eastAsia"/>
          <w:bCs/>
          <w:sz w:val="24"/>
        </w:rPr>
        <w:t>向采购代理机构（传真）提出澄清申请。采购代理机构对已发出的磋商文件进行必要澄清或修改的，</w:t>
      </w:r>
      <w:r>
        <w:rPr>
          <w:rFonts w:ascii="宋体" w:hAnsi="宋体" w:hint="eastAsia"/>
          <w:sz w:val="24"/>
        </w:rPr>
        <w:t>在提交响应文件的截止时间5日前, 以网站公布的形式通知所有获取竞争性磋商文件的供应商,并对其具有约束力。</w:t>
      </w:r>
    </w:p>
    <w:p w:rsidR="0080373B" w:rsidRDefault="0059150B">
      <w:pPr>
        <w:spacing w:line="360" w:lineRule="auto"/>
        <w:ind w:firstLineChars="200" w:firstLine="480"/>
        <w:rPr>
          <w:rFonts w:ascii="宋体" w:hAnsi="宋体"/>
          <w:sz w:val="24"/>
        </w:rPr>
      </w:pPr>
      <w:r>
        <w:rPr>
          <w:rFonts w:ascii="宋体" w:hAnsi="宋体" w:hint="eastAsia"/>
          <w:sz w:val="24"/>
        </w:rPr>
        <w:t>8</w:t>
      </w:r>
      <w:r>
        <w:rPr>
          <w:rFonts w:ascii="宋体" w:hAnsi="宋体"/>
          <w:sz w:val="24"/>
        </w:rPr>
        <w:t>.3</w:t>
      </w:r>
      <w:r>
        <w:rPr>
          <w:rFonts w:ascii="宋体" w:hAnsi="宋体" w:hint="eastAsia"/>
          <w:sz w:val="24"/>
        </w:rPr>
        <w:t>采购代理机构可以视采购具体情况，在提交响应文件截止时间前通知竞争性磋商供应商,适当延长磋商截止时间。</w:t>
      </w:r>
    </w:p>
    <w:p w:rsidR="0080373B" w:rsidRDefault="0059150B">
      <w:pPr>
        <w:pStyle w:val="3"/>
        <w:ind w:firstLineChars="161" w:firstLine="517"/>
        <w:rPr>
          <w:rFonts w:ascii="宋体" w:eastAsia="宋体" w:hAnsi="宋体"/>
          <w:sz w:val="32"/>
        </w:rPr>
      </w:pPr>
      <w:bookmarkStart w:id="13" w:name="_Toc390938577"/>
      <w:bookmarkStart w:id="14" w:name="_Toc495479094"/>
      <w:bookmarkStart w:id="15" w:name="_Toc14704408"/>
      <w:r>
        <w:rPr>
          <w:rFonts w:ascii="宋体" w:eastAsia="宋体" w:hAnsi="宋体" w:hint="eastAsia"/>
          <w:sz w:val="32"/>
        </w:rPr>
        <w:t>三响应文件的编制</w:t>
      </w:r>
      <w:bookmarkEnd w:id="13"/>
      <w:bookmarkEnd w:id="14"/>
      <w:bookmarkEnd w:id="15"/>
    </w:p>
    <w:p w:rsidR="0080373B" w:rsidRDefault="0059150B">
      <w:pPr>
        <w:spacing w:line="360" w:lineRule="auto"/>
        <w:ind w:firstLineChars="200" w:firstLine="482"/>
        <w:rPr>
          <w:rFonts w:ascii="宋体" w:hAnsi="宋体"/>
          <w:b/>
          <w:sz w:val="24"/>
        </w:rPr>
      </w:pPr>
      <w:r>
        <w:rPr>
          <w:rFonts w:ascii="宋体" w:hAnsi="宋体" w:hint="eastAsia"/>
          <w:b/>
          <w:sz w:val="24"/>
        </w:rPr>
        <w:t>9</w:t>
      </w:r>
      <w:r>
        <w:rPr>
          <w:rFonts w:ascii="宋体" w:hAnsi="宋体"/>
          <w:b/>
          <w:sz w:val="24"/>
        </w:rPr>
        <w:t>.</w:t>
      </w:r>
      <w:r>
        <w:rPr>
          <w:rFonts w:ascii="宋体" w:hAnsi="宋体" w:hint="eastAsia"/>
          <w:b/>
          <w:sz w:val="24"/>
        </w:rPr>
        <w:t>要求</w:t>
      </w:r>
    </w:p>
    <w:p w:rsidR="0080373B" w:rsidRDefault="0059150B">
      <w:pPr>
        <w:spacing w:line="360" w:lineRule="auto"/>
        <w:ind w:firstLineChars="200" w:firstLine="480"/>
        <w:rPr>
          <w:rFonts w:ascii="宋体" w:hAnsi="宋体"/>
          <w:sz w:val="24"/>
        </w:rPr>
      </w:pPr>
      <w:r>
        <w:rPr>
          <w:rFonts w:ascii="宋体" w:hAnsi="宋体" w:hint="eastAsia"/>
          <w:sz w:val="24"/>
        </w:rPr>
        <w:t>9.1供应商应仔细阅读磋商文件的所有内容，按照磋商文件的要求提交响应文件，并对所提供的全部资料的真实性承担法律责任。</w:t>
      </w:r>
    </w:p>
    <w:p w:rsidR="0080373B" w:rsidRDefault="0059150B">
      <w:pPr>
        <w:spacing w:line="360" w:lineRule="auto"/>
        <w:ind w:firstLineChars="200" w:firstLine="480"/>
        <w:rPr>
          <w:rFonts w:ascii="宋体" w:hAnsi="宋体"/>
          <w:sz w:val="24"/>
        </w:rPr>
      </w:pPr>
      <w:r>
        <w:rPr>
          <w:rFonts w:ascii="宋体" w:hAnsi="宋体" w:hint="eastAsia"/>
          <w:sz w:val="24"/>
        </w:rPr>
        <w:t>9.2响应文件、竞争性磋商供应商与采购有关的往来通知、函件和文件均应使用中</w:t>
      </w:r>
      <w:r>
        <w:rPr>
          <w:rFonts w:ascii="宋体" w:hAnsi="宋体" w:hint="eastAsia"/>
          <w:sz w:val="24"/>
        </w:rPr>
        <w:lastRenderedPageBreak/>
        <w:t>文。如涉及非中文内容的，竞争性磋商供应商有义务将其内容翻译成中文，一切对非中文内容的误解，都将由竞争性磋商供应商承担。</w:t>
      </w:r>
    </w:p>
    <w:p w:rsidR="0080373B" w:rsidRDefault="0059150B">
      <w:pPr>
        <w:spacing w:line="360" w:lineRule="auto"/>
        <w:ind w:firstLineChars="200" w:firstLine="482"/>
        <w:rPr>
          <w:rFonts w:ascii="宋体" w:hAnsi="宋体"/>
          <w:b/>
          <w:sz w:val="24"/>
        </w:rPr>
      </w:pPr>
      <w:r>
        <w:rPr>
          <w:rFonts w:ascii="宋体" w:hAnsi="宋体" w:hint="eastAsia"/>
          <w:b/>
          <w:sz w:val="24"/>
        </w:rPr>
        <w:t>10</w:t>
      </w:r>
      <w:r>
        <w:rPr>
          <w:rFonts w:ascii="宋体" w:hAnsi="宋体"/>
          <w:b/>
          <w:sz w:val="24"/>
        </w:rPr>
        <w:t>.</w:t>
      </w:r>
      <w:r>
        <w:rPr>
          <w:rFonts w:ascii="宋体" w:hAnsi="宋体" w:hint="eastAsia"/>
          <w:b/>
          <w:sz w:val="24"/>
        </w:rPr>
        <w:t>响应文件的组成</w:t>
      </w:r>
    </w:p>
    <w:p w:rsidR="0080373B" w:rsidRDefault="0059150B">
      <w:pPr>
        <w:spacing w:line="360" w:lineRule="auto"/>
        <w:ind w:firstLineChars="200" w:firstLine="440"/>
        <w:rPr>
          <w:rFonts w:ascii="宋体" w:hAnsi="宋体"/>
          <w:b/>
          <w:sz w:val="24"/>
        </w:rPr>
      </w:pPr>
      <w:r>
        <w:rPr>
          <w:rFonts w:ascii="宋体" w:hAnsi="宋体" w:hint="eastAsia"/>
          <w:sz w:val="22"/>
          <w:szCs w:val="22"/>
        </w:rPr>
        <w:t>★</w:t>
      </w:r>
      <w:r>
        <w:rPr>
          <w:rFonts w:ascii="宋体" w:hAnsi="宋体" w:hint="eastAsia"/>
          <w:b/>
          <w:sz w:val="24"/>
        </w:rPr>
        <w:t>10</w:t>
      </w:r>
      <w:r>
        <w:rPr>
          <w:rFonts w:ascii="宋体" w:hAnsi="宋体"/>
          <w:b/>
          <w:sz w:val="24"/>
        </w:rPr>
        <w:t>.</w:t>
      </w:r>
      <w:r>
        <w:rPr>
          <w:rFonts w:ascii="宋体" w:hAnsi="宋体" w:hint="eastAsia"/>
          <w:b/>
          <w:sz w:val="24"/>
        </w:rPr>
        <w:t>1提交的响应文件应分为</w:t>
      </w:r>
      <w:r>
        <w:rPr>
          <w:rFonts w:ascii="宋体" w:hAnsi="宋体" w:hint="eastAsia"/>
          <w:b/>
          <w:kern w:val="0"/>
          <w:sz w:val="24"/>
        </w:rPr>
        <w:t>资格</w:t>
      </w:r>
      <w:r>
        <w:rPr>
          <w:rFonts w:ascii="宋体" w:hAnsi="宋体"/>
          <w:b/>
          <w:kern w:val="0"/>
          <w:sz w:val="24"/>
        </w:rPr>
        <w:t>审查文件</w:t>
      </w:r>
      <w:r>
        <w:rPr>
          <w:rFonts w:ascii="宋体" w:hAnsi="宋体" w:hint="eastAsia"/>
          <w:b/>
          <w:kern w:val="0"/>
          <w:sz w:val="24"/>
        </w:rPr>
        <w:t>、</w:t>
      </w:r>
      <w:r>
        <w:rPr>
          <w:rFonts w:ascii="宋体" w:hAnsi="宋体" w:hint="eastAsia"/>
          <w:b/>
          <w:sz w:val="24"/>
        </w:rPr>
        <w:t>资信及商务文件、技术文件、报价文件</w:t>
      </w:r>
      <w:r>
        <w:rPr>
          <w:rFonts w:ascii="宋体" w:hAnsi="宋体" w:hint="eastAsia"/>
          <w:b/>
          <w:kern w:val="0"/>
          <w:sz w:val="24"/>
        </w:rPr>
        <w:t>四</w:t>
      </w:r>
      <w:r>
        <w:rPr>
          <w:rFonts w:ascii="宋体" w:hAnsi="宋体" w:hint="eastAsia"/>
          <w:b/>
          <w:sz w:val="24"/>
        </w:rPr>
        <w:t>部分，各部分</w:t>
      </w:r>
      <w:r>
        <w:rPr>
          <w:rFonts w:ascii="宋体" w:hAnsi="宋体"/>
          <w:b/>
          <w:sz w:val="24"/>
        </w:rPr>
        <w:t>响应文件应</w:t>
      </w:r>
      <w:r>
        <w:rPr>
          <w:rFonts w:ascii="宋体" w:hAnsi="宋体" w:hint="eastAsia"/>
          <w:b/>
          <w:sz w:val="24"/>
        </w:rPr>
        <w:t>全部单独密封。</w:t>
      </w:r>
    </w:p>
    <w:p w:rsidR="0080373B" w:rsidRDefault="0059150B">
      <w:pPr>
        <w:spacing w:line="360" w:lineRule="auto"/>
        <w:ind w:firstLineChars="200" w:firstLine="482"/>
        <w:rPr>
          <w:rFonts w:ascii="宋体" w:hAnsi="宋体"/>
          <w:b/>
          <w:sz w:val="24"/>
        </w:rPr>
      </w:pPr>
      <w:r>
        <w:rPr>
          <w:rFonts w:ascii="宋体" w:hAnsi="宋体" w:hint="eastAsia"/>
          <w:b/>
          <w:sz w:val="24"/>
        </w:rPr>
        <w:t>11.响应文件（资格</w:t>
      </w:r>
      <w:r>
        <w:rPr>
          <w:rFonts w:ascii="宋体" w:hAnsi="宋体"/>
          <w:b/>
          <w:sz w:val="24"/>
        </w:rPr>
        <w:t>审查文件、</w:t>
      </w:r>
      <w:r>
        <w:rPr>
          <w:rFonts w:ascii="宋体" w:hAnsi="宋体" w:hint="eastAsia"/>
          <w:b/>
          <w:sz w:val="24"/>
        </w:rPr>
        <w:t>资信及商务文件、技术文件、报价文件）编制的内容和要求</w:t>
      </w:r>
    </w:p>
    <w:p w:rsidR="0080373B" w:rsidRDefault="0059150B">
      <w:pPr>
        <w:spacing w:line="360" w:lineRule="auto"/>
        <w:ind w:firstLineChars="200" w:firstLine="482"/>
        <w:rPr>
          <w:rFonts w:ascii="宋体" w:hAnsi="宋体"/>
          <w:b/>
          <w:sz w:val="24"/>
        </w:rPr>
      </w:pPr>
      <w:r>
        <w:rPr>
          <w:rFonts w:ascii="宋体" w:hAnsi="宋体" w:hint="eastAsia"/>
          <w:b/>
          <w:sz w:val="24"/>
        </w:rPr>
        <w:t>11.1资格审查文件编制的内容和要求：详见第五章格式</w:t>
      </w:r>
    </w:p>
    <w:p w:rsidR="0080373B" w:rsidRDefault="0059150B">
      <w:pPr>
        <w:spacing w:line="360" w:lineRule="auto"/>
        <w:ind w:firstLineChars="200" w:firstLine="482"/>
        <w:rPr>
          <w:rFonts w:ascii="宋体" w:hAnsi="宋体"/>
          <w:b/>
          <w:sz w:val="24"/>
        </w:rPr>
      </w:pPr>
      <w:r>
        <w:rPr>
          <w:rFonts w:ascii="宋体" w:hAnsi="宋体" w:hint="eastAsia"/>
          <w:b/>
          <w:sz w:val="24"/>
        </w:rPr>
        <w:t>11.2资信及商务文件编制内容和要求：详见第五章格式</w:t>
      </w:r>
    </w:p>
    <w:p w:rsidR="0080373B" w:rsidRDefault="0059150B">
      <w:pPr>
        <w:spacing w:line="360" w:lineRule="auto"/>
        <w:ind w:firstLineChars="200" w:firstLine="482"/>
        <w:rPr>
          <w:rFonts w:ascii="宋体" w:hAnsi="宋体"/>
          <w:b/>
          <w:sz w:val="24"/>
        </w:rPr>
      </w:pPr>
      <w:r>
        <w:rPr>
          <w:rFonts w:ascii="宋体" w:hAnsi="宋体" w:hint="eastAsia"/>
          <w:b/>
          <w:sz w:val="24"/>
        </w:rPr>
        <w:t>11.3技术文件的编制内容和要求</w:t>
      </w:r>
    </w:p>
    <w:p w:rsidR="0080373B" w:rsidRDefault="0059150B">
      <w:pPr>
        <w:spacing w:line="360" w:lineRule="auto"/>
        <w:ind w:firstLineChars="200" w:firstLine="480"/>
        <w:rPr>
          <w:rFonts w:ascii="宋体" w:hAnsi="宋体"/>
          <w:sz w:val="24"/>
        </w:rPr>
      </w:pPr>
      <w:r>
        <w:rPr>
          <w:rFonts w:ascii="宋体" w:hAnsi="宋体" w:hint="eastAsia"/>
          <w:sz w:val="24"/>
        </w:rPr>
        <w:t>11.</w:t>
      </w:r>
      <w:r>
        <w:rPr>
          <w:rFonts w:ascii="宋体" w:hAnsi="宋体"/>
          <w:sz w:val="24"/>
        </w:rPr>
        <w:t>3</w:t>
      </w:r>
      <w:r>
        <w:rPr>
          <w:rFonts w:ascii="宋体" w:hAnsi="宋体" w:hint="eastAsia"/>
          <w:sz w:val="24"/>
        </w:rPr>
        <w:t>.1按磋商文件“第五章 磋商相关文件格式”所列的内容和格式。</w:t>
      </w:r>
    </w:p>
    <w:p w:rsidR="0080373B" w:rsidRDefault="0059150B">
      <w:pPr>
        <w:spacing w:line="360" w:lineRule="auto"/>
        <w:ind w:firstLineChars="200" w:firstLine="480"/>
        <w:rPr>
          <w:rFonts w:ascii="宋体" w:hAnsi="宋体"/>
          <w:sz w:val="24"/>
        </w:rPr>
      </w:pPr>
      <w:r>
        <w:rPr>
          <w:rFonts w:ascii="宋体" w:hAnsi="宋体" w:hint="eastAsia"/>
          <w:sz w:val="24"/>
        </w:rPr>
        <w:t>11.</w:t>
      </w:r>
      <w:r>
        <w:rPr>
          <w:rFonts w:ascii="宋体" w:hAnsi="宋体"/>
          <w:sz w:val="24"/>
        </w:rPr>
        <w:t>3</w:t>
      </w:r>
      <w:r>
        <w:rPr>
          <w:rFonts w:ascii="宋体" w:hAnsi="宋体" w:hint="eastAsia"/>
          <w:sz w:val="24"/>
        </w:rPr>
        <w:t>.2供应商应对照磋商文件 “第三章 采购需求”所列的内容提供完整产品、服务、技术指标等。</w:t>
      </w:r>
    </w:p>
    <w:p w:rsidR="0080373B" w:rsidRDefault="0059150B">
      <w:pPr>
        <w:spacing w:line="360" w:lineRule="auto"/>
        <w:ind w:firstLineChars="200" w:firstLine="480"/>
        <w:rPr>
          <w:rFonts w:ascii="宋体" w:hAnsi="宋体"/>
          <w:sz w:val="24"/>
        </w:rPr>
      </w:pPr>
      <w:r>
        <w:rPr>
          <w:rFonts w:ascii="宋体" w:hAnsi="宋体" w:hint="eastAsia"/>
          <w:sz w:val="24"/>
        </w:rPr>
        <w:t>11.</w:t>
      </w:r>
      <w:r>
        <w:rPr>
          <w:rFonts w:ascii="宋体" w:hAnsi="宋体"/>
          <w:sz w:val="24"/>
        </w:rPr>
        <w:t>3</w:t>
      </w:r>
      <w:r>
        <w:rPr>
          <w:rFonts w:ascii="宋体" w:hAnsi="宋体" w:hint="eastAsia"/>
          <w:sz w:val="24"/>
        </w:rPr>
        <w:t>.3项目承诺：磋商文件规定的要求仅为基本要求，供应商可以作出优于或高于磋商文件中所要求的承诺。</w:t>
      </w:r>
    </w:p>
    <w:p w:rsidR="0080373B" w:rsidRDefault="0059150B">
      <w:pPr>
        <w:spacing w:line="360" w:lineRule="auto"/>
        <w:ind w:firstLineChars="200" w:firstLine="480"/>
        <w:rPr>
          <w:rFonts w:ascii="宋体" w:hAnsi="宋体"/>
          <w:sz w:val="24"/>
        </w:rPr>
      </w:pPr>
      <w:r>
        <w:rPr>
          <w:rFonts w:ascii="宋体" w:hAnsi="宋体" w:hint="eastAsia"/>
          <w:sz w:val="24"/>
        </w:rPr>
        <w:t>11.</w:t>
      </w:r>
      <w:r>
        <w:rPr>
          <w:rFonts w:ascii="宋体" w:hAnsi="宋体"/>
          <w:sz w:val="24"/>
        </w:rPr>
        <w:t>3</w:t>
      </w:r>
      <w:r>
        <w:rPr>
          <w:rFonts w:ascii="宋体" w:hAnsi="宋体" w:hint="eastAsia"/>
          <w:sz w:val="24"/>
        </w:rPr>
        <w:t>.</w:t>
      </w:r>
      <w:r>
        <w:rPr>
          <w:rFonts w:ascii="宋体" w:hAnsi="宋体"/>
          <w:sz w:val="24"/>
        </w:rPr>
        <w:t xml:space="preserve">4 </w:t>
      </w:r>
      <w:r>
        <w:rPr>
          <w:rFonts w:ascii="宋体" w:hAnsi="宋体" w:hint="eastAsia"/>
          <w:sz w:val="24"/>
        </w:rPr>
        <w:t>供应商认为有必要提交的其他技术证明资料。</w:t>
      </w:r>
    </w:p>
    <w:p w:rsidR="0080373B" w:rsidRDefault="0059150B">
      <w:pPr>
        <w:spacing w:line="360" w:lineRule="auto"/>
        <w:ind w:firstLineChars="200" w:firstLine="482"/>
        <w:rPr>
          <w:rFonts w:ascii="宋体" w:hAnsi="宋体"/>
          <w:b/>
          <w:sz w:val="24"/>
        </w:rPr>
      </w:pPr>
      <w:r>
        <w:rPr>
          <w:rFonts w:ascii="宋体" w:hAnsi="宋体" w:hint="eastAsia"/>
          <w:b/>
          <w:sz w:val="24"/>
        </w:rPr>
        <w:t>11.4报价文件的编制内容和要求</w:t>
      </w:r>
    </w:p>
    <w:p w:rsidR="0080373B" w:rsidRDefault="0059150B">
      <w:pPr>
        <w:spacing w:line="360" w:lineRule="auto"/>
        <w:ind w:firstLineChars="200" w:firstLine="480"/>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.1磋商文件“第五章 磋商相关文件格式”所列的内容和格式的要求，以及供应商认为有必要提供的其它文件。</w:t>
      </w:r>
    </w:p>
    <w:p w:rsidR="0080373B" w:rsidRDefault="0059150B">
      <w:pPr>
        <w:spacing w:line="360" w:lineRule="auto"/>
        <w:ind w:firstLineChars="200" w:firstLine="480"/>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2磋商文件“第三章 采购需求”所列的相关内容编制。</w:t>
      </w:r>
    </w:p>
    <w:p w:rsidR="0080373B" w:rsidRDefault="0059150B">
      <w:pPr>
        <w:spacing w:line="360" w:lineRule="auto"/>
        <w:ind w:firstLineChars="200"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4</w:t>
      </w:r>
      <w:r>
        <w:rPr>
          <w:rFonts w:ascii="宋体" w:hAnsi="宋体" w:hint="eastAsia"/>
          <w:sz w:val="24"/>
        </w:rPr>
        <w:t>.3磋商报价</w:t>
      </w:r>
    </w:p>
    <w:p w:rsidR="0080373B" w:rsidRDefault="0059150B" w:rsidP="008043C1">
      <w:pPr>
        <w:spacing w:line="360" w:lineRule="auto"/>
        <w:ind w:firstLineChars="98" w:firstLine="216"/>
        <w:rPr>
          <w:rFonts w:ascii="宋体" w:hAnsi="宋体"/>
          <w:bCs/>
          <w:sz w:val="24"/>
        </w:rPr>
      </w:pPr>
      <w:r>
        <w:rPr>
          <w:rFonts w:ascii="宋体" w:hAnsi="宋体" w:hint="eastAsia"/>
          <w:sz w:val="22"/>
          <w:szCs w:val="22"/>
        </w:rPr>
        <w:t>★</w:t>
      </w:r>
      <w:r>
        <w:rPr>
          <w:rFonts w:ascii="宋体" w:hAnsi="宋体"/>
          <w:sz w:val="24"/>
        </w:rPr>
        <w:t>1</w:t>
      </w:r>
      <w:r>
        <w:rPr>
          <w:rFonts w:ascii="宋体" w:hAnsi="宋体" w:hint="eastAsia"/>
          <w:sz w:val="24"/>
        </w:rPr>
        <w:t>1.</w:t>
      </w:r>
      <w:r>
        <w:rPr>
          <w:rFonts w:ascii="宋体" w:hAnsi="宋体"/>
          <w:sz w:val="24"/>
        </w:rPr>
        <w:t>4</w:t>
      </w:r>
      <w:r>
        <w:rPr>
          <w:rFonts w:ascii="宋体" w:hAnsi="宋体" w:hint="eastAsia"/>
          <w:sz w:val="24"/>
        </w:rPr>
        <w:t>.3</w:t>
      </w:r>
      <w:r>
        <w:rPr>
          <w:rFonts w:ascii="宋体" w:hAnsi="宋体"/>
          <w:bCs/>
          <w:sz w:val="24"/>
        </w:rPr>
        <w:t>.1</w:t>
      </w:r>
      <w:r>
        <w:rPr>
          <w:rFonts w:ascii="宋体" w:hAnsi="宋体" w:hint="eastAsia"/>
          <w:b/>
          <w:bCs/>
          <w:sz w:val="24"/>
        </w:rPr>
        <w:t>供应商应在磋商文件所附的报价书上写明磋商报价，只允许有一个报价,采购人不接受任何选择性的报价。最终报价高于最高限价的作无效标处理。</w:t>
      </w:r>
    </w:p>
    <w:p w:rsidR="0080373B" w:rsidRDefault="0059150B">
      <w:pPr>
        <w:spacing w:line="360" w:lineRule="auto"/>
        <w:ind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4</w:t>
      </w:r>
      <w:r>
        <w:rPr>
          <w:rFonts w:ascii="宋体" w:hAnsi="宋体" w:hint="eastAsia"/>
          <w:sz w:val="24"/>
        </w:rPr>
        <w:t>.3.3根据磋商文件要求，供应商报价只有总报价而无分项报价，或供应商报价只有分项报价而无总报价的，其报价无效。</w:t>
      </w:r>
    </w:p>
    <w:p w:rsidR="0080373B" w:rsidRDefault="0059150B">
      <w:pPr>
        <w:spacing w:line="360" w:lineRule="auto"/>
        <w:ind w:firstLine="480"/>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.3.4最终报价是履行合同的最终价格，除磋商文件特殊说明外，应包括货款、标准附件、保险、税金、培训等一切税金和费用。</w:t>
      </w:r>
    </w:p>
    <w:p w:rsidR="0080373B" w:rsidRDefault="0059150B">
      <w:pPr>
        <w:spacing w:line="360" w:lineRule="auto"/>
        <w:ind w:firstLineChars="200" w:firstLine="482"/>
        <w:rPr>
          <w:rFonts w:ascii="宋体" w:hAnsi="宋体"/>
          <w:sz w:val="24"/>
        </w:rPr>
      </w:pPr>
      <w:r>
        <w:rPr>
          <w:rFonts w:ascii="宋体" w:hAnsi="宋体" w:hint="eastAsia"/>
          <w:b/>
          <w:sz w:val="24"/>
        </w:rPr>
        <w:t>11.</w:t>
      </w:r>
      <w:r>
        <w:rPr>
          <w:rFonts w:ascii="宋体" w:hAnsi="宋体"/>
          <w:b/>
          <w:sz w:val="24"/>
        </w:rPr>
        <w:t>5 排版</w:t>
      </w:r>
      <w:r>
        <w:rPr>
          <w:rFonts w:ascii="宋体" w:hAnsi="宋体"/>
          <w:sz w:val="24"/>
        </w:rPr>
        <w:t>：</w:t>
      </w:r>
      <w:r>
        <w:rPr>
          <w:rFonts w:ascii="宋体" w:hAnsi="宋体" w:hint="eastAsia"/>
          <w:kern w:val="0"/>
          <w:sz w:val="24"/>
        </w:rPr>
        <w:t>所有文字及表格建议采用黑色，正文字体采用宋体小四号字体，标题字体采用宋体小二号字体。页码应逐页连续编注，建议纸质文件纸张采用白色标准A4纸。</w:t>
      </w:r>
    </w:p>
    <w:p w:rsidR="0080373B" w:rsidRDefault="0059150B">
      <w:pPr>
        <w:spacing w:line="360" w:lineRule="auto"/>
        <w:ind w:firstLine="480"/>
        <w:rPr>
          <w:rFonts w:ascii="宋体" w:hAnsi="宋体"/>
          <w:sz w:val="24"/>
        </w:rPr>
      </w:pPr>
      <w:r>
        <w:rPr>
          <w:rFonts w:ascii="宋体" w:hAnsi="宋体" w:hint="eastAsia"/>
          <w:b/>
          <w:sz w:val="24"/>
        </w:rPr>
        <w:lastRenderedPageBreak/>
        <w:t>11.</w:t>
      </w:r>
      <w:r>
        <w:rPr>
          <w:rFonts w:ascii="宋体" w:hAnsi="宋体"/>
          <w:b/>
          <w:sz w:val="24"/>
        </w:rPr>
        <w:t xml:space="preserve">6 </w:t>
      </w:r>
      <w:r>
        <w:rPr>
          <w:rFonts w:ascii="宋体" w:hAnsi="宋体" w:hint="eastAsia"/>
          <w:b/>
          <w:sz w:val="24"/>
        </w:rPr>
        <w:t>封面</w:t>
      </w:r>
      <w:r>
        <w:rPr>
          <w:rFonts w:ascii="宋体" w:hAnsi="宋体" w:hint="eastAsia"/>
          <w:sz w:val="24"/>
        </w:rPr>
        <w:t>：按照</w:t>
      </w:r>
      <w:r>
        <w:rPr>
          <w:rFonts w:ascii="宋体" w:hAnsi="宋体"/>
          <w:sz w:val="24"/>
        </w:rPr>
        <w:t>磋商文件</w:t>
      </w:r>
      <w:r>
        <w:rPr>
          <w:rFonts w:ascii="宋体" w:hAnsi="宋体" w:hint="eastAsia"/>
          <w:sz w:val="24"/>
        </w:rPr>
        <w:t>规定的要求制作</w:t>
      </w:r>
      <w:r>
        <w:rPr>
          <w:rFonts w:ascii="宋体" w:hAnsi="宋体"/>
          <w:sz w:val="24"/>
        </w:rPr>
        <w:t>封面，并按</w:t>
      </w:r>
      <w:r>
        <w:rPr>
          <w:rFonts w:ascii="宋体" w:hAnsi="宋体" w:hint="eastAsia"/>
          <w:sz w:val="24"/>
        </w:rPr>
        <w:t>第五章格式</w:t>
      </w:r>
      <w:r>
        <w:rPr>
          <w:rFonts w:ascii="宋体" w:hAnsi="宋体"/>
          <w:sz w:val="24"/>
        </w:rPr>
        <w:t>要求加盖供应商公章和其负责人</w:t>
      </w:r>
      <w:r>
        <w:rPr>
          <w:rFonts w:ascii="宋体" w:hAnsi="宋体" w:hint="eastAsia"/>
          <w:sz w:val="24"/>
        </w:rPr>
        <w:t>（</w:t>
      </w:r>
      <w:r>
        <w:rPr>
          <w:rFonts w:ascii="宋体" w:hAnsi="宋体"/>
          <w:sz w:val="24"/>
        </w:rPr>
        <w:t>或</w:t>
      </w:r>
      <w:r>
        <w:rPr>
          <w:rFonts w:ascii="宋体" w:hAnsi="宋体" w:hint="eastAsia"/>
          <w:sz w:val="24"/>
        </w:rPr>
        <w:t>委托代理人）签字或盖</w:t>
      </w:r>
      <w:r>
        <w:rPr>
          <w:rFonts w:ascii="宋体" w:hAnsi="宋体"/>
          <w:sz w:val="24"/>
        </w:rPr>
        <w:t>章。</w:t>
      </w:r>
    </w:p>
    <w:p w:rsidR="0080373B" w:rsidRDefault="0059150B">
      <w:pPr>
        <w:spacing w:line="360" w:lineRule="auto"/>
        <w:ind w:firstLineChars="200" w:firstLine="482"/>
        <w:rPr>
          <w:rFonts w:ascii="宋体" w:hAnsi="宋体"/>
          <w:b/>
          <w:sz w:val="24"/>
        </w:rPr>
      </w:pPr>
      <w:r>
        <w:rPr>
          <w:rFonts w:ascii="宋体" w:hAnsi="宋体" w:hint="eastAsia"/>
          <w:b/>
          <w:sz w:val="24"/>
        </w:rPr>
        <w:t>12</w:t>
      </w:r>
      <w:r>
        <w:rPr>
          <w:rFonts w:ascii="宋体" w:hAnsi="宋体"/>
          <w:b/>
          <w:sz w:val="24"/>
        </w:rPr>
        <w:t>.</w:t>
      </w:r>
      <w:r>
        <w:rPr>
          <w:rFonts w:ascii="宋体" w:hAnsi="宋体" w:hint="eastAsia"/>
          <w:b/>
          <w:sz w:val="24"/>
        </w:rPr>
        <w:t>响应文件格式</w:t>
      </w:r>
    </w:p>
    <w:p w:rsidR="0080373B" w:rsidRDefault="0059150B">
      <w:pPr>
        <w:spacing w:line="360" w:lineRule="auto"/>
        <w:ind w:firstLineChars="200" w:firstLine="480"/>
        <w:rPr>
          <w:rFonts w:ascii="宋体" w:hAnsi="宋体"/>
          <w:sz w:val="24"/>
        </w:rPr>
      </w:pPr>
      <w:r>
        <w:rPr>
          <w:rFonts w:ascii="宋体" w:hAnsi="宋体" w:hint="eastAsia"/>
          <w:sz w:val="24"/>
        </w:rPr>
        <w:t>12.1竞争性磋商供应商应按竞争性磋商文件规定的文件格式、内容和要求制作响应文件。</w:t>
      </w:r>
    </w:p>
    <w:p w:rsidR="0080373B" w:rsidRDefault="0059150B">
      <w:pPr>
        <w:spacing w:line="360" w:lineRule="auto"/>
        <w:rPr>
          <w:rFonts w:ascii="宋体" w:hAnsi="宋体"/>
          <w:b/>
          <w:sz w:val="24"/>
        </w:rPr>
      </w:pPr>
      <w:r>
        <w:rPr>
          <w:rFonts w:ascii="宋体" w:hAnsi="宋体" w:hint="eastAsia"/>
          <w:b/>
          <w:sz w:val="24"/>
        </w:rPr>
        <w:t xml:space="preserve"> 13</w:t>
      </w:r>
      <w:r>
        <w:rPr>
          <w:rFonts w:ascii="宋体" w:hAnsi="宋体"/>
          <w:b/>
          <w:sz w:val="24"/>
        </w:rPr>
        <w:t>.</w:t>
      </w:r>
      <w:r>
        <w:rPr>
          <w:rFonts w:ascii="宋体" w:hAnsi="宋体" w:hint="eastAsia"/>
          <w:b/>
          <w:sz w:val="24"/>
        </w:rPr>
        <w:t>符合磋商文件规定的技术响应文件</w:t>
      </w:r>
    </w:p>
    <w:p w:rsidR="0080373B" w:rsidRDefault="0059150B">
      <w:pPr>
        <w:spacing w:line="360" w:lineRule="auto"/>
        <w:rPr>
          <w:rFonts w:ascii="宋体" w:hAnsi="宋体"/>
          <w:sz w:val="24"/>
        </w:rPr>
      </w:pPr>
      <w:r>
        <w:rPr>
          <w:rFonts w:ascii="宋体" w:hAnsi="宋体" w:hint="eastAsia"/>
          <w:sz w:val="24"/>
        </w:rPr>
        <w:t>13</w:t>
      </w:r>
      <w:r>
        <w:rPr>
          <w:rFonts w:ascii="宋体" w:hAnsi="宋体"/>
          <w:sz w:val="24"/>
        </w:rPr>
        <w:t>.1</w:t>
      </w:r>
      <w:r>
        <w:rPr>
          <w:rFonts w:ascii="宋体" w:hAnsi="宋体" w:hint="eastAsia"/>
          <w:sz w:val="24"/>
        </w:rPr>
        <w:t>竞争性磋商供应商须提交证明其拟供货物及服务符合竞争性磋商文件规定的技术响应文件。</w:t>
      </w:r>
    </w:p>
    <w:p w:rsidR="0080373B" w:rsidRDefault="0059150B">
      <w:pPr>
        <w:spacing w:line="360" w:lineRule="auto"/>
        <w:ind w:firstLine="480"/>
        <w:rPr>
          <w:rFonts w:ascii="宋体" w:hAnsi="宋体"/>
          <w:sz w:val="24"/>
        </w:rPr>
      </w:pPr>
      <w:r>
        <w:rPr>
          <w:rFonts w:ascii="宋体" w:hAnsi="宋体" w:hint="eastAsia"/>
          <w:sz w:val="24"/>
        </w:rPr>
        <w:t>13</w:t>
      </w:r>
      <w:r>
        <w:rPr>
          <w:rFonts w:ascii="宋体" w:hAnsi="宋体"/>
          <w:sz w:val="24"/>
        </w:rPr>
        <w:t>.2</w:t>
      </w:r>
      <w:r>
        <w:rPr>
          <w:rFonts w:ascii="宋体" w:hAnsi="宋体" w:hint="eastAsia"/>
          <w:sz w:val="24"/>
        </w:rPr>
        <w:t>上述文件可以是文字资料、图纸和数据。</w:t>
      </w:r>
    </w:p>
    <w:p w:rsidR="0080373B" w:rsidRDefault="0059150B">
      <w:pPr>
        <w:spacing w:line="360" w:lineRule="auto"/>
        <w:ind w:firstLineChars="200" w:firstLine="482"/>
        <w:rPr>
          <w:rFonts w:ascii="宋体" w:hAnsi="宋体"/>
          <w:b/>
          <w:sz w:val="24"/>
        </w:rPr>
      </w:pPr>
      <w:r>
        <w:rPr>
          <w:rFonts w:ascii="宋体" w:hAnsi="宋体" w:hint="eastAsia"/>
          <w:b/>
          <w:sz w:val="24"/>
        </w:rPr>
        <w:t>14</w:t>
      </w:r>
      <w:r>
        <w:rPr>
          <w:rFonts w:ascii="宋体" w:hAnsi="宋体"/>
          <w:b/>
          <w:sz w:val="24"/>
        </w:rPr>
        <w:t>.</w:t>
      </w:r>
      <w:r>
        <w:rPr>
          <w:rFonts w:ascii="宋体" w:hAnsi="宋体" w:hint="eastAsia"/>
          <w:b/>
          <w:sz w:val="24"/>
        </w:rPr>
        <w:t>竞争性磋商有效期</w:t>
      </w:r>
    </w:p>
    <w:p w:rsidR="0080373B" w:rsidRDefault="0059150B">
      <w:pPr>
        <w:spacing w:line="360" w:lineRule="auto"/>
        <w:ind w:firstLineChars="200" w:firstLine="440"/>
        <w:rPr>
          <w:rFonts w:ascii="宋体" w:hAnsi="宋体"/>
          <w:sz w:val="24"/>
        </w:rPr>
      </w:pPr>
      <w:r>
        <w:rPr>
          <w:rFonts w:ascii="宋体" w:hAnsi="宋体" w:hint="eastAsia"/>
          <w:sz w:val="22"/>
          <w:szCs w:val="22"/>
        </w:rPr>
        <w:t>★</w:t>
      </w:r>
      <w:r>
        <w:rPr>
          <w:rFonts w:ascii="宋体" w:hAnsi="宋体"/>
          <w:sz w:val="24"/>
        </w:rPr>
        <w:t>1</w:t>
      </w:r>
      <w:r>
        <w:rPr>
          <w:rFonts w:ascii="宋体" w:hAnsi="宋体" w:hint="eastAsia"/>
          <w:sz w:val="24"/>
        </w:rPr>
        <w:t>4</w:t>
      </w:r>
      <w:r>
        <w:rPr>
          <w:rFonts w:ascii="宋体" w:hAnsi="宋体"/>
          <w:sz w:val="24"/>
        </w:rPr>
        <w:t>.1</w:t>
      </w:r>
      <w:r>
        <w:rPr>
          <w:rFonts w:ascii="宋体" w:hAnsi="宋体" w:hint="eastAsia"/>
          <w:sz w:val="24"/>
        </w:rPr>
        <w:t>响应文件递交截止</w:t>
      </w:r>
      <w:r>
        <w:rPr>
          <w:rFonts w:ascii="宋体" w:hAnsi="宋体" w:hint="eastAsia"/>
          <w:bCs/>
          <w:snapToGrid w:val="0"/>
          <w:sz w:val="24"/>
        </w:rPr>
        <w:t>之日起90天内有效</w:t>
      </w:r>
      <w:r>
        <w:rPr>
          <w:rFonts w:ascii="宋体" w:hAnsi="宋体" w:hint="eastAsia"/>
          <w:sz w:val="24"/>
        </w:rPr>
        <w:t>。</w:t>
      </w:r>
    </w:p>
    <w:p w:rsidR="0080373B" w:rsidRDefault="0059150B">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5</w:t>
      </w:r>
      <w:r>
        <w:rPr>
          <w:rFonts w:ascii="宋体" w:hAnsi="宋体"/>
          <w:b/>
          <w:sz w:val="24"/>
        </w:rPr>
        <w:t>.</w:t>
      </w:r>
      <w:r>
        <w:rPr>
          <w:rFonts w:ascii="宋体" w:hAnsi="宋体" w:hint="eastAsia"/>
          <w:b/>
          <w:sz w:val="24"/>
        </w:rPr>
        <w:t>响应文件的签署及规定</w:t>
      </w:r>
    </w:p>
    <w:p w:rsidR="0080373B" w:rsidRDefault="0059150B">
      <w:pPr>
        <w:spacing w:line="360" w:lineRule="auto"/>
        <w:ind w:firstLineChars="200" w:firstLine="480"/>
        <w:rPr>
          <w:rFonts w:ascii="宋体" w:hAnsi="宋体"/>
          <w:sz w:val="24"/>
        </w:rPr>
      </w:pPr>
      <w:bookmarkStart w:id="16" w:name="_Toc390938578"/>
      <w:r>
        <w:rPr>
          <w:rFonts w:ascii="宋体" w:hAnsi="宋体"/>
          <w:sz w:val="24"/>
        </w:rPr>
        <w:t>1</w:t>
      </w:r>
      <w:r>
        <w:rPr>
          <w:rFonts w:ascii="宋体" w:hAnsi="宋体" w:hint="eastAsia"/>
          <w:sz w:val="24"/>
        </w:rPr>
        <w:t>5</w:t>
      </w:r>
      <w:r>
        <w:rPr>
          <w:rFonts w:ascii="宋体" w:hAnsi="宋体"/>
          <w:sz w:val="24"/>
        </w:rPr>
        <w:t xml:space="preserve">.1 </w:t>
      </w:r>
      <w:r>
        <w:rPr>
          <w:rFonts w:ascii="宋体" w:hAnsi="宋体" w:hint="eastAsia"/>
          <w:sz w:val="24"/>
        </w:rPr>
        <w:t>供应商应按磋商文件规定的内容和要求编制响应文件，每套响应文件须清楚的标明“</w:t>
      </w:r>
      <w:r>
        <w:rPr>
          <w:rFonts w:ascii="宋体" w:hAnsi="宋体" w:hint="eastAsia"/>
          <w:kern w:val="0"/>
          <w:sz w:val="24"/>
        </w:rPr>
        <w:t>资格</w:t>
      </w:r>
      <w:r>
        <w:rPr>
          <w:rFonts w:ascii="宋体" w:hAnsi="宋体"/>
          <w:kern w:val="0"/>
          <w:sz w:val="24"/>
        </w:rPr>
        <w:t>审查文件</w:t>
      </w:r>
      <w:r>
        <w:rPr>
          <w:rFonts w:ascii="宋体" w:hAnsi="宋体" w:hint="eastAsia"/>
          <w:kern w:val="0"/>
          <w:sz w:val="24"/>
        </w:rPr>
        <w:t>”、“</w:t>
      </w:r>
      <w:r>
        <w:rPr>
          <w:rFonts w:ascii="宋体" w:hAnsi="宋体" w:hint="eastAsia"/>
          <w:sz w:val="24"/>
        </w:rPr>
        <w:t>资信及商务文件”、“技术文件”、“报价文件”、“正本”、“副本”的字样。若正本和副本有差异，以正本为准。</w:t>
      </w:r>
    </w:p>
    <w:p w:rsidR="0080373B" w:rsidRDefault="0059150B">
      <w:pPr>
        <w:spacing w:line="360" w:lineRule="auto"/>
        <w:ind w:firstLineChars="200" w:firstLine="480"/>
        <w:rPr>
          <w:rFonts w:ascii="宋体" w:hAnsi="宋体"/>
          <w:sz w:val="24"/>
        </w:rPr>
      </w:pPr>
      <w:r>
        <w:rPr>
          <w:rFonts w:ascii="宋体" w:hAnsi="宋体"/>
          <w:sz w:val="24"/>
        </w:rPr>
        <w:t>1</w:t>
      </w:r>
      <w:r>
        <w:rPr>
          <w:rFonts w:ascii="宋体" w:hAnsi="宋体" w:hint="eastAsia"/>
          <w:sz w:val="24"/>
        </w:rPr>
        <w:t>5</w:t>
      </w:r>
      <w:r>
        <w:rPr>
          <w:rFonts w:ascii="宋体" w:hAnsi="宋体"/>
          <w:sz w:val="24"/>
        </w:rPr>
        <w:t>.</w:t>
      </w:r>
      <w:r>
        <w:rPr>
          <w:rFonts w:ascii="宋体" w:hAnsi="宋体" w:hint="eastAsia"/>
          <w:sz w:val="24"/>
        </w:rPr>
        <w:t>2响应文件的正本需打印或印刷，并由负责人（或委托代理人）在响应文件相关位置签字或盖章。响应文件的副本可采用正本的复印件。</w:t>
      </w:r>
    </w:p>
    <w:p w:rsidR="0080373B" w:rsidRDefault="0059150B">
      <w:pPr>
        <w:spacing w:line="360" w:lineRule="auto"/>
        <w:ind w:firstLineChars="200" w:firstLine="480"/>
        <w:rPr>
          <w:rFonts w:ascii="宋体" w:hAnsi="宋体"/>
          <w:sz w:val="24"/>
        </w:rPr>
      </w:pPr>
      <w:r>
        <w:rPr>
          <w:rFonts w:ascii="宋体" w:hAnsi="宋体"/>
          <w:sz w:val="24"/>
        </w:rPr>
        <w:t>1</w:t>
      </w:r>
      <w:r>
        <w:rPr>
          <w:rFonts w:ascii="宋体" w:hAnsi="宋体" w:hint="eastAsia"/>
          <w:sz w:val="24"/>
        </w:rPr>
        <w:t>5</w:t>
      </w:r>
      <w:r>
        <w:rPr>
          <w:rFonts w:ascii="宋体" w:hAnsi="宋体"/>
          <w:sz w:val="24"/>
        </w:rPr>
        <w:t>.</w:t>
      </w:r>
      <w:r>
        <w:rPr>
          <w:rFonts w:ascii="宋体" w:hAnsi="宋体" w:hint="eastAsia"/>
          <w:sz w:val="24"/>
        </w:rPr>
        <w:t>3电报、电话、传真形式的磋商概不接受。</w:t>
      </w:r>
      <w:bookmarkEnd w:id="16"/>
    </w:p>
    <w:p w:rsidR="0080373B" w:rsidRDefault="0059150B">
      <w:pPr>
        <w:tabs>
          <w:tab w:val="left" w:pos="8340"/>
        </w:tabs>
        <w:spacing w:line="360" w:lineRule="auto"/>
        <w:ind w:firstLineChars="200" w:firstLine="480"/>
        <w:rPr>
          <w:rFonts w:ascii="宋体" w:hAnsi="宋体"/>
          <w:sz w:val="24"/>
        </w:rPr>
      </w:pPr>
      <w:bookmarkStart w:id="17" w:name="_Toc107820049"/>
      <w:bookmarkStart w:id="18" w:name="_Toc56928685"/>
      <w:bookmarkStart w:id="19" w:name="_Toc390938579"/>
      <w:r>
        <w:rPr>
          <w:rFonts w:ascii="宋体" w:hAnsi="宋体"/>
          <w:sz w:val="24"/>
        </w:rPr>
        <w:tab/>
      </w:r>
    </w:p>
    <w:p w:rsidR="0080373B" w:rsidRDefault="0059150B">
      <w:pPr>
        <w:pStyle w:val="3"/>
        <w:ind w:firstLine="643"/>
        <w:rPr>
          <w:rFonts w:ascii="宋体" w:eastAsia="宋体" w:hAnsi="宋体"/>
          <w:sz w:val="32"/>
        </w:rPr>
      </w:pPr>
      <w:bookmarkStart w:id="20" w:name="_Toc14704409"/>
      <w:bookmarkStart w:id="21" w:name="_Toc495479096"/>
      <w:r>
        <w:rPr>
          <w:rFonts w:ascii="宋体" w:eastAsia="宋体" w:hAnsi="宋体" w:hint="eastAsia"/>
          <w:sz w:val="32"/>
        </w:rPr>
        <w:t>四 响应文件的包装、提交</w:t>
      </w:r>
      <w:bookmarkEnd w:id="17"/>
      <w:bookmarkEnd w:id="18"/>
      <w:r>
        <w:rPr>
          <w:rFonts w:ascii="宋体" w:eastAsia="宋体" w:hAnsi="宋体" w:hint="eastAsia"/>
          <w:sz w:val="32"/>
        </w:rPr>
        <w:t>、修改和撤回</w:t>
      </w:r>
      <w:bookmarkEnd w:id="19"/>
      <w:bookmarkEnd w:id="20"/>
      <w:bookmarkEnd w:id="21"/>
    </w:p>
    <w:p w:rsidR="0080373B" w:rsidRDefault="0059150B">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6</w:t>
      </w:r>
      <w:r>
        <w:rPr>
          <w:rFonts w:ascii="宋体" w:hAnsi="宋体"/>
          <w:b/>
          <w:sz w:val="24"/>
        </w:rPr>
        <w:t>.</w:t>
      </w:r>
      <w:r>
        <w:rPr>
          <w:rFonts w:ascii="宋体" w:hAnsi="宋体" w:hint="eastAsia"/>
          <w:b/>
          <w:sz w:val="24"/>
        </w:rPr>
        <w:t>响应文件的包装、密封、</w:t>
      </w:r>
      <w:r>
        <w:rPr>
          <w:rFonts w:ascii="宋体" w:hAnsi="宋体" w:cs="宋体" w:hint="eastAsia"/>
          <w:b/>
          <w:sz w:val="24"/>
        </w:rPr>
        <w:t>标记和装订</w:t>
      </w:r>
    </w:p>
    <w:p w:rsidR="0080373B" w:rsidRDefault="0059150B">
      <w:pPr>
        <w:spacing w:line="360" w:lineRule="auto"/>
        <w:ind w:firstLineChars="200" w:firstLine="482"/>
        <w:rPr>
          <w:rFonts w:ascii="宋体" w:hAnsi="宋体"/>
          <w:color w:val="C0504D"/>
          <w:sz w:val="24"/>
        </w:rPr>
      </w:pPr>
      <w:r>
        <w:rPr>
          <w:rFonts w:ascii="宋体" w:hAnsi="宋体"/>
          <w:b/>
          <w:sz w:val="24"/>
        </w:rPr>
        <w:t>1</w:t>
      </w:r>
      <w:r>
        <w:rPr>
          <w:rFonts w:ascii="宋体" w:hAnsi="宋体" w:hint="eastAsia"/>
          <w:b/>
          <w:sz w:val="24"/>
        </w:rPr>
        <w:t>6</w:t>
      </w:r>
      <w:r>
        <w:rPr>
          <w:rFonts w:ascii="宋体" w:hAnsi="宋体"/>
          <w:b/>
          <w:sz w:val="24"/>
        </w:rPr>
        <w:t>.1</w:t>
      </w:r>
      <w:r>
        <w:rPr>
          <w:rFonts w:ascii="宋体" w:hAnsi="宋体" w:hint="eastAsia"/>
          <w:b/>
          <w:sz w:val="24"/>
        </w:rPr>
        <w:t>响应文件按资格审查文件、资信及商务文件、技术文件、报价文件四部分单独密封封装成响应文件（注：各部分的正本与副本包装在同一个密封袋内）。</w:t>
      </w:r>
    </w:p>
    <w:p w:rsidR="0080373B" w:rsidRDefault="0059150B">
      <w:pPr>
        <w:spacing w:line="360" w:lineRule="auto"/>
        <w:ind w:firstLineChars="200" w:firstLine="480"/>
        <w:rPr>
          <w:rFonts w:ascii="宋体" w:hAnsi="宋体"/>
          <w:sz w:val="24"/>
        </w:rPr>
      </w:pPr>
      <w:r>
        <w:rPr>
          <w:rFonts w:ascii="宋体" w:hAnsi="宋体"/>
          <w:sz w:val="24"/>
        </w:rPr>
        <w:t>1</w:t>
      </w:r>
      <w:r>
        <w:rPr>
          <w:rFonts w:ascii="宋体" w:hAnsi="宋体" w:hint="eastAsia"/>
          <w:sz w:val="24"/>
        </w:rPr>
        <w:t>6</w:t>
      </w:r>
      <w:r>
        <w:rPr>
          <w:rFonts w:ascii="宋体" w:hAnsi="宋体"/>
          <w:sz w:val="24"/>
        </w:rPr>
        <w:t>.2</w:t>
      </w:r>
      <w:r>
        <w:rPr>
          <w:rFonts w:ascii="宋体" w:hAnsi="宋体" w:hint="eastAsia"/>
          <w:sz w:val="24"/>
        </w:rPr>
        <w:t>响应文件封面及响应文件外层包装制作要求:详见第五章提供的格式。</w:t>
      </w:r>
    </w:p>
    <w:p w:rsidR="0080373B" w:rsidRDefault="0059150B">
      <w:pPr>
        <w:spacing w:line="360" w:lineRule="auto"/>
        <w:ind w:firstLineChars="200" w:firstLine="480"/>
        <w:rPr>
          <w:rFonts w:ascii="宋体" w:hAnsi="宋体"/>
          <w:sz w:val="24"/>
        </w:rPr>
      </w:pPr>
      <w:r>
        <w:rPr>
          <w:rFonts w:ascii="宋体" w:hAnsi="宋体" w:hint="eastAsia"/>
          <w:sz w:val="24"/>
        </w:rPr>
        <w:t>16.3 响应文件统一左侧装订，采用不可拆卸方式装订。</w:t>
      </w:r>
    </w:p>
    <w:p w:rsidR="0080373B" w:rsidRDefault="0059150B">
      <w:pPr>
        <w:spacing w:line="360" w:lineRule="auto"/>
        <w:ind w:firstLineChars="200" w:firstLine="480"/>
        <w:rPr>
          <w:rFonts w:ascii="宋体" w:hAnsi="宋体"/>
          <w:sz w:val="24"/>
        </w:rPr>
      </w:pPr>
      <w:r>
        <w:rPr>
          <w:rFonts w:ascii="宋体" w:hAnsi="宋体"/>
          <w:sz w:val="24"/>
        </w:rPr>
        <w:t>1</w:t>
      </w:r>
      <w:r>
        <w:rPr>
          <w:rFonts w:ascii="宋体" w:hAnsi="宋体" w:hint="eastAsia"/>
          <w:sz w:val="24"/>
        </w:rPr>
        <w:t>6</w:t>
      </w:r>
      <w:r>
        <w:rPr>
          <w:rFonts w:ascii="宋体" w:hAnsi="宋体"/>
          <w:sz w:val="24"/>
        </w:rPr>
        <w:t>.</w:t>
      </w:r>
      <w:r>
        <w:rPr>
          <w:rFonts w:ascii="宋体" w:hAnsi="宋体" w:hint="eastAsia"/>
          <w:sz w:val="24"/>
        </w:rPr>
        <w:t>4超过截止时间送达或未按规定签字、盖章、密封的响应文件将被拒绝。由供应商标记错误造成响应文件被误投或提前拆封的风险由供应商承担。</w:t>
      </w:r>
    </w:p>
    <w:p w:rsidR="0080373B" w:rsidRDefault="0059150B">
      <w:pPr>
        <w:spacing w:line="360" w:lineRule="auto"/>
        <w:ind w:firstLineChars="200" w:firstLine="480"/>
        <w:rPr>
          <w:rFonts w:ascii="宋体" w:hAnsi="宋体"/>
          <w:sz w:val="24"/>
        </w:rPr>
      </w:pPr>
      <w:r>
        <w:rPr>
          <w:rFonts w:ascii="宋体" w:hAnsi="宋体" w:hint="eastAsia"/>
          <w:sz w:val="24"/>
        </w:rPr>
        <w:t>16.5 对以下不符合密封、装订、包装要求的响应文件由现场工作人员退还供应商</w:t>
      </w:r>
      <w:r>
        <w:rPr>
          <w:rFonts w:ascii="宋体" w:hAnsi="宋体" w:hint="eastAsia"/>
          <w:sz w:val="24"/>
        </w:rPr>
        <w:lastRenderedPageBreak/>
        <w:t>代表人；</w:t>
      </w:r>
    </w:p>
    <w:p w:rsidR="0080373B" w:rsidRDefault="0059150B">
      <w:pPr>
        <w:spacing w:line="360" w:lineRule="auto"/>
        <w:ind w:firstLineChars="200" w:firstLine="480"/>
        <w:rPr>
          <w:rFonts w:ascii="宋体" w:hAnsi="宋体"/>
          <w:sz w:val="24"/>
        </w:rPr>
      </w:pPr>
      <w:r>
        <w:rPr>
          <w:rFonts w:ascii="宋体" w:hAnsi="宋体" w:hint="eastAsia"/>
          <w:sz w:val="24"/>
        </w:rPr>
        <w:t>16.5.1未按磋商文件规定要求密封的；</w:t>
      </w:r>
    </w:p>
    <w:p w:rsidR="0080373B" w:rsidRDefault="0059150B">
      <w:pPr>
        <w:spacing w:line="360" w:lineRule="auto"/>
        <w:ind w:firstLineChars="200" w:firstLine="480"/>
        <w:rPr>
          <w:rFonts w:ascii="宋体" w:hAnsi="宋体"/>
          <w:sz w:val="24"/>
        </w:rPr>
      </w:pPr>
      <w:r>
        <w:rPr>
          <w:rFonts w:ascii="宋体" w:hAnsi="宋体" w:hint="eastAsia"/>
          <w:sz w:val="24"/>
        </w:rPr>
        <w:t>16.5.2未按磋商文件规定要求装订的；</w:t>
      </w:r>
    </w:p>
    <w:p w:rsidR="0080373B" w:rsidRDefault="0059150B">
      <w:pPr>
        <w:spacing w:line="360" w:lineRule="auto"/>
        <w:ind w:firstLineChars="200" w:firstLine="480"/>
        <w:rPr>
          <w:rFonts w:ascii="宋体" w:hAnsi="宋体"/>
          <w:sz w:val="24"/>
        </w:rPr>
      </w:pPr>
      <w:r>
        <w:rPr>
          <w:rFonts w:ascii="宋体" w:hAnsi="宋体" w:hint="eastAsia"/>
          <w:sz w:val="24"/>
        </w:rPr>
        <w:t>16.5.3未按磋商文件要求的份数提交的采购响应文件；</w:t>
      </w:r>
    </w:p>
    <w:p w:rsidR="0080373B" w:rsidRDefault="0059150B">
      <w:pPr>
        <w:spacing w:line="360" w:lineRule="auto"/>
        <w:ind w:firstLineChars="200" w:firstLine="480"/>
        <w:rPr>
          <w:rFonts w:ascii="宋体" w:hAnsi="宋体"/>
          <w:sz w:val="24"/>
        </w:rPr>
      </w:pPr>
      <w:r>
        <w:rPr>
          <w:rFonts w:ascii="宋体" w:hAnsi="宋体" w:hint="eastAsia"/>
          <w:sz w:val="24"/>
        </w:rPr>
        <w:t>16.5.4响应文件中的资格</w:t>
      </w:r>
      <w:r>
        <w:rPr>
          <w:rFonts w:ascii="宋体" w:hAnsi="宋体"/>
          <w:sz w:val="24"/>
        </w:rPr>
        <w:t>审查文件</w:t>
      </w:r>
      <w:r>
        <w:rPr>
          <w:rFonts w:ascii="宋体" w:hAnsi="宋体" w:hint="eastAsia"/>
          <w:sz w:val="24"/>
        </w:rPr>
        <w:t>、资信及商务文件、技术文件、报价文件出现包装混装。</w:t>
      </w:r>
    </w:p>
    <w:p w:rsidR="0080373B" w:rsidRDefault="0059150B">
      <w:pPr>
        <w:spacing w:line="360" w:lineRule="auto"/>
        <w:ind w:firstLineChars="200" w:firstLine="482"/>
        <w:rPr>
          <w:rFonts w:ascii="宋体" w:hAnsi="宋体"/>
          <w:b/>
          <w:sz w:val="24"/>
        </w:rPr>
      </w:pPr>
      <w:r>
        <w:rPr>
          <w:rFonts w:ascii="宋体" w:hAnsi="宋体" w:hint="eastAsia"/>
          <w:b/>
          <w:sz w:val="24"/>
        </w:rPr>
        <w:t>17</w:t>
      </w:r>
      <w:r>
        <w:rPr>
          <w:rFonts w:ascii="宋体" w:hAnsi="宋体"/>
          <w:b/>
          <w:sz w:val="24"/>
        </w:rPr>
        <w:t>.</w:t>
      </w:r>
      <w:r>
        <w:rPr>
          <w:rFonts w:ascii="宋体" w:hAnsi="宋体" w:hint="eastAsia"/>
          <w:b/>
          <w:sz w:val="24"/>
        </w:rPr>
        <w:t>响应文件的提交</w:t>
      </w:r>
    </w:p>
    <w:p w:rsidR="0080373B" w:rsidRDefault="0059150B">
      <w:pPr>
        <w:spacing w:line="360" w:lineRule="auto"/>
        <w:ind w:firstLineChars="200" w:firstLine="440"/>
        <w:rPr>
          <w:rFonts w:ascii="宋体" w:hAnsi="宋体"/>
          <w:sz w:val="24"/>
        </w:rPr>
      </w:pPr>
      <w:r>
        <w:rPr>
          <w:rFonts w:ascii="宋体" w:hAnsi="宋体" w:hint="eastAsia"/>
          <w:sz w:val="22"/>
          <w:szCs w:val="22"/>
        </w:rPr>
        <w:t>★</w:t>
      </w:r>
      <w:r>
        <w:rPr>
          <w:rFonts w:ascii="宋体" w:hAnsi="宋体" w:hint="eastAsia"/>
          <w:sz w:val="24"/>
        </w:rPr>
        <w:t>17</w:t>
      </w:r>
      <w:r>
        <w:rPr>
          <w:rFonts w:ascii="宋体" w:hAnsi="宋体"/>
          <w:sz w:val="24"/>
        </w:rPr>
        <w:t>.1</w:t>
      </w:r>
      <w:r>
        <w:rPr>
          <w:rFonts w:ascii="宋体" w:hAnsi="宋体" w:hint="eastAsia"/>
          <w:sz w:val="24"/>
        </w:rPr>
        <w:t>在提交响应文件截止时间前，竞争性磋商供应商应按磋商文件规定的时间和地点提交响应文件；在提交响应文件截止时间后，采购代理机构将拒收竞争性磋商供应商的响应文件。</w:t>
      </w:r>
    </w:p>
    <w:p w:rsidR="0080373B" w:rsidRDefault="0059150B">
      <w:pPr>
        <w:spacing w:line="360" w:lineRule="auto"/>
        <w:ind w:firstLineChars="200" w:firstLine="480"/>
        <w:rPr>
          <w:rFonts w:ascii="宋体" w:hAnsi="宋体"/>
          <w:sz w:val="24"/>
        </w:rPr>
      </w:pPr>
      <w:r>
        <w:rPr>
          <w:rFonts w:ascii="宋体" w:hAnsi="宋体" w:hint="eastAsia"/>
          <w:sz w:val="24"/>
        </w:rPr>
        <w:t>17.2采购代理机构工作人员将做好响应文件签收手续，明确响应文件的提交时间、响应文件的份数、提交人等信息。</w:t>
      </w:r>
    </w:p>
    <w:p w:rsidR="0080373B" w:rsidRDefault="0059150B">
      <w:pPr>
        <w:spacing w:line="360" w:lineRule="auto"/>
        <w:ind w:firstLineChars="200" w:firstLine="482"/>
        <w:rPr>
          <w:rFonts w:ascii="宋体" w:hAnsi="宋体"/>
          <w:b/>
          <w:sz w:val="24"/>
        </w:rPr>
      </w:pPr>
      <w:r>
        <w:rPr>
          <w:rFonts w:ascii="宋体" w:hAnsi="宋体" w:hint="eastAsia"/>
          <w:b/>
          <w:sz w:val="24"/>
        </w:rPr>
        <w:t>18</w:t>
      </w:r>
      <w:r>
        <w:rPr>
          <w:rFonts w:ascii="宋体" w:hAnsi="宋体"/>
          <w:b/>
          <w:sz w:val="24"/>
        </w:rPr>
        <w:t>.</w:t>
      </w:r>
      <w:r>
        <w:rPr>
          <w:rFonts w:ascii="宋体" w:hAnsi="宋体" w:hint="eastAsia"/>
          <w:b/>
          <w:sz w:val="24"/>
        </w:rPr>
        <w:t>响应文件的修改和撤回</w:t>
      </w:r>
    </w:p>
    <w:p w:rsidR="0080373B" w:rsidRDefault="0059150B">
      <w:pPr>
        <w:spacing w:line="360" w:lineRule="auto"/>
        <w:ind w:firstLineChars="200" w:firstLine="480"/>
        <w:rPr>
          <w:rFonts w:ascii="宋体" w:hAnsi="宋体"/>
          <w:sz w:val="24"/>
        </w:rPr>
      </w:pPr>
      <w:r>
        <w:rPr>
          <w:rFonts w:ascii="宋体" w:hAnsi="宋体" w:hint="eastAsia"/>
          <w:sz w:val="24"/>
        </w:rPr>
        <w:t>18</w:t>
      </w:r>
      <w:r>
        <w:rPr>
          <w:rFonts w:ascii="宋体" w:hAnsi="宋体"/>
          <w:sz w:val="24"/>
        </w:rPr>
        <w:t>.1</w:t>
      </w:r>
      <w:r>
        <w:rPr>
          <w:rFonts w:ascii="宋体" w:hAnsi="宋体" w:hint="eastAsia"/>
          <w:sz w:val="24"/>
        </w:rPr>
        <w:t>在提交响应文件截止时间前，竞争性磋商供应商可对已提交的响应文件进行修改或撤回,修改或撤回的意思应以书面形式通知采购代理机构。</w:t>
      </w:r>
    </w:p>
    <w:p w:rsidR="0080373B" w:rsidRDefault="0059150B">
      <w:pPr>
        <w:spacing w:line="360" w:lineRule="auto"/>
        <w:ind w:firstLineChars="200" w:firstLine="480"/>
        <w:rPr>
          <w:rFonts w:ascii="宋体" w:hAnsi="宋体"/>
          <w:sz w:val="24"/>
        </w:rPr>
      </w:pPr>
      <w:r>
        <w:rPr>
          <w:rFonts w:ascii="宋体" w:hAnsi="宋体" w:hint="eastAsia"/>
          <w:sz w:val="24"/>
        </w:rPr>
        <w:t>18</w:t>
      </w:r>
      <w:r>
        <w:rPr>
          <w:rFonts w:ascii="宋体" w:hAnsi="宋体"/>
          <w:sz w:val="24"/>
        </w:rPr>
        <w:t>.2</w:t>
      </w:r>
      <w:r>
        <w:rPr>
          <w:rFonts w:ascii="宋体" w:hAnsi="宋体" w:hint="eastAsia"/>
          <w:sz w:val="24"/>
        </w:rPr>
        <w:t>修改后重新提交的响应文件应按磋商文件的规定编制、密封、标记和提交。</w:t>
      </w:r>
    </w:p>
    <w:p w:rsidR="0080373B" w:rsidRDefault="0059150B" w:rsidP="008043C1">
      <w:pPr>
        <w:spacing w:line="360" w:lineRule="auto"/>
        <w:ind w:firstLineChars="98" w:firstLine="216"/>
        <w:rPr>
          <w:rFonts w:ascii="宋体" w:hAnsi="宋体"/>
          <w:sz w:val="24"/>
        </w:rPr>
      </w:pPr>
      <w:r>
        <w:rPr>
          <w:rFonts w:ascii="宋体" w:hAnsi="宋体" w:hint="eastAsia"/>
          <w:sz w:val="22"/>
          <w:szCs w:val="22"/>
        </w:rPr>
        <w:t>★</w:t>
      </w:r>
      <w:r>
        <w:rPr>
          <w:rFonts w:ascii="宋体" w:hAnsi="宋体" w:hint="eastAsia"/>
          <w:sz w:val="24"/>
        </w:rPr>
        <w:t>18</w:t>
      </w:r>
      <w:r>
        <w:rPr>
          <w:rFonts w:ascii="宋体" w:hAnsi="宋体"/>
          <w:sz w:val="24"/>
        </w:rPr>
        <w:t>.3</w:t>
      </w:r>
      <w:r>
        <w:rPr>
          <w:rFonts w:ascii="宋体" w:hAnsi="宋体" w:hint="eastAsia"/>
          <w:sz w:val="24"/>
        </w:rPr>
        <w:t>在提交响应文件截止时间后,供应商不得修改、撤回已提交的响应文件。</w:t>
      </w:r>
    </w:p>
    <w:p w:rsidR="0080373B" w:rsidRDefault="0059150B">
      <w:pPr>
        <w:spacing w:line="360" w:lineRule="auto"/>
        <w:ind w:firstLineChars="200" w:firstLine="480"/>
        <w:rPr>
          <w:rFonts w:ascii="宋体" w:hAnsi="宋体"/>
          <w:sz w:val="24"/>
        </w:rPr>
      </w:pPr>
      <w:r>
        <w:rPr>
          <w:rFonts w:ascii="宋体" w:hAnsi="宋体" w:hint="eastAsia"/>
          <w:sz w:val="24"/>
        </w:rPr>
        <w:t>18.4响应文件不得涂改，若有修改错漏处，须加盖供应商公章或者负责人或委托代理人签字或盖章。响应文件因字迹潦草或表达不清所引起的后果由供应商负责。</w:t>
      </w:r>
    </w:p>
    <w:p w:rsidR="0080373B" w:rsidRDefault="0059150B">
      <w:pPr>
        <w:pStyle w:val="3"/>
        <w:ind w:firstLine="643"/>
        <w:rPr>
          <w:rFonts w:ascii="宋体" w:eastAsia="宋体" w:hAnsi="宋体"/>
          <w:sz w:val="32"/>
        </w:rPr>
      </w:pPr>
      <w:bookmarkStart w:id="22" w:name="_Toc107820050"/>
      <w:bookmarkStart w:id="23" w:name="_Toc390938580"/>
      <w:bookmarkStart w:id="24" w:name="_Toc14704410"/>
      <w:bookmarkStart w:id="25" w:name="_Toc495479097"/>
      <w:r>
        <w:rPr>
          <w:rFonts w:ascii="宋体" w:eastAsia="宋体" w:hAnsi="宋体" w:hint="eastAsia"/>
          <w:sz w:val="32"/>
        </w:rPr>
        <w:t>五</w:t>
      </w:r>
      <w:bookmarkEnd w:id="22"/>
      <w:r>
        <w:rPr>
          <w:rFonts w:ascii="宋体" w:eastAsia="宋体" w:hAnsi="宋体" w:hint="eastAsia"/>
          <w:sz w:val="32"/>
        </w:rPr>
        <w:t>磋商会议和磋商</w:t>
      </w:r>
      <w:bookmarkEnd w:id="23"/>
      <w:bookmarkEnd w:id="24"/>
      <w:bookmarkEnd w:id="25"/>
    </w:p>
    <w:p w:rsidR="0080373B" w:rsidRDefault="0059150B">
      <w:pPr>
        <w:spacing w:line="360" w:lineRule="auto"/>
        <w:ind w:firstLineChars="200" w:firstLine="482"/>
        <w:rPr>
          <w:rFonts w:ascii="宋体" w:hAnsi="宋体"/>
          <w:b/>
          <w:sz w:val="24"/>
        </w:rPr>
      </w:pPr>
      <w:r>
        <w:rPr>
          <w:rFonts w:ascii="宋体" w:hAnsi="宋体" w:hint="eastAsia"/>
          <w:b/>
          <w:sz w:val="24"/>
        </w:rPr>
        <w:t>19．磋商会议</w:t>
      </w:r>
    </w:p>
    <w:p w:rsidR="0080373B" w:rsidRDefault="0059150B">
      <w:pPr>
        <w:spacing w:line="360" w:lineRule="auto"/>
        <w:ind w:firstLineChars="200" w:firstLine="480"/>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采购代理机构在磋商文件规定的时间和地点组织磋商会。磋商时所有供应商应到场，竞争性磋商供应商如不派代表参加的，事后不得对采购相关人员、磋商过程和磋商结果提出异议。</w:t>
      </w:r>
    </w:p>
    <w:p w:rsidR="0080373B" w:rsidRDefault="0059150B">
      <w:pPr>
        <w:spacing w:line="360" w:lineRule="auto"/>
        <w:ind w:firstLineChars="200" w:firstLine="480"/>
        <w:rPr>
          <w:rFonts w:ascii="宋体" w:hAnsi="宋体"/>
          <w:sz w:val="24"/>
        </w:rPr>
      </w:pPr>
      <w:r>
        <w:rPr>
          <w:rFonts w:ascii="宋体" w:hAnsi="宋体" w:hint="eastAsia"/>
          <w:sz w:val="24"/>
        </w:rPr>
        <w:t>19</w:t>
      </w:r>
      <w:r>
        <w:rPr>
          <w:rFonts w:ascii="宋体" w:hAnsi="宋体"/>
          <w:sz w:val="24"/>
        </w:rPr>
        <w:t xml:space="preserve">.2 </w:t>
      </w:r>
      <w:r>
        <w:rPr>
          <w:rFonts w:ascii="宋体" w:hAnsi="宋体" w:hint="eastAsia"/>
          <w:sz w:val="24"/>
        </w:rPr>
        <w:t>磋商会由采购代理机构主持，主持人介绍项目前期基本情况、供应商名单，宣读日程安排，宣布评审期间的有关事项。公布磋商会主持人、记录人、监督人等人员名单，应要求供应商代表书面提出其中是否有应当回避的人员。</w:t>
      </w:r>
    </w:p>
    <w:p w:rsidR="0080373B" w:rsidRDefault="0059150B">
      <w:pPr>
        <w:spacing w:line="360" w:lineRule="auto"/>
        <w:ind w:firstLineChars="200" w:firstLine="480"/>
        <w:rPr>
          <w:rFonts w:ascii="宋体" w:hAnsi="宋体"/>
          <w:sz w:val="24"/>
        </w:rPr>
      </w:pPr>
      <w:r>
        <w:rPr>
          <w:rFonts w:ascii="宋体" w:hAnsi="宋体" w:hint="eastAsia"/>
          <w:sz w:val="24"/>
        </w:rPr>
        <w:t>供应商认为采购人员及相关人员与其他供应商有利害关系的，可以向采购代理机构</w:t>
      </w:r>
      <w:r>
        <w:rPr>
          <w:rFonts w:ascii="宋体" w:hAnsi="宋体" w:hint="eastAsia"/>
          <w:sz w:val="24"/>
        </w:rPr>
        <w:lastRenderedPageBreak/>
        <w:t>书面提出回避申请，并说明理由。</w:t>
      </w:r>
    </w:p>
    <w:p w:rsidR="0080373B" w:rsidRDefault="0059150B">
      <w:pPr>
        <w:spacing w:line="360" w:lineRule="auto"/>
        <w:ind w:firstLineChars="200" w:firstLine="480"/>
        <w:rPr>
          <w:rFonts w:ascii="宋体" w:hAnsi="宋体"/>
          <w:sz w:val="24"/>
        </w:rPr>
      </w:pPr>
      <w:r>
        <w:rPr>
          <w:rFonts w:ascii="宋体" w:hAnsi="宋体" w:hint="eastAsia"/>
          <w:sz w:val="24"/>
        </w:rPr>
        <w:t>19</w:t>
      </w:r>
      <w:r>
        <w:rPr>
          <w:rFonts w:ascii="宋体" w:hAnsi="宋体"/>
          <w:sz w:val="24"/>
        </w:rPr>
        <w:t>.3</w:t>
      </w:r>
      <w:r>
        <w:rPr>
          <w:rFonts w:ascii="宋体" w:hAnsi="宋体" w:cs="宋体" w:hint="eastAsia"/>
          <w:sz w:val="24"/>
        </w:rPr>
        <w:t>纸质响应文件经供应商或者其推选的代表检查响应文件密封情况，经供应商确认无误后，采购人和采购代理机构按纸质响应文件递交的先后顺序开启响应文件。</w:t>
      </w:r>
    </w:p>
    <w:p w:rsidR="0080373B" w:rsidRDefault="0059150B">
      <w:pPr>
        <w:spacing w:line="360" w:lineRule="auto"/>
        <w:ind w:firstLineChars="200" w:firstLine="480"/>
        <w:rPr>
          <w:rFonts w:ascii="宋体" w:hAnsi="宋体" w:cs="宋体"/>
          <w:sz w:val="24"/>
        </w:rPr>
      </w:pPr>
      <w:r>
        <w:rPr>
          <w:rFonts w:ascii="宋体" w:hAnsi="宋体" w:hint="eastAsia"/>
          <w:sz w:val="24"/>
        </w:rPr>
        <w:t>19</w:t>
      </w:r>
      <w:r>
        <w:rPr>
          <w:rFonts w:ascii="宋体" w:hAnsi="宋体"/>
          <w:sz w:val="24"/>
        </w:rPr>
        <w:t>.3.1</w:t>
      </w:r>
      <w:r>
        <w:rPr>
          <w:rFonts w:ascii="宋体" w:hAnsi="宋体" w:cs="宋体" w:hint="eastAsia"/>
          <w:sz w:val="24"/>
        </w:rPr>
        <w:t>响应文件正、副份数不符合要求的，如实记录并提交磋商小组评定；</w:t>
      </w:r>
    </w:p>
    <w:p w:rsidR="0080373B" w:rsidRDefault="0059150B">
      <w:pPr>
        <w:spacing w:line="360" w:lineRule="auto"/>
        <w:ind w:firstLineChars="200" w:firstLine="480"/>
        <w:rPr>
          <w:rFonts w:ascii="宋体" w:hAnsi="宋体"/>
          <w:sz w:val="24"/>
        </w:rPr>
      </w:pPr>
      <w:r>
        <w:rPr>
          <w:rFonts w:ascii="宋体" w:hAnsi="宋体" w:hint="eastAsia"/>
          <w:sz w:val="24"/>
        </w:rPr>
        <w:t>19</w:t>
      </w:r>
      <w:r>
        <w:rPr>
          <w:rFonts w:ascii="宋体" w:hAnsi="宋体"/>
          <w:sz w:val="24"/>
        </w:rPr>
        <w:t>.3.</w:t>
      </w:r>
      <w:r>
        <w:rPr>
          <w:rFonts w:ascii="宋体" w:hAnsi="宋体" w:hint="eastAsia"/>
          <w:sz w:val="24"/>
        </w:rPr>
        <w:t>2因响应</w:t>
      </w:r>
      <w:r>
        <w:rPr>
          <w:rFonts w:ascii="宋体" w:hAnsi="宋体"/>
          <w:sz w:val="24"/>
        </w:rPr>
        <w:t>文件份数不</w:t>
      </w:r>
      <w:r>
        <w:rPr>
          <w:rFonts w:ascii="宋体" w:hAnsi="宋体" w:hint="eastAsia"/>
          <w:sz w:val="24"/>
        </w:rPr>
        <w:t>符合要求</w:t>
      </w:r>
      <w:r>
        <w:rPr>
          <w:rFonts w:ascii="宋体" w:hAnsi="宋体"/>
          <w:sz w:val="24"/>
        </w:rPr>
        <w:t>造成</w:t>
      </w:r>
      <w:r>
        <w:rPr>
          <w:rFonts w:ascii="宋体" w:hAnsi="宋体" w:hint="eastAsia"/>
          <w:sz w:val="24"/>
        </w:rPr>
        <w:t>供应商不足</w:t>
      </w:r>
      <w:r>
        <w:rPr>
          <w:rFonts w:ascii="宋体" w:hAnsi="宋体"/>
          <w:sz w:val="24"/>
        </w:rPr>
        <w:t>三家</w:t>
      </w:r>
      <w:r>
        <w:rPr>
          <w:rFonts w:ascii="宋体" w:hAnsi="宋体" w:hint="eastAsia"/>
          <w:sz w:val="24"/>
        </w:rPr>
        <w:t>，</w:t>
      </w:r>
      <w:r>
        <w:rPr>
          <w:rFonts w:ascii="宋体" w:hAnsi="宋体" w:cs="宋体" w:hint="eastAsia"/>
          <w:kern w:val="0"/>
          <w:sz w:val="24"/>
        </w:rPr>
        <w:t>按相关规定重新组织采购活动。</w:t>
      </w:r>
    </w:p>
    <w:p w:rsidR="0080373B" w:rsidRDefault="0059150B">
      <w:pPr>
        <w:spacing w:line="360" w:lineRule="auto"/>
        <w:ind w:firstLineChars="200" w:firstLine="480"/>
        <w:rPr>
          <w:rFonts w:ascii="宋体" w:hAnsi="宋体"/>
          <w:kern w:val="0"/>
          <w:sz w:val="24"/>
        </w:rPr>
      </w:pPr>
      <w:r>
        <w:rPr>
          <w:rFonts w:ascii="宋体" w:hAnsi="宋体" w:hint="eastAsia"/>
          <w:sz w:val="24"/>
        </w:rPr>
        <w:t>19</w:t>
      </w:r>
      <w:r>
        <w:rPr>
          <w:rFonts w:ascii="宋体" w:hAnsi="宋体"/>
          <w:kern w:val="0"/>
          <w:sz w:val="24"/>
        </w:rPr>
        <w:t xml:space="preserve">.4 </w:t>
      </w:r>
      <w:r>
        <w:rPr>
          <w:rFonts w:ascii="宋体" w:hAnsi="宋体" w:hint="eastAsia"/>
          <w:kern w:val="0"/>
          <w:sz w:val="24"/>
        </w:rPr>
        <w:t>唱标</w:t>
      </w:r>
    </w:p>
    <w:p w:rsidR="0080373B" w:rsidRDefault="0059150B">
      <w:pPr>
        <w:spacing w:line="360" w:lineRule="auto"/>
        <w:ind w:firstLineChars="200" w:firstLine="480"/>
        <w:rPr>
          <w:rFonts w:ascii="宋体" w:hAnsi="宋体"/>
          <w:kern w:val="0"/>
          <w:sz w:val="24"/>
        </w:rPr>
      </w:pPr>
      <w:r>
        <w:rPr>
          <w:rFonts w:ascii="宋体" w:hAnsi="宋体" w:hint="eastAsia"/>
          <w:sz w:val="24"/>
        </w:rPr>
        <w:t>19</w:t>
      </w:r>
      <w:r>
        <w:rPr>
          <w:rFonts w:ascii="宋体" w:hAnsi="宋体" w:hint="eastAsia"/>
          <w:kern w:val="0"/>
          <w:sz w:val="24"/>
        </w:rPr>
        <w:t>.4.1 采购</w:t>
      </w:r>
      <w:r>
        <w:rPr>
          <w:rFonts w:ascii="宋体" w:hAnsi="宋体"/>
          <w:kern w:val="0"/>
          <w:sz w:val="24"/>
        </w:rPr>
        <w:t>代理</w:t>
      </w:r>
      <w:r>
        <w:rPr>
          <w:rFonts w:ascii="宋体" w:hAnsi="宋体" w:hint="eastAsia"/>
          <w:kern w:val="0"/>
          <w:sz w:val="24"/>
        </w:rPr>
        <w:t>机构</w:t>
      </w:r>
      <w:r>
        <w:rPr>
          <w:rFonts w:ascii="宋体" w:hAnsi="宋体"/>
          <w:kern w:val="0"/>
          <w:sz w:val="24"/>
        </w:rPr>
        <w:t>按</w:t>
      </w:r>
      <w:r>
        <w:rPr>
          <w:rFonts w:ascii="宋体" w:hAnsi="宋体" w:hint="eastAsia"/>
          <w:kern w:val="0"/>
          <w:sz w:val="24"/>
        </w:rPr>
        <w:t>响应</w:t>
      </w:r>
      <w:r>
        <w:rPr>
          <w:rFonts w:ascii="宋体" w:hAnsi="宋体"/>
          <w:kern w:val="0"/>
          <w:sz w:val="24"/>
        </w:rPr>
        <w:t>文件</w:t>
      </w:r>
      <w:r>
        <w:rPr>
          <w:rFonts w:ascii="宋体" w:hAnsi="宋体" w:hint="eastAsia"/>
          <w:kern w:val="0"/>
          <w:sz w:val="24"/>
        </w:rPr>
        <w:t>的递交顺序</w:t>
      </w:r>
      <w:r>
        <w:rPr>
          <w:rFonts w:ascii="宋体" w:hAnsi="宋体"/>
          <w:kern w:val="0"/>
          <w:sz w:val="24"/>
        </w:rPr>
        <w:t>宣布</w:t>
      </w:r>
      <w:r>
        <w:rPr>
          <w:rFonts w:ascii="宋体" w:hAnsi="宋体" w:cs="宋体" w:hint="eastAsia"/>
          <w:kern w:val="0"/>
          <w:sz w:val="24"/>
        </w:rPr>
        <w:t>供应商名称和磋商文件规定需要宣布的其他内容。</w:t>
      </w:r>
    </w:p>
    <w:p w:rsidR="0080373B" w:rsidRDefault="0059150B">
      <w:pPr>
        <w:spacing w:line="360" w:lineRule="auto"/>
        <w:ind w:firstLineChars="200" w:firstLine="480"/>
        <w:rPr>
          <w:rFonts w:ascii="宋体" w:hAnsi="宋体"/>
          <w:kern w:val="0"/>
          <w:sz w:val="24"/>
        </w:rPr>
      </w:pPr>
      <w:r>
        <w:rPr>
          <w:rFonts w:ascii="宋体" w:hAnsi="宋体" w:hint="eastAsia"/>
          <w:sz w:val="24"/>
        </w:rPr>
        <w:t>19</w:t>
      </w:r>
      <w:r>
        <w:rPr>
          <w:rFonts w:ascii="宋体" w:hAnsi="宋体"/>
          <w:kern w:val="0"/>
          <w:sz w:val="24"/>
        </w:rPr>
        <w:t xml:space="preserve">.4.2 </w:t>
      </w:r>
      <w:r>
        <w:rPr>
          <w:rFonts w:ascii="宋体" w:hAnsi="宋体" w:hint="eastAsia"/>
          <w:kern w:val="0"/>
          <w:sz w:val="24"/>
        </w:rPr>
        <w:t>采购</w:t>
      </w:r>
      <w:r>
        <w:rPr>
          <w:rFonts w:ascii="宋体" w:hAnsi="宋体"/>
          <w:kern w:val="0"/>
          <w:sz w:val="24"/>
        </w:rPr>
        <w:t>代理机构做好</w:t>
      </w:r>
      <w:r>
        <w:rPr>
          <w:rFonts w:ascii="宋体" w:hAnsi="宋体" w:hint="eastAsia"/>
          <w:kern w:val="0"/>
          <w:sz w:val="24"/>
        </w:rPr>
        <w:t>磋商记录。供应商代表对磋商记录进行当场校验核对，并签字确认。供应商代表未到场签字确认或者拒绝签字确认的，不影响评审过程，但有可能影响供应商诚信。</w:t>
      </w:r>
    </w:p>
    <w:p w:rsidR="0080373B" w:rsidRDefault="0059150B">
      <w:pPr>
        <w:spacing w:line="360" w:lineRule="auto"/>
        <w:ind w:firstLineChars="200" w:firstLine="480"/>
        <w:rPr>
          <w:rFonts w:ascii="宋体" w:hAnsi="宋体"/>
          <w:kern w:val="0"/>
          <w:sz w:val="24"/>
        </w:rPr>
      </w:pPr>
      <w:r>
        <w:rPr>
          <w:rFonts w:ascii="宋体" w:hAnsi="宋体" w:hint="eastAsia"/>
          <w:sz w:val="24"/>
        </w:rPr>
        <w:t>19</w:t>
      </w:r>
      <w:r>
        <w:rPr>
          <w:rFonts w:ascii="宋体" w:hAnsi="宋体" w:hint="eastAsia"/>
          <w:kern w:val="0"/>
          <w:sz w:val="24"/>
        </w:rPr>
        <w:t>.5 磋商</w:t>
      </w:r>
      <w:r>
        <w:rPr>
          <w:rFonts w:ascii="宋体" w:hAnsi="宋体"/>
          <w:kern w:val="0"/>
          <w:sz w:val="24"/>
        </w:rPr>
        <w:t>会议结束。</w:t>
      </w:r>
    </w:p>
    <w:p w:rsidR="0080373B" w:rsidRDefault="0059150B">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0</w:t>
      </w:r>
      <w:r>
        <w:rPr>
          <w:rFonts w:ascii="宋体" w:hAnsi="宋体"/>
          <w:b/>
          <w:sz w:val="24"/>
        </w:rPr>
        <w:t xml:space="preserve">. </w:t>
      </w:r>
      <w:r>
        <w:rPr>
          <w:rFonts w:ascii="宋体" w:hAnsi="宋体" w:hint="eastAsia"/>
          <w:b/>
          <w:sz w:val="24"/>
        </w:rPr>
        <w:t>资格审查</w:t>
      </w:r>
    </w:p>
    <w:p w:rsidR="0080373B" w:rsidRDefault="0059150B">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 xml:space="preserve">.1 </w:t>
      </w:r>
      <w:r>
        <w:rPr>
          <w:rFonts w:ascii="宋体" w:hAnsi="宋体" w:hint="eastAsia"/>
          <w:sz w:val="24"/>
        </w:rPr>
        <w:t>采购人</w:t>
      </w:r>
      <w:r>
        <w:rPr>
          <w:rFonts w:ascii="宋体" w:hAnsi="宋体"/>
          <w:sz w:val="24"/>
        </w:rPr>
        <w:t>或</w:t>
      </w:r>
      <w:r>
        <w:rPr>
          <w:rFonts w:ascii="宋体" w:hAnsi="宋体" w:hint="eastAsia"/>
          <w:sz w:val="24"/>
        </w:rPr>
        <w:t>采购</w:t>
      </w:r>
      <w:r>
        <w:rPr>
          <w:rFonts w:ascii="宋体" w:hAnsi="宋体"/>
          <w:sz w:val="24"/>
        </w:rPr>
        <w:t>代理</w:t>
      </w:r>
      <w:r>
        <w:rPr>
          <w:rFonts w:ascii="宋体" w:hAnsi="宋体" w:hint="eastAsia"/>
          <w:sz w:val="24"/>
        </w:rPr>
        <w:t>按资格</w:t>
      </w:r>
      <w:r>
        <w:rPr>
          <w:rFonts w:ascii="宋体" w:hAnsi="宋体"/>
          <w:sz w:val="24"/>
        </w:rPr>
        <w:t>要求和</w:t>
      </w:r>
      <w:r>
        <w:rPr>
          <w:rFonts w:ascii="宋体" w:hAnsi="宋体" w:hint="eastAsia"/>
          <w:sz w:val="24"/>
        </w:rPr>
        <w:t>资格</w:t>
      </w:r>
      <w:r>
        <w:rPr>
          <w:rFonts w:ascii="宋体" w:hAnsi="宋体"/>
          <w:sz w:val="24"/>
        </w:rPr>
        <w:t>审查文件要求对</w:t>
      </w:r>
      <w:r>
        <w:rPr>
          <w:rFonts w:ascii="宋体" w:hAnsi="宋体" w:hint="eastAsia"/>
          <w:sz w:val="24"/>
        </w:rPr>
        <w:t>供应商</w:t>
      </w:r>
      <w:r>
        <w:rPr>
          <w:rFonts w:ascii="宋体" w:hAnsi="宋体"/>
          <w:sz w:val="24"/>
        </w:rPr>
        <w:t>进行资格</w:t>
      </w:r>
      <w:r>
        <w:rPr>
          <w:rFonts w:ascii="宋体" w:hAnsi="宋体" w:hint="eastAsia"/>
          <w:sz w:val="24"/>
        </w:rPr>
        <w:t>审查及记录，并</w:t>
      </w:r>
      <w:r>
        <w:rPr>
          <w:rFonts w:ascii="宋体" w:hAnsi="宋体"/>
          <w:sz w:val="24"/>
        </w:rPr>
        <w:t>当场告知审查结果。</w:t>
      </w:r>
    </w:p>
    <w:p w:rsidR="0080373B" w:rsidRDefault="0059150B">
      <w:pPr>
        <w:spacing w:line="360" w:lineRule="auto"/>
        <w:ind w:firstLineChars="200" w:firstLine="480"/>
        <w:rPr>
          <w:rFonts w:ascii="宋体" w:hAnsi="宋体"/>
          <w:sz w:val="24"/>
        </w:rPr>
      </w:pPr>
      <w:r>
        <w:rPr>
          <w:rFonts w:ascii="宋体" w:hAnsi="宋体" w:hint="eastAsia"/>
          <w:sz w:val="24"/>
        </w:rPr>
        <w:t>20.2</w:t>
      </w:r>
      <w:r>
        <w:rPr>
          <w:rFonts w:ascii="宋体" w:hAnsi="宋体" w:hint="eastAsia"/>
          <w:b/>
          <w:color w:val="000000"/>
          <w:sz w:val="24"/>
        </w:rPr>
        <w:t>资格审查顺序为响应文件递交顺序，资格审查所需的所有材料于磋商截止时间前递交，逾期不予受理。资格审查现场无法出示相应材料的，作资格审查不通过处理。</w:t>
      </w:r>
    </w:p>
    <w:p w:rsidR="0080373B" w:rsidRDefault="0059150B">
      <w:pPr>
        <w:spacing w:line="360" w:lineRule="auto"/>
        <w:ind w:firstLineChars="200" w:firstLine="480"/>
        <w:rPr>
          <w:rFonts w:ascii="宋体" w:hAnsi="宋体" w:cs="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3经资格</w:t>
      </w:r>
      <w:r>
        <w:rPr>
          <w:rFonts w:ascii="宋体" w:hAnsi="宋体"/>
          <w:sz w:val="24"/>
        </w:rPr>
        <w:t>审查后</w:t>
      </w:r>
      <w:r>
        <w:rPr>
          <w:rFonts w:ascii="宋体" w:hAnsi="宋体" w:hint="eastAsia"/>
          <w:sz w:val="24"/>
        </w:rPr>
        <w:t>合格</w:t>
      </w:r>
      <w:r>
        <w:rPr>
          <w:rFonts w:ascii="宋体" w:hAnsi="宋体"/>
          <w:sz w:val="24"/>
        </w:rPr>
        <w:t>的</w:t>
      </w:r>
      <w:r>
        <w:rPr>
          <w:rFonts w:ascii="宋体" w:hAnsi="宋体" w:hint="eastAsia"/>
          <w:sz w:val="24"/>
        </w:rPr>
        <w:t>供应商</w:t>
      </w:r>
      <w:r>
        <w:rPr>
          <w:rFonts w:ascii="宋体" w:hAnsi="宋体"/>
          <w:sz w:val="24"/>
        </w:rPr>
        <w:t>不足</w:t>
      </w:r>
      <w:r>
        <w:rPr>
          <w:rFonts w:ascii="宋体" w:hAnsi="宋体" w:hint="eastAsia"/>
          <w:sz w:val="24"/>
        </w:rPr>
        <w:t>三家</w:t>
      </w:r>
      <w:r>
        <w:rPr>
          <w:rFonts w:ascii="宋体" w:hAnsi="宋体"/>
          <w:sz w:val="24"/>
        </w:rPr>
        <w:t>的，</w:t>
      </w:r>
      <w:r>
        <w:rPr>
          <w:rFonts w:ascii="宋体" w:hAnsi="宋体" w:cs="宋体" w:hint="eastAsia"/>
          <w:sz w:val="24"/>
        </w:rPr>
        <w:t>不得进入磋商，并按相关规定重新组织采购。</w:t>
      </w:r>
    </w:p>
    <w:p w:rsidR="0080373B" w:rsidRDefault="0059150B">
      <w:pPr>
        <w:spacing w:line="360" w:lineRule="auto"/>
        <w:ind w:firstLineChars="200" w:firstLine="482"/>
        <w:rPr>
          <w:rFonts w:ascii="宋体" w:hAnsi="宋体"/>
          <w:b/>
          <w:sz w:val="24"/>
        </w:rPr>
      </w:pPr>
      <w:r>
        <w:rPr>
          <w:rFonts w:ascii="宋体" w:hAnsi="宋体" w:hint="eastAsia"/>
          <w:b/>
          <w:sz w:val="24"/>
        </w:rPr>
        <w:t>21</w:t>
      </w:r>
      <w:r>
        <w:rPr>
          <w:rFonts w:ascii="宋体" w:hAnsi="宋体"/>
          <w:b/>
          <w:sz w:val="24"/>
        </w:rPr>
        <w:t xml:space="preserve">. </w:t>
      </w:r>
      <w:r>
        <w:rPr>
          <w:rFonts w:ascii="宋体" w:hAnsi="宋体" w:hint="eastAsia"/>
          <w:b/>
          <w:sz w:val="24"/>
        </w:rPr>
        <w:t xml:space="preserve">磋商流程：详见第六章 </w:t>
      </w:r>
    </w:p>
    <w:p w:rsidR="0080373B" w:rsidRDefault="0059150B">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2</w:t>
      </w:r>
      <w:r>
        <w:rPr>
          <w:rFonts w:ascii="宋体" w:hAnsi="宋体"/>
          <w:b/>
          <w:sz w:val="24"/>
        </w:rPr>
        <w:t>.</w:t>
      </w:r>
      <w:r>
        <w:rPr>
          <w:rFonts w:ascii="宋体" w:hAnsi="宋体" w:hint="eastAsia"/>
          <w:b/>
          <w:sz w:val="24"/>
        </w:rPr>
        <w:t>响应文件的澄清</w:t>
      </w:r>
    </w:p>
    <w:p w:rsidR="0080373B" w:rsidRDefault="0059150B">
      <w:pPr>
        <w:spacing w:line="360" w:lineRule="auto"/>
        <w:ind w:firstLineChars="200" w:firstLine="480"/>
        <w:rPr>
          <w:rFonts w:ascii="宋体" w:hAnsi="宋体"/>
          <w:sz w:val="24"/>
        </w:rPr>
      </w:pPr>
      <w:r>
        <w:rPr>
          <w:rFonts w:ascii="宋体" w:hAnsi="宋体" w:hint="eastAsia"/>
          <w:sz w:val="24"/>
          <w:szCs w:val="22"/>
        </w:rPr>
        <w:t>22.1对响应文件中含义不明确、同类问题表述不一致或者有明显文字和计算错误的内容，</w:t>
      </w:r>
      <w:r>
        <w:rPr>
          <w:rFonts w:ascii="宋体" w:hAnsi="宋体" w:hint="eastAsia"/>
          <w:sz w:val="24"/>
        </w:rPr>
        <w:t>磋商小组应当以书面形式要求供应商作出必要的澄清、说明或者补正。供应商的澄清、说明或者补正应当采用书面形式，并加盖公章，或者负责人或其授权的代表签字。供应商的澄清、说明或者补正不得超出响应文件的范围或者改变响应文件的实质性内容。</w:t>
      </w:r>
    </w:p>
    <w:p w:rsidR="0080373B" w:rsidRDefault="0059150B">
      <w:pPr>
        <w:spacing w:line="360" w:lineRule="auto"/>
        <w:ind w:firstLineChars="200" w:firstLine="480"/>
        <w:rPr>
          <w:rFonts w:ascii="宋体" w:hAnsi="宋体"/>
          <w:sz w:val="24"/>
        </w:rPr>
      </w:pPr>
      <w:r>
        <w:rPr>
          <w:rFonts w:ascii="宋体" w:hAnsi="宋体" w:hint="eastAsia"/>
          <w:sz w:val="24"/>
        </w:rPr>
        <w:t>22.2磋商过程</w:t>
      </w:r>
      <w:r>
        <w:rPr>
          <w:rFonts w:ascii="宋体" w:hAnsi="宋体"/>
          <w:sz w:val="24"/>
        </w:rPr>
        <w:t>中，实行性变动的</w:t>
      </w:r>
      <w:r>
        <w:rPr>
          <w:rFonts w:ascii="宋体" w:hAnsi="宋体" w:hint="eastAsia"/>
          <w:sz w:val="24"/>
        </w:rPr>
        <w:t>内容</w:t>
      </w:r>
      <w:r>
        <w:rPr>
          <w:rFonts w:ascii="宋体" w:hAnsi="宋体"/>
          <w:sz w:val="24"/>
        </w:rPr>
        <w:t>，经采购人</w:t>
      </w:r>
      <w:r>
        <w:rPr>
          <w:rFonts w:ascii="宋体" w:hAnsi="宋体" w:hint="eastAsia"/>
          <w:sz w:val="24"/>
        </w:rPr>
        <w:t>代表确认后，</w:t>
      </w:r>
      <w:r>
        <w:rPr>
          <w:rFonts w:ascii="宋体" w:hAnsi="宋体"/>
          <w:sz w:val="24"/>
        </w:rPr>
        <w:t>磋商小组可以根据磋商文件和磋商情况</w:t>
      </w:r>
      <w:r>
        <w:rPr>
          <w:rFonts w:ascii="宋体" w:hAnsi="宋体" w:hint="eastAsia"/>
          <w:sz w:val="24"/>
        </w:rPr>
        <w:t>实质性</w:t>
      </w:r>
      <w:r>
        <w:rPr>
          <w:rFonts w:ascii="宋体" w:hAnsi="宋体"/>
          <w:sz w:val="24"/>
        </w:rPr>
        <w:t>变动</w:t>
      </w:r>
      <w:r>
        <w:rPr>
          <w:rFonts w:ascii="宋体" w:hAnsi="宋体" w:hint="eastAsia"/>
          <w:sz w:val="24"/>
        </w:rPr>
        <w:t>采购</w:t>
      </w:r>
      <w:r>
        <w:rPr>
          <w:rFonts w:ascii="宋体" w:hAnsi="宋体"/>
          <w:sz w:val="24"/>
        </w:rPr>
        <w:t>需求中的技术、服务要求以及合同草案条款，但不得变动磋商文件中其他内容</w:t>
      </w:r>
      <w:r>
        <w:rPr>
          <w:rFonts w:ascii="宋体" w:hAnsi="宋体" w:hint="eastAsia"/>
          <w:sz w:val="24"/>
        </w:rPr>
        <w:t>。</w:t>
      </w:r>
      <w:r>
        <w:rPr>
          <w:rFonts w:ascii="宋体" w:hAnsi="宋体"/>
          <w:sz w:val="24"/>
        </w:rPr>
        <w:t>否则</w:t>
      </w:r>
      <w:r>
        <w:rPr>
          <w:rFonts w:ascii="宋体" w:hAnsi="宋体" w:hint="eastAsia"/>
          <w:sz w:val="24"/>
        </w:rPr>
        <w:t>磋商</w:t>
      </w:r>
      <w:r>
        <w:rPr>
          <w:rFonts w:ascii="宋体" w:hAnsi="宋体"/>
          <w:sz w:val="24"/>
        </w:rPr>
        <w:t>小组不得变动</w:t>
      </w:r>
      <w:r>
        <w:rPr>
          <w:rFonts w:ascii="宋体" w:hAnsi="宋体" w:hint="eastAsia"/>
          <w:sz w:val="24"/>
        </w:rPr>
        <w:t>磋商</w:t>
      </w:r>
      <w:r>
        <w:rPr>
          <w:rFonts w:ascii="宋体" w:hAnsi="宋体"/>
          <w:sz w:val="24"/>
        </w:rPr>
        <w:t>文件中的实质性内容。</w:t>
      </w:r>
      <w:r>
        <w:rPr>
          <w:rFonts w:ascii="宋体" w:hAnsi="宋体" w:hint="eastAsia"/>
          <w:sz w:val="24"/>
        </w:rPr>
        <w:t>供应商应当</w:t>
      </w:r>
      <w:r>
        <w:rPr>
          <w:rFonts w:ascii="宋体" w:hAnsi="宋体"/>
          <w:sz w:val="24"/>
        </w:rPr>
        <w:t>根据</w:t>
      </w:r>
      <w:r>
        <w:rPr>
          <w:rFonts w:ascii="宋体" w:hAnsi="宋体" w:hint="eastAsia"/>
          <w:sz w:val="24"/>
        </w:rPr>
        <w:t>磋商</w:t>
      </w:r>
      <w:r>
        <w:rPr>
          <w:rFonts w:ascii="宋体" w:hAnsi="宋体"/>
          <w:sz w:val="24"/>
        </w:rPr>
        <w:t>变动</w:t>
      </w:r>
      <w:r>
        <w:rPr>
          <w:rFonts w:ascii="宋体" w:hAnsi="宋体" w:hint="eastAsia"/>
          <w:sz w:val="24"/>
        </w:rPr>
        <w:t>情况</w:t>
      </w:r>
      <w:r>
        <w:rPr>
          <w:rFonts w:ascii="宋体" w:hAnsi="宋体"/>
          <w:sz w:val="24"/>
        </w:rPr>
        <w:t>和</w:t>
      </w:r>
      <w:r>
        <w:rPr>
          <w:rFonts w:ascii="宋体" w:hAnsi="宋体" w:hint="eastAsia"/>
          <w:sz w:val="24"/>
        </w:rPr>
        <w:t>磋商</w:t>
      </w:r>
      <w:r>
        <w:rPr>
          <w:rFonts w:ascii="宋体" w:hAnsi="宋体"/>
          <w:sz w:val="24"/>
        </w:rPr>
        <w:t>小组的要求重新提交</w:t>
      </w:r>
      <w:r>
        <w:rPr>
          <w:rFonts w:ascii="宋体" w:hAnsi="宋体" w:hint="eastAsia"/>
          <w:sz w:val="24"/>
        </w:rPr>
        <w:t>响应</w:t>
      </w:r>
      <w:r>
        <w:rPr>
          <w:rFonts w:ascii="宋体" w:hAnsi="宋体"/>
          <w:sz w:val="24"/>
        </w:rPr>
        <w:t>内容，响应内容须</w:t>
      </w:r>
      <w:r>
        <w:rPr>
          <w:rFonts w:ascii="宋体" w:hAnsi="宋体" w:hint="eastAsia"/>
          <w:sz w:val="24"/>
        </w:rPr>
        <w:t>加盖</w:t>
      </w:r>
      <w:r>
        <w:rPr>
          <w:rFonts w:ascii="宋体" w:hAnsi="宋体"/>
          <w:sz w:val="24"/>
        </w:rPr>
        <w:t>公章或负责</w:t>
      </w:r>
      <w:r>
        <w:rPr>
          <w:rFonts w:ascii="宋体" w:hAnsi="宋体"/>
          <w:sz w:val="24"/>
        </w:rPr>
        <w:lastRenderedPageBreak/>
        <w:t>人或</w:t>
      </w:r>
      <w:r>
        <w:rPr>
          <w:rFonts w:ascii="宋体" w:hAnsi="宋体" w:hint="eastAsia"/>
          <w:sz w:val="24"/>
        </w:rPr>
        <w:t>其</w:t>
      </w:r>
      <w:r>
        <w:rPr>
          <w:rFonts w:ascii="宋体" w:hAnsi="宋体"/>
          <w:sz w:val="24"/>
        </w:rPr>
        <w:t>授权的</w:t>
      </w:r>
      <w:r>
        <w:rPr>
          <w:rFonts w:ascii="宋体" w:hAnsi="宋体" w:hint="eastAsia"/>
          <w:sz w:val="24"/>
        </w:rPr>
        <w:t>代表</w:t>
      </w:r>
      <w:r>
        <w:rPr>
          <w:rFonts w:ascii="宋体" w:hAnsi="宋体"/>
          <w:sz w:val="24"/>
        </w:rPr>
        <w:t>签字</w:t>
      </w:r>
      <w:r>
        <w:rPr>
          <w:rFonts w:ascii="宋体" w:hAnsi="宋体" w:hint="eastAsia"/>
          <w:sz w:val="24"/>
        </w:rPr>
        <w:t>。</w:t>
      </w:r>
    </w:p>
    <w:p w:rsidR="0080373B" w:rsidRDefault="0059150B" w:rsidP="008043C1">
      <w:pPr>
        <w:spacing w:line="360" w:lineRule="auto"/>
        <w:ind w:firstLineChars="182" w:firstLine="437"/>
        <w:rPr>
          <w:rFonts w:ascii="宋体" w:hAnsi="宋体"/>
          <w:sz w:val="24"/>
        </w:rPr>
      </w:pPr>
      <w:r>
        <w:rPr>
          <w:rFonts w:ascii="宋体" w:hAnsi="宋体" w:hint="eastAsia"/>
          <w:sz w:val="24"/>
        </w:rPr>
        <w:t>22.</w:t>
      </w:r>
      <w:r>
        <w:rPr>
          <w:rFonts w:ascii="宋体" w:hAnsi="宋体"/>
          <w:sz w:val="24"/>
        </w:rPr>
        <w:t xml:space="preserve">3 </w:t>
      </w:r>
      <w:r>
        <w:rPr>
          <w:rFonts w:ascii="宋体" w:hAnsi="宋体" w:hint="eastAsia"/>
          <w:sz w:val="24"/>
        </w:rPr>
        <w:t>报价算术错误将按以下方法修正：</w:t>
      </w:r>
    </w:p>
    <w:p w:rsidR="0080373B" w:rsidRDefault="0059150B" w:rsidP="008043C1">
      <w:pPr>
        <w:spacing w:line="360" w:lineRule="auto"/>
        <w:ind w:firstLineChars="182" w:firstLine="437"/>
        <w:rPr>
          <w:rFonts w:ascii="宋体" w:hAnsi="宋体"/>
          <w:bCs/>
          <w:sz w:val="24"/>
        </w:rPr>
      </w:pPr>
      <w:r>
        <w:rPr>
          <w:rFonts w:ascii="宋体" w:hAnsi="宋体" w:hint="eastAsia"/>
          <w:sz w:val="24"/>
        </w:rPr>
        <w:t>（1）</w:t>
      </w:r>
      <w:r>
        <w:rPr>
          <w:rFonts w:ascii="宋体" w:hAnsi="宋体" w:hint="eastAsia"/>
          <w:kern w:val="0"/>
          <w:sz w:val="24"/>
        </w:rPr>
        <w:t>报价文件</w:t>
      </w:r>
      <w:r>
        <w:rPr>
          <w:rFonts w:ascii="宋体" w:hAnsi="宋体" w:hint="eastAsia"/>
          <w:bCs/>
          <w:sz w:val="24"/>
        </w:rPr>
        <w:t>中开标一览表（报价表）内容与</w:t>
      </w:r>
      <w:r>
        <w:rPr>
          <w:rFonts w:ascii="宋体" w:hAnsi="宋体" w:hint="eastAsia"/>
          <w:kern w:val="0"/>
          <w:sz w:val="24"/>
        </w:rPr>
        <w:t>报价文件</w:t>
      </w:r>
      <w:r>
        <w:rPr>
          <w:rFonts w:ascii="宋体" w:hAnsi="宋体" w:hint="eastAsia"/>
          <w:bCs/>
          <w:sz w:val="24"/>
        </w:rPr>
        <w:t>中明细表相应内容不一致的，以开标一览表（报价表）为准；</w:t>
      </w:r>
    </w:p>
    <w:p w:rsidR="0080373B" w:rsidRDefault="0059150B" w:rsidP="008043C1">
      <w:pPr>
        <w:spacing w:line="360" w:lineRule="auto"/>
        <w:ind w:firstLineChars="182" w:firstLine="437"/>
        <w:rPr>
          <w:rFonts w:ascii="宋体" w:hAnsi="宋体"/>
          <w:bCs/>
          <w:sz w:val="24"/>
        </w:rPr>
      </w:pPr>
      <w:r>
        <w:rPr>
          <w:rFonts w:ascii="宋体" w:hAnsi="宋体" w:hint="eastAsia"/>
          <w:bCs/>
          <w:sz w:val="24"/>
        </w:rPr>
        <w:t>（2）报价文件的大写金额和小写金额不一致的，以大写金额为准；</w:t>
      </w:r>
    </w:p>
    <w:p w:rsidR="0080373B" w:rsidRDefault="0059150B" w:rsidP="008043C1">
      <w:pPr>
        <w:spacing w:line="360" w:lineRule="auto"/>
        <w:ind w:firstLineChars="182" w:firstLine="437"/>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）单价金额</w:t>
      </w:r>
      <w:r>
        <w:rPr>
          <w:rFonts w:ascii="宋体" w:hAnsi="宋体"/>
          <w:bCs/>
          <w:sz w:val="24"/>
        </w:rPr>
        <w:t>小数点或者百分</w:t>
      </w:r>
      <w:r>
        <w:rPr>
          <w:rFonts w:ascii="宋体" w:hAnsi="宋体" w:hint="eastAsia"/>
          <w:bCs/>
          <w:sz w:val="24"/>
        </w:rPr>
        <w:t>比</w:t>
      </w:r>
      <w:r>
        <w:rPr>
          <w:rFonts w:ascii="宋体" w:hAnsi="宋体"/>
          <w:bCs/>
          <w:sz w:val="24"/>
        </w:rPr>
        <w:t>有明显错位的，以开标</w:t>
      </w:r>
      <w:r>
        <w:rPr>
          <w:rFonts w:ascii="宋体" w:hAnsi="宋体" w:hint="eastAsia"/>
          <w:bCs/>
          <w:sz w:val="24"/>
        </w:rPr>
        <w:t>一览表（报价</w:t>
      </w:r>
      <w:r>
        <w:rPr>
          <w:rFonts w:ascii="宋体" w:hAnsi="宋体"/>
          <w:bCs/>
          <w:sz w:val="24"/>
        </w:rPr>
        <w:t>表</w:t>
      </w:r>
      <w:r>
        <w:rPr>
          <w:rFonts w:ascii="宋体" w:hAnsi="宋体" w:hint="eastAsia"/>
          <w:bCs/>
          <w:sz w:val="24"/>
        </w:rPr>
        <w:t>）</w:t>
      </w:r>
      <w:r>
        <w:rPr>
          <w:rFonts w:ascii="宋体" w:hAnsi="宋体"/>
          <w:bCs/>
          <w:sz w:val="24"/>
        </w:rPr>
        <w:t>的总价</w:t>
      </w:r>
      <w:r>
        <w:rPr>
          <w:rFonts w:ascii="宋体" w:hAnsi="宋体" w:hint="eastAsia"/>
          <w:bCs/>
          <w:sz w:val="24"/>
        </w:rPr>
        <w:t>为准</w:t>
      </w:r>
      <w:r>
        <w:rPr>
          <w:rFonts w:ascii="宋体" w:hAnsi="宋体"/>
          <w:bCs/>
          <w:sz w:val="24"/>
        </w:rPr>
        <w:t>，并修改单价；</w:t>
      </w:r>
    </w:p>
    <w:p w:rsidR="0080373B" w:rsidRDefault="0059150B" w:rsidP="008043C1">
      <w:pPr>
        <w:spacing w:line="360" w:lineRule="auto"/>
        <w:ind w:firstLineChars="182" w:firstLine="437"/>
        <w:rPr>
          <w:rFonts w:ascii="宋体" w:hAnsi="宋体"/>
          <w:bCs/>
          <w:sz w:val="24"/>
        </w:rPr>
      </w:pPr>
      <w:r>
        <w:rPr>
          <w:rFonts w:ascii="宋体" w:hAnsi="宋体" w:hint="eastAsia"/>
          <w:bCs/>
          <w:sz w:val="24"/>
        </w:rPr>
        <w:t>（4）总价</w:t>
      </w:r>
      <w:r>
        <w:rPr>
          <w:rFonts w:ascii="宋体" w:hAnsi="宋体"/>
          <w:bCs/>
          <w:sz w:val="24"/>
        </w:rPr>
        <w:t>金额与</w:t>
      </w:r>
      <w:r>
        <w:rPr>
          <w:rFonts w:ascii="宋体" w:hAnsi="宋体" w:hint="eastAsia"/>
          <w:bCs/>
          <w:sz w:val="24"/>
        </w:rPr>
        <w:t>按</w:t>
      </w:r>
      <w:r>
        <w:rPr>
          <w:rFonts w:ascii="宋体" w:hAnsi="宋体"/>
          <w:bCs/>
          <w:sz w:val="24"/>
        </w:rPr>
        <w:t>单价</w:t>
      </w:r>
      <w:r>
        <w:rPr>
          <w:rFonts w:ascii="宋体" w:hAnsi="宋体" w:hint="eastAsia"/>
          <w:bCs/>
          <w:sz w:val="24"/>
        </w:rPr>
        <w:t>汇总</w:t>
      </w:r>
      <w:r>
        <w:rPr>
          <w:rFonts w:ascii="宋体" w:hAnsi="宋体"/>
          <w:bCs/>
          <w:sz w:val="24"/>
        </w:rPr>
        <w:t>金额不一致的，以单价金额计算</w:t>
      </w:r>
      <w:r>
        <w:rPr>
          <w:rFonts w:ascii="宋体" w:hAnsi="宋体" w:hint="eastAsia"/>
          <w:bCs/>
          <w:sz w:val="24"/>
        </w:rPr>
        <w:t>结果</w:t>
      </w:r>
      <w:r>
        <w:rPr>
          <w:rFonts w:ascii="宋体" w:hAnsi="宋体"/>
          <w:bCs/>
          <w:sz w:val="24"/>
        </w:rPr>
        <w:t>为准</w:t>
      </w:r>
      <w:r>
        <w:rPr>
          <w:rFonts w:ascii="宋体" w:hAnsi="宋体" w:hint="eastAsia"/>
          <w:bCs/>
          <w:sz w:val="24"/>
        </w:rPr>
        <w:t>；</w:t>
      </w:r>
    </w:p>
    <w:p w:rsidR="0080373B" w:rsidRDefault="0059150B" w:rsidP="008043C1">
      <w:pPr>
        <w:spacing w:line="360" w:lineRule="auto"/>
        <w:ind w:firstLineChars="182" w:firstLine="437"/>
        <w:rPr>
          <w:rFonts w:ascii="宋体" w:hAnsi="宋体"/>
          <w:bCs/>
          <w:sz w:val="24"/>
        </w:rPr>
      </w:pPr>
      <w:r>
        <w:rPr>
          <w:rFonts w:ascii="宋体" w:hAnsi="宋体" w:hint="eastAsia"/>
          <w:bCs/>
          <w:sz w:val="24"/>
        </w:rPr>
        <w:t>（5）同时</w:t>
      </w:r>
      <w:r>
        <w:rPr>
          <w:rFonts w:ascii="宋体" w:hAnsi="宋体"/>
          <w:bCs/>
          <w:sz w:val="24"/>
        </w:rPr>
        <w:t>出现</w:t>
      </w:r>
      <w:r>
        <w:rPr>
          <w:rFonts w:ascii="宋体" w:hAnsi="宋体" w:hint="eastAsia"/>
          <w:bCs/>
          <w:sz w:val="24"/>
        </w:rPr>
        <w:t>两种</w:t>
      </w:r>
      <w:r>
        <w:rPr>
          <w:rFonts w:ascii="宋体" w:hAnsi="宋体"/>
          <w:bCs/>
          <w:sz w:val="24"/>
        </w:rPr>
        <w:t>以上</w:t>
      </w:r>
      <w:r>
        <w:rPr>
          <w:rFonts w:ascii="宋体" w:hAnsi="宋体" w:hint="eastAsia"/>
          <w:bCs/>
          <w:sz w:val="24"/>
        </w:rPr>
        <w:t>不一致</w:t>
      </w:r>
      <w:r>
        <w:rPr>
          <w:rFonts w:ascii="宋体" w:hAnsi="宋体"/>
          <w:bCs/>
          <w:sz w:val="24"/>
        </w:rPr>
        <w:t>的，按</w:t>
      </w:r>
      <w:r>
        <w:rPr>
          <w:rFonts w:ascii="宋体" w:hAnsi="宋体" w:hint="eastAsia"/>
          <w:bCs/>
          <w:sz w:val="24"/>
        </w:rPr>
        <w:t>上述顺序</w:t>
      </w:r>
      <w:r>
        <w:rPr>
          <w:rFonts w:ascii="宋体" w:hAnsi="宋体"/>
          <w:bCs/>
          <w:sz w:val="24"/>
        </w:rPr>
        <w:t>修正</w:t>
      </w:r>
      <w:r>
        <w:rPr>
          <w:rFonts w:ascii="宋体" w:hAnsi="宋体" w:hint="eastAsia"/>
          <w:bCs/>
          <w:sz w:val="24"/>
        </w:rPr>
        <w:t>。</w:t>
      </w:r>
    </w:p>
    <w:p w:rsidR="0080373B" w:rsidRDefault="0059150B" w:rsidP="008043C1">
      <w:pPr>
        <w:spacing w:line="360" w:lineRule="auto"/>
        <w:ind w:firstLineChars="182" w:firstLine="437"/>
        <w:rPr>
          <w:rFonts w:ascii="宋体" w:hAnsi="宋体"/>
          <w:sz w:val="24"/>
        </w:rPr>
      </w:pPr>
      <w:r>
        <w:rPr>
          <w:rFonts w:ascii="宋体" w:hAnsi="宋体" w:hint="eastAsia"/>
          <w:bCs/>
          <w:sz w:val="24"/>
        </w:rPr>
        <w:t>（6）对不同文字文本</w:t>
      </w:r>
      <w:r>
        <w:rPr>
          <w:rFonts w:ascii="宋体" w:hAnsi="宋体" w:hint="eastAsia"/>
          <w:kern w:val="0"/>
          <w:sz w:val="24"/>
        </w:rPr>
        <w:t>响应文件</w:t>
      </w:r>
      <w:r>
        <w:rPr>
          <w:rFonts w:ascii="宋体" w:hAnsi="宋体" w:hint="eastAsia"/>
          <w:bCs/>
          <w:sz w:val="24"/>
        </w:rPr>
        <w:t>的解释发生异议的，以中文文本为准</w:t>
      </w:r>
      <w:r>
        <w:rPr>
          <w:rFonts w:ascii="宋体" w:hAnsi="宋体"/>
          <w:bCs/>
          <w:sz w:val="24"/>
        </w:rPr>
        <w:t>。</w:t>
      </w:r>
    </w:p>
    <w:p w:rsidR="0080373B" w:rsidRDefault="0059150B">
      <w:pPr>
        <w:spacing w:line="360" w:lineRule="auto"/>
        <w:ind w:firstLineChars="200" w:firstLine="480"/>
        <w:rPr>
          <w:rFonts w:ascii="宋体" w:hAnsi="宋体"/>
          <w:sz w:val="24"/>
        </w:rPr>
      </w:pPr>
      <w:r>
        <w:rPr>
          <w:rFonts w:ascii="宋体" w:hAnsi="宋体" w:hint="eastAsia"/>
          <w:sz w:val="24"/>
        </w:rPr>
        <w:t>（7）修正错误的磋商最终报价，经供应商的负责人（或委托代理人）同意签字确认后产生约束力。调整后的磋商最终报价对供应商具有约束作用。若供应商不接受修正后的磋商最终报价，则其响应</w:t>
      </w:r>
      <w:r>
        <w:rPr>
          <w:rFonts w:ascii="宋体" w:hAnsi="宋体"/>
          <w:sz w:val="24"/>
        </w:rPr>
        <w:t>文件</w:t>
      </w:r>
      <w:r>
        <w:rPr>
          <w:rFonts w:ascii="宋体" w:hAnsi="宋体" w:hint="eastAsia"/>
          <w:sz w:val="24"/>
        </w:rPr>
        <w:t>将作为无效响应处理。</w:t>
      </w:r>
    </w:p>
    <w:p w:rsidR="0080373B" w:rsidRDefault="0059150B">
      <w:pPr>
        <w:spacing w:line="360" w:lineRule="auto"/>
        <w:ind w:firstLineChars="150" w:firstLine="361"/>
        <w:rPr>
          <w:rFonts w:ascii="宋体" w:hAnsi="宋体"/>
          <w:b/>
          <w:sz w:val="24"/>
        </w:rPr>
      </w:pPr>
      <w:r>
        <w:rPr>
          <w:rFonts w:ascii="宋体" w:hAnsi="宋体"/>
          <w:b/>
          <w:sz w:val="24"/>
        </w:rPr>
        <w:t>2</w:t>
      </w:r>
      <w:r>
        <w:rPr>
          <w:rFonts w:ascii="宋体" w:hAnsi="宋体" w:hint="eastAsia"/>
          <w:b/>
          <w:sz w:val="24"/>
        </w:rPr>
        <w:t>3</w:t>
      </w:r>
      <w:r>
        <w:rPr>
          <w:rFonts w:ascii="宋体" w:hAnsi="宋体"/>
          <w:b/>
          <w:sz w:val="24"/>
        </w:rPr>
        <w:t>.</w:t>
      </w:r>
      <w:r>
        <w:rPr>
          <w:rFonts w:ascii="宋体" w:hAnsi="宋体" w:hint="eastAsia"/>
          <w:b/>
          <w:sz w:val="24"/>
        </w:rPr>
        <w:t>对响应文件的比较和评估</w:t>
      </w:r>
    </w:p>
    <w:p w:rsidR="0080373B" w:rsidRDefault="0059150B">
      <w:pPr>
        <w:spacing w:line="360" w:lineRule="auto"/>
        <w:ind w:firstLineChars="200" w:firstLine="480"/>
        <w:rPr>
          <w:rFonts w:ascii="宋体" w:hAnsi="宋体"/>
          <w:sz w:val="24"/>
        </w:rPr>
      </w:pPr>
      <w:r>
        <w:rPr>
          <w:rFonts w:ascii="宋体" w:hAnsi="宋体" w:hint="eastAsia"/>
          <w:sz w:val="24"/>
        </w:rPr>
        <w:t>23.1磋商小组根据磋商文件</w:t>
      </w:r>
      <w:r>
        <w:rPr>
          <w:rFonts w:ascii="宋体" w:hAnsi="宋体"/>
          <w:sz w:val="24"/>
        </w:rPr>
        <w:t>规定的评审办法和标准、对符合性审查</w:t>
      </w:r>
      <w:r>
        <w:rPr>
          <w:rFonts w:ascii="宋体" w:hAnsi="宋体" w:hint="eastAsia"/>
          <w:sz w:val="24"/>
        </w:rPr>
        <w:t>合格供应商</w:t>
      </w:r>
      <w:r>
        <w:rPr>
          <w:rFonts w:ascii="宋体" w:hAnsi="宋体"/>
          <w:sz w:val="24"/>
        </w:rPr>
        <w:t>的</w:t>
      </w:r>
      <w:r>
        <w:rPr>
          <w:rFonts w:ascii="宋体" w:hAnsi="宋体" w:hint="eastAsia"/>
          <w:sz w:val="24"/>
        </w:rPr>
        <w:t>响应文件、</w:t>
      </w:r>
      <w:r>
        <w:rPr>
          <w:rFonts w:ascii="宋体" w:hAnsi="宋体"/>
          <w:sz w:val="24"/>
        </w:rPr>
        <w:t>澄清答复内容</w:t>
      </w:r>
      <w:r>
        <w:rPr>
          <w:rFonts w:ascii="宋体" w:hAnsi="宋体" w:hint="eastAsia"/>
          <w:sz w:val="24"/>
        </w:rPr>
        <w:t>及</w:t>
      </w:r>
      <w:r>
        <w:rPr>
          <w:rFonts w:ascii="宋体" w:hAnsi="宋体"/>
          <w:sz w:val="24"/>
        </w:rPr>
        <w:t>重新承诺情况进行商务和技术评估，综合比较与评价</w:t>
      </w:r>
      <w:r>
        <w:rPr>
          <w:rFonts w:ascii="宋体" w:hAnsi="宋体" w:hint="eastAsia"/>
          <w:sz w:val="24"/>
        </w:rPr>
        <w:t>，并</w:t>
      </w:r>
      <w:r>
        <w:rPr>
          <w:rFonts w:ascii="宋体" w:hAnsi="宋体"/>
          <w:sz w:val="24"/>
        </w:rPr>
        <w:t>按照平等</w:t>
      </w:r>
      <w:r>
        <w:rPr>
          <w:rFonts w:ascii="宋体" w:hAnsi="宋体" w:hint="eastAsia"/>
          <w:sz w:val="24"/>
        </w:rPr>
        <w:t>、</w:t>
      </w:r>
      <w:r>
        <w:rPr>
          <w:rFonts w:ascii="宋体" w:hAnsi="宋体"/>
          <w:sz w:val="24"/>
        </w:rPr>
        <w:t>客观</w:t>
      </w:r>
      <w:r>
        <w:rPr>
          <w:rFonts w:ascii="宋体" w:hAnsi="宋体" w:hint="eastAsia"/>
          <w:sz w:val="24"/>
        </w:rPr>
        <w:t>、</w:t>
      </w:r>
      <w:r>
        <w:rPr>
          <w:rFonts w:ascii="宋体" w:hAnsi="宋体"/>
          <w:sz w:val="24"/>
        </w:rPr>
        <w:t>公正的原则对响应文件</w:t>
      </w:r>
      <w:r>
        <w:rPr>
          <w:rFonts w:ascii="宋体" w:hAnsi="宋体" w:hint="eastAsia"/>
          <w:sz w:val="24"/>
        </w:rPr>
        <w:t>进行</w:t>
      </w:r>
      <w:r>
        <w:rPr>
          <w:rFonts w:ascii="宋体" w:hAnsi="宋体"/>
          <w:sz w:val="24"/>
        </w:rPr>
        <w:t>综合评审</w:t>
      </w:r>
      <w:r>
        <w:rPr>
          <w:rFonts w:ascii="宋体" w:hAnsi="宋体" w:hint="eastAsia"/>
          <w:sz w:val="24"/>
        </w:rPr>
        <w:t>和</w:t>
      </w:r>
      <w:r>
        <w:rPr>
          <w:rFonts w:ascii="宋体" w:hAnsi="宋体"/>
          <w:sz w:val="24"/>
        </w:rPr>
        <w:t>评分。</w:t>
      </w:r>
    </w:p>
    <w:p w:rsidR="0080373B" w:rsidRDefault="0059150B">
      <w:pPr>
        <w:spacing w:line="360" w:lineRule="auto"/>
        <w:ind w:firstLineChars="200" w:firstLine="480"/>
        <w:rPr>
          <w:rFonts w:ascii="宋体" w:hAnsi="宋体"/>
          <w:sz w:val="24"/>
        </w:rPr>
      </w:pPr>
      <w:r>
        <w:rPr>
          <w:rFonts w:ascii="宋体" w:hAnsi="宋体" w:hint="eastAsia"/>
          <w:sz w:val="24"/>
        </w:rPr>
        <w:t>23.2磋商报告</w:t>
      </w:r>
    </w:p>
    <w:p w:rsidR="0080373B" w:rsidRDefault="0059150B">
      <w:pPr>
        <w:spacing w:line="360" w:lineRule="auto"/>
        <w:ind w:firstLineChars="200" w:firstLine="480"/>
        <w:rPr>
          <w:rFonts w:ascii="宋体" w:hAnsi="宋体"/>
          <w:b/>
          <w:sz w:val="24"/>
        </w:rPr>
      </w:pPr>
      <w:r>
        <w:rPr>
          <w:rFonts w:ascii="宋体" w:hAnsi="宋体" w:hint="eastAsia"/>
          <w:sz w:val="24"/>
        </w:rPr>
        <w:t>磋商小组</w:t>
      </w:r>
      <w:r>
        <w:rPr>
          <w:rFonts w:ascii="宋体" w:hAnsi="宋体"/>
          <w:sz w:val="24"/>
        </w:rPr>
        <w:t>根据</w:t>
      </w:r>
      <w:r>
        <w:rPr>
          <w:rFonts w:ascii="宋体" w:hAnsi="宋体" w:hint="eastAsia"/>
          <w:sz w:val="24"/>
        </w:rPr>
        <w:t>磋商</w:t>
      </w:r>
      <w:r>
        <w:rPr>
          <w:rFonts w:ascii="宋体" w:hAnsi="宋体"/>
          <w:sz w:val="24"/>
        </w:rPr>
        <w:t>记录</w:t>
      </w:r>
      <w:r>
        <w:rPr>
          <w:rFonts w:ascii="宋体" w:hAnsi="宋体" w:hint="eastAsia"/>
          <w:sz w:val="24"/>
        </w:rPr>
        <w:t>、</w:t>
      </w:r>
      <w:r>
        <w:rPr>
          <w:rFonts w:ascii="宋体" w:hAnsi="宋体"/>
          <w:sz w:val="24"/>
        </w:rPr>
        <w:t>全体</w:t>
      </w:r>
      <w:r>
        <w:rPr>
          <w:rFonts w:ascii="宋体" w:hAnsi="宋体" w:hint="eastAsia"/>
          <w:sz w:val="24"/>
        </w:rPr>
        <w:t>磋商小组</w:t>
      </w:r>
      <w:r>
        <w:rPr>
          <w:rFonts w:ascii="宋体" w:hAnsi="宋体"/>
          <w:sz w:val="24"/>
        </w:rPr>
        <w:t>成员签字的原始</w:t>
      </w:r>
      <w:r>
        <w:rPr>
          <w:rFonts w:ascii="宋体" w:hAnsi="宋体" w:hint="eastAsia"/>
          <w:sz w:val="24"/>
        </w:rPr>
        <w:t>评审</w:t>
      </w:r>
      <w:r>
        <w:rPr>
          <w:rFonts w:ascii="宋体" w:hAnsi="宋体"/>
          <w:sz w:val="24"/>
        </w:rPr>
        <w:t>记录</w:t>
      </w:r>
      <w:r>
        <w:rPr>
          <w:rFonts w:ascii="宋体" w:hAnsi="宋体" w:hint="eastAsia"/>
          <w:sz w:val="24"/>
        </w:rPr>
        <w:t>、</w:t>
      </w:r>
      <w:r>
        <w:rPr>
          <w:rFonts w:ascii="宋体" w:hAnsi="宋体"/>
          <w:sz w:val="24"/>
        </w:rPr>
        <w:t>评</w:t>
      </w:r>
      <w:r>
        <w:rPr>
          <w:rFonts w:ascii="宋体" w:hAnsi="宋体" w:hint="eastAsia"/>
          <w:sz w:val="24"/>
        </w:rPr>
        <w:t>审</w:t>
      </w:r>
      <w:r>
        <w:rPr>
          <w:rFonts w:ascii="宋体" w:hAnsi="宋体"/>
          <w:sz w:val="24"/>
        </w:rPr>
        <w:t>结果</w:t>
      </w:r>
      <w:r>
        <w:rPr>
          <w:rFonts w:ascii="宋体" w:hAnsi="宋体" w:hint="eastAsia"/>
          <w:sz w:val="24"/>
        </w:rPr>
        <w:t>编写磋商</w:t>
      </w:r>
      <w:r>
        <w:rPr>
          <w:rFonts w:ascii="宋体" w:hAnsi="宋体"/>
          <w:sz w:val="24"/>
        </w:rPr>
        <w:t>报告</w:t>
      </w:r>
      <w:r>
        <w:rPr>
          <w:rFonts w:ascii="宋体" w:hAnsi="宋体" w:hint="eastAsia"/>
          <w:sz w:val="24"/>
        </w:rPr>
        <w:t>，</w:t>
      </w:r>
      <w:r>
        <w:rPr>
          <w:rFonts w:ascii="宋体" w:hAnsi="宋体"/>
          <w:sz w:val="24"/>
        </w:rPr>
        <w:t>并</w:t>
      </w:r>
      <w:r>
        <w:rPr>
          <w:rFonts w:ascii="宋体" w:hAnsi="宋体" w:hint="eastAsia"/>
          <w:sz w:val="24"/>
        </w:rPr>
        <w:t>推荐成交</w:t>
      </w:r>
      <w:r>
        <w:rPr>
          <w:rFonts w:ascii="宋体" w:hAnsi="宋体"/>
          <w:sz w:val="24"/>
        </w:rPr>
        <w:t>候选人</w:t>
      </w:r>
      <w:r>
        <w:rPr>
          <w:rFonts w:ascii="宋体" w:hAnsi="宋体" w:hint="eastAsia"/>
          <w:sz w:val="24"/>
        </w:rPr>
        <w:t>，评审</w:t>
      </w:r>
      <w:r>
        <w:rPr>
          <w:rFonts w:ascii="宋体" w:hAnsi="宋体"/>
          <w:sz w:val="24"/>
        </w:rPr>
        <w:t>报告由磋商小组成员签字</w:t>
      </w:r>
      <w:r>
        <w:rPr>
          <w:rFonts w:ascii="宋体" w:hAnsi="宋体" w:hint="eastAsia"/>
          <w:sz w:val="24"/>
        </w:rPr>
        <w:t>确认后</w:t>
      </w:r>
      <w:r>
        <w:rPr>
          <w:rFonts w:ascii="宋体" w:hAnsi="宋体"/>
          <w:sz w:val="24"/>
        </w:rPr>
        <w:t>提交。</w:t>
      </w:r>
    </w:p>
    <w:p w:rsidR="0080373B" w:rsidRDefault="0059150B">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4</w:t>
      </w:r>
      <w:r>
        <w:rPr>
          <w:rFonts w:ascii="宋体" w:hAnsi="宋体"/>
          <w:b/>
          <w:sz w:val="24"/>
        </w:rPr>
        <w:t>.</w:t>
      </w:r>
      <w:r>
        <w:rPr>
          <w:rFonts w:ascii="宋体" w:hAnsi="宋体" w:hint="eastAsia"/>
          <w:b/>
          <w:sz w:val="24"/>
        </w:rPr>
        <w:t>保密和磋商过程的监控</w:t>
      </w:r>
    </w:p>
    <w:p w:rsidR="0080373B" w:rsidRDefault="0059150B">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4</w:t>
      </w:r>
      <w:r>
        <w:rPr>
          <w:rFonts w:ascii="宋体" w:hAnsi="宋体"/>
          <w:bCs/>
          <w:sz w:val="24"/>
        </w:rPr>
        <w:t>.1</w:t>
      </w:r>
      <w:r>
        <w:rPr>
          <w:rFonts w:ascii="宋体" w:hAnsi="宋体" w:hint="eastAsia"/>
          <w:bCs/>
          <w:sz w:val="24"/>
        </w:rPr>
        <w:t>自</w:t>
      </w:r>
      <w:r>
        <w:rPr>
          <w:rFonts w:ascii="宋体" w:hAnsi="宋体" w:hint="eastAsia"/>
          <w:sz w:val="24"/>
        </w:rPr>
        <w:t>磋商</w:t>
      </w:r>
      <w:r>
        <w:rPr>
          <w:rFonts w:ascii="宋体" w:hAnsi="宋体" w:hint="eastAsia"/>
          <w:bCs/>
          <w:sz w:val="24"/>
        </w:rPr>
        <w:t>时间起至成交公告发布时间止,凡属于审查、澄清、评估和比较</w:t>
      </w:r>
      <w:r>
        <w:rPr>
          <w:rFonts w:ascii="宋体" w:hAnsi="宋体" w:hint="eastAsia"/>
          <w:sz w:val="24"/>
        </w:rPr>
        <w:t>磋商</w:t>
      </w:r>
      <w:r>
        <w:rPr>
          <w:rFonts w:ascii="宋体" w:hAnsi="宋体" w:hint="eastAsia"/>
          <w:bCs/>
          <w:sz w:val="24"/>
        </w:rPr>
        <w:t>的有关资料且与授予合同有关的信息都不得向任何竞争性</w:t>
      </w:r>
      <w:r>
        <w:rPr>
          <w:rFonts w:ascii="宋体" w:hAnsi="宋体" w:hint="eastAsia"/>
          <w:sz w:val="24"/>
        </w:rPr>
        <w:t>磋商</w:t>
      </w:r>
      <w:r>
        <w:rPr>
          <w:rFonts w:ascii="宋体" w:hAnsi="宋体" w:hint="eastAsia"/>
          <w:bCs/>
          <w:sz w:val="24"/>
        </w:rPr>
        <w:t>供应商或与上述评审过程无关的人员透露。</w:t>
      </w:r>
    </w:p>
    <w:p w:rsidR="0080373B" w:rsidRDefault="0059150B">
      <w:pPr>
        <w:spacing w:line="360" w:lineRule="auto"/>
        <w:ind w:firstLineChars="200" w:firstLine="480"/>
        <w:rPr>
          <w:rFonts w:ascii="宋体" w:hAnsi="宋体"/>
          <w:sz w:val="24"/>
        </w:rPr>
      </w:pPr>
      <w:r>
        <w:rPr>
          <w:rFonts w:ascii="宋体" w:hAnsi="宋体"/>
          <w:sz w:val="24"/>
        </w:rPr>
        <w:t>2</w:t>
      </w:r>
      <w:r>
        <w:rPr>
          <w:rFonts w:ascii="宋体" w:hAnsi="宋体" w:hint="eastAsia"/>
          <w:sz w:val="24"/>
        </w:rPr>
        <w:t>4</w:t>
      </w:r>
      <w:r>
        <w:rPr>
          <w:rFonts w:ascii="宋体" w:hAnsi="宋体"/>
          <w:sz w:val="24"/>
        </w:rPr>
        <w:t>.2</w:t>
      </w:r>
      <w:r>
        <w:rPr>
          <w:rFonts w:ascii="宋体" w:hAnsi="宋体" w:hint="eastAsia"/>
          <w:sz w:val="24"/>
        </w:rPr>
        <w:t>本项目磋商过程实行全程录音、录像监控，竞争性磋商供应商在磋商过程中所进行的试图影响评审结果的不公正行为或授予合同决定的过程施加影响的企图和行为，可能导致其磋商被拒绝。</w:t>
      </w:r>
    </w:p>
    <w:p w:rsidR="0080373B" w:rsidRDefault="0059150B">
      <w:pPr>
        <w:pStyle w:val="3"/>
        <w:ind w:firstLineChars="100" w:firstLine="301"/>
        <w:rPr>
          <w:rFonts w:ascii="宋体" w:eastAsia="宋体" w:hAnsi="宋体"/>
        </w:rPr>
      </w:pPr>
      <w:bookmarkStart w:id="26" w:name="_Toc9511017"/>
      <w:bookmarkStart w:id="27" w:name="_Toc390938581"/>
      <w:bookmarkStart w:id="28" w:name="_Toc495479098"/>
      <w:bookmarkStart w:id="29" w:name="_Toc14704411"/>
      <w:bookmarkStart w:id="30" w:name="_Toc390938582"/>
      <w:r>
        <w:rPr>
          <w:rFonts w:ascii="宋体" w:eastAsia="宋体" w:hAnsi="宋体" w:hint="eastAsia"/>
        </w:rPr>
        <w:lastRenderedPageBreak/>
        <w:t>六   磋商无效的情形</w:t>
      </w:r>
      <w:bookmarkEnd w:id="26"/>
      <w:bookmarkEnd w:id="27"/>
      <w:bookmarkEnd w:id="28"/>
      <w:bookmarkEnd w:id="29"/>
    </w:p>
    <w:p w:rsidR="0080373B" w:rsidRDefault="0059150B">
      <w:pPr>
        <w:spacing w:line="360" w:lineRule="auto"/>
        <w:ind w:firstLineChars="200" w:firstLine="480"/>
        <w:rPr>
          <w:rFonts w:ascii="宋体" w:hAnsi="宋体"/>
          <w:sz w:val="24"/>
        </w:rPr>
      </w:pPr>
      <w:r>
        <w:rPr>
          <w:rFonts w:ascii="宋体" w:hAnsi="宋体" w:hint="eastAsia"/>
          <w:sz w:val="24"/>
        </w:rPr>
        <w:t>25. 实质上没有响应磋商文件要求的响应文件将被视为无效。供应商如有下列情形之一的，其磋商将被拒绝，响应文件无效：</w:t>
      </w:r>
    </w:p>
    <w:p w:rsidR="0080373B" w:rsidRDefault="0059150B">
      <w:pPr>
        <w:spacing w:line="360" w:lineRule="auto"/>
        <w:ind w:firstLineChars="200" w:firstLine="480"/>
        <w:rPr>
          <w:rFonts w:ascii="宋体" w:hAnsi="宋体"/>
          <w:sz w:val="24"/>
        </w:rPr>
      </w:pPr>
      <w:r>
        <w:rPr>
          <w:rFonts w:ascii="宋体" w:hAnsi="宋体" w:hint="eastAsia"/>
          <w:sz w:val="24"/>
        </w:rPr>
        <w:t>25.1电报、电话、传真形式的响应文件；</w:t>
      </w:r>
    </w:p>
    <w:p w:rsidR="0080373B" w:rsidRDefault="0059150B">
      <w:pPr>
        <w:spacing w:line="360" w:lineRule="auto"/>
        <w:ind w:firstLineChars="200" w:firstLine="480"/>
        <w:rPr>
          <w:rFonts w:ascii="宋体" w:hAnsi="宋体"/>
          <w:sz w:val="24"/>
        </w:rPr>
      </w:pPr>
      <w:r>
        <w:rPr>
          <w:rFonts w:ascii="宋体" w:hAnsi="宋体" w:hint="eastAsia"/>
          <w:sz w:val="24"/>
        </w:rPr>
        <w:t>25.2 供应商没有按磋商文件规定的时间和地点提交响应文件的；</w:t>
      </w:r>
    </w:p>
    <w:p w:rsidR="0080373B" w:rsidRDefault="0059150B">
      <w:pPr>
        <w:spacing w:line="360" w:lineRule="auto"/>
        <w:ind w:firstLineChars="200" w:firstLine="480"/>
        <w:rPr>
          <w:rFonts w:ascii="宋体" w:hAnsi="宋体"/>
          <w:sz w:val="24"/>
        </w:rPr>
      </w:pPr>
      <w:r>
        <w:rPr>
          <w:rFonts w:ascii="宋体" w:hAnsi="宋体" w:hint="eastAsia"/>
          <w:sz w:val="24"/>
        </w:rPr>
        <w:t>25.3未按磋商文件规定要求签署、盖章的；</w:t>
      </w:r>
    </w:p>
    <w:p w:rsidR="0080373B" w:rsidRDefault="0059150B">
      <w:pPr>
        <w:spacing w:line="360" w:lineRule="auto"/>
        <w:ind w:firstLineChars="200" w:firstLine="480"/>
        <w:rPr>
          <w:rFonts w:ascii="宋体" w:hAnsi="宋体"/>
          <w:sz w:val="24"/>
        </w:rPr>
      </w:pPr>
      <w:r>
        <w:rPr>
          <w:rFonts w:ascii="宋体" w:hAnsi="宋体" w:hint="eastAsia"/>
          <w:sz w:val="24"/>
        </w:rPr>
        <w:t>25.4 响应文件无负责人或者委托代理人签字或盖章的；</w:t>
      </w:r>
    </w:p>
    <w:p w:rsidR="0080373B" w:rsidRDefault="0059150B">
      <w:pPr>
        <w:spacing w:line="360" w:lineRule="auto"/>
        <w:ind w:firstLineChars="200" w:firstLine="480"/>
        <w:rPr>
          <w:rFonts w:ascii="宋体" w:hAnsi="宋体"/>
          <w:sz w:val="24"/>
        </w:rPr>
      </w:pPr>
      <w:r>
        <w:rPr>
          <w:rFonts w:ascii="宋体" w:hAnsi="宋体" w:hint="eastAsia"/>
          <w:sz w:val="24"/>
        </w:rPr>
        <w:t>25.5开启响应文件后，纸质响应文件无法区分正、副本的；</w:t>
      </w:r>
    </w:p>
    <w:p w:rsidR="0080373B" w:rsidRDefault="0059150B">
      <w:pPr>
        <w:spacing w:line="360" w:lineRule="auto"/>
        <w:ind w:firstLineChars="200" w:firstLine="480"/>
        <w:rPr>
          <w:rFonts w:ascii="宋体" w:hAnsi="宋体"/>
          <w:sz w:val="24"/>
        </w:rPr>
      </w:pPr>
      <w:r>
        <w:rPr>
          <w:rFonts w:ascii="宋体" w:hAnsi="宋体" w:hint="eastAsia"/>
          <w:sz w:val="24"/>
        </w:rPr>
        <w:t>25.6 开启响应</w:t>
      </w:r>
      <w:r>
        <w:rPr>
          <w:rFonts w:ascii="宋体" w:hAnsi="宋体"/>
          <w:sz w:val="24"/>
        </w:rPr>
        <w:t>文件后，</w:t>
      </w:r>
      <w:r>
        <w:rPr>
          <w:rFonts w:ascii="宋体" w:hAnsi="宋体" w:hint="eastAsia"/>
          <w:sz w:val="24"/>
        </w:rPr>
        <w:t>响应</w:t>
      </w:r>
      <w:r>
        <w:rPr>
          <w:rFonts w:ascii="宋体" w:hAnsi="宋体"/>
          <w:sz w:val="24"/>
        </w:rPr>
        <w:t>文件</w:t>
      </w:r>
      <w:r>
        <w:rPr>
          <w:rFonts w:ascii="宋体" w:hAnsi="宋体" w:hint="eastAsia"/>
          <w:sz w:val="24"/>
        </w:rPr>
        <w:t>份数</w:t>
      </w:r>
      <w:r>
        <w:rPr>
          <w:rFonts w:ascii="宋体" w:hAnsi="宋体"/>
          <w:sz w:val="24"/>
        </w:rPr>
        <w:t>不满足</w:t>
      </w:r>
      <w:r>
        <w:rPr>
          <w:rFonts w:ascii="宋体" w:hAnsi="宋体" w:hint="eastAsia"/>
          <w:sz w:val="24"/>
        </w:rPr>
        <w:t>磋商文件</w:t>
      </w:r>
      <w:r>
        <w:rPr>
          <w:rFonts w:ascii="宋体" w:hAnsi="宋体"/>
          <w:sz w:val="24"/>
        </w:rPr>
        <w:t>要求的</w:t>
      </w:r>
      <w:r>
        <w:rPr>
          <w:rFonts w:ascii="宋体" w:hAnsi="宋体" w:hint="eastAsia"/>
          <w:sz w:val="24"/>
        </w:rPr>
        <w:t>；</w:t>
      </w:r>
    </w:p>
    <w:p w:rsidR="0080373B" w:rsidRDefault="0059150B">
      <w:pPr>
        <w:spacing w:line="360" w:lineRule="auto"/>
        <w:ind w:firstLineChars="200" w:firstLine="480"/>
        <w:rPr>
          <w:rFonts w:ascii="宋体" w:hAnsi="宋体"/>
          <w:sz w:val="24"/>
        </w:rPr>
      </w:pPr>
      <w:r>
        <w:rPr>
          <w:rFonts w:ascii="宋体" w:hAnsi="宋体"/>
          <w:sz w:val="24"/>
        </w:rPr>
        <w:t>2</w:t>
      </w:r>
      <w:r>
        <w:rPr>
          <w:rFonts w:ascii="宋体" w:hAnsi="宋体" w:hint="eastAsia"/>
          <w:sz w:val="24"/>
        </w:rPr>
        <w:t>5</w:t>
      </w:r>
      <w:r>
        <w:rPr>
          <w:rFonts w:ascii="宋体" w:hAnsi="宋体"/>
          <w:sz w:val="24"/>
        </w:rPr>
        <w:t>.</w:t>
      </w:r>
      <w:r>
        <w:rPr>
          <w:rFonts w:ascii="宋体" w:hAnsi="宋体" w:hint="eastAsia"/>
          <w:sz w:val="24"/>
        </w:rPr>
        <w:t>7不具备响应文件规定资格要求的；</w:t>
      </w:r>
    </w:p>
    <w:p w:rsidR="0080373B" w:rsidRDefault="0059150B">
      <w:pPr>
        <w:spacing w:line="360" w:lineRule="auto"/>
        <w:ind w:firstLineChars="200" w:firstLine="480"/>
        <w:rPr>
          <w:rFonts w:ascii="宋体" w:hAnsi="宋体"/>
          <w:sz w:val="24"/>
        </w:rPr>
      </w:pPr>
      <w:r>
        <w:rPr>
          <w:rFonts w:ascii="宋体" w:hAnsi="宋体" w:hint="eastAsia"/>
          <w:sz w:val="24"/>
        </w:rPr>
        <w:t>25.8磋商有效期不足的；</w:t>
      </w:r>
    </w:p>
    <w:p w:rsidR="0080373B" w:rsidRDefault="0059150B">
      <w:pPr>
        <w:spacing w:line="360" w:lineRule="auto"/>
        <w:ind w:firstLineChars="200" w:firstLine="480"/>
        <w:rPr>
          <w:rFonts w:ascii="宋体" w:hAnsi="宋体"/>
          <w:sz w:val="24"/>
        </w:rPr>
      </w:pPr>
      <w:r>
        <w:rPr>
          <w:rFonts w:ascii="宋体" w:hAnsi="宋体" w:hint="eastAsia"/>
          <w:sz w:val="24"/>
        </w:rPr>
        <w:t>25.9磋商小组评定有实质上 “</w:t>
      </w:r>
      <w:r>
        <w:rPr>
          <w:rFonts w:ascii="宋体" w:hAnsi="宋体" w:hint="eastAsia"/>
          <w:sz w:val="22"/>
          <w:szCs w:val="22"/>
        </w:rPr>
        <w:t>★</w:t>
      </w:r>
      <w:r>
        <w:rPr>
          <w:rFonts w:ascii="宋体" w:hAnsi="宋体" w:hint="eastAsia"/>
          <w:sz w:val="24"/>
        </w:rPr>
        <w:t>”条款的负偏离的；</w:t>
      </w:r>
    </w:p>
    <w:p w:rsidR="0080373B" w:rsidRDefault="0059150B">
      <w:pPr>
        <w:spacing w:line="360" w:lineRule="auto"/>
        <w:ind w:firstLineChars="200" w:firstLine="480"/>
        <w:rPr>
          <w:rFonts w:ascii="宋体" w:hAnsi="宋体"/>
          <w:sz w:val="24"/>
        </w:rPr>
      </w:pPr>
      <w:r>
        <w:rPr>
          <w:rFonts w:ascii="宋体" w:hAnsi="宋体" w:hint="eastAsia"/>
          <w:sz w:val="24"/>
        </w:rPr>
        <w:t>25.</w:t>
      </w:r>
      <w:r>
        <w:rPr>
          <w:rFonts w:ascii="宋体" w:hAnsi="宋体"/>
          <w:sz w:val="24"/>
        </w:rPr>
        <w:t>1</w:t>
      </w:r>
      <w:r>
        <w:rPr>
          <w:rFonts w:ascii="宋体" w:hAnsi="宋体" w:hint="eastAsia"/>
          <w:sz w:val="24"/>
        </w:rPr>
        <w:t>0磋商小组评定有非实质性负偏离超过磋商文件规定项数的；</w:t>
      </w:r>
    </w:p>
    <w:p w:rsidR="0080373B" w:rsidRDefault="0059150B">
      <w:pPr>
        <w:spacing w:line="360" w:lineRule="auto"/>
        <w:ind w:firstLineChars="200" w:firstLine="480"/>
        <w:rPr>
          <w:rFonts w:ascii="宋体" w:hAnsi="宋体"/>
          <w:sz w:val="24"/>
        </w:rPr>
      </w:pPr>
      <w:r>
        <w:rPr>
          <w:rFonts w:ascii="宋体" w:hAnsi="宋体" w:hint="eastAsia"/>
          <w:sz w:val="24"/>
        </w:rPr>
        <w:t>25.11 响应</w:t>
      </w:r>
      <w:r>
        <w:rPr>
          <w:rFonts w:ascii="宋体" w:hAnsi="宋体"/>
          <w:sz w:val="24"/>
        </w:rPr>
        <w:t>文件含有采购人不能接受的附加</w:t>
      </w:r>
      <w:r>
        <w:rPr>
          <w:rFonts w:ascii="宋体" w:hAnsi="宋体" w:hint="eastAsia"/>
          <w:sz w:val="24"/>
        </w:rPr>
        <w:t>条款</w:t>
      </w:r>
      <w:r>
        <w:rPr>
          <w:rFonts w:ascii="宋体" w:hAnsi="宋体"/>
          <w:sz w:val="24"/>
        </w:rPr>
        <w:t>的</w:t>
      </w:r>
      <w:r>
        <w:rPr>
          <w:rFonts w:ascii="宋体" w:hAnsi="宋体" w:hint="eastAsia"/>
          <w:sz w:val="24"/>
        </w:rPr>
        <w:t>；</w:t>
      </w:r>
    </w:p>
    <w:p w:rsidR="0080373B" w:rsidRDefault="0059150B">
      <w:pPr>
        <w:spacing w:line="360" w:lineRule="auto"/>
        <w:ind w:firstLineChars="200" w:firstLine="480"/>
        <w:rPr>
          <w:rFonts w:ascii="宋体" w:hAnsi="宋体"/>
          <w:sz w:val="24"/>
        </w:rPr>
      </w:pPr>
      <w:r>
        <w:rPr>
          <w:rFonts w:ascii="宋体" w:hAnsi="宋体"/>
          <w:sz w:val="24"/>
        </w:rPr>
        <w:t>2</w:t>
      </w:r>
      <w:r>
        <w:rPr>
          <w:rFonts w:ascii="宋体" w:hAnsi="宋体" w:hint="eastAsia"/>
          <w:sz w:val="24"/>
        </w:rPr>
        <w:t>5</w:t>
      </w:r>
      <w:r>
        <w:rPr>
          <w:rFonts w:ascii="宋体" w:hAnsi="宋体"/>
          <w:sz w:val="24"/>
        </w:rPr>
        <w:t>.1</w:t>
      </w:r>
      <w:r>
        <w:rPr>
          <w:rFonts w:ascii="宋体" w:hAnsi="宋体" w:hint="eastAsia"/>
          <w:sz w:val="24"/>
        </w:rPr>
        <w:t>2最终报价高于磋商文件中规定的预算金额或者最高限价的；</w:t>
      </w:r>
    </w:p>
    <w:p w:rsidR="0080373B" w:rsidRDefault="0059150B">
      <w:pPr>
        <w:spacing w:line="360" w:lineRule="auto"/>
        <w:ind w:firstLineChars="200" w:firstLine="480"/>
        <w:rPr>
          <w:rFonts w:ascii="宋体" w:hAnsi="宋体"/>
          <w:sz w:val="24"/>
        </w:rPr>
      </w:pPr>
      <w:r>
        <w:rPr>
          <w:rFonts w:ascii="宋体" w:hAnsi="宋体" w:hint="eastAsia"/>
          <w:sz w:val="24"/>
        </w:rPr>
        <w:t>25.13 磋商文件中未要求，但供应商给予赠品、回扣或与采购无关的其他商品、服务的。</w:t>
      </w:r>
    </w:p>
    <w:p w:rsidR="0080373B" w:rsidRDefault="0059150B">
      <w:pPr>
        <w:spacing w:line="360" w:lineRule="auto"/>
        <w:ind w:firstLineChars="200" w:firstLine="480"/>
        <w:rPr>
          <w:rFonts w:ascii="宋体" w:hAnsi="宋体"/>
          <w:sz w:val="24"/>
        </w:rPr>
      </w:pPr>
      <w:r>
        <w:rPr>
          <w:rFonts w:ascii="宋体" w:hAnsi="宋体" w:hint="eastAsia"/>
          <w:sz w:val="24"/>
        </w:rPr>
        <w:t>25.</w:t>
      </w:r>
      <w:r>
        <w:rPr>
          <w:rFonts w:ascii="宋体" w:hAnsi="宋体"/>
          <w:sz w:val="24"/>
        </w:rPr>
        <w:t>1</w:t>
      </w:r>
      <w:r>
        <w:rPr>
          <w:rFonts w:ascii="宋体" w:hAnsi="宋体" w:hint="eastAsia"/>
          <w:sz w:val="24"/>
        </w:rPr>
        <w:t>4磋商报价存在漏项或报价数量少于采购要求的；</w:t>
      </w:r>
    </w:p>
    <w:p w:rsidR="0080373B" w:rsidRDefault="0059150B">
      <w:pPr>
        <w:spacing w:line="360" w:lineRule="auto"/>
        <w:ind w:firstLineChars="200" w:firstLine="480"/>
        <w:rPr>
          <w:rFonts w:ascii="宋体" w:hAnsi="宋体"/>
          <w:sz w:val="24"/>
        </w:rPr>
      </w:pPr>
      <w:r>
        <w:rPr>
          <w:rFonts w:ascii="宋体" w:hAnsi="宋体" w:hint="eastAsia"/>
          <w:sz w:val="24"/>
        </w:rPr>
        <w:t>25.15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rsidR="0080373B" w:rsidRDefault="0059150B">
      <w:pPr>
        <w:spacing w:line="360" w:lineRule="auto"/>
        <w:ind w:firstLineChars="200" w:firstLine="480"/>
        <w:rPr>
          <w:rFonts w:ascii="宋体" w:hAnsi="宋体"/>
          <w:sz w:val="24"/>
        </w:rPr>
      </w:pPr>
      <w:r>
        <w:rPr>
          <w:rFonts w:ascii="宋体" w:hAnsi="宋体" w:hint="eastAsia"/>
          <w:sz w:val="24"/>
        </w:rPr>
        <w:t>25.16供应商已明知采购期间或之后企业将发生兼并改制，或提供的产品将停产、淘汰，或必须有偿使用专供的备品备件和试剂耗材的，及其他应当告知采购人可能影响采购项目实施或损害采购人利益的信息，不在响应文件中予以特别说明的；</w:t>
      </w:r>
    </w:p>
    <w:p w:rsidR="0080373B" w:rsidRDefault="0059150B">
      <w:pPr>
        <w:spacing w:line="360" w:lineRule="auto"/>
        <w:ind w:firstLineChars="200" w:firstLine="480"/>
        <w:rPr>
          <w:rFonts w:ascii="宋体" w:hAnsi="宋体"/>
          <w:kern w:val="0"/>
          <w:sz w:val="24"/>
        </w:rPr>
      </w:pPr>
      <w:r>
        <w:rPr>
          <w:rFonts w:ascii="宋体" w:hAnsi="宋体" w:hint="eastAsia"/>
          <w:kern w:val="0"/>
          <w:sz w:val="24"/>
        </w:rPr>
        <w:t>25.17</w:t>
      </w:r>
      <w:r>
        <w:rPr>
          <w:rFonts w:ascii="宋体" w:hAnsi="宋体" w:hint="eastAsia"/>
          <w:sz w:val="24"/>
        </w:rPr>
        <w:t>提供虚假材料谋取成交的；</w:t>
      </w:r>
    </w:p>
    <w:p w:rsidR="0080373B" w:rsidRDefault="0059150B">
      <w:pPr>
        <w:spacing w:line="360" w:lineRule="auto"/>
        <w:ind w:firstLineChars="200" w:firstLine="480"/>
        <w:rPr>
          <w:rFonts w:ascii="宋体" w:hAnsi="宋体"/>
          <w:sz w:val="24"/>
        </w:rPr>
      </w:pPr>
      <w:r>
        <w:rPr>
          <w:rFonts w:ascii="宋体" w:hAnsi="宋体" w:hint="eastAsia"/>
          <w:sz w:val="24"/>
        </w:rPr>
        <w:t>25.18不按磋商文件和成交人的响应文件订立合同，或者与采购人另行订立背离合同实质性内容的协议的；</w:t>
      </w:r>
    </w:p>
    <w:p w:rsidR="0080373B" w:rsidRDefault="0059150B">
      <w:pPr>
        <w:spacing w:line="360" w:lineRule="auto"/>
        <w:ind w:firstLineChars="200" w:firstLine="480"/>
        <w:rPr>
          <w:rFonts w:ascii="宋体" w:hAnsi="宋体"/>
          <w:sz w:val="24"/>
        </w:rPr>
      </w:pPr>
      <w:r>
        <w:rPr>
          <w:rFonts w:ascii="宋体" w:hAnsi="宋体" w:hint="eastAsia"/>
          <w:sz w:val="24"/>
        </w:rPr>
        <w:t>25.19磋商文件规定的其他响应文件无效情形。</w:t>
      </w:r>
    </w:p>
    <w:p w:rsidR="0080373B" w:rsidRDefault="0059150B">
      <w:pPr>
        <w:pStyle w:val="3"/>
        <w:ind w:firstLine="643"/>
        <w:rPr>
          <w:rFonts w:ascii="宋体" w:eastAsia="宋体" w:hAnsi="宋体"/>
          <w:b w:val="0"/>
          <w:bCs w:val="0"/>
          <w:sz w:val="32"/>
        </w:rPr>
      </w:pPr>
      <w:bookmarkStart w:id="31" w:name="_Toc9511018"/>
      <w:bookmarkStart w:id="32" w:name="_Toc495479099"/>
      <w:bookmarkStart w:id="33" w:name="_Toc14704412"/>
      <w:bookmarkStart w:id="34" w:name="_Toc390938583"/>
      <w:bookmarkEnd w:id="30"/>
      <w:r>
        <w:rPr>
          <w:rFonts w:ascii="宋体" w:eastAsia="宋体" w:hAnsi="宋体" w:hint="eastAsia"/>
          <w:sz w:val="32"/>
        </w:rPr>
        <w:lastRenderedPageBreak/>
        <w:t>七   法律责任</w:t>
      </w:r>
      <w:bookmarkEnd w:id="31"/>
      <w:bookmarkEnd w:id="32"/>
      <w:bookmarkEnd w:id="33"/>
    </w:p>
    <w:p w:rsidR="0080373B" w:rsidRDefault="0059150B">
      <w:pPr>
        <w:spacing w:line="360" w:lineRule="auto"/>
        <w:ind w:firstLineChars="200" w:firstLine="480"/>
        <w:rPr>
          <w:rFonts w:ascii="宋体" w:hAnsi="宋体"/>
          <w:sz w:val="24"/>
        </w:rPr>
      </w:pPr>
      <w:r>
        <w:rPr>
          <w:rFonts w:ascii="宋体" w:hAnsi="宋体" w:hint="eastAsia"/>
          <w:sz w:val="24"/>
        </w:rPr>
        <w:t>26.供应商有下列情形之一的，处以采购项目成交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rsidR="0080373B" w:rsidRDefault="0059150B">
      <w:pPr>
        <w:spacing w:line="360" w:lineRule="auto"/>
        <w:ind w:firstLineChars="200" w:firstLine="480"/>
        <w:rPr>
          <w:rFonts w:ascii="宋体" w:hAnsi="宋体"/>
          <w:sz w:val="24"/>
        </w:rPr>
      </w:pPr>
      <w:r>
        <w:rPr>
          <w:rFonts w:ascii="宋体" w:hAnsi="宋体" w:hint="eastAsia"/>
          <w:sz w:val="24"/>
        </w:rPr>
        <w:t>26.1提供虚假材料谋取成交的；</w:t>
      </w:r>
    </w:p>
    <w:p w:rsidR="0080373B" w:rsidRDefault="0059150B">
      <w:pPr>
        <w:spacing w:line="360" w:lineRule="auto"/>
        <w:ind w:firstLineChars="200" w:firstLine="480"/>
        <w:rPr>
          <w:rFonts w:ascii="宋体" w:hAnsi="宋体"/>
          <w:sz w:val="24"/>
        </w:rPr>
      </w:pPr>
      <w:r>
        <w:rPr>
          <w:rFonts w:ascii="宋体" w:hAnsi="宋体" w:hint="eastAsia"/>
          <w:sz w:val="24"/>
        </w:rPr>
        <w:t>26.2采取不正当手段诋毁、排挤其他供应商的；</w:t>
      </w:r>
    </w:p>
    <w:p w:rsidR="0080373B" w:rsidRDefault="0059150B">
      <w:pPr>
        <w:spacing w:line="360" w:lineRule="auto"/>
        <w:ind w:firstLineChars="200" w:firstLine="480"/>
        <w:rPr>
          <w:rFonts w:ascii="宋体" w:hAnsi="宋体"/>
          <w:sz w:val="24"/>
        </w:rPr>
      </w:pPr>
      <w:r>
        <w:rPr>
          <w:rFonts w:ascii="宋体" w:hAnsi="宋体" w:hint="eastAsia"/>
          <w:sz w:val="24"/>
        </w:rPr>
        <w:t>26.3与采购人、其他供应商或者采购代理机构恶意串通的；</w:t>
      </w:r>
    </w:p>
    <w:p w:rsidR="0080373B" w:rsidRDefault="0059150B">
      <w:pPr>
        <w:spacing w:line="360" w:lineRule="auto"/>
        <w:ind w:firstLineChars="200" w:firstLine="480"/>
        <w:rPr>
          <w:rFonts w:ascii="宋体" w:hAnsi="宋体"/>
          <w:sz w:val="24"/>
        </w:rPr>
      </w:pPr>
      <w:r>
        <w:rPr>
          <w:rFonts w:ascii="宋体" w:hAnsi="宋体" w:hint="eastAsia"/>
          <w:sz w:val="24"/>
        </w:rPr>
        <w:t>26.4向采购人、采购代理机构行贿或者提供其他不正当利益的；</w:t>
      </w:r>
    </w:p>
    <w:p w:rsidR="0080373B" w:rsidRDefault="0059150B">
      <w:pPr>
        <w:spacing w:line="360" w:lineRule="auto"/>
        <w:ind w:firstLineChars="200" w:firstLine="480"/>
        <w:rPr>
          <w:rFonts w:ascii="宋体" w:hAnsi="宋体"/>
          <w:sz w:val="24"/>
        </w:rPr>
      </w:pPr>
      <w:r>
        <w:rPr>
          <w:rFonts w:ascii="宋体" w:hAnsi="宋体" w:hint="eastAsia"/>
          <w:sz w:val="24"/>
        </w:rPr>
        <w:t>26.5在采购过程中与采购人进行协商磋商的；</w:t>
      </w:r>
    </w:p>
    <w:p w:rsidR="0080373B" w:rsidRDefault="0059150B">
      <w:pPr>
        <w:spacing w:line="360" w:lineRule="auto"/>
        <w:ind w:firstLineChars="200" w:firstLine="480"/>
        <w:rPr>
          <w:rFonts w:ascii="宋体" w:hAnsi="宋体"/>
          <w:sz w:val="24"/>
        </w:rPr>
      </w:pPr>
      <w:r>
        <w:rPr>
          <w:rFonts w:ascii="宋体" w:hAnsi="宋体" w:hint="eastAsia"/>
          <w:sz w:val="24"/>
        </w:rPr>
        <w:t>26.6拒绝有关部门监督检查或者提供虚假情况的；</w:t>
      </w:r>
    </w:p>
    <w:p w:rsidR="0080373B" w:rsidRDefault="0059150B">
      <w:pPr>
        <w:spacing w:line="360" w:lineRule="auto"/>
        <w:ind w:firstLineChars="200" w:firstLine="480"/>
        <w:rPr>
          <w:rFonts w:ascii="宋体" w:hAnsi="宋体"/>
          <w:sz w:val="24"/>
        </w:rPr>
      </w:pPr>
      <w:r>
        <w:rPr>
          <w:rFonts w:ascii="宋体" w:hAnsi="宋体" w:hint="eastAsia"/>
          <w:sz w:val="24"/>
        </w:rPr>
        <w:t>供应商有前款26.1至26.5项情形之一的，成交无效。</w:t>
      </w:r>
    </w:p>
    <w:p w:rsidR="0080373B" w:rsidRDefault="0059150B">
      <w:pPr>
        <w:spacing w:line="360" w:lineRule="auto"/>
        <w:ind w:firstLineChars="200" w:firstLine="480"/>
        <w:rPr>
          <w:rFonts w:ascii="宋体" w:hAnsi="宋体"/>
          <w:sz w:val="24"/>
        </w:rPr>
      </w:pPr>
      <w:r>
        <w:rPr>
          <w:rFonts w:ascii="宋体" w:hAnsi="宋体" w:hint="eastAsia"/>
          <w:sz w:val="24"/>
        </w:rPr>
        <w:t>27.供应商有下列情形之一的，依照政府采购法第七十七条第一款的规定追究法律责任：</w:t>
      </w:r>
    </w:p>
    <w:p w:rsidR="0080373B" w:rsidRDefault="0059150B">
      <w:pPr>
        <w:spacing w:line="360" w:lineRule="auto"/>
        <w:ind w:firstLineChars="200" w:firstLine="480"/>
        <w:rPr>
          <w:rFonts w:ascii="宋体" w:hAnsi="宋体"/>
          <w:sz w:val="24"/>
        </w:rPr>
      </w:pPr>
      <w:r>
        <w:rPr>
          <w:rFonts w:ascii="宋体" w:hAnsi="宋体" w:hint="eastAsia"/>
          <w:sz w:val="24"/>
        </w:rPr>
        <w:t>27.1向磋商小组或者磋商小组成员行贿或者提供其他不正当利益；</w:t>
      </w:r>
    </w:p>
    <w:p w:rsidR="0080373B" w:rsidRDefault="0059150B">
      <w:pPr>
        <w:spacing w:line="360" w:lineRule="auto"/>
        <w:ind w:firstLineChars="200" w:firstLine="480"/>
        <w:rPr>
          <w:rFonts w:ascii="宋体" w:hAnsi="宋体"/>
          <w:sz w:val="24"/>
        </w:rPr>
      </w:pPr>
      <w:r>
        <w:rPr>
          <w:rFonts w:ascii="宋体" w:hAnsi="宋体" w:hint="eastAsia"/>
          <w:sz w:val="24"/>
        </w:rPr>
        <w:t>27.2成交或者成交后无正当理由拒不与采购人签订采购合同；</w:t>
      </w:r>
    </w:p>
    <w:p w:rsidR="0080373B" w:rsidRDefault="0059150B">
      <w:pPr>
        <w:spacing w:line="360" w:lineRule="auto"/>
        <w:ind w:firstLineChars="200" w:firstLine="480"/>
        <w:rPr>
          <w:rFonts w:ascii="宋体" w:hAnsi="宋体"/>
          <w:sz w:val="24"/>
        </w:rPr>
      </w:pPr>
      <w:r>
        <w:rPr>
          <w:rFonts w:ascii="宋体" w:hAnsi="宋体" w:hint="eastAsia"/>
          <w:sz w:val="24"/>
        </w:rPr>
        <w:t>27.3未按照磋商文件确定的事项签订采购合同；</w:t>
      </w:r>
    </w:p>
    <w:p w:rsidR="0080373B" w:rsidRDefault="0059150B">
      <w:pPr>
        <w:spacing w:line="360" w:lineRule="auto"/>
        <w:ind w:firstLineChars="200" w:firstLine="480"/>
        <w:rPr>
          <w:rFonts w:ascii="宋体" w:hAnsi="宋体"/>
          <w:sz w:val="24"/>
        </w:rPr>
      </w:pPr>
      <w:r>
        <w:rPr>
          <w:rFonts w:ascii="宋体" w:hAnsi="宋体" w:hint="eastAsia"/>
          <w:sz w:val="24"/>
        </w:rPr>
        <w:t>27.4将采购合同转包；</w:t>
      </w:r>
    </w:p>
    <w:p w:rsidR="0080373B" w:rsidRDefault="0059150B">
      <w:pPr>
        <w:spacing w:line="360" w:lineRule="auto"/>
        <w:ind w:firstLineChars="200" w:firstLine="480"/>
        <w:rPr>
          <w:rFonts w:ascii="宋体" w:hAnsi="宋体"/>
          <w:sz w:val="24"/>
        </w:rPr>
      </w:pPr>
      <w:r>
        <w:rPr>
          <w:rFonts w:ascii="宋体" w:hAnsi="宋体" w:hint="eastAsia"/>
          <w:sz w:val="24"/>
        </w:rPr>
        <w:t>27.5提供假冒伪劣产品；</w:t>
      </w:r>
    </w:p>
    <w:p w:rsidR="0080373B" w:rsidRDefault="0059150B">
      <w:pPr>
        <w:spacing w:line="360" w:lineRule="auto"/>
        <w:ind w:firstLineChars="200" w:firstLine="480"/>
        <w:rPr>
          <w:rFonts w:ascii="宋体" w:hAnsi="宋体"/>
          <w:sz w:val="24"/>
        </w:rPr>
      </w:pPr>
      <w:r>
        <w:rPr>
          <w:rFonts w:ascii="宋体" w:hAnsi="宋体" w:hint="eastAsia"/>
          <w:sz w:val="24"/>
        </w:rPr>
        <w:t>27.6擅自变更、中止或者终止采购合同。</w:t>
      </w:r>
    </w:p>
    <w:p w:rsidR="0080373B" w:rsidRDefault="0059150B">
      <w:pPr>
        <w:spacing w:line="360" w:lineRule="auto"/>
        <w:ind w:firstLineChars="200" w:firstLine="480"/>
        <w:rPr>
          <w:rFonts w:ascii="宋体" w:hAnsi="宋体"/>
          <w:sz w:val="24"/>
        </w:rPr>
      </w:pPr>
      <w:r>
        <w:rPr>
          <w:rFonts w:ascii="宋体" w:hAnsi="宋体" w:hint="eastAsia"/>
          <w:sz w:val="24"/>
        </w:rPr>
        <w:t>供应商有前款第一项规定情形的，成交无效。评审阶段资格发生变化，供应商未依照《中华人民共和国政府采购法实施条例》第二十一条的规定通知采购人和采购代理机构的，处以采购金额5‰的罚款，列入不良行为记录名单，成交无效。</w:t>
      </w:r>
    </w:p>
    <w:p w:rsidR="0080373B" w:rsidRDefault="0059150B">
      <w:pPr>
        <w:spacing w:line="360" w:lineRule="auto"/>
        <w:ind w:firstLineChars="200" w:firstLine="480"/>
        <w:rPr>
          <w:rFonts w:ascii="宋体" w:hAnsi="宋体"/>
          <w:sz w:val="24"/>
        </w:rPr>
      </w:pPr>
      <w:r>
        <w:rPr>
          <w:rFonts w:ascii="宋体" w:hAnsi="宋体" w:hint="eastAsia"/>
          <w:sz w:val="24"/>
        </w:rPr>
        <w:t>28.供应商捏造事实、提供虚假材料或者以非法手段取得证明材料进行投诉的，由财政部门列入不良行为记录名单，禁止其1至3年内参加政府采购活动。</w:t>
      </w:r>
    </w:p>
    <w:p w:rsidR="0080373B" w:rsidRDefault="0059150B">
      <w:pPr>
        <w:spacing w:line="360" w:lineRule="auto"/>
        <w:ind w:firstLineChars="200" w:firstLine="480"/>
        <w:rPr>
          <w:rFonts w:ascii="宋体" w:hAnsi="宋体"/>
          <w:sz w:val="24"/>
        </w:rPr>
      </w:pPr>
      <w:r>
        <w:rPr>
          <w:rFonts w:ascii="宋体" w:hAnsi="宋体" w:hint="eastAsia"/>
          <w:sz w:val="24"/>
        </w:rPr>
        <w:t>29.有下列情形之一的，属于恶意串通，对供应商依照政府采购法第七十七条第一款的规定追究法律责任，对采购人、采购代理机构及其工作人员依照政府采购法第七十二条的规定追究法律责任：</w:t>
      </w:r>
    </w:p>
    <w:p w:rsidR="0080373B" w:rsidRDefault="0059150B">
      <w:pPr>
        <w:spacing w:line="360" w:lineRule="auto"/>
        <w:ind w:firstLineChars="200" w:firstLine="480"/>
        <w:rPr>
          <w:rFonts w:ascii="宋体" w:hAnsi="宋体"/>
          <w:sz w:val="24"/>
        </w:rPr>
      </w:pPr>
      <w:r>
        <w:rPr>
          <w:rFonts w:ascii="宋体" w:hAnsi="宋体" w:hint="eastAsia"/>
          <w:sz w:val="24"/>
        </w:rPr>
        <w:t>29.1供应商直接或者间接从采购人或者采购代理机构处获得其他供应商的相关情</w:t>
      </w:r>
      <w:r>
        <w:rPr>
          <w:rFonts w:ascii="宋体" w:hAnsi="宋体" w:hint="eastAsia"/>
          <w:sz w:val="24"/>
        </w:rPr>
        <w:lastRenderedPageBreak/>
        <w:t>况并修改其响应文件；</w:t>
      </w:r>
    </w:p>
    <w:p w:rsidR="0080373B" w:rsidRDefault="0059150B">
      <w:pPr>
        <w:spacing w:line="360" w:lineRule="auto"/>
        <w:ind w:firstLineChars="200" w:firstLine="480"/>
        <w:rPr>
          <w:rFonts w:ascii="宋体" w:hAnsi="宋体"/>
          <w:sz w:val="24"/>
        </w:rPr>
      </w:pPr>
      <w:r>
        <w:rPr>
          <w:rFonts w:ascii="宋体" w:hAnsi="宋体" w:hint="eastAsia"/>
          <w:sz w:val="24"/>
        </w:rPr>
        <w:t>29.2供应商按照采购人或者采购代理机构的授意撤换、修改响应文件；</w:t>
      </w:r>
    </w:p>
    <w:p w:rsidR="0080373B" w:rsidRDefault="0059150B">
      <w:pPr>
        <w:spacing w:line="360" w:lineRule="auto"/>
        <w:ind w:firstLineChars="200" w:firstLine="480"/>
        <w:rPr>
          <w:rFonts w:ascii="宋体" w:hAnsi="宋体"/>
          <w:sz w:val="24"/>
        </w:rPr>
      </w:pPr>
      <w:r>
        <w:rPr>
          <w:rFonts w:ascii="宋体" w:hAnsi="宋体" w:hint="eastAsia"/>
          <w:sz w:val="24"/>
        </w:rPr>
        <w:t>29.3供应商之间协商报价、技术方案等响应文件或者响应文件的实质性内容；</w:t>
      </w:r>
    </w:p>
    <w:p w:rsidR="0080373B" w:rsidRDefault="0059150B">
      <w:pPr>
        <w:spacing w:line="360" w:lineRule="auto"/>
        <w:ind w:firstLineChars="200" w:firstLine="480"/>
        <w:rPr>
          <w:rFonts w:ascii="宋体" w:hAnsi="宋体"/>
          <w:sz w:val="24"/>
        </w:rPr>
      </w:pPr>
      <w:r>
        <w:rPr>
          <w:rFonts w:ascii="宋体" w:hAnsi="宋体" w:hint="eastAsia"/>
          <w:sz w:val="24"/>
        </w:rPr>
        <w:t>29.4属于同一集团、协会、商会等组织成员的供应商按照该组织要求协同参加采购活动；</w:t>
      </w:r>
    </w:p>
    <w:p w:rsidR="0080373B" w:rsidRDefault="0059150B">
      <w:pPr>
        <w:spacing w:line="360" w:lineRule="auto"/>
        <w:ind w:firstLineChars="200" w:firstLine="480"/>
        <w:rPr>
          <w:rFonts w:ascii="宋体" w:hAnsi="宋体"/>
          <w:sz w:val="24"/>
        </w:rPr>
      </w:pPr>
      <w:r>
        <w:rPr>
          <w:rFonts w:ascii="宋体" w:hAnsi="宋体" w:hint="eastAsia"/>
          <w:sz w:val="24"/>
        </w:rPr>
        <w:t>29.5供应商之间事先约定由某一特定供应商成交；</w:t>
      </w:r>
    </w:p>
    <w:p w:rsidR="0080373B" w:rsidRDefault="0059150B">
      <w:pPr>
        <w:spacing w:line="360" w:lineRule="auto"/>
        <w:ind w:firstLineChars="200" w:firstLine="480"/>
        <w:rPr>
          <w:rFonts w:ascii="宋体" w:hAnsi="宋体"/>
          <w:sz w:val="24"/>
        </w:rPr>
      </w:pPr>
      <w:r>
        <w:rPr>
          <w:rFonts w:ascii="宋体" w:hAnsi="宋体" w:hint="eastAsia"/>
          <w:sz w:val="24"/>
        </w:rPr>
        <w:t>29.6供应商之间商定部分供应商放弃参加采购活动或者放弃成交；</w:t>
      </w:r>
    </w:p>
    <w:p w:rsidR="0080373B" w:rsidRDefault="0059150B">
      <w:pPr>
        <w:spacing w:line="360" w:lineRule="auto"/>
        <w:ind w:firstLineChars="200" w:firstLine="480"/>
        <w:rPr>
          <w:rFonts w:ascii="宋体" w:hAnsi="宋体"/>
          <w:sz w:val="24"/>
        </w:rPr>
      </w:pPr>
      <w:r>
        <w:rPr>
          <w:rFonts w:ascii="宋体" w:hAnsi="宋体" w:hint="eastAsia"/>
          <w:sz w:val="24"/>
        </w:rPr>
        <w:t>29.7供应商与采购人或者采购代理机构之间、供应商相互之间，为谋求特定供应商成交或者排斥其他供应商的其他串通行为；</w:t>
      </w:r>
    </w:p>
    <w:p w:rsidR="0080373B" w:rsidRDefault="0059150B">
      <w:pPr>
        <w:spacing w:line="360" w:lineRule="auto"/>
        <w:ind w:firstLineChars="200" w:firstLine="480"/>
        <w:rPr>
          <w:rFonts w:ascii="宋体" w:hAnsi="宋体"/>
          <w:sz w:val="24"/>
        </w:rPr>
      </w:pPr>
      <w:r>
        <w:rPr>
          <w:rFonts w:ascii="宋体" w:hAnsi="宋体" w:hint="eastAsia"/>
          <w:sz w:val="24"/>
        </w:rPr>
        <w:t>29.</w:t>
      </w:r>
      <w:r>
        <w:rPr>
          <w:rFonts w:ascii="宋体" w:hAnsi="宋体"/>
          <w:sz w:val="24"/>
        </w:rPr>
        <w:t xml:space="preserve">8 </w:t>
      </w:r>
      <w:r>
        <w:rPr>
          <w:rFonts w:ascii="宋体" w:hAnsi="宋体" w:hint="eastAsia"/>
          <w:sz w:val="24"/>
        </w:rPr>
        <w:t>不同供应商的响应文件由同一单位或者个人编制；</w:t>
      </w:r>
    </w:p>
    <w:p w:rsidR="0080373B" w:rsidRDefault="0059150B">
      <w:pPr>
        <w:spacing w:line="360" w:lineRule="auto"/>
        <w:ind w:firstLineChars="200" w:firstLine="480"/>
        <w:rPr>
          <w:rFonts w:ascii="宋体" w:hAnsi="宋体"/>
          <w:sz w:val="24"/>
        </w:rPr>
      </w:pPr>
      <w:r>
        <w:rPr>
          <w:rFonts w:ascii="宋体" w:hAnsi="宋体" w:hint="eastAsia"/>
          <w:sz w:val="24"/>
        </w:rPr>
        <w:t>29.</w:t>
      </w:r>
      <w:r>
        <w:rPr>
          <w:rFonts w:ascii="宋体" w:hAnsi="宋体"/>
          <w:sz w:val="24"/>
        </w:rPr>
        <w:t xml:space="preserve">9 </w:t>
      </w:r>
      <w:r>
        <w:rPr>
          <w:rFonts w:ascii="宋体" w:hAnsi="宋体" w:hint="eastAsia"/>
          <w:sz w:val="24"/>
        </w:rPr>
        <w:t>不同供应商委托同一单位或者个人办理磋商事宜；</w:t>
      </w:r>
    </w:p>
    <w:p w:rsidR="0080373B" w:rsidRDefault="0059150B">
      <w:pPr>
        <w:spacing w:line="360" w:lineRule="auto"/>
        <w:ind w:firstLineChars="200" w:firstLine="480"/>
        <w:rPr>
          <w:rFonts w:ascii="宋体" w:hAnsi="宋体"/>
          <w:sz w:val="24"/>
        </w:rPr>
      </w:pPr>
      <w:r>
        <w:rPr>
          <w:rFonts w:ascii="宋体" w:hAnsi="宋体" w:hint="eastAsia"/>
          <w:sz w:val="24"/>
        </w:rPr>
        <w:t>29.</w:t>
      </w:r>
      <w:r>
        <w:rPr>
          <w:rFonts w:ascii="宋体" w:hAnsi="宋体"/>
          <w:sz w:val="24"/>
        </w:rPr>
        <w:t xml:space="preserve">10 </w:t>
      </w:r>
      <w:r>
        <w:rPr>
          <w:rFonts w:ascii="宋体" w:hAnsi="宋体" w:hint="eastAsia"/>
          <w:sz w:val="24"/>
        </w:rPr>
        <w:t>不同供应商的响应文件载明的项目管理成员或者联系人员为同一人；</w:t>
      </w:r>
    </w:p>
    <w:p w:rsidR="0080373B" w:rsidRDefault="0059150B">
      <w:pPr>
        <w:spacing w:line="360" w:lineRule="auto"/>
        <w:ind w:firstLineChars="200" w:firstLine="480"/>
        <w:rPr>
          <w:rFonts w:ascii="宋体" w:hAnsi="宋体"/>
          <w:sz w:val="24"/>
        </w:rPr>
      </w:pPr>
      <w:r>
        <w:rPr>
          <w:rFonts w:ascii="宋体" w:hAnsi="宋体" w:hint="eastAsia"/>
          <w:sz w:val="24"/>
        </w:rPr>
        <w:t>29.</w:t>
      </w:r>
      <w:r>
        <w:rPr>
          <w:rFonts w:ascii="宋体" w:hAnsi="宋体"/>
          <w:sz w:val="24"/>
        </w:rPr>
        <w:t xml:space="preserve">11 </w:t>
      </w:r>
      <w:r>
        <w:rPr>
          <w:rFonts w:ascii="宋体" w:hAnsi="宋体" w:hint="eastAsia"/>
          <w:sz w:val="24"/>
        </w:rPr>
        <w:t>不同供应商的响应文件异常一致或者磋商报价呈规律性差异；</w:t>
      </w:r>
    </w:p>
    <w:p w:rsidR="0080373B" w:rsidRDefault="0059150B">
      <w:pPr>
        <w:spacing w:line="360" w:lineRule="auto"/>
        <w:ind w:firstLineChars="200" w:firstLine="480"/>
        <w:rPr>
          <w:rFonts w:ascii="宋体" w:hAnsi="宋体"/>
          <w:sz w:val="24"/>
        </w:rPr>
      </w:pPr>
      <w:r>
        <w:rPr>
          <w:rFonts w:ascii="宋体" w:hAnsi="宋体" w:hint="eastAsia"/>
          <w:sz w:val="24"/>
        </w:rPr>
        <w:t>29.</w:t>
      </w:r>
      <w:r>
        <w:rPr>
          <w:rFonts w:ascii="宋体" w:hAnsi="宋体"/>
          <w:sz w:val="24"/>
        </w:rPr>
        <w:t xml:space="preserve">12 </w:t>
      </w:r>
      <w:r>
        <w:rPr>
          <w:rFonts w:ascii="宋体" w:hAnsi="宋体" w:hint="eastAsia"/>
          <w:sz w:val="24"/>
        </w:rPr>
        <w:t>不同供应商的响应文件相互混装；</w:t>
      </w:r>
    </w:p>
    <w:p w:rsidR="0080373B" w:rsidRDefault="0059150B">
      <w:pPr>
        <w:pStyle w:val="3"/>
        <w:rPr>
          <w:rFonts w:ascii="宋体" w:eastAsia="宋体" w:hAnsi="宋体"/>
        </w:rPr>
      </w:pPr>
      <w:bookmarkStart w:id="35" w:name="_Toc14704413"/>
      <w:bookmarkStart w:id="36" w:name="_Toc495479100"/>
      <w:r>
        <w:rPr>
          <w:rFonts w:ascii="宋体" w:eastAsia="宋体" w:hAnsi="宋体" w:hint="eastAsia"/>
        </w:rPr>
        <w:t>八    询问</w:t>
      </w:r>
      <w:bookmarkEnd w:id="34"/>
      <w:bookmarkEnd w:id="35"/>
      <w:bookmarkEnd w:id="36"/>
    </w:p>
    <w:p w:rsidR="0080373B" w:rsidRDefault="0059150B">
      <w:pPr>
        <w:spacing w:line="360" w:lineRule="auto"/>
        <w:ind w:firstLineChars="200" w:firstLine="480"/>
        <w:rPr>
          <w:rFonts w:ascii="宋体" w:hAnsi="宋体"/>
          <w:sz w:val="24"/>
        </w:rPr>
      </w:pPr>
      <w:bookmarkStart w:id="37" w:name="_Toc335664279"/>
      <w:bookmarkStart w:id="38" w:name="_Toc334087237"/>
      <w:bookmarkStart w:id="39" w:name="_Toc176659672"/>
      <w:bookmarkStart w:id="40" w:name="_Toc390938584"/>
      <w:bookmarkStart w:id="41" w:name="_Toc107820051"/>
      <w:r>
        <w:rPr>
          <w:rFonts w:ascii="宋体" w:hAnsi="宋体" w:hint="eastAsia"/>
          <w:sz w:val="24"/>
        </w:rPr>
        <w:t>30</w:t>
      </w:r>
      <w:r>
        <w:rPr>
          <w:rFonts w:ascii="宋体" w:hAnsi="宋体" w:hint="eastAsia"/>
          <w:color w:val="C0504D"/>
          <w:sz w:val="24"/>
        </w:rPr>
        <w:t>.</w:t>
      </w:r>
      <w:r>
        <w:rPr>
          <w:rFonts w:ascii="宋体" w:hAnsi="宋体" w:hint="eastAsia"/>
          <w:sz w:val="24"/>
        </w:rPr>
        <w:t>供应商有权就采购活动的事项提出询问。</w:t>
      </w:r>
    </w:p>
    <w:p w:rsidR="0080373B" w:rsidRDefault="0059150B">
      <w:pPr>
        <w:spacing w:line="360" w:lineRule="auto"/>
        <w:ind w:firstLineChars="200" w:firstLine="480"/>
        <w:rPr>
          <w:rFonts w:ascii="宋体" w:hAnsi="宋体"/>
          <w:sz w:val="24"/>
        </w:rPr>
      </w:pPr>
      <w:r>
        <w:rPr>
          <w:rFonts w:ascii="宋体" w:hAnsi="宋体" w:hint="eastAsia"/>
          <w:sz w:val="24"/>
        </w:rPr>
        <w:t>30.1供应商对采购活动事项有疑问的，可向采购代理机构提出询问，但答复的内容不涉及商业秘密。</w:t>
      </w:r>
    </w:p>
    <w:p w:rsidR="0080373B" w:rsidRDefault="0059150B">
      <w:pPr>
        <w:spacing w:line="360" w:lineRule="auto"/>
        <w:ind w:firstLineChars="200" w:firstLine="480"/>
        <w:rPr>
          <w:rFonts w:ascii="宋体" w:hAnsi="宋体"/>
          <w:sz w:val="24"/>
        </w:rPr>
      </w:pPr>
      <w:r>
        <w:rPr>
          <w:rFonts w:ascii="宋体" w:hAnsi="宋体" w:hint="eastAsia"/>
          <w:sz w:val="24"/>
        </w:rPr>
        <w:t>30.2对磋商文件有疑问的，应在规定的时间内向采购代理机构书面提出。</w:t>
      </w:r>
    </w:p>
    <w:p w:rsidR="0080373B" w:rsidRDefault="0059150B">
      <w:pPr>
        <w:spacing w:line="360" w:lineRule="auto"/>
        <w:ind w:firstLineChars="200" w:firstLine="480"/>
        <w:rPr>
          <w:rFonts w:ascii="宋体" w:hAnsi="宋体"/>
          <w:sz w:val="24"/>
        </w:rPr>
      </w:pPr>
      <w:r>
        <w:rPr>
          <w:rFonts w:ascii="宋体" w:hAnsi="宋体" w:hint="eastAsia"/>
          <w:sz w:val="24"/>
        </w:rPr>
        <w:t>30.2.1采购代理机构为合理安排工作进度，建议供应商在规定时间前，准备好需答疑、澄清的内容（内容包括：磋商文件内容、技术参数是否具有排他性或独有性以及是否有违反三公原则的内容等），以书面形式送达或传真至采购代理机构项目负责人。</w:t>
      </w:r>
    </w:p>
    <w:p w:rsidR="0080373B" w:rsidRDefault="0059150B">
      <w:pPr>
        <w:spacing w:line="360" w:lineRule="auto"/>
        <w:ind w:firstLineChars="200" w:firstLine="480"/>
        <w:rPr>
          <w:rFonts w:ascii="宋体" w:hAnsi="宋体"/>
          <w:sz w:val="24"/>
        </w:rPr>
      </w:pPr>
      <w:r>
        <w:rPr>
          <w:rFonts w:ascii="宋体" w:hAnsi="宋体" w:hint="eastAsia"/>
          <w:sz w:val="24"/>
        </w:rPr>
        <w:t>30.2.2采购代理机构将在提交响应文件的截止时间三个工作日前对供应商澄清的要求予以答复，请供应商在报名时正确填写传真号码及务必关注相关网站，否则，所造成的一切风险由供应商自行承担。</w:t>
      </w:r>
    </w:p>
    <w:p w:rsidR="0080373B" w:rsidRDefault="0059150B">
      <w:pPr>
        <w:spacing w:line="360" w:lineRule="auto"/>
        <w:ind w:firstLineChars="200" w:firstLine="480"/>
        <w:rPr>
          <w:rFonts w:ascii="宋体" w:hAnsi="宋体"/>
          <w:sz w:val="24"/>
        </w:rPr>
      </w:pPr>
      <w:r>
        <w:rPr>
          <w:rFonts w:ascii="宋体" w:hAnsi="宋体" w:hint="eastAsia"/>
          <w:sz w:val="24"/>
        </w:rPr>
        <w:t>30.3采购人或者采购代理机构应当在三个工作日内对供应商依法提出的询问作出答复。</w:t>
      </w:r>
    </w:p>
    <w:p w:rsidR="0080373B" w:rsidRDefault="0059150B">
      <w:pPr>
        <w:pStyle w:val="3"/>
        <w:ind w:firstLineChars="148" w:firstLine="446"/>
        <w:rPr>
          <w:rFonts w:ascii="宋体" w:eastAsia="宋体" w:hAnsi="宋体"/>
        </w:rPr>
      </w:pPr>
      <w:bookmarkStart w:id="42" w:name="_Toc495479101"/>
      <w:bookmarkStart w:id="43" w:name="_Toc14704414"/>
      <w:bookmarkStart w:id="44" w:name="_Toc9511020"/>
      <w:bookmarkStart w:id="45" w:name="_Toc335664280"/>
      <w:bookmarkStart w:id="46" w:name="_Toc334087238"/>
      <w:bookmarkStart w:id="47" w:name="_Toc390938585"/>
      <w:bookmarkEnd w:id="37"/>
      <w:bookmarkEnd w:id="38"/>
      <w:bookmarkEnd w:id="39"/>
      <w:bookmarkEnd w:id="40"/>
      <w:r>
        <w:rPr>
          <w:rFonts w:ascii="宋体" w:eastAsia="宋体" w:hAnsi="宋体" w:hint="eastAsia"/>
        </w:rPr>
        <w:lastRenderedPageBreak/>
        <w:t>九  质疑</w:t>
      </w:r>
      <w:bookmarkEnd w:id="42"/>
      <w:bookmarkEnd w:id="43"/>
      <w:bookmarkEnd w:id="44"/>
    </w:p>
    <w:p w:rsidR="0080373B" w:rsidRDefault="0059150B">
      <w:pPr>
        <w:pStyle w:val="a8"/>
        <w:spacing w:line="360" w:lineRule="auto"/>
        <w:ind w:firstLineChars="200" w:firstLine="480"/>
        <w:rPr>
          <w:rFonts w:hAnsi="宋体"/>
          <w:sz w:val="24"/>
          <w:szCs w:val="21"/>
        </w:rPr>
      </w:pPr>
      <w:r>
        <w:rPr>
          <w:rFonts w:hAnsi="宋体" w:hint="eastAsia"/>
          <w:sz w:val="24"/>
          <w:szCs w:val="21"/>
        </w:rPr>
        <w:t>31.1供应商认为磋商文件、采购过程和成交结果使自己的权益受到损害的，可以在知道或者应知其权益受到损害之日起七个工作日内，以书面形式向采购代理机构提出质疑。</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 xml:space="preserve">2 </w:t>
      </w:r>
      <w:r>
        <w:rPr>
          <w:rFonts w:hAnsi="宋体" w:hint="eastAsia"/>
          <w:sz w:val="24"/>
          <w:szCs w:val="21"/>
        </w:rPr>
        <w:t>质疑的主要内容应符合相关法律法规以及江苏省南通市相关文件的规定。质疑内容涉及保密事项，质疑供应商应提供有效的信息来源或有效证据。</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 xml:space="preserve">3 </w:t>
      </w:r>
      <w:r>
        <w:rPr>
          <w:rFonts w:hAnsi="宋体" w:hint="eastAsia"/>
          <w:sz w:val="24"/>
          <w:szCs w:val="21"/>
        </w:rPr>
        <w:t>质疑供应商可直接提交、传真或邮寄方式提交质疑书（一式三份以上）。以其他方式提出的质疑，采购代理机构</w:t>
      </w:r>
      <w:r>
        <w:rPr>
          <w:rFonts w:hAnsi="宋体"/>
          <w:sz w:val="24"/>
          <w:szCs w:val="21"/>
        </w:rPr>
        <w:t>可不予接受、答复。</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3</w:t>
      </w:r>
      <w:r>
        <w:rPr>
          <w:rFonts w:hAnsi="宋体" w:hint="eastAsia"/>
          <w:sz w:val="24"/>
          <w:szCs w:val="21"/>
        </w:rPr>
        <w:t>.1</w:t>
      </w:r>
      <w:r>
        <w:rPr>
          <w:rFonts w:hAnsi="宋体"/>
          <w:sz w:val="24"/>
          <w:szCs w:val="21"/>
        </w:rPr>
        <w:t xml:space="preserve"> 邮寄方式送达质疑书的，以</w:t>
      </w:r>
      <w:r>
        <w:rPr>
          <w:rFonts w:hAnsi="宋体" w:hint="eastAsia"/>
          <w:sz w:val="24"/>
          <w:szCs w:val="21"/>
        </w:rPr>
        <w:t>采购代理机构</w:t>
      </w:r>
      <w:r>
        <w:rPr>
          <w:rFonts w:hAnsi="宋体"/>
          <w:sz w:val="24"/>
          <w:szCs w:val="21"/>
        </w:rPr>
        <w:t>实际收到邮件之日作为收到质疑的日期。</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3</w:t>
      </w:r>
      <w:r>
        <w:rPr>
          <w:rFonts w:hAnsi="宋体" w:hint="eastAsia"/>
          <w:sz w:val="24"/>
          <w:szCs w:val="21"/>
        </w:rPr>
        <w:t>.2</w:t>
      </w:r>
      <w:r>
        <w:rPr>
          <w:rFonts w:hAnsi="宋体"/>
          <w:sz w:val="24"/>
          <w:szCs w:val="21"/>
        </w:rPr>
        <w:t xml:space="preserve"> 传真方式送达质疑书的，质疑供应商应当取得</w:t>
      </w:r>
      <w:r>
        <w:rPr>
          <w:rFonts w:hAnsi="宋体" w:hint="eastAsia"/>
          <w:sz w:val="24"/>
          <w:szCs w:val="21"/>
        </w:rPr>
        <w:t>采购代理机构</w:t>
      </w:r>
      <w:r>
        <w:rPr>
          <w:rFonts w:hAnsi="宋体"/>
          <w:sz w:val="24"/>
          <w:szCs w:val="21"/>
        </w:rPr>
        <w:t>确认收到传真的意见，并及时将质疑书原件送达</w:t>
      </w:r>
      <w:r>
        <w:rPr>
          <w:rFonts w:hAnsi="宋体" w:hint="eastAsia"/>
          <w:sz w:val="24"/>
          <w:szCs w:val="21"/>
        </w:rPr>
        <w:t>采购代理机构</w:t>
      </w:r>
      <w:r>
        <w:rPr>
          <w:rFonts w:hAnsi="宋体"/>
          <w:sz w:val="24"/>
          <w:szCs w:val="21"/>
        </w:rPr>
        <w:t>。</w:t>
      </w:r>
      <w:r>
        <w:rPr>
          <w:rFonts w:hAnsi="宋体" w:hint="eastAsia"/>
          <w:sz w:val="24"/>
          <w:szCs w:val="21"/>
        </w:rPr>
        <w:t>采购代理机构</w:t>
      </w:r>
      <w:r>
        <w:rPr>
          <w:rFonts w:hAnsi="宋体"/>
          <w:sz w:val="24"/>
          <w:szCs w:val="21"/>
        </w:rPr>
        <w:t>以实际收到原件之日作为收到质疑的日期。</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3</w:t>
      </w:r>
      <w:r>
        <w:rPr>
          <w:rFonts w:hAnsi="宋体" w:hint="eastAsia"/>
          <w:sz w:val="24"/>
          <w:szCs w:val="21"/>
        </w:rPr>
        <w:t>.3</w:t>
      </w:r>
      <w:r>
        <w:rPr>
          <w:rFonts w:hAnsi="宋体"/>
          <w:sz w:val="24"/>
          <w:szCs w:val="21"/>
        </w:rPr>
        <w:t xml:space="preserve"> 在质疑期限届满前，质疑书已经邮寄或传真成功的，质疑不视为过期。</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 xml:space="preserve">4 </w:t>
      </w:r>
      <w:r>
        <w:rPr>
          <w:rFonts w:hAnsi="宋体" w:hint="eastAsia"/>
          <w:sz w:val="24"/>
          <w:szCs w:val="21"/>
        </w:rPr>
        <w:t>质疑供应商提供的相关材料中有外文资料的，应将与质疑相关的外文资料完整、客观、真实地翻译为中文，并注明翻译人员姓名、工作单位、联系方式等信息。</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 xml:space="preserve">5 </w:t>
      </w:r>
      <w:r>
        <w:rPr>
          <w:rFonts w:hAnsi="宋体" w:hint="eastAsia"/>
          <w:sz w:val="24"/>
          <w:szCs w:val="21"/>
        </w:rPr>
        <w:t>采购代理机构在收到质疑供应商的书面质疑后7个工作日内作出答复，并以书面形式答复质疑供应商</w:t>
      </w:r>
      <w:r>
        <w:rPr>
          <w:rFonts w:hAnsi="宋体"/>
          <w:sz w:val="24"/>
          <w:szCs w:val="21"/>
        </w:rPr>
        <w:t>。</w:t>
      </w:r>
    </w:p>
    <w:p w:rsidR="0080373B" w:rsidRDefault="0059150B">
      <w:pPr>
        <w:pStyle w:val="a8"/>
        <w:spacing w:line="360" w:lineRule="auto"/>
        <w:ind w:firstLineChars="200" w:firstLine="480"/>
        <w:rPr>
          <w:rFonts w:hAnsi="宋体"/>
          <w:sz w:val="24"/>
          <w:szCs w:val="21"/>
        </w:rPr>
      </w:pPr>
      <w:r>
        <w:rPr>
          <w:rFonts w:hAnsi="宋体" w:hint="eastAsia"/>
          <w:sz w:val="24"/>
          <w:szCs w:val="21"/>
        </w:rPr>
        <w:t>31.</w:t>
      </w:r>
      <w:r>
        <w:rPr>
          <w:rFonts w:hAnsi="宋体"/>
          <w:sz w:val="24"/>
          <w:szCs w:val="21"/>
        </w:rPr>
        <w:t xml:space="preserve">6 </w:t>
      </w:r>
      <w:r>
        <w:rPr>
          <w:rFonts w:hAnsi="宋体" w:hint="eastAsia"/>
          <w:sz w:val="24"/>
          <w:szCs w:val="21"/>
        </w:rPr>
        <w:t>质疑供应商捏造事实、提供虚假材料进行质疑的，采购代理机构报告上级主管部门，由上级主管部门审查，情况属实的，应列入不良行为记录，并在指定的媒体上公告。</w:t>
      </w:r>
    </w:p>
    <w:p w:rsidR="0080373B" w:rsidRDefault="0059150B">
      <w:pPr>
        <w:pStyle w:val="3"/>
        <w:ind w:firstLineChars="100" w:firstLine="321"/>
        <w:rPr>
          <w:rFonts w:ascii="宋体" w:eastAsia="宋体" w:hAnsi="宋体"/>
          <w:sz w:val="32"/>
        </w:rPr>
      </w:pPr>
      <w:bookmarkStart w:id="48" w:name="_Toc495479102"/>
      <w:bookmarkStart w:id="49" w:name="_Toc14704415"/>
      <w:bookmarkStart w:id="50" w:name="_Toc9511021"/>
      <w:bookmarkStart w:id="51" w:name="_Toc334087239"/>
      <w:bookmarkStart w:id="52" w:name="_Toc390938586"/>
      <w:bookmarkStart w:id="53" w:name="_Toc335664281"/>
      <w:bookmarkEnd w:id="45"/>
      <w:bookmarkEnd w:id="46"/>
      <w:bookmarkEnd w:id="47"/>
      <w:r>
        <w:rPr>
          <w:rFonts w:ascii="宋体" w:eastAsia="宋体" w:hAnsi="宋体" w:hint="eastAsia"/>
          <w:sz w:val="32"/>
        </w:rPr>
        <w:t>十  投诉</w:t>
      </w:r>
      <w:bookmarkEnd w:id="48"/>
      <w:bookmarkEnd w:id="49"/>
      <w:bookmarkEnd w:id="50"/>
    </w:p>
    <w:p w:rsidR="0080373B" w:rsidRDefault="0059150B">
      <w:pPr>
        <w:spacing w:line="360" w:lineRule="auto"/>
        <w:ind w:firstLineChars="200" w:firstLine="480"/>
        <w:rPr>
          <w:rFonts w:ascii="宋体" w:hAnsi="宋体"/>
          <w:sz w:val="24"/>
        </w:rPr>
      </w:pPr>
      <w:r>
        <w:rPr>
          <w:rFonts w:ascii="宋体" w:hAnsi="宋体" w:hint="eastAsia"/>
          <w:sz w:val="24"/>
        </w:rPr>
        <w:t>32.质疑供应商对采购代理机构的答复不满意或者采购代理机构未在规定时间内答复的，可以在答复期满后十五个工作日内按有关规定，向上级主管部门投诉。</w:t>
      </w:r>
    </w:p>
    <w:p w:rsidR="0080373B" w:rsidRDefault="0059150B">
      <w:pPr>
        <w:pStyle w:val="3"/>
        <w:ind w:firstLineChars="100" w:firstLine="321"/>
        <w:rPr>
          <w:rFonts w:ascii="宋体" w:eastAsia="宋体" w:hAnsi="宋体"/>
          <w:sz w:val="32"/>
        </w:rPr>
      </w:pPr>
      <w:bookmarkStart w:id="54" w:name="_Toc14704416"/>
      <w:bookmarkStart w:id="55" w:name="_Toc495479103"/>
      <w:bookmarkStart w:id="56" w:name="_Toc9511022"/>
      <w:bookmarkStart w:id="57" w:name="_Toc107820052"/>
      <w:bookmarkStart w:id="58" w:name="_Toc390938587"/>
      <w:bookmarkStart w:id="59" w:name="_Toc45506731"/>
      <w:bookmarkStart w:id="60" w:name="_Toc15805937"/>
      <w:bookmarkStart w:id="61" w:name="_Toc335664282"/>
      <w:bookmarkStart w:id="62" w:name="_Toc15813254"/>
      <w:bookmarkStart w:id="63" w:name="_Toc334087240"/>
      <w:bookmarkStart w:id="64" w:name="_Toc47756031"/>
      <w:bookmarkEnd w:id="41"/>
      <w:bookmarkEnd w:id="51"/>
      <w:bookmarkEnd w:id="52"/>
      <w:bookmarkEnd w:id="53"/>
      <w:r>
        <w:rPr>
          <w:rFonts w:ascii="宋体" w:eastAsia="宋体" w:hAnsi="宋体" w:hint="eastAsia"/>
          <w:sz w:val="32"/>
        </w:rPr>
        <w:t>十一   授予合同</w:t>
      </w:r>
      <w:bookmarkEnd w:id="54"/>
      <w:bookmarkEnd w:id="55"/>
      <w:bookmarkEnd w:id="56"/>
    </w:p>
    <w:p w:rsidR="0080373B" w:rsidRDefault="0059150B">
      <w:pPr>
        <w:spacing w:line="360" w:lineRule="auto"/>
        <w:ind w:firstLineChars="200" w:firstLine="480"/>
        <w:rPr>
          <w:rFonts w:ascii="宋体" w:hAnsi="宋体"/>
          <w:sz w:val="24"/>
        </w:rPr>
      </w:pPr>
      <w:r>
        <w:rPr>
          <w:rFonts w:ascii="宋体" w:hAnsi="宋体"/>
          <w:sz w:val="24"/>
        </w:rPr>
        <w:t>3</w:t>
      </w:r>
      <w:r>
        <w:rPr>
          <w:rFonts w:ascii="宋体" w:hAnsi="宋体" w:hint="eastAsia"/>
          <w:sz w:val="24"/>
        </w:rPr>
        <w:t>3.成交结果公告及成交通知书</w:t>
      </w:r>
    </w:p>
    <w:p w:rsidR="0080373B" w:rsidRDefault="0059150B">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3.1采购代理机构将发布成交结果公告，同时向成交供应商发出成交通知书。</w:t>
      </w:r>
    </w:p>
    <w:p w:rsidR="0080373B" w:rsidRDefault="0059150B">
      <w:pPr>
        <w:spacing w:line="360" w:lineRule="auto"/>
        <w:ind w:firstLineChars="200" w:firstLine="480"/>
        <w:rPr>
          <w:rFonts w:ascii="宋体" w:hAnsi="宋体"/>
          <w:sz w:val="24"/>
        </w:rPr>
      </w:pPr>
      <w:r>
        <w:rPr>
          <w:rFonts w:ascii="宋体" w:hAnsi="宋体"/>
          <w:sz w:val="24"/>
        </w:rPr>
        <w:t>3</w:t>
      </w:r>
      <w:r>
        <w:rPr>
          <w:rFonts w:ascii="宋体" w:hAnsi="宋体" w:hint="eastAsia"/>
          <w:sz w:val="24"/>
        </w:rPr>
        <w:t>4</w:t>
      </w:r>
      <w:r>
        <w:rPr>
          <w:rFonts w:ascii="宋体" w:hAnsi="宋体"/>
          <w:sz w:val="24"/>
        </w:rPr>
        <w:t xml:space="preserve">. </w:t>
      </w:r>
      <w:r>
        <w:rPr>
          <w:rFonts w:ascii="宋体" w:hAnsi="宋体" w:hint="eastAsia"/>
          <w:sz w:val="24"/>
        </w:rPr>
        <w:t>授予合同时变更数量的权力</w:t>
      </w:r>
    </w:p>
    <w:p w:rsidR="0080373B" w:rsidRDefault="0059150B">
      <w:pPr>
        <w:spacing w:line="360" w:lineRule="auto"/>
        <w:ind w:firstLineChars="200" w:firstLine="480"/>
        <w:rPr>
          <w:rFonts w:ascii="宋体" w:hAnsi="宋体"/>
          <w:sz w:val="24"/>
        </w:rPr>
      </w:pPr>
      <w:r>
        <w:rPr>
          <w:rFonts w:ascii="宋体" w:hAnsi="宋体"/>
          <w:sz w:val="24"/>
        </w:rPr>
        <w:t>3</w:t>
      </w:r>
      <w:r>
        <w:rPr>
          <w:rFonts w:ascii="宋体" w:hAnsi="宋体" w:hint="eastAsia"/>
          <w:sz w:val="24"/>
        </w:rPr>
        <w:t>4</w:t>
      </w:r>
      <w:r>
        <w:rPr>
          <w:rFonts w:ascii="宋体" w:hAnsi="宋体"/>
          <w:sz w:val="24"/>
        </w:rPr>
        <w:t xml:space="preserve">.1 </w:t>
      </w:r>
      <w:r>
        <w:rPr>
          <w:rFonts w:ascii="宋体" w:hAnsi="宋体" w:hint="eastAsia"/>
          <w:sz w:val="24"/>
        </w:rPr>
        <w:t>采购人需追加与合同标的相同的货物、工程或者服务，在不改变合同其他条款的前提下，可以与成交人签订补充合同，但所有补充合同的采购总额不得超过原合同采购金额的百分之十。签订补充合同之前，采购人经上级主管部门同意，补充合同上级主管部门备案。</w:t>
      </w:r>
    </w:p>
    <w:p w:rsidR="0080373B" w:rsidRDefault="0059150B">
      <w:pPr>
        <w:spacing w:line="360" w:lineRule="auto"/>
        <w:ind w:firstLineChars="200" w:firstLine="480"/>
        <w:rPr>
          <w:rFonts w:ascii="宋体" w:hAnsi="宋体"/>
          <w:sz w:val="24"/>
        </w:rPr>
      </w:pPr>
      <w:r>
        <w:rPr>
          <w:rFonts w:ascii="宋体" w:hAnsi="宋体"/>
          <w:sz w:val="24"/>
        </w:rPr>
        <w:t>3</w:t>
      </w:r>
      <w:r>
        <w:rPr>
          <w:rFonts w:ascii="宋体" w:hAnsi="宋体" w:hint="eastAsia"/>
          <w:sz w:val="24"/>
        </w:rPr>
        <w:t>5</w:t>
      </w:r>
      <w:r>
        <w:rPr>
          <w:rFonts w:ascii="宋体" w:hAnsi="宋体"/>
          <w:sz w:val="24"/>
        </w:rPr>
        <w:t xml:space="preserve">. </w:t>
      </w:r>
      <w:r>
        <w:rPr>
          <w:rFonts w:ascii="宋体" w:hAnsi="宋体" w:hint="eastAsia"/>
          <w:sz w:val="24"/>
        </w:rPr>
        <w:t>签订合同</w:t>
      </w:r>
    </w:p>
    <w:p w:rsidR="0080373B" w:rsidRDefault="0059150B">
      <w:pPr>
        <w:spacing w:line="360" w:lineRule="auto"/>
        <w:ind w:leftChars="228" w:left="479"/>
        <w:rPr>
          <w:rFonts w:ascii="宋体" w:hAnsi="宋体"/>
          <w:sz w:val="24"/>
        </w:rPr>
      </w:pPr>
      <w:r>
        <w:rPr>
          <w:rFonts w:ascii="宋体" w:hAnsi="宋体"/>
          <w:sz w:val="24"/>
        </w:rPr>
        <w:t>3</w:t>
      </w:r>
      <w:r>
        <w:rPr>
          <w:rFonts w:ascii="宋体" w:hAnsi="宋体" w:hint="eastAsia"/>
          <w:sz w:val="24"/>
        </w:rPr>
        <w:t>5</w:t>
      </w:r>
      <w:r>
        <w:rPr>
          <w:rFonts w:ascii="宋体" w:hAnsi="宋体"/>
          <w:sz w:val="24"/>
        </w:rPr>
        <w:t xml:space="preserve">.1 </w:t>
      </w:r>
      <w:r>
        <w:rPr>
          <w:rFonts w:ascii="宋体" w:hAnsi="宋体" w:hint="eastAsia"/>
          <w:sz w:val="24"/>
        </w:rPr>
        <w:t>采购人与成交人应当在成交通知书发出之日起30日内签订采购合同。</w:t>
      </w:r>
    </w:p>
    <w:p w:rsidR="0080373B" w:rsidRDefault="0059150B">
      <w:pPr>
        <w:spacing w:line="360" w:lineRule="auto"/>
        <w:ind w:leftChars="228" w:left="479"/>
        <w:rPr>
          <w:rFonts w:ascii="宋体" w:hAnsi="宋体"/>
          <w:sz w:val="24"/>
        </w:rPr>
      </w:pPr>
      <w:r>
        <w:rPr>
          <w:rFonts w:ascii="宋体" w:hAnsi="宋体"/>
          <w:sz w:val="24"/>
        </w:rPr>
        <w:t>3</w:t>
      </w:r>
      <w:r>
        <w:rPr>
          <w:rFonts w:ascii="宋体" w:hAnsi="宋体" w:hint="eastAsia"/>
          <w:sz w:val="24"/>
        </w:rPr>
        <w:t>5</w:t>
      </w:r>
      <w:r>
        <w:rPr>
          <w:rFonts w:ascii="宋体" w:hAnsi="宋体"/>
          <w:sz w:val="24"/>
        </w:rPr>
        <w:t xml:space="preserve">.2 </w:t>
      </w:r>
      <w:r>
        <w:rPr>
          <w:rFonts w:ascii="宋体" w:hAnsi="宋体" w:hint="eastAsia"/>
          <w:sz w:val="24"/>
        </w:rPr>
        <w:t>磋商文件、成交人的响应文件及其澄清文件等，均为签订合同的依据。</w:t>
      </w:r>
    </w:p>
    <w:p w:rsidR="0080373B" w:rsidRDefault="0059150B">
      <w:pPr>
        <w:spacing w:line="360" w:lineRule="auto"/>
        <w:ind w:firstLineChars="200" w:firstLine="480"/>
        <w:rPr>
          <w:rFonts w:ascii="宋体" w:hAnsi="宋体"/>
          <w:sz w:val="24"/>
        </w:rPr>
      </w:pPr>
      <w:r>
        <w:rPr>
          <w:rFonts w:ascii="宋体" w:hAnsi="宋体"/>
          <w:sz w:val="24"/>
        </w:rPr>
        <w:t>3</w:t>
      </w:r>
      <w:r>
        <w:rPr>
          <w:rFonts w:ascii="宋体" w:hAnsi="宋体" w:hint="eastAsia"/>
          <w:sz w:val="24"/>
        </w:rPr>
        <w:t>5</w:t>
      </w:r>
      <w:r>
        <w:rPr>
          <w:rFonts w:ascii="宋体" w:hAnsi="宋体"/>
          <w:sz w:val="24"/>
        </w:rPr>
        <w:t xml:space="preserve">.3 </w:t>
      </w:r>
      <w:r>
        <w:rPr>
          <w:rFonts w:ascii="宋体" w:hAnsi="宋体" w:hint="eastAsia"/>
          <w:sz w:val="24"/>
        </w:rPr>
        <w:t>成交人不遵守磋商文件和响应文件的要约条款及所作的承诺，擅自修改报价或在成交通知书发出之日起30日内，无故拖延、拒签合同者，采购代理机构和采购人有权取消供应商的成交资格。</w:t>
      </w:r>
    </w:p>
    <w:p w:rsidR="0080373B" w:rsidRDefault="0059150B">
      <w:pPr>
        <w:spacing w:line="360" w:lineRule="auto"/>
        <w:ind w:firstLineChars="200" w:firstLine="480"/>
        <w:rPr>
          <w:rFonts w:ascii="宋体" w:hAnsi="宋体"/>
          <w:sz w:val="24"/>
        </w:rPr>
      </w:pPr>
      <w:r>
        <w:rPr>
          <w:rFonts w:ascii="宋体" w:hAnsi="宋体" w:hint="eastAsia"/>
          <w:sz w:val="24"/>
        </w:rPr>
        <w:t>按有关法律法规成交人拒绝与采购人签订合同的，采购人可以按照评审报告推荐的成交候选人名单排序，确定下一候选人为成交人，也可以重新开展采购活动。</w:t>
      </w:r>
    </w:p>
    <w:p w:rsidR="0080373B" w:rsidRDefault="0059150B">
      <w:pPr>
        <w:spacing w:line="360" w:lineRule="auto"/>
        <w:ind w:firstLineChars="200" w:firstLine="480"/>
        <w:rPr>
          <w:rFonts w:ascii="宋体" w:hAnsi="宋体"/>
          <w:sz w:val="24"/>
        </w:rPr>
      </w:pPr>
      <w:r>
        <w:rPr>
          <w:rFonts w:ascii="宋体" w:hAnsi="宋体" w:hint="eastAsia"/>
          <w:sz w:val="24"/>
        </w:rPr>
        <w:t>35.4询问或者质疑事项可能影响成交结果的，采购人应当暂停签订合同，已经签订合同的，应当中止履行合同。（成交结果的质疑期为成交结果公告期限届满之日起七个工作日）。</w:t>
      </w:r>
    </w:p>
    <w:p w:rsidR="0080373B" w:rsidRDefault="0059150B">
      <w:pPr>
        <w:pStyle w:val="3"/>
        <w:spacing w:after="0"/>
        <w:ind w:firstLineChars="100" w:firstLine="321"/>
        <w:rPr>
          <w:rFonts w:ascii="宋体" w:eastAsia="宋体" w:hAnsi="宋体"/>
          <w:sz w:val="32"/>
        </w:rPr>
      </w:pPr>
      <w:bookmarkStart w:id="65" w:name="_Toc14704417"/>
      <w:bookmarkStart w:id="66" w:name="_Toc494558365"/>
      <w:bookmarkStart w:id="67" w:name="_Toc493955970"/>
      <w:bookmarkStart w:id="68" w:name="_Toc495479104"/>
      <w:bookmarkStart w:id="69" w:name="_Toc9511023"/>
      <w:bookmarkEnd w:id="57"/>
      <w:bookmarkEnd w:id="58"/>
      <w:bookmarkEnd w:id="59"/>
      <w:bookmarkEnd w:id="60"/>
      <w:bookmarkEnd w:id="61"/>
      <w:bookmarkEnd w:id="62"/>
      <w:bookmarkEnd w:id="63"/>
      <w:bookmarkEnd w:id="64"/>
      <w:r>
        <w:rPr>
          <w:rFonts w:ascii="宋体" w:eastAsia="宋体" w:hAnsi="宋体" w:hint="eastAsia"/>
          <w:sz w:val="32"/>
        </w:rPr>
        <w:t>十二  验收</w:t>
      </w:r>
      <w:bookmarkEnd w:id="65"/>
      <w:bookmarkEnd w:id="66"/>
      <w:bookmarkEnd w:id="67"/>
      <w:bookmarkEnd w:id="68"/>
      <w:bookmarkEnd w:id="69"/>
    </w:p>
    <w:p w:rsidR="0080373B" w:rsidRDefault="0059150B">
      <w:pPr>
        <w:spacing w:line="360" w:lineRule="auto"/>
        <w:ind w:firstLineChars="200" w:firstLine="480"/>
        <w:rPr>
          <w:rFonts w:ascii="宋体" w:hAnsi="宋体"/>
          <w:sz w:val="24"/>
        </w:rPr>
      </w:pPr>
      <w:r>
        <w:rPr>
          <w:rFonts w:ascii="宋体" w:hAnsi="宋体" w:hint="eastAsia"/>
          <w:sz w:val="24"/>
        </w:rPr>
        <w:t>36.采购人应当按照采购合同规定的技术、服务、安全标准组织对供应商履约情况进行验收，并出具验收书。验收书应当包括每一项技术、服务、安全标准的履约情况。</w:t>
      </w:r>
    </w:p>
    <w:p w:rsidR="0080373B" w:rsidRDefault="0059150B">
      <w:pPr>
        <w:pStyle w:val="ad"/>
        <w:snapToGrid w:val="0"/>
        <w:spacing w:before="0" w:beforeAutospacing="0" w:after="0" w:afterAutospacing="0" w:line="360" w:lineRule="auto"/>
        <w:ind w:firstLineChars="200" w:firstLine="480"/>
        <w:rPr>
          <w:kern w:val="2"/>
        </w:rPr>
      </w:pPr>
      <w:r>
        <w:rPr>
          <w:rFonts w:hint="eastAsia"/>
          <w:kern w:val="2"/>
        </w:rPr>
        <w:t>36.1如本项目采购人将邀请其他供应商</w:t>
      </w:r>
      <w:r>
        <w:rPr>
          <w:kern w:val="2"/>
        </w:rPr>
        <w:t>或者第三</w:t>
      </w:r>
      <w:r>
        <w:rPr>
          <w:rFonts w:hint="eastAsia"/>
          <w:kern w:val="2"/>
        </w:rPr>
        <w:t>方</w:t>
      </w:r>
      <w:r>
        <w:rPr>
          <w:kern w:val="2"/>
        </w:rPr>
        <w:t>机构</w:t>
      </w:r>
      <w:r>
        <w:rPr>
          <w:rFonts w:hint="eastAsia"/>
          <w:kern w:val="2"/>
        </w:rPr>
        <w:t>参与验收、核对成交产品的技术指标、规格型号、保修服务、承诺等内容，是否和磋商文件、成交人响应文件的内容相符合。</w:t>
      </w:r>
    </w:p>
    <w:p w:rsidR="0080373B" w:rsidRDefault="0059150B">
      <w:pPr>
        <w:pStyle w:val="ad"/>
        <w:snapToGrid w:val="0"/>
        <w:spacing w:before="0" w:beforeAutospacing="0" w:after="0" w:afterAutospacing="0" w:line="360" w:lineRule="auto"/>
        <w:ind w:firstLineChars="200" w:firstLine="480"/>
        <w:rPr>
          <w:kern w:val="2"/>
        </w:rPr>
      </w:pPr>
      <w:r>
        <w:rPr>
          <w:rFonts w:hint="eastAsia"/>
          <w:kern w:val="2"/>
        </w:rPr>
        <w:t>36</w:t>
      </w:r>
      <w:r>
        <w:rPr>
          <w:kern w:val="2"/>
        </w:rPr>
        <w:t>.</w:t>
      </w:r>
      <w:r>
        <w:rPr>
          <w:rFonts w:hint="eastAsia"/>
          <w:kern w:val="2"/>
        </w:rPr>
        <w:t>2其他供应商如要参与验收，在项目成交结果公告前将参与验收的人员名单、联系方式等相关信息书面告知采购人。采购人在验收二日前告知其参加验收的具体时间和地址。参加验收工作的人员，应提供供应商出具的授权委托书。</w:t>
      </w:r>
    </w:p>
    <w:p w:rsidR="0080373B" w:rsidRDefault="0059150B">
      <w:pPr>
        <w:spacing w:line="360" w:lineRule="auto"/>
        <w:ind w:firstLineChars="200" w:firstLine="480"/>
        <w:rPr>
          <w:rFonts w:ascii="宋体" w:hAnsi="宋体"/>
          <w:sz w:val="24"/>
        </w:rPr>
      </w:pPr>
      <w:r>
        <w:rPr>
          <w:rFonts w:ascii="宋体" w:hAnsi="宋体" w:hint="eastAsia"/>
          <w:sz w:val="24"/>
        </w:rPr>
        <w:t>36.3其他供应商应遵守诚实信用、实事求是的原则，在验收期间积极配合采购人组织的验收工作，不得影响或阻扰验收工作的正常进行。参与验收的一切费用，原则上由供应商自行承担。</w:t>
      </w:r>
    </w:p>
    <w:p w:rsidR="0080373B" w:rsidRDefault="0059150B">
      <w:pPr>
        <w:pStyle w:val="3"/>
        <w:spacing w:after="0"/>
        <w:ind w:firstLineChars="100" w:firstLine="321"/>
        <w:rPr>
          <w:rFonts w:ascii="宋体" w:eastAsia="宋体" w:hAnsi="宋体"/>
          <w:sz w:val="32"/>
        </w:rPr>
      </w:pPr>
      <w:bookmarkStart w:id="70" w:name="_Toc14704418"/>
      <w:bookmarkStart w:id="71" w:name="_Toc9511024"/>
      <w:bookmarkStart w:id="72" w:name="_Toc493955972"/>
      <w:bookmarkStart w:id="73" w:name="_Toc494558367"/>
      <w:bookmarkStart w:id="74" w:name="_Toc495479106"/>
      <w:r>
        <w:rPr>
          <w:rFonts w:ascii="宋体" w:eastAsia="宋体" w:hAnsi="宋体" w:hint="eastAsia"/>
          <w:sz w:val="32"/>
        </w:rPr>
        <w:lastRenderedPageBreak/>
        <w:t>十三  政府采购政策</w:t>
      </w:r>
      <w:bookmarkEnd w:id="70"/>
      <w:bookmarkEnd w:id="71"/>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37. 关于中小企业参与政府采购活动的规定</w:t>
      </w:r>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37.1 根据《中小企业划型标准规定》、《政府采购促进中小企业发展暂行办法》的有关规定，《政府采购促进中小企业发展暂行办法》所称中小企业（含中型、小型、微型企业，下同）应当同时符合以下条件：</w:t>
      </w:r>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（1）符合中小企业划分标准；</w:t>
      </w:r>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（2）提供本企业制造的货物、承担的工程或者服务，或者提供其他中小企业制造的货物。本项所称货物不包括使用大型企业注册商标的货物。</w:t>
      </w:r>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本办法所称中小企业划分标准，是指国务院有关部门根据企业从业人员、营业收入、资产总额等指标制定的中小企业划型标准。</w:t>
      </w:r>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小型、微型企业提供中型企业制造的货物的，视同为中型企业。</w:t>
      </w:r>
    </w:p>
    <w:p w:rsidR="0080373B" w:rsidRDefault="0059150B">
      <w:pPr>
        <w:spacing w:line="360" w:lineRule="auto"/>
        <w:ind w:firstLineChars="200" w:firstLine="480"/>
        <w:rPr>
          <w:rFonts w:ascii="宋体" w:hAnsi="宋体" w:cs="宋体"/>
          <w:bCs/>
          <w:sz w:val="24"/>
        </w:rPr>
      </w:pPr>
      <w:r>
        <w:rPr>
          <w:rFonts w:ascii="宋体" w:hAnsi="宋体" w:cs="宋体" w:hint="eastAsia"/>
          <w:bCs/>
          <w:sz w:val="24"/>
        </w:rPr>
        <w:t>37.2 根据《政府采购促进中小企业发展暂行办法》、《关于政府采购支持监狱企业发展有关问题的通知》、《关于促进残疾人就业政府采购政策的通知》等文件有关规定要求，对小微企业、监狱企业和残疾人福利企业的产品价格给予</w:t>
      </w:r>
      <w:r>
        <w:rPr>
          <w:rFonts w:ascii="宋体" w:hAnsi="宋体" w:cs="宋体" w:hint="eastAsia"/>
          <w:b/>
          <w:bCs/>
          <w:sz w:val="24"/>
          <w:u w:val="single"/>
        </w:rPr>
        <w:t xml:space="preserve">6% </w:t>
      </w:r>
      <w:r>
        <w:rPr>
          <w:rFonts w:ascii="宋体" w:hAnsi="宋体" w:cs="宋体" w:hint="eastAsia"/>
          <w:bCs/>
          <w:sz w:val="24"/>
        </w:rPr>
        <w:t>扣除。</w:t>
      </w:r>
    </w:p>
    <w:p w:rsidR="0080373B" w:rsidRDefault="0059150B">
      <w:pPr>
        <w:spacing w:line="360" w:lineRule="auto"/>
        <w:ind w:firstLineChars="200" w:firstLine="480"/>
        <w:rPr>
          <w:sz w:val="24"/>
        </w:rPr>
      </w:pPr>
      <w:r>
        <w:rPr>
          <w:rFonts w:ascii="宋体" w:hAnsi="宋体" w:hint="eastAsia"/>
          <w:bCs/>
          <w:color w:val="000000"/>
          <w:sz w:val="24"/>
        </w:rPr>
        <w:t>38.</w:t>
      </w:r>
      <w:r>
        <w:rPr>
          <w:rFonts w:hint="eastAsia"/>
          <w:sz w:val="24"/>
        </w:rPr>
        <w:t xml:space="preserve"> </w:t>
      </w:r>
      <w:r>
        <w:rPr>
          <w:rFonts w:hint="eastAsia"/>
          <w:sz w:val="24"/>
        </w:rPr>
        <w:t>节能产品的相关证明：投标产品列入财政部、发展改革委发布的节能产品品目清单的，提供国家确定的认证机构出具的、处于有效期之内的节能产品认证证书；</w:t>
      </w:r>
    </w:p>
    <w:p w:rsidR="0080373B" w:rsidRDefault="0059150B">
      <w:pPr>
        <w:spacing w:line="360" w:lineRule="auto"/>
        <w:ind w:firstLineChars="200" w:firstLine="480"/>
        <w:rPr>
          <w:rFonts w:ascii="宋体" w:hAnsi="宋体" w:cs="宋体"/>
        </w:rPr>
      </w:pPr>
      <w:r>
        <w:rPr>
          <w:rFonts w:ascii="宋体" w:hAnsi="宋体" w:hint="eastAsia"/>
          <w:bCs/>
          <w:color w:val="000000"/>
          <w:sz w:val="24"/>
        </w:rPr>
        <w:t xml:space="preserve">39. </w:t>
      </w:r>
      <w:r>
        <w:rPr>
          <w:rFonts w:hint="eastAsia"/>
          <w:sz w:val="24"/>
        </w:rPr>
        <w:t>环境标志产品的相关证明：投标产品列入财政部、生态环境部发布的环境标志产品品目清单的，提供国家确定的认证机构出具的、处于有效期之内的环境标志产品认证证书。</w:t>
      </w:r>
    </w:p>
    <w:p w:rsidR="0080373B" w:rsidRDefault="0059150B">
      <w:pPr>
        <w:pStyle w:val="3"/>
        <w:spacing w:after="0"/>
        <w:ind w:firstLineChars="100" w:firstLine="321"/>
        <w:rPr>
          <w:rFonts w:ascii="宋体" w:eastAsia="宋体" w:hAnsi="宋体"/>
          <w:sz w:val="32"/>
        </w:rPr>
      </w:pPr>
      <w:bookmarkStart w:id="75" w:name="_Toc14704419"/>
      <w:r>
        <w:rPr>
          <w:rFonts w:ascii="宋体" w:eastAsia="宋体" w:hAnsi="宋体" w:hint="eastAsia"/>
          <w:sz w:val="32"/>
        </w:rPr>
        <w:t>十四  其他事项</w:t>
      </w:r>
      <w:bookmarkEnd w:id="72"/>
      <w:bookmarkEnd w:id="73"/>
      <w:bookmarkEnd w:id="74"/>
      <w:bookmarkEnd w:id="75"/>
    </w:p>
    <w:p w:rsidR="0080373B" w:rsidRDefault="0059150B">
      <w:pPr>
        <w:spacing w:line="360" w:lineRule="auto"/>
        <w:ind w:firstLineChars="200" w:firstLine="480"/>
        <w:rPr>
          <w:rFonts w:ascii="宋体" w:hAnsi="宋体"/>
          <w:sz w:val="24"/>
        </w:rPr>
      </w:pPr>
      <w:r>
        <w:rPr>
          <w:rFonts w:ascii="宋体" w:hAnsi="宋体" w:hint="eastAsia"/>
          <w:bCs/>
          <w:sz w:val="24"/>
        </w:rPr>
        <w:t>40.</w:t>
      </w:r>
      <w:r>
        <w:rPr>
          <w:rFonts w:ascii="宋体" w:hAnsi="宋体" w:hint="eastAsia"/>
          <w:sz w:val="24"/>
        </w:rPr>
        <w:t xml:space="preserve"> 解释权 </w:t>
      </w:r>
    </w:p>
    <w:p w:rsidR="0080373B" w:rsidRDefault="0059150B">
      <w:pPr>
        <w:spacing w:line="360" w:lineRule="auto"/>
        <w:ind w:firstLineChars="200" w:firstLine="480"/>
        <w:rPr>
          <w:rFonts w:ascii="宋体" w:hAnsi="宋体"/>
          <w:bCs/>
          <w:sz w:val="24"/>
        </w:rPr>
      </w:pPr>
      <w:r>
        <w:rPr>
          <w:rFonts w:ascii="宋体" w:hAnsi="宋体" w:hint="eastAsia"/>
          <w:bCs/>
          <w:sz w:val="24"/>
        </w:rPr>
        <w:t>40.1本磋商文件是根据国家有关法律、法规、规章和有关规定编制的，解释权属采购代理机构。</w:t>
      </w:r>
    </w:p>
    <w:p w:rsidR="0080373B" w:rsidRDefault="0059150B">
      <w:pPr>
        <w:spacing w:line="360" w:lineRule="auto"/>
        <w:ind w:firstLineChars="200" w:firstLine="480"/>
        <w:rPr>
          <w:rFonts w:ascii="宋体" w:hAnsi="宋体"/>
          <w:sz w:val="24"/>
        </w:rPr>
      </w:pPr>
      <w:r>
        <w:rPr>
          <w:rFonts w:ascii="宋体" w:hAnsi="宋体" w:hint="eastAsia"/>
          <w:bCs/>
          <w:sz w:val="24"/>
        </w:rPr>
        <w:t>40.2.采购代理机构</w:t>
      </w:r>
      <w:r>
        <w:rPr>
          <w:rFonts w:ascii="宋体" w:hAnsi="宋体" w:hint="eastAsia"/>
          <w:sz w:val="24"/>
        </w:rPr>
        <w:t>对决标结果不负责解释。</w:t>
      </w:r>
    </w:p>
    <w:p w:rsidR="0080373B" w:rsidRDefault="0059150B">
      <w:pPr>
        <w:spacing w:line="360" w:lineRule="auto"/>
        <w:ind w:firstLineChars="200" w:firstLine="480"/>
        <w:rPr>
          <w:rFonts w:ascii="宋体" w:hAnsi="宋体"/>
          <w:color w:val="FF0000"/>
          <w:sz w:val="24"/>
        </w:rPr>
      </w:pPr>
      <w:r>
        <w:rPr>
          <w:rFonts w:ascii="宋体" w:hAnsi="宋体" w:hint="eastAsia"/>
          <w:bCs/>
          <w:sz w:val="24"/>
        </w:rPr>
        <w:t>41.投标费用</w:t>
      </w:r>
    </w:p>
    <w:p w:rsidR="0080373B" w:rsidRDefault="0059150B">
      <w:pPr>
        <w:spacing w:line="360" w:lineRule="auto"/>
        <w:ind w:firstLineChars="200" w:firstLine="480"/>
        <w:rPr>
          <w:rFonts w:ascii="宋体" w:hAnsi="宋体"/>
          <w:bCs/>
          <w:sz w:val="24"/>
        </w:rPr>
      </w:pPr>
      <w:r>
        <w:rPr>
          <w:rFonts w:ascii="宋体" w:hAnsi="宋体" w:hint="eastAsia"/>
          <w:sz w:val="24"/>
        </w:rPr>
        <w:t>41.1代理服务费:</w:t>
      </w:r>
      <w:r>
        <w:rPr>
          <w:rFonts w:ascii="宋体" w:hAnsi="宋体" w:hint="eastAsia"/>
          <w:bCs/>
          <w:sz w:val="24"/>
        </w:rPr>
        <w:t>由成交人支付代理服务费1350元，投标人在投标报价中自行考虑。中标人在领取中标通知书前，代理费须一次性支付给代理单</w:t>
      </w:r>
      <w:bookmarkStart w:id="76" w:name="_Toc435628435"/>
      <w:bookmarkStart w:id="77" w:name="_Toc390938588"/>
      <w:bookmarkStart w:id="78" w:name="_Toc390938597"/>
    </w:p>
    <w:p w:rsidR="0080373B" w:rsidRDefault="0080373B">
      <w:pPr>
        <w:spacing w:line="360" w:lineRule="auto"/>
        <w:ind w:firstLineChars="200" w:firstLine="480"/>
        <w:rPr>
          <w:rFonts w:ascii="宋体" w:hAnsi="宋体"/>
          <w:bCs/>
          <w:color w:val="FF0000"/>
          <w:sz w:val="24"/>
        </w:rPr>
      </w:pPr>
    </w:p>
    <w:p w:rsidR="0080373B" w:rsidRDefault="0059150B">
      <w:pPr>
        <w:pStyle w:val="2"/>
        <w:keepNext w:val="0"/>
        <w:numPr>
          <w:ilvl w:val="0"/>
          <w:numId w:val="1"/>
        </w:numPr>
        <w:spacing w:line="240" w:lineRule="auto"/>
      </w:pPr>
      <w:bookmarkStart w:id="79" w:name="_Toc14704420"/>
      <w:bookmarkStart w:id="80" w:name="_Toc8723306"/>
      <w:bookmarkStart w:id="81" w:name="_Toc390874092"/>
      <w:bookmarkEnd w:id="76"/>
      <w:bookmarkEnd w:id="77"/>
      <w:r>
        <w:rPr>
          <w:rFonts w:ascii="宋体" w:eastAsia="宋体" w:hAnsi="宋体" w:hint="eastAsia"/>
        </w:rPr>
        <w:lastRenderedPageBreak/>
        <w:t xml:space="preserve"> 采购需求</w:t>
      </w:r>
    </w:p>
    <w:p w:rsidR="0080373B" w:rsidRDefault="0059150B">
      <w:pPr>
        <w:pStyle w:val="af4"/>
        <w:numPr>
          <w:ilvl w:val="0"/>
          <w:numId w:val="2"/>
        </w:numPr>
        <w:ind w:firstLineChars="0"/>
        <w:rPr>
          <w:rFonts w:ascii="宋体" w:hAnsi="宋体"/>
          <w:b/>
          <w:kern w:val="0"/>
          <w:sz w:val="36"/>
          <w:szCs w:val="20"/>
        </w:rPr>
      </w:pPr>
      <w:r>
        <w:rPr>
          <w:rFonts w:ascii="宋体" w:hAnsi="宋体"/>
          <w:b/>
          <w:kern w:val="0"/>
          <w:sz w:val="36"/>
          <w:szCs w:val="20"/>
        </w:rPr>
        <w:t>采购内容</w:t>
      </w:r>
    </w:p>
    <w:tbl>
      <w:tblPr>
        <w:tblpPr w:leftFromText="180" w:rightFromText="180" w:vertAnchor="text" w:horzAnchor="page" w:tblpX="1255" w:tblpY="537"/>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263"/>
        <w:gridCol w:w="6352"/>
        <w:gridCol w:w="1020"/>
      </w:tblGrid>
      <w:tr w:rsidR="0080373B">
        <w:trPr>
          <w:trHeight w:val="539"/>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80373B">
            <w:pPr>
              <w:jc w:val="center"/>
              <w:rPr>
                <w:rFonts w:ascii="新宋体" w:eastAsia="新宋体" w:hAnsi="新宋体"/>
                <w:b/>
                <w:sz w:val="24"/>
              </w:rPr>
            </w:pP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460" w:lineRule="atLeast"/>
              <w:rPr>
                <w:rFonts w:ascii="新宋体" w:eastAsia="新宋体" w:hAnsi="新宋体"/>
                <w:b/>
                <w:sz w:val="24"/>
              </w:rPr>
            </w:pPr>
            <w:r>
              <w:rPr>
                <w:rFonts w:ascii="新宋体" w:eastAsia="新宋体" w:hAnsi="新宋体" w:hint="eastAsia"/>
                <w:b/>
                <w:sz w:val="24"/>
              </w:rPr>
              <w:t>名  称</w:t>
            </w:r>
          </w:p>
        </w:tc>
        <w:tc>
          <w:tcPr>
            <w:tcW w:w="6352" w:type="dxa"/>
            <w:tcBorders>
              <w:top w:val="single" w:sz="4" w:space="0" w:color="auto"/>
              <w:left w:val="nil"/>
              <w:bottom w:val="single" w:sz="4" w:space="0" w:color="auto"/>
              <w:right w:val="single" w:sz="4" w:space="0" w:color="auto"/>
            </w:tcBorders>
            <w:vAlign w:val="center"/>
          </w:tcPr>
          <w:p w:rsidR="0080373B" w:rsidRDefault="0059150B">
            <w:pPr>
              <w:jc w:val="center"/>
              <w:rPr>
                <w:rFonts w:ascii="宋体" w:hAnsi="宋体"/>
                <w:b/>
                <w:sz w:val="24"/>
              </w:rPr>
            </w:pPr>
            <w:r>
              <w:rPr>
                <w:rFonts w:ascii="宋体" w:hAnsi="宋体" w:hint="eastAsia"/>
                <w:b/>
                <w:sz w:val="24"/>
              </w:rPr>
              <w:t>技术 参 数</w:t>
            </w:r>
          </w:p>
        </w:tc>
        <w:tc>
          <w:tcPr>
            <w:tcW w:w="1020" w:type="dxa"/>
            <w:tcBorders>
              <w:top w:val="single" w:sz="4" w:space="0" w:color="auto"/>
              <w:left w:val="nil"/>
              <w:bottom w:val="single" w:sz="4" w:space="0" w:color="auto"/>
              <w:right w:val="single" w:sz="4" w:space="0" w:color="auto"/>
            </w:tcBorders>
            <w:vAlign w:val="center"/>
          </w:tcPr>
          <w:p w:rsidR="0080373B" w:rsidRDefault="0059150B">
            <w:pPr>
              <w:jc w:val="center"/>
              <w:rPr>
                <w:rFonts w:ascii="宋体" w:hAnsi="宋体"/>
                <w:b/>
                <w:sz w:val="24"/>
              </w:rPr>
            </w:pPr>
            <w:r>
              <w:rPr>
                <w:rFonts w:ascii="宋体" w:hAnsi="宋体" w:hint="eastAsia"/>
                <w:b/>
                <w:sz w:val="24"/>
              </w:rPr>
              <w:t>数 量</w:t>
            </w:r>
          </w:p>
        </w:tc>
      </w:tr>
      <w:tr w:rsidR="0080373B">
        <w:trPr>
          <w:trHeight w:val="539"/>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新宋体" w:eastAsia="新宋体" w:hAnsi="新宋体"/>
                <w:b/>
                <w:sz w:val="24"/>
              </w:rPr>
            </w:pPr>
            <w:r>
              <w:rPr>
                <w:rFonts w:ascii="新宋体" w:eastAsia="新宋体" w:hAnsi="新宋体" w:hint="eastAsia"/>
                <w:b/>
                <w:sz w:val="24"/>
              </w:rPr>
              <w:t>一、</w:t>
            </w:r>
          </w:p>
        </w:tc>
        <w:tc>
          <w:tcPr>
            <w:tcW w:w="1263" w:type="dxa"/>
            <w:tcBorders>
              <w:top w:val="single" w:sz="4" w:space="0" w:color="auto"/>
              <w:left w:val="nil"/>
              <w:bottom w:val="single" w:sz="4" w:space="0" w:color="auto"/>
              <w:right w:val="single" w:sz="4" w:space="0" w:color="auto"/>
            </w:tcBorders>
            <w:vAlign w:val="center"/>
          </w:tcPr>
          <w:p w:rsidR="0080373B" w:rsidRDefault="0059150B">
            <w:pPr>
              <w:rPr>
                <w:rFonts w:ascii="宋体" w:hAnsi="宋体"/>
                <w:color w:val="FF00FF"/>
                <w:kern w:val="0"/>
                <w:sz w:val="24"/>
              </w:rPr>
            </w:pPr>
            <w:r>
              <w:rPr>
                <w:rFonts w:ascii="新宋体" w:eastAsia="新宋体" w:hAnsi="新宋体" w:hint="eastAsia"/>
                <w:sz w:val="24"/>
              </w:rPr>
              <w:t>总控设备</w:t>
            </w:r>
          </w:p>
        </w:tc>
        <w:tc>
          <w:tcPr>
            <w:tcW w:w="6352" w:type="dxa"/>
            <w:tcBorders>
              <w:top w:val="single" w:sz="4" w:space="0" w:color="auto"/>
              <w:left w:val="nil"/>
              <w:bottom w:val="single" w:sz="4" w:space="0" w:color="auto"/>
              <w:right w:val="single" w:sz="4" w:space="0" w:color="auto"/>
            </w:tcBorders>
            <w:vAlign w:val="center"/>
          </w:tcPr>
          <w:p w:rsidR="0080373B" w:rsidRDefault="0080373B">
            <w:pPr>
              <w:jc w:val="center"/>
              <w:rPr>
                <w:rFonts w:ascii="宋体" w:hAnsi="宋体"/>
                <w:sz w:val="24"/>
              </w:rPr>
            </w:pPr>
          </w:p>
        </w:tc>
        <w:tc>
          <w:tcPr>
            <w:tcW w:w="1020" w:type="dxa"/>
            <w:tcBorders>
              <w:top w:val="single" w:sz="4" w:space="0" w:color="auto"/>
              <w:left w:val="nil"/>
              <w:bottom w:val="single" w:sz="4" w:space="0" w:color="auto"/>
              <w:right w:val="single" w:sz="4" w:space="0" w:color="auto"/>
            </w:tcBorders>
            <w:vAlign w:val="center"/>
          </w:tcPr>
          <w:p w:rsidR="0080373B" w:rsidRDefault="0080373B">
            <w:pPr>
              <w:jc w:val="center"/>
              <w:rPr>
                <w:rFonts w:ascii="宋体" w:hAnsi="宋体"/>
                <w:sz w:val="24"/>
              </w:rPr>
            </w:pPr>
          </w:p>
        </w:tc>
      </w:tr>
      <w:tr w:rsidR="0080373B">
        <w:trPr>
          <w:trHeight w:val="1508"/>
        </w:trPr>
        <w:tc>
          <w:tcPr>
            <w:tcW w:w="830" w:type="dxa"/>
            <w:vMerge w:val="restart"/>
            <w:tcBorders>
              <w:top w:val="single" w:sz="4" w:space="0" w:color="auto"/>
              <w:left w:val="single" w:sz="4" w:space="0" w:color="auto"/>
              <w:right w:val="single" w:sz="4" w:space="0" w:color="auto"/>
            </w:tcBorders>
            <w:vAlign w:val="center"/>
          </w:tcPr>
          <w:p w:rsidR="0080373B" w:rsidRDefault="0059150B">
            <w:pPr>
              <w:tabs>
                <w:tab w:val="left" w:pos="5040"/>
              </w:tabs>
              <w:spacing w:line="240" w:lineRule="exact"/>
              <w:jc w:val="center"/>
              <w:rPr>
                <w:rFonts w:ascii="宋体" w:hAnsi="宋体" w:cs="宋体"/>
                <w:bCs/>
                <w:szCs w:val="21"/>
              </w:rPr>
            </w:pPr>
            <w:r>
              <w:rPr>
                <w:rFonts w:ascii="宋体" w:hAnsi="宋体" w:cs="宋体" w:hint="eastAsia"/>
                <w:bCs/>
                <w:szCs w:val="21"/>
              </w:rPr>
              <w:t>1</w:t>
            </w:r>
          </w:p>
          <w:p w:rsidR="0080373B" w:rsidRDefault="0080373B">
            <w:pPr>
              <w:tabs>
                <w:tab w:val="left" w:pos="5040"/>
              </w:tabs>
              <w:spacing w:line="240" w:lineRule="exact"/>
              <w:jc w:val="center"/>
              <w:rPr>
                <w:rFonts w:ascii="宋体" w:hAnsi="宋体" w:cs="宋体"/>
                <w:b/>
                <w:szCs w:val="21"/>
              </w:rPr>
            </w:pPr>
          </w:p>
        </w:tc>
        <w:tc>
          <w:tcPr>
            <w:tcW w:w="1263" w:type="dxa"/>
            <w:vMerge w:val="restart"/>
            <w:tcBorders>
              <w:top w:val="single" w:sz="4" w:space="0" w:color="auto"/>
              <w:left w:val="nil"/>
              <w:right w:val="single" w:sz="4" w:space="0" w:color="auto"/>
            </w:tcBorders>
            <w:vAlign w:val="center"/>
          </w:tcPr>
          <w:p w:rsidR="0080373B" w:rsidRDefault="0059150B">
            <w:pPr>
              <w:tabs>
                <w:tab w:val="left" w:pos="5040"/>
              </w:tabs>
              <w:spacing w:line="240" w:lineRule="exact"/>
              <w:rPr>
                <w:rFonts w:ascii="宋体" w:hAnsi="宋体" w:cs="宋体"/>
                <w:szCs w:val="21"/>
              </w:rPr>
            </w:pPr>
            <w:r>
              <w:rPr>
                <w:rFonts w:ascii="宋体" w:hAnsi="宋体" w:cs="宋体" w:hint="eastAsia"/>
                <w:szCs w:val="21"/>
              </w:rPr>
              <w:t>控制系统</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bCs/>
                <w:szCs w:val="21"/>
              </w:rPr>
            </w:pPr>
            <w:r>
              <w:rPr>
                <w:rFonts w:ascii="宋体" w:hAnsi="宋体" w:cs="宋体" w:hint="eastAsia"/>
                <w:bCs/>
                <w:szCs w:val="21"/>
              </w:rPr>
              <w:t>（一）无线遥控突发事件报警器</w:t>
            </w:r>
          </w:p>
          <w:p w:rsidR="0080373B" w:rsidRDefault="0059150B">
            <w:pPr>
              <w:tabs>
                <w:tab w:val="left" w:pos="6047"/>
              </w:tabs>
              <w:spacing w:line="240" w:lineRule="exact"/>
              <w:jc w:val="left"/>
              <w:rPr>
                <w:rFonts w:ascii="宋体" w:hAnsi="宋体" w:cs="宋体"/>
                <w:bCs/>
                <w:kern w:val="0"/>
                <w:szCs w:val="21"/>
              </w:rPr>
            </w:pPr>
            <w:r>
              <w:rPr>
                <w:rFonts w:ascii="宋体" w:hAnsi="宋体" w:cs="宋体" w:hint="eastAsia"/>
                <w:szCs w:val="21"/>
              </w:rPr>
              <w:t>一、技术</w:t>
            </w:r>
            <w:r>
              <w:rPr>
                <w:rFonts w:ascii="宋体" w:hAnsi="宋体" w:cs="宋体" w:hint="eastAsia"/>
                <w:bCs/>
                <w:szCs w:val="21"/>
              </w:rPr>
              <w:t>参数:</w:t>
            </w:r>
          </w:p>
          <w:p w:rsidR="0080373B" w:rsidRDefault="0059150B">
            <w:pPr>
              <w:widowControl/>
              <w:spacing w:line="240" w:lineRule="exact"/>
              <w:jc w:val="left"/>
              <w:rPr>
                <w:rFonts w:ascii="宋体" w:hAnsi="宋体" w:cs="宋体"/>
                <w:szCs w:val="21"/>
              </w:rPr>
            </w:pPr>
            <w:r>
              <w:rPr>
                <w:rFonts w:ascii="宋体" w:hAnsi="宋体" w:cs="宋体" w:hint="eastAsia"/>
                <w:kern w:val="0"/>
                <w:szCs w:val="21"/>
              </w:rPr>
              <w:t>1、</w:t>
            </w:r>
            <w:r>
              <w:rPr>
                <w:rFonts w:ascii="宋体" w:hAnsi="宋体" w:cs="宋体" w:hint="eastAsia"/>
                <w:szCs w:val="21"/>
              </w:rPr>
              <w:t>遥控理论控制距离≥600米</w:t>
            </w:r>
            <w:r>
              <w:rPr>
                <w:rFonts w:ascii="宋体" w:hAnsi="宋体" w:cs="宋体" w:hint="eastAsia"/>
                <w:kern w:val="0"/>
                <w:szCs w:val="21"/>
              </w:rPr>
              <w:t>；  2、</w:t>
            </w:r>
            <w:r>
              <w:rPr>
                <w:rFonts w:ascii="宋体" w:hAnsi="宋体" w:cs="宋体" w:hint="eastAsia"/>
                <w:szCs w:val="21"/>
              </w:rPr>
              <w:t>发射速度0.5秒</w:t>
            </w:r>
            <w:r>
              <w:rPr>
                <w:rFonts w:ascii="宋体" w:hAnsi="宋体" w:cs="宋体" w:hint="eastAsia"/>
                <w:kern w:val="0"/>
                <w:szCs w:val="21"/>
              </w:rPr>
              <w:t>； 3、</w:t>
            </w:r>
            <w:r>
              <w:rPr>
                <w:rFonts w:ascii="宋体" w:hAnsi="宋体" w:cs="宋体" w:hint="eastAsia"/>
                <w:szCs w:val="21"/>
              </w:rPr>
              <w:t>工作电压：12v</w:t>
            </w:r>
            <w:r>
              <w:rPr>
                <w:rFonts w:ascii="宋体" w:hAnsi="宋体" w:cs="宋体" w:hint="eastAsia"/>
                <w:kern w:val="0"/>
                <w:szCs w:val="21"/>
              </w:rPr>
              <w:t>；</w:t>
            </w:r>
          </w:p>
          <w:p w:rsidR="0080373B" w:rsidRDefault="0059150B">
            <w:pPr>
              <w:tabs>
                <w:tab w:val="left" w:pos="5040"/>
              </w:tabs>
              <w:spacing w:line="240" w:lineRule="exact"/>
              <w:jc w:val="left"/>
              <w:rPr>
                <w:rFonts w:ascii="宋体" w:hAnsi="宋体" w:cs="宋体"/>
                <w:color w:val="000000"/>
                <w:kern w:val="0"/>
                <w:szCs w:val="21"/>
              </w:rPr>
            </w:pPr>
            <w:r>
              <w:rPr>
                <w:rFonts w:ascii="宋体" w:hAnsi="宋体" w:cs="宋体" w:hint="eastAsia"/>
                <w:color w:val="000000"/>
                <w:kern w:val="0"/>
                <w:szCs w:val="21"/>
              </w:rPr>
              <w:t>二、实现功能：</w:t>
            </w:r>
          </w:p>
          <w:p w:rsidR="0080373B" w:rsidRDefault="0059150B">
            <w:pPr>
              <w:tabs>
                <w:tab w:val="left" w:pos="5040"/>
              </w:tabs>
              <w:spacing w:line="240" w:lineRule="exact"/>
              <w:jc w:val="left"/>
              <w:rPr>
                <w:rFonts w:ascii="宋体" w:hAnsi="宋体" w:cs="宋体"/>
                <w:szCs w:val="21"/>
              </w:rPr>
            </w:pPr>
            <w:r>
              <w:rPr>
                <w:rFonts w:ascii="宋体" w:hAnsi="宋体" w:cs="宋体" w:hint="eastAsia"/>
                <w:szCs w:val="21"/>
              </w:rPr>
              <w:t>发射突发事件遥控报警信号，兼日常生活管理信号。</w:t>
            </w:r>
          </w:p>
        </w:tc>
        <w:tc>
          <w:tcPr>
            <w:tcW w:w="1020" w:type="dxa"/>
            <w:vMerge w:val="restart"/>
            <w:tcBorders>
              <w:top w:val="single" w:sz="4" w:space="0" w:color="auto"/>
              <w:left w:val="nil"/>
              <w:right w:val="single" w:sz="4" w:space="0" w:color="auto"/>
            </w:tcBorders>
            <w:vAlign w:val="center"/>
          </w:tcPr>
          <w:p w:rsidR="0080373B" w:rsidRDefault="0059150B">
            <w:pPr>
              <w:tabs>
                <w:tab w:val="left" w:pos="5040"/>
              </w:tabs>
              <w:spacing w:line="240" w:lineRule="exact"/>
              <w:rPr>
                <w:rFonts w:ascii="宋体" w:hAnsi="宋体" w:cs="宋体"/>
                <w:bCs/>
                <w:kern w:val="0"/>
                <w:szCs w:val="21"/>
              </w:rPr>
            </w:pPr>
            <w:r>
              <w:rPr>
                <w:rFonts w:ascii="宋体" w:hAnsi="宋体" w:cs="宋体" w:hint="eastAsia"/>
                <w:bCs/>
                <w:kern w:val="0"/>
                <w:szCs w:val="21"/>
              </w:rPr>
              <w:t>1</w:t>
            </w:r>
            <w:r>
              <w:rPr>
                <w:rFonts w:ascii="宋体" w:hAnsi="宋体" w:cs="宋体" w:hint="eastAsia"/>
                <w:szCs w:val="21"/>
              </w:rPr>
              <w:t>套</w:t>
            </w:r>
          </w:p>
        </w:tc>
      </w:tr>
      <w:tr w:rsidR="0080373B">
        <w:trPr>
          <w:trHeight w:val="4313"/>
        </w:trPr>
        <w:tc>
          <w:tcPr>
            <w:tcW w:w="830" w:type="dxa"/>
            <w:vMerge/>
            <w:tcBorders>
              <w:left w:val="single" w:sz="4" w:space="0" w:color="auto"/>
              <w:right w:val="single" w:sz="4" w:space="0" w:color="auto"/>
            </w:tcBorders>
            <w:vAlign w:val="center"/>
          </w:tcPr>
          <w:p w:rsidR="0080373B" w:rsidRDefault="0080373B">
            <w:pPr>
              <w:tabs>
                <w:tab w:val="left" w:pos="5040"/>
              </w:tabs>
              <w:spacing w:line="240" w:lineRule="exact"/>
              <w:jc w:val="center"/>
              <w:rPr>
                <w:rFonts w:ascii="宋体" w:hAnsi="宋体" w:cs="宋体"/>
                <w:b/>
                <w:szCs w:val="21"/>
              </w:rPr>
            </w:pPr>
          </w:p>
        </w:tc>
        <w:tc>
          <w:tcPr>
            <w:tcW w:w="1263" w:type="dxa"/>
            <w:vMerge/>
            <w:tcBorders>
              <w:left w:val="nil"/>
              <w:right w:val="single" w:sz="4" w:space="0" w:color="auto"/>
            </w:tcBorders>
            <w:vAlign w:val="center"/>
          </w:tcPr>
          <w:p w:rsidR="0080373B" w:rsidRDefault="0080373B">
            <w:pPr>
              <w:tabs>
                <w:tab w:val="left" w:pos="5040"/>
              </w:tabs>
              <w:spacing w:line="240" w:lineRule="exact"/>
              <w:rPr>
                <w:rFonts w:ascii="宋体" w:hAnsi="宋体" w:cs="宋体"/>
                <w:szCs w:val="21"/>
              </w:rPr>
            </w:pP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bCs/>
                <w:szCs w:val="21"/>
              </w:rPr>
            </w:pPr>
            <w:r>
              <w:rPr>
                <w:rFonts w:ascii="宋体" w:hAnsi="宋体" w:cs="宋体" w:hint="eastAsia"/>
                <w:bCs/>
                <w:szCs w:val="21"/>
              </w:rPr>
              <w:t>（二）网络LCD显示报警主机</w:t>
            </w:r>
          </w:p>
          <w:p w:rsidR="0080373B" w:rsidRDefault="0059150B">
            <w:pPr>
              <w:tabs>
                <w:tab w:val="left" w:pos="6047"/>
              </w:tabs>
              <w:spacing w:line="240" w:lineRule="exact"/>
              <w:jc w:val="left"/>
              <w:rPr>
                <w:rFonts w:ascii="宋体" w:hAnsi="宋体" w:cs="宋体"/>
                <w:bCs/>
                <w:kern w:val="0"/>
                <w:szCs w:val="21"/>
              </w:rPr>
            </w:pPr>
            <w:r>
              <w:rPr>
                <w:rFonts w:ascii="宋体" w:hAnsi="宋体" w:cs="宋体" w:hint="eastAsia"/>
                <w:bCs/>
                <w:szCs w:val="21"/>
              </w:rPr>
              <w:t>一、</w:t>
            </w:r>
            <w:r>
              <w:rPr>
                <w:rFonts w:ascii="宋体" w:hAnsi="宋体" w:cs="宋体" w:hint="eastAsia"/>
                <w:szCs w:val="21"/>
              </w:rPr>
              <w:t>技术</w:t>
            </w:r>
            <w:r>
              <w:rPr>
                <w:rFonts w:ascii="宋体" w:hAnsi="宋体" w:cs="宋体" w:hint="eastAsia"/>
                <w:bCs/>
                <w:szCs w:val="21"/>
              </w:rPr>
              <w:t>参数:</w:t>
            </w:r>
          </w:p>
          <w:p w:rsidR="0080373B" w:rsidRDefault="0059150B">
            <w:pPr>
              <w:rPr>
                <w:rFonts w:ascii="等线" w:hAnsi="等线"/>
                <w:szCs w:val="22"/>
              </w:rPr>
            </w:pPr>
            <w:r>
              <w:rPr>
                <w:rFonts w:ascii="宋体" w:hAnsi="宋体" w:cs="宋体" w:hint="eastAsia"/>
                <w:szCs w:val="21"/>
              </w:rPr>
              <w:t>★</w:t>
            </w:r>
            <w:r>
              <w:rPr>
                <w:rFonts w:hint="eastAsia"/>
              </w:rPr>
              <w:t>1.</w:t>
            </w:r>
            <w:r>
              <w:rPr>
                <w:rFonts w:hint="eastAsia"/>
              </w:rPr>
              <w:t>触摸屏</w:t>
            </w:r>
            <w:r>
              <w:rPr>
                <w:rFonts w:hint="eastAsia"/>
              </w:rPr>
              <w:t>7</w:t>
            </w:r>
            <w:r>
              <w:rPr>
                <w:rFonts w:hint="eastAsia"/>
              </w:rPr>
              <w:t>吋</w:t>
            </w:r>
            <w:r>
              <w:rPr>
                <w:rFonts w:hint="eastAsia"/>
              </w:rPr>
              <w:t>LCD</w:t>
            </w:r>
            <w:r>
              <w:rPr>
                <w:rFonts w:hint="eastAsia"/>
              </w:rPr>
              <w:t>显示；呼叫音效</w:t>
            </w:r>
            <w:r>
              <w:rPr>
                <w:rFonts w:hint="eastAsia"/>
              </w:rPr>
              <w:t>+</w:t>
            </w:r>
            <w:r>
              <w:rPr>
                <w:rFonts w:hint="eastAsia"/>
              </w:rPr>
              <w:t>语音报号，音量</w:t>
            </w:r>
            <w:r>
              <w:rPr>
                <w:rFonts w:hint="eastAsia"/>
              </w:rPr>
              <w:t>10</w:t>
            </w:r>
            <w:r>
              <w:rPr>
                <w:rFonts w:hint="eastAsia"/>
              </w:rPr>
              <w:t>级可调；电脑</w:t>
            </w:r>
            <w:r>
              <w:rPr>
                <w:rFonts w:hint="eastAsia"/>
              </w:rPr>
              <w:t>485</w:t>
            </w:r>
            <w:r>
              <w:rPr>
                <w:rFonts w:hint="eastAsia"/>
              </w:rPr>
              <w:t>接口；内置键盘可设置参数；</w:t>
            </w:r>
          </w:p>
          <w:p w:rsidR="0080373B" w:rsidRDefault="0059150B">
            <w:r>
              <w:rPr>
                <w:rFonts w:ascii="宋体" w:hAnsi="宋体" w:cs="宋体" w:hint="eastAsia"/>
                <w:szCs w:val="21"/>
              </w:rPr>
              <w:t>★</w:t>
            </w:r>
            <w:r>
              <w:rPr>
                <w:rFonts w:hint="eastAsia"/>
              </w:rPr>
              <w:t>2.</w:t>
            </w:r>
            <w:r>
              <w:rPr>
                <w:rFonts w:hint="eastAsia"/>
              </w:rPr>
              <w:t>豪华五金外观，超薄；支持二次改号功能；多分机呼叫循环显示，自动暂存呼叫号码；</w:t>
            </w:r>
          </w:p>
          <w:p w:rsidR="0080373B" w:rsidRDefault="0059150B">
            <w:r>
              <w:rPr>
                <w:rFonts w:hint="eastAsia"/>
              </w:rPr>
              <w:t>3.</w:t>
            </w:r>
            <w:r>
              <w:rPr>
                <w:rFonts w:hint="eastAsia"/>
              </w:rPr>
              <w:t>二线制连接，不分正负极；二芯线</w:t>
            </w:r>
            <w:r>
              <w:rPr>
                <w:rFonts w:hint="eastAsia"/>
              </w:rPr>
              <w:t>:350</w:t>
            </w:r>
            <w:r>
              <w:rPr>
                <w:rFonts w:hint="eastAsia"/>
              </w:rPr>
              <w:t>米</w:t>
            </w:r>
            <w:r>
              <w:rPr>
                <w:rFonts w:hint="eastAsia"/>
              </w:rPr>
              <w:t>,485:1200</w:t>
            </w:r>
            <w:r>
              <w:rPr>
                <w:rFonts w:hint="eastAsia"/>
              </w:rPr>
              <w:t>米；系统容量</w:t>
            </w:r>
            <w:r>
              <w:rPr>
                <w:rFonts w:hint="eastAsia"/>
              </w:rPr>
              <w:t>240</w:t>
            </w:r>
            <w:r>
              <w:rPr>
                <w:rFonts w:hint="eastAsia"/>
              </w:rPr>
              <w:t>路；可选中继器分担负载扩展距离；标准</w:t>
            </w:r>
            <w:r>
              <w:rPr>
                <w:rFonts w:hint="eastAsia"/>
              </w:rPr>
              <w:t>RJ45 IP</w:t>
            </w:r>
            <w:r>
              <w:rPr>
                <w:rFonts w:hint="eastAsia"/>
              </w:rPr>
              <w:t>网络联接；</w:t>
            </w:r>
          </w:p>
          <w:p w:rsidR="0080373B" w:rsidRDefault="0059150B">
            <w:r>
              <w:rPr>
                <w:rFonts w:ascii="宋体" w:hAnsi="宋体" w:cs="宋体" w:hint="eastAsia"/>
                <w:szCs w:val="21"/>
              </w:rPr>
              <w:t>★4</w:t>
            </w:r>
            <w:r>
              <w:rPr>
                <w:rFonts w:ascii="宋体" w:hAnsi="宋体" w:cs="宋体"/>
                <w:szCs w:val="21"/>
              </w:rPr>
              <w:t>.</w:t>
            </w:r>
            <w:r>
              <w:rPr>
                <w:rFonts w:hint="eastAsia"/>
              </w:rPr>
              <w:t>可设置网络参数</w:t>
            </w:r>
            <w:r>
              <w:rPr>
                <w:rFonts w:hint="eastAsia"/>
              </w:rPr>
              <w:t>,</w:t>
            </w:r>
            <w:r>
              <w:rPr>
                <w:rFonts w:hint="eastAsia"/>
              </w:rPr>
              <w:t>支持</w:t>
            </w:r>
            <w:r>
              <w:rPr>
                <w:rFonts w:hint="eastAsia"/>
              </w:rPr>
              <w:t>TCP/UDP</w:t>
            </w:r>
            <w:r>
              <w:rPr>
                <w:rFonts w:hint="eastAsia"/>
              </w:rPr>
              <w:t>协议；</w:t>
            </w:r>
            <w:r>
              <w:rPr>
                <w:rFonts w:hint="eastAsia"/>
              </w:rPr>
              <w:t>C/S</w:t>
            </w:r>
            <w:r>
              <w:rPr>
                <w:rFonts w:hint="eastAsia"/>
              </w:rPr>
              <w:t>软件架构，</w:t>
            </w:r>
            <w:r>
              <w:rPr>
                <w:rFonts w:hint="eastAsia"/>
              </w:rPr>
              <w:t>IP</w:t>
            </w:r>
            <w:r>
              <w:rPr>
                <w:rFonts w:hint="eastAsia"/>
              </w:rPr>
              <w:t>网络连接多点报警主机；</w:t>
            </w:r>
            <w:r>
              <w:rPr>
                <w:rFonts w:hint="eastAsia"/>
              </w:rPr>
              <w:t xml:space="preserve"> </w:t>
            </w:r>
          </w:p>
          <w:p w:rsidR="0080373B" w:rsidRDefault="0059150B">
            <w:r>
              <w:t>5</w:t>
            </w:r>
            <w:r>
              <w:rPr>
                <w:rFonts w:hint="eastAsia"/>
              </w:rPr>
              <w:t>.</w:t>
            </w:r>
            <w:r>
              <w:rPr>
                <w:rFonts w:hint="eastAsia"/>
              </w:rPr>
              <w:t>电源：</w:t>
            </w:r>
            <w:r>
              <w:rPr>
                <w:rFonts w:hint="eastAsia"/>
              </w:rPr>
              <w:t>DC12V-</w:t>
            </w:r>
            <w:r>
              <w:rPr>
                <w:rFonts w:hint="eastAsia"/>
              </w:rPr>
              <w:t>待机电流</w:t>
            </w:r>
            <w:r>
              <w:rPr>
                <w:rFonts w:hint="eastAsia"/>
              </w:rPr>
              <w:t>160mA,</w:t>
            </w:r>
            <w:r>
              <w:rPr>
                <w:rFonts w:hint="eastAsia"/>
              </w:rPr>
              <w:t>最大功耗</w:t>
            </w:r>
            <w:r>
              <w:rPr>
                <w:rFonts w:hint="eastAsia"/>
              </w:rPr>
              <w:t>&lt;5W;</w:t>
            </w:r>
            <w:r>
              <w:rPr>
                <w:rFonts w:hint="eastAsia"/>
              </w:rPr>
              <w:t>可选</w:t>
            </w:r>
            <w:r>
              <w:rPr>
                <w:rFonts w:hint="eastAsia"/>
              </w:rPr>
              <w:t>UPS</w:t>
            </w:r>
            <w:r>
              <w:rPr>
                <w:rFonts w:hint="eastAsia"/>
              </w:rPr>
              <w:t>续航电源；</w:t>
            </w:r>
          </w:p>
          <w:p w:rsidR="0080373B" w:rsidRDefault="0059150B">
            <w:r>
              <w:rPr>
                <w:rFonts w:ascii="宋体" w:hAnsi="宋体" w:cs="宋体" w:hint="eastAsia"/>
                <w:szCs w:val="21"/>
              </w:rPr>
              <w:t>★</w:t>
            </w:r>
            <w:r>
              <w:t>6</w:t>
            </w:r>
            <w:r>
              <w:rPr>
                <w:rFonts w:hint="eastAsia"/>
              </w:rPr>
              <w:t>.</w:t>
            </w:r>
            <w:r>
              <w:rPr>
                <w:rFonts w:hint="eastAsia"/>
              </w:rPr>
              <w:t>报警提示声音：语音播报功率</w:t>
            </w:r>
            <w:r>
              <w:rPr>
                <w:rFonts w:hint="eastAsia"/>
              </w:rPr>
              <w:t>1W</w:t>
            </w:r>
            <w:r>
              <w:rPr>
                <w:rFonts w:hint="eastAsia"/>
              </w:rPr>
              <w:t>；警号</w:t>
            </w:r>
            <w:r>
              <w:rPr>
                <w:rFonts w:hint="eastAsia"/>
              </w:rPr>
              <w:t>110dB;</w:t>
            </w:r>
            <w:r>
              <w:rPr>
                <w:rFonts w:hint="eastAsia"/>
              </w:rPr>
              <w:t>提示次数可设置，最大</w:t>
            </w:r>
            <w:r>
              <w:rPr>
                <w:rFonts w:hint="eastAsia"/>
              </w:rPr>
              <w:t>99</w:t>
            </w:r>
            <w:r>
              <w:rPr>
                <w:rFonts w:hint="eastAsia"/>
              </w:rPr>
              <w:t>或不停直到手动消停。有报警确认键专号静音，等待解除</w:t>
            </w:r>
            <w:r>
              <w:rPr>
                <w:rFonts w:hint="eastAsia"/>
              </w:rPr>
              <w:t>;</w:t>
            </w:r>
          </w:p>
          <w:p w:rsidR="0080373B" w:rsidRDefault="0059150B">
            <w:r>
              <w:rPr>
                <w:rFonts w:ascii="宋体" w:hAnsi="宋体" w:cs="宋体" w:hint="eastAsia"/>
                <w:szCs w:val="21"/>
              </w:rPr>
              <w:t>★</w:t>
            </w:r>
            <w:r>
              <w:t>7</w:t>
            </w:r>
            <w:r>
              <w:rPr>
                <w:rFonts w:hint="eastAsia"/>
              </w:rPr>
              <w:t>.</w:t>
            </w:r>
            <w:r>
              <w:rPr>
                <w:rFonts w:hint="eastAsia"/>
              </w:rPr>
              <w:t>呼叫记录：控制主机可保存</w:t>
            </w:r>
            <w:r>
              <w:rPr>
                <w:rFonts w:hint="eastAsia"/>
              </w:rPr>
              <w:t>3000</w:t>
            </w:r>
            <w:r>
              <w:rPr>
                <w:rFonts w:hint="eastAsia"/>
              </w:rPr>
              <w:t>条呼叫记录，可用电脑管理软件读取。</w:t>
            </w:r>
          </w:p>
          <w:p w:rsidR="0080373B" w:rsidRDefault="0059150B">
            <w:r>
              <w:rPr>
                <w:rFonts w:ascii="宋体" w:hAnsi="宋体" w:cs="宋体" w:hint="eastAsia"/>
                <w:szCs w:val="21"/>
              </w:rPr>
              <w:t>★</w:t>
            </w:r>
            <w:r>
              <w:t>8</w:t>
            </w:r>
            <w:r>
              <w:rPr>
                <w:rFonts w:hint="eastAsia"/>
              </w:rPr>
              <w:t>.</w:t>
            </w:r>
            <w:r>
              <w:rPr>
                <w:rFonts w:hint="eastAsia"/>
              </w:rPr>
              <w:t>可选带</w:t>
            </w:r>
            <w:r>
              <w:rPr>
                <w:rFonts w:hint="eastAsia"/>
              </w:rPr>
              <w:t>4G</w:t>
            </w:r>
            <w:r>
              <w:rPr>
                <w:rFonts w:hint="eastAsia"/>
              </w:rPr>
              <w:t>模块远程报警短信发送；</w:t>
            </w:r>
          </w:p>
          <w:p w:rsidR="0080373B" w:rsidRDefault="0059150B">
            <w:r>
              <w:rPr>
                <w:rFonts w:ascii="宋体" w:hAnsi="宋体" w:cs="宋体" w:hint="eastAsia"/>
                <w:szCs w:val="21"/>
              </w:rPr>
              <w:t>★</w:t>
            </w:r>
            <w:r>
              <w:rPr>
                <w:rFonts w:hint="eastAsia"/>
              </w:rPr>
              <w:t>8.</w:t>
            </w:r>
            <w:r>
              <w:rPr>
                <w:rFonts w:hint="eastAsia"/>
              </w:rPr>
              <w:t>可选解码拼控视频联动接口；</w:t>
            </w:r>
          </w:p>
          <w:p w:rsidR="0080373B" w:rsidRDefault="0059150B">
            <w:r>
              <w:rPr>
                <w:rFonts w:hint="eastAsia"/>
              </w:rPr>
              <w:t>9.</w:t>
            </w:r>
            <w:r>
              <w:rPr>
                <w:rFonts w:hint="eastAsia"/>
              </w:rPr>
              <w:t>支持管理软件平台，连接报警中心</w:t>
            </w:r>
            <w:r>
              <w:rPr>
                <w:rFonts w:hint="eastAsia"/>
              </w:rPr>
              <w:t>;</w:t>
            </w:r>
          </w:p>
          <w:p w:rsidR="0080373B" w:rsidRDefault="0059150B">
            <w:r>
              <w:rPr>
                <w:rFonts w:hint="eastAsia"/>
              </w:rPr>
              <w:t>10.</w:t>
            </w:r>
            <w:r>
              <w:rPr>
                <w:rFonts w:hint="eastAsia"/>
              </w:rPr>
              <w:t>规格：</w:t>
            </w:r>
            <w:r>
              <w:rPr>
                <w:rFonts w:hint="eastAsia"/>
              </w:rPr>
              <w:t>34*23*7CM</w:t>
            </w:r>
          </w:p>
          <w:p w:rsidR="0080373B" w:rsidRDefault="0059150B">
            <w:pPr>
              <w:tabs>
                <w:tab w:val="left" w:pos="5040"/>
              </w:tabs>
              <w:spacing w:line="240" w:lineRule="exact"/>
              <w:jc w:val="left"/>
              <w:rPr>
                <w:rFonts w:ascii="宋体" w:hAnsi="宋体" w:cs="宋体"/>
                <w:bCs/>
                <w:kern w:val="0"/>
                <w:szCs w:val="21"/>
              </w:rPr>
            </w:pPr>
            <w:r>
              <w:rPr>
                <w:rFonts w:ascii="宋体" w:hAnsi="宋体" w:cs="宋体" w:hint="eastAsia"/>
                <w:bCs/>
                <w:kern w:val="0"/>
                <w:szCs w:val="21"/>
              </w:rPr>
              <w:t>二、</w:t>
            </w:r>
            <w:r>
              <w:rPr>
                <w:rFonts w:ascii="宋体" w:hAnsi="宋体" w:cs="宋体" w:hint="eastAsia"/>
                <w:bCs/>
                <w:szCs w:val="21"/>
              </w:rPr>
              <w:t>实现功能：</w:t>
            </w:r>
          </w:p>
          <w:p w:rsidR="0080373B" w:rsidRDefault="0059150B">
            <w:pPr>
              <w:widowControl/>
              <w:spacing w:line="240" w:lineRule="exact"/>
              <w:jc w:val="left"/>
              <w:rPr>
                <w:rFonts w:ascii="宋体" w:hAnsi="宋体" w:cs="宋体"/>
                <w:bCs/>
                <w:szCs w:val="21"/>
              </w:rPr>
            </w:pPr>
            <w:r>
              <w:rPr>
                <w:rFonts w:ascii="宋体" w:hAnsi="宋体" w:cs="宋体" w:hint="eastAsia"/>
                <w:szCs w:val="21"/>
              </w:rPr>
              <w:t>★1</w:t>
            </w:r>
            <w:r>
              <w:rPr>
                <w:rFonts w:ascii="宋体" w:hAnsi="宋体" w:cs="宋体" w:hint="eastAsia"/>
                <w:bCs/>
                <w:kern w:val="0"/>
                <w:szCs w:val="21"/>
              </w:rPr>
              <w:t>、能够实现控制台控制与远程遥控指令的发送</w:t>
            </w:r>
            <w:r>
              <w:rPr>
                <w:rFonts w:ascii="宋体" w:hAnsi="宋体" w:cs="宋体" w:hint="eastAsia"/>
                <w:bCs/>
                <w:szCs w:val="21"/>
              </w:rPr>
              <w:t>。</w:t>
            </w:r>
          </w:p>
          <w:p w:rsidR="0080373B" w:rsidRDefault="0059150B">
            <w:pPr>
              <w:widowControl/>
              <w:spacing w:line="240" w:lineRule="exact"/>
              <w:jc w:val="left"/>
              <w:rPr>
                <w:rFonts w:ascii="宋体" w:hAnsi="宋体" w:cs="宋体"/>
                <w:bCs/>
                <w:kern w:val="0"/>
                <w:szCs w:val="21"/>
              </w:rPr>
            </w:pPr>
            <w:r>
              <w:rPr>
                <w:rFonts w:ascii="宋体" w:hAnsi="宋体" w:cs="宋体" w:hint="eastAsia"/>
                <w:szCs w:val="21"/>
              </w:rPr>
              <w:t>★2</w:t>
            </w:r>
            <w:r>
              <w:rPr>
                <w:rFonts w:ascii="宋体" w:hAnsi="宋体" w:cs="宋体" w:hint="eastAsia"/>
                <w:bCs/>
                <w:kern w:val="0"/>
                <w:szCs w:val="21"/>
              </w:rPr>
              <w:t>、能够实现操控指令、向各寝室警示屏发布通知</w:t>
            </w:r>
            <w:r>
              <w:rPr>
                <w:rFonts w:ascii="宋体" w:hAnsi="宋体" w:cs="宋体" w:hint="eastAsia"/>
                <w:bCs/>
                <w:szCs w:val="21"/>
              </w:rPr>
              <w:t>。</w:t>
            </w:r>
          </w:p>
          <w:p w:rsidR="0080373B" w:rsidRDefault="0059150B">
            <w:pPr>
              <w:widowControl/>
              <w:numPr>
                <w:ilvl w:val="0"/>
                <w:numId w:val="3"/>
              </w:numPr>
              <w:spacing w:line="240" w:lineRule="exact"/>
              <w:jc w:val="left"/>
              <w:rPr>
                <w:rFonts w:ascii="宋体" w:hAnsi="宋体" w:cs="宋体"/>
                <w:bCs/>
                <w:szCs w:val="21"/>
              </w:rPr>
            </w:pPr>
            <w:r>
              <w:rPr>
                <w:rFonts w:ascii="宋体" w:hAnsi="宋体" w:cs="宋体" w:hint="eastAsia"/>
                <w:bCs/>
                <w:kern w:val="0"/>
                <w:szCs w:val="21"/>
              </w:rPr>
              <w:t>能够实现学生向管理员发送求助报警</w:t>
            </w:r>
            <w:r>
              <w:rPr>
                <w:rFonts w:ascii="宋体" w:hAnsi="宋体" w:cs="宋体" w:hint="eastAsia"/>
                <w:bCs/>
                <w:szCs w:val="21"/>
              </w:rPr>
              <w:t>。</w:t>
            </w:r>
          </w:p>
          <w:p w:rsidR="0080373B" w:rsidRDefault="0059150B">
            <w:pPr>
              <w:widowControl/>
              <w:numPr>
                <w:ilvl w:val="0"/>
                <w:numId w:val="3"/>
              </w:numPr>
              <w:spacing w:line="240" w:lineRule="exact"/>
              <w:jc w:val="left"/>
              <w:rPr>
                <w:rFonts w:ascii="宋体" w:hAnsi="宋体" w:cs="宋体"/>
                <w:bCs/>
                <w:szCs w:val="21"/>
              </w:rPr>
            </w:pPr>
            <w:r>
              <w:rPr>
                <w:rFonts w:ascii="宋体" w:hAnsi="宋体" w:cs="宋体" w:hint="eastAsia"/>
                <w:bCs/>
                <w:kern w:val="0"/>
                <w:szCs w:val="21"/>
              </w:rPr>
              <w:t>能够接收并显示各寝室发送的求助信息</w:t>
            </w:r>
            <w:r>
              <w:rPr>
                <w:rFonts w:ascii="宋体" w:hAnsi="宋体" w:cs="宋体" w:hint="eastAsia"/>
                <w:bCs/>
                <w:szCs w:val="21"/>
              </w:rPr>
              <w:t>。</w:t>
            </w:r>
          </w:p>
          <w:p w:rsidR="0080373B" w:rsidRDefault="0059150B">
            <w:pPr>
              <w:widowControl/>
              <w:spacing w:line="240" w:lineRule="exact"/>
              <w:jc w:val="left"/>
              <w:rPr>
                <w:rFonts w:ascii="宋体" w:hAnsi="宋体" w:cs="宋体"/>
                <w:bCs/>
                <w:kern w:val="0"/>
                <w:szCs w:val="21"/>
              </w:rPr>
            </w:pPr>
            <w:r>
              <w:rPr>
                <w:rFonts w:ascii="宋体" w:hAnsi="宋体" w:cs="宋体" w:hint="eastAsia"/>
                <w:bCs/>
                <w:kern w:val="0"/>
                <w:szCs w:val="21"/>
              </w:rPr>
              <w:t>5、能够实现求助呼叫记录保存和查询。</w:t>
            </w:r>
          </w:p>
          <w:p w:rsidR="0080373B" w:rsidRDefault="0059150B">
            <w:pPr>
              <w:tabs>
                <w:tab w:val="left" w:pos="5040"/>
              </w:tabs>
              <w:spacing w:line="240" w:lineRule="exact"/>
              <w:jc w:val="left"/>
              <w:rPr>
                <w:rFonts w:ascii="宋体" w:hAnsi="宋体" w:cs="宋体"/>
                <w:bCs/>
                <w:kern w:val="0"/>
                <w:szCs w:val="21"/>
              </w:rPr>
            </w:pPr>
            <w:r>
              <w:rPr>
                <w:rFonts w:ascii="宋体" w:hAnsi="宋体" w:cs="宋体" w:hint="eastAsia"/>
                <w:szCs w:val="21"/>
              </w:rPr>
              <w:t>★6</w:t>
            </w:r>
            <w:r>
              <w:rPr>
                <w:rFonts w:ascii="宋体" w:hAnsi="宋体" w:cs="宋体" w:hint="eastAsia"/>
                <w:bCs/>
                <w:kern w:val="0"/>
                <w:szCs w:val="21"/>
              </w:rPr>
              <w:t>、能够实现手机发送短信，便于管理员及时接收学生的求助报警。</w:t>
            </w:r>
          </w:p>
        </w:tc>
        <w:tc>
          <w:tcPr>
            <w:tcW w:w="1020" w:type="dxa"/>
            <w:vMerge/>
            <w:tcBorders>
              <w:left w:val="nil"/>
              <w:bottom w:val="single" w:sz="4" w:space="0" w:color="auto"/>
              <w:right w:val="single" w:sz="4" w:space="0" w:color="auto"/>
            </w:tcBorders>
            <w:vAlign w:val="center"/>
          </w:tcPr>
          <w:p w:rsidR="0080373B" w:rsidRDefault="0080373B">
            <w:pPr>
              <w:tabs>
                <w:tab w:val="left" w:pos="5040"/>
              </w:tabs>
              <w:spacing w:line="240" w:lineRule="exact"/>
              <w:rPr>
                <w:rFonts w:ascii="宋体" w:hAnsi="宋体" w:cs="宋体"/>
                <w:bCs/>
                <w:kern w:val="0"/>
                <w:szCs w:val="21"/>
              </w:rPr>
            </w:pPr>
          </w:p>
        </w:tc>
      </w:tr>
      <w:tr w:rsidR="0080373B">
        <w:trPr>
          <w:trHeight w:val="90"/>
        </w:trPr>
        <w:tc>
          <w:tcPr>
            <w:tcW w:w="830" w:type="dxa"/>
            <w:vMerge w:val="restart"/>
            <w:tcBorders>
              <w:top w:val="nil"/>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szCs w:val="21"/>
              </w:rPr>
            </w:pPr>
            <w:r>
              <w:rPr>
                <w:rFonts w:ascii="宋体" w:hAnsi="宋体" w:cs="宋体" w:hint="eastAsia"/>
                <w:b/>
                <w:szCs w:val="21"/>
              </w:rPr>
              <w:t>2</w:t>
            </w:r>
          </w:p>
        </w:tc>
        <w:tc>
          <w:tcPr>
            <w:tcW w:w="1263" w:type="dxa"/>
            <w:vMerge w:val="restart"/>
            <w:tcBorders>
              <w:top w:val="nil"/>
              <w:left w:val="nil"/>
              <w:bottom w:val="single" w:sz="4" w:space="0" w:color="auto"/>
              <w:right w:val="single" w:sz="4" w:space="0" w:color="auto"/>
            </w:tcBorders>
            <w:vAlign w:val="center"/>
          </w:tcPr>
          <w:p w:rsidR="0080373B" w:rsidRDefault="0059150B">
            <w:pPr>
              <w:spacing w:line="240" w:lineRule="exact"/>
              <w:jc w:val="center"/>
              <w:rPr>
                <w:rFonts w:ascii="宋体" w:hAnsi="宋体" w:cs="宋体"/>
                <w:szCs w:val="21"/>
              </w:rPr>
            </w:pPr>
            <w:r>
              <w:rPr>
                <w:rFonts w:ascii="宋体" w:hAnsi="宋体" w:cs="宋体" w:hint="eastAsia"/>
                <w:szCs w:val="21"/>
              </w:rPr>
              <w:t>服务器</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bCs/>
                <w:kern w:val="0"/>
                <w:szCs w:val="21"/>
              </w:rPr>
            </w:pPr>
            <w:r>
              <w:rPr>
                <w:rFonts w:ascii="宋体" w:hAnsi="宋体" w:cs="宋体" w:hint="eastAsia"/>
                <w:bCs/>
                <w:szCs w:val="21"/>
              </w:rPr>
              <w:t>一、</w:t>
            </w:r>
            <w:r>
              <w:rPr>
                <w:rFonts w:ascii="宋体" w:hAnsi="宋体" w:cs="宋体" w:hint="eastAsia"/>
                <w:szCs w:val="21"/>
              </w:rPr>
              <w:t>技术</w:t>
            </w:r>
            <w:r>
              <w:rPr>
                <w:rFonts w:ascii="宋体" w:hAnsi="宋体" w:cs="宋体" w:hint="eastAsia"/>
                <w:bCs/>
                <w:szCs w:val="21"/>
              </w:rPr>
              <w:t>参数:</w:t>
            </w:r>
          </w:p>
          <w:p w:rsidR="0080373B" w:rsidRDefault="0059150B">
            <w:pPr>
              <w:widowControl/>
              <w:spacing w:line="240" w:lineRule="exact"/>
              <w:jc w:val="left"/>
              <w:rPr>
                <w:rFonts w:ascii="宋体" w:hAnsi="宋体" w:cs="宋体"/>
                <w:bCs/>
                <w:kern w:val="0"/>
                <w:szCs w:val="21"/>
              </w:rPr>
            </w:pPr>
            <w:r>
              <w:rPr>
                <w:rFonts w:ascii="宋体" w:hAnsi="宋体" w:cs="宋体" w:hint="eastAsia"/>
                <w:bCs/>
                <w:kern w:val="0"/>
                <w:szCs w:val="21"/>
              </w:rPr>
              <w:t>1、输入电压：24VAC；</w:t>
            </w:r>
          </w:p>
          <w:p w:rsidR="0080373B" w:rsidRDefault="0059150B">
            <w:pPr>
              <w:widowControl/>
              <w:spacing w:line="240" w:lineRule="exact"/>
              <w:jc w:val="left"/>
              <w:rPr>
                <w:rFonts w:ascii="宋体" w:hAnsi="宋体" w:cs="宋体"/>
                <w:bCs/>
                <w:kern w:val="0"/>
                <w:szCs w:val="21"/>
              </w:rPr>
            </w:pPr>
            <w:r>
              <w:rPr>
                <w:rFonts w:ascii="宋体" w:hAnsi="宋体" w:cs="宋体" w:hint="eastAsia"/>
                <w:bCs/>
                <w:kern w:val="0"/>
                <w:szCs w:val="21"/>
              </w:rPr>
              <w:t>2、额定功率：3VA；</w:t>
            </w:r>
          </w:p>
          <w:p w:rsidR="0080373B" w:rsidRDefault="0059150B">
            <w:pPr>
              <w:widowControl/>
              <w:spacing w:line="240" w:lineRule="exact"/>
              <w:jc w:val="left"/>
              <w:rPr>
                <w:rFonts w:ascii="宋体" w:hAnsi="宋体" w:cs="宋体"/>
                <w:bCs/>
                <w:kern w:val="0"/>
                <w:szCs w:val="21"/>
              </w:rPr>
            </w:pPr>
            <w:r>
              <w:rPr>
                <w:rFonts w:ascii="宋体" w:hAnsi="宋体" w:cs="宋体" w:hint="eastAsia"/>
                <w:bCs/>
                <w:kern w:val="0"/>
                <w:szCs w:val="21"/>
              </w:rPr>
              <w:t>3、通讯接口：RS485及网线接口；</w:t>
            </w:r>
          </w:p>
          <w:p w:rsidR="0080373B" w:rsidRDefault="0059150B">
            <w:pPr>
              <w:tabs>
                <w:tab w:val="left" w:pos="5040"/>
              </w:tabs>
              <w:spacing w:line="240" w:lineRule="exact"/>
              <w:jc w:val="left"/>
              <w:rPr>
                <w:rFonts w:ascii="宋体" w:hAnsi="宋体" w:cs="宋体"/>
                <w:bCs/>
                <w:szCs w:val="21"/>
              </w:rPr>
            </w:pPr>
            <w:r>
              <w:rPr>
                <w:rFonts w:ascii="宋体" w:hAnsi="宋体" w:cs="宋体" w:hint="eastAsia"/>
                <w:bCs/>
                <w:kern w:val="0"/>
                <w:szCs w:val="21"/>
              </w:rPr>
              <w:t>4、控制方式：键控式与遥控式相结合；</w:t>
            </w:r>
            <w:r>
              <w:rPr>
                <w:rFonts w:ascii="宋体" w:hAnsi="宋体" w:cs="宋体" w:hint="eastAsia"/>
                <w:bCs/>
                <w:kern w:val="0"/>
                <w:szCs w:val="21"/>
              </w:rPr>
              <w:br/>
              <w:t>5</w:t>
            </w:r>
            <w:r>
              <w:rPr>
                <w:rFonts w:ascii="宋体" w:hAnsi="宋体" w:cs="宋体" w:hint="eastAsia"/>
                <w:bCs/>
                <w:szCs w:val="21"/>
              </w:rPr>
              <w:t>、显卡类型:集成显卡</w:t>
            </w:r>
            <w:r>
              <w:rPr>
                <w:rFonts w:ascii="宋体" w:hAnsi="宋体" w:cs="宋体" w:hint="eastAsia"/>
                <w:bCs/>
                <w:kern w:val="0"/>
                <w:szCs w:val="21"/>
              </w:rPr>
              <w:t>；</w:t>
            </w:r>
          </w:p>
          <w:p w:rsidR="0080373B" w:rsidRDefault="0059150B">
            <w:pPr>
              <w:tabs>
                <w:tab w:val="left" w:pos="5040"/>
              </w:tabs>
              <w:spacing w:line="240" w:lineRule="exact"/>
              <w:jc w:val="left"/>
              <w:rPr>
                <w:rFonts w:ascii="宋体" w:hAnsi="宋体" w:cs="宋体"/>
                <w:bCs/>
                <w:szCs w:val="21"/>
              </w:rPr>
            </w:pPr>
            <w:r>
              <w:rPr>
                <w:rFonts w:ascii="宋体" w:hAnsi="宋体" w:cs="宋体" w:hint="eastAsia"/>
                <w:bCs/>
                <w:szCs w:val="21"/>
              </w:rPr>
              <w:t>6、声卡类型:集成声卡</w:t>
            </w:r>
            <w:r>
              <w:rPr>
                <w:rFonts w:ascii="宋体" w:hAnsi="宋体" w:cs="宋体" w:hint="eastAsia"/>
                <w:bCs/>
                <w:kern w:val="0"/>
                <w:szCs w:val="21"/>
              </w:rPr>
              <w:t>；</w:t>
            </w:r>
          </w:p>
          <w:p w:rsidR="0080373B" w:rsidRDefault="0059150B">
            <w:pPr>
              <w:widowControl/>
              <w:spacing w:line="240" w:lineRule="exact"/>
              <w:jc w:val="left"/>
              <w:rPr>
                <w:rFonts w:ascii="宋体" w:hAnsi="宋体" w:cs="宋体"/>
                <w:bCs/>
                <w:kern w:val="0"/>
                <w:szCs w:val="21"/>
              </w:rPr>
            </w:pPr>
            <w:r>
              <w:rPr>
                <w:rFonts w:ascii="宋体" w:hAnsi="宋体" w:cs="宋体" w:hint="eastAsia"/>
                <w:bCs/>
                <w:szCs w:val="21"/>
              </w:rPr>
              <w:t xml:space="preserve">7、CPU 类型:第四代英特尔酷睿 i5处理器.操作系统:Windows </w:t>
            </w:r>
            <w:r>
              <w:rPr>
                <w:rFonts w:ascii="宋体" w:hAnsi="宋体" w:cs="宋体" w:hint="eastAsia"/>
                <w:bCs/>
                <w:kern w:val="0"/>
                <w:szCs w:val="21"/>
              </w:rPr>
              <w:t>；</w:t>
            </w:r>
          </w:p>
          <w:p w:rsidR="0080373B" w:rsidRDefault="0059150B">
            <w:pPr>
              <w:widowControl/>
              <w:spacing w:line="240" w:lineRule="exact"/>
              <w:jc w:val="left"/>
              <w:rPr>
                <w:rFonts w:ascii="宋体" w:hAnsi="宋体" w:cs="宋体"/>
                <w:bCs/>
                <w:kern w:val="0"/>
                <w:szCs w:val="21"/>
              </w:rPr>
            </w:pPr>
            <w:r>
              <w:rPr>
                <w:rFonts w:ascii="宋体" w:hAnsi="宋体" w:cs="宋体" w:hint="eastAsia"/>
                <w:bCs/>
                <w:szCs w:val="21"/>
              </w:rPr>
              <w:t>8、</w:t>
            </w:r>
            <w:r>
              <w:rPr>
                <w:rFonts w:ascii="宋体" w:hAnsi="宋体" w:cs="宋体" w:hint="eastAsia"/>
                <w:bCs/>
                <w:kern w:val="0"/>
                <w:szCs w:val="21"/>
              </w:rPr>
              <w:t>配21寸液晶显示器。</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kern w:val="0"/>
                <w:szCs w:val="21"/>
              </w:rPr>
            </w:pPr>
            <w:r>
              <w:rPr>
                <w:rFonts w:ascii="宋体" w:hAnsi="宋体" w:cs="宋体" w:hint="eastAsia"/>
                <w:szCs w:val="21"/>
              </w:rPr>
              <w:t xml:space="preserve"> 1套</w:t>
            </w:r>
          </w:p>
        </w:tc>
      </w:tr>
      <w:tr w:rsidR="0080373B">
        <w:trPr>
          <w:trHeight w:val="520"/>
        </w:trPr>
        <w:tc>
          <w:tcPr>
            <w:tcW w:w="830" w:type="dxa"/>
            <w:vMerge/>
            <w:tcBorders>
              <w:top w:val="nil"/>
              <w:left w:val="single" w:sz="4" w:space="0" w:color="auto"/>
              <w:bottom w:val="single" w:sz="4" w:space="0" w:color="auto"/>
              <w:right w:val="single" w:sz="4" w:space="0" w:color="auto"/>
            </w:tcBorders>
            <w:vAlign w:val="center"/>
          </w:tcPr>
          <w:p w:rsidR="0080373B" w:rsidRDefault="0080373B">
            <w:pPr>
              <w:widowControl/>
              <w:spacing w:line="240" w:lineRule="exact"/>
              <w:jc w:val="left"/>
              <w:rPr>
                <w:rFonts w:ascii="宋体" w:hAnsi="宋体" w:cs="宋体"/>
                <w:b/>
                <w:szCs w:val="21"/>
              </w:rPr>
            </w:pPr>
          </w:p>
        </w:tc>
        <w:tc>
          <w:tcPr>
            <w:tcW w:w="1263" w:type="dxa"/>
            <w:vMerge/>
            <w:tcBorders>
              <w:top w:val="nil"/>
              <w:left w:val="nil"/>
              <w:bottom w:val="single" w:sz="4" w:space="0" w:color="auto"/>
              <w:right w:val="single" w:sz="4" w:space="0" w:color="auto"/>
            </w:tcBorders>
            <w:vAlign w:val="center"/>
          </w:tcPr>
          <w:p w:rsidR="0080373B" w:rsidRDefault="0080373B">
            <w:pPr>
              <w:widowControl/>
              <w:spacing w:line="240" w:lineRule="exact"/>
              <w:jc w:val="left"/>
              <w:rPr>
                <w:rFonts w:ascii="宋体" w:hAnsi="宋体" w:cs="宋体"/>
                <w:szCs w:val="21"/>
              </w:rPr>
            </w:pP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jc w:val="left"/>
              <w:rPr>
                <w:rFonts w:ascii="宋体" w:hAnsi="宋体" w:cs="宋体"/>
                <w:bCs/>
                <w:color w:val="FF0000"/>
                <w:kern w:val="0"/>
                <w:szCs w:val="21"/>
              </w:rPr>
            </w:pPr>
            <w:r>
              <w:rPr>
                <w:rFonts w:ascii="宋体" w:hAnsi="宋体" w:cs="宋体" w:hint="eastAsia"/>
                <w:bCs/>
                <w:szCs w:val="21"/>
              </w:rPr>
              <w:t>二、软件功能：</w:t>
            </w:r>
          </w:p>
          <w:p w:rsidR="0080373B" w:rsidRDefault="0059150B">
            <w:pPr>
              <w:widowControl/>
              <w:spacing w:line="240" w:lineRule="exact"/>
              <w:ind w:firstLineChars="100" w:firstLine="210"/>
              <w:jc w:val="left"/>
              <w:rPr>
                <w:rFonts w:ascii="宋体" w:hAnsi="宋体" w:cs="宋体"/>
                <w:bCs/>
                <w:kern w:val="0"/>
                <w:szCs w:val="21"/>
              </w:rPr>
            </w:pPr>
            <w:r>
              <w:rPr>
                <w:rFonts w:ascii="宋体" w:hAnsi="宋体" w:cs="宋体" w:hint="eastAsia"/>
                <w:bCs/>
                <w:kern w:val="0"/>
                <w:szCs w:val="21"/>
              </w:rPr>
              <w:t>1、</w:t>
            </w:r>
            <w:r>
              <w:rPr>
                <w:rFonts w:ascii="宋体" w:hAnsi="宋体" w:cs="宋体" w:hint="eastAsia"/>
                <w:kern w:val="0"/>
                <w:szCs w:val="21"/>
              </w:rPr>
              <w:t>软件:</w:t>
            </w:r>
            <w:r>
              <w:rPr>
                <w:rFonts w:ascii="宋体" w:hAnsi="宋体" w:cs="宋体" w:hint="eastAsia"/>
                <w:bCs/>
                <w:kern w:val="0"/>
                <w:szCs w:val="21"/>
              </w:rPr>
              <w:t xml:space="preserve"> C/S软件架构，IP网络连接多点报警主机、</w:t>
            </w:r>
            <w:r>
              <w:rPr>
                <w:rFonts w:ascii="宋体" w:hAnsi="宋体" w:cs="宋体" w:hint="eastAsia"/>
                <w:kern w:val="0"/>
                <w:szCs w:val="21"/>
              </w:rPr>
              <w:t>控制器；</w:t>
            </w:r>
            <w:r>
              <w:rPr>
                <w:rFonts w:ascii="宋体" w:hAnsi="宋体" w:cs="宋体" w:hint="eastAsia"/>
                <w:bCs/>
                <w:kern w:val="0"/>
                <w:szCs w:val="21"/>
              </w:rPr>
              <w:t>消防主机。</w:t>
            </w:r>
          </w:p>
          <w:p w:rsidR="0080373B" w:rsidRDefault="0059150B">
            <w:pPr>
              <w:widowControl/>
              <w:spacing w:line="240" w:lineRule="exact"/>
              <w:ind w:firstLineChars="100" w:firstLine="210"/>
              <w:jc w:val="left"/>
              <w:rPr>
                <w:rFonts w:ascii="宋体" w:hAnsi="宋体" w:cs="宋体"/>
                <w:bCs/>
                <w:kern w:val="0"/>
                <w:szCs w:val="21"/>
              </w:rPr>
            </w:pPr>
            <w:r>
              <w:rPr>
                <w:rFonts w:ascii="宋体" w:hAnsi="宋体" w:cs="宋体" w:hint="eastAsia"/>
                <w:bCs/>
                <w:kern w:val="0"/>
                <w:szCs w:val="21"/>
              </w:rPr>
              <w:lastRenderedPageBreak/>
              <w:t>2、标准RJ45 IP网络联接服务器软件</w:t>
            </w:r>
            <w:r>
              <w:rPr>
                <w:rFonts w:ascii="宋体" w:hAnsi="宋体" w:cs="宋体" w:hint="eastAsia"/>
                <w:kern w:val="0"/>
                <w:szCs w:val="21"/>
              </w:rPr>
              <w:t>有自动校时（校时误差≤1秒），管理中心可以手动同步各终端的时钟，确保节目表时程执行的准确性</w:t>
            </w:r>
            <w:r>
              <w:rPr>
                <w:rFonts w:ascii="宋体" w:hAnsi="宋体" w:cs="宋体" w:hint="eastAsia"/>
                <w:bCs/>
                <w:szCs w:val="21"/>
              </w:rPr>
              <w:t>。</w:t>
            </w:r>
          </w:p>
          <w:p w:rsidR="0080373B" w:rsidRDefault="0059150B">
            <w:pPr>
              <w:widowControl/>
              <w:spacing w:line="240" w:lineRule="exact"/>
              <w:ind w:firstLineChars="100" w:firstLine="21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kern w:val="0"/>
                <w:szCs w:val="21"/>
              </w:rPr>
              <w:t>、</w:t>
            </w:r>
            <w:r>
              <w:rPr>
                <w:rFonts w:ascii="宋体" w:hAnsi="宋体" w:cs="宋体" w:hint="eastAsia"/>
                <w:bCs/>
                <w:color w:val="000000"/>
                <w:kern w:val="0"/>
                <w:szCs w:val="21"/>
              </w:rPr>
              <w:t>管理中心电脑软件采用标准的 TCP/IP 网络通讯方式与各区主机联接,速度最高可达 10M/bps。各区主机通过总线（网线）将各区的紧急按钮联接组网，实现终端按钮呼叫主机立即显示报警功能，支持电脑管理软件实时监控</w:t>
            </w:r>
            <w:r>
              <w:rPr>
                <w:rFonts w:ascii="宋体" w:hAnsi="宋体" w:cs="宋体" w:hint="eastAsia"/>
                <w:bCs/>
                <w:szCs w:val="21"/>
              </w:rPr>
              <w:t>。</w:t>
            </w:r>
          </w:p>
          <w:p w:rsidR="0080373B" w:rsidRDefault="0059150B">
            <w:pPr>
              <w:widowControl/>
              <w:spacing w:line="240" w:lineRule="exact"/>
              <w:jc w:val="left"/>
              <w:rPr>
                <w:rFonts w:ascii="宋体" w:hAnsi="宋体" w:cs="宋体"/>
                <w:kern w:val="0"/>
                <w:szCs w:val="21"/>
              </w:rPr>
            </w:pPr>
            <w:r>
              <w:rPr>
                <w:rFonts w:ascii="宋体" w:hAnsi="宋体" w:cs="宋体" w:hint="eastAsia"/>
                <w:szCs w:val="21"/>
              </w:rPr>
              <w:t>★3</w:t>
            </w:r>
            <w:r>
              <w:rPr>
                <w:rFonts w:ascii="宋体" w:hAnsi="宋体" w:cs="宋体" w:hint="eastAsia"/>
                <w:bCs/>
                <w:kern w:val="0"/>
                <w:szCs w:val="21"/>
              </w:rPr>
              <w:t>、</w:t>
            </w:r>
            <w:r>
              <w:rPr>
                <w:rFonts w:ascii="宋体" w:hAnsi="宋体" w:cs="宋体" w:hint="eastAsia"/>
                <w:kern w:val="0"/>
                <w:szCs w:val="21"/>
              </w:rPr>
              <w:t>管理人员通过软件制作编辑系统，学生寝室、教室内需要有文字显示功能，可以按需显示不同的文字内容，可编缉通知发布</w:t>
            </w:r>
            <w:r>
              <w:rPr>
                <w:rFonts w:ascii="宋体" w:hAnsi="宋体" w:cs="宋体" w:hint="eastAsia"/>
                <w:bCs/>
                <w:color w:val="000000"/>
                <w:kern w:val="0"/>
                <w:szCs w:val="21"/>
              </w:rPr>
              <w:t>，</w:t>
            </w:r>
            <w:r>
              <w:rPr>
                <w:rFonts w:ascii="宋体" w:hAnsi="宋体" w:cs="宋体" w:hint="eastAsia"/>
                <w:kern w:val="0"/>
                <w:szCs w:val="21"/>
              </w:rPr>
              <w:t>又可作接收学生求助呼叫提示。</w:t>
            </w:r>
          </w:p>
          <w:p w:rsidR="0080373B" w:rsidRDefault="0059150B">
            <w:pPr>
              <w:widowControl/>
              <w:spacing w:line="240" w:lineRule="exact"/>
              <w:jc w:val="left"/>
              <w:rPr>
                <w:rFonts w:ascii="宋体" w:hAnsi="宋体" w:cs="宋体"/>
                <w:kern w:val="0"/>
                <w:szCs w:val="21"/>
              </w:rPr>
            </w:pPr>
            <w:r>
              <w:rPr>
                <w:rFonts w:ascii="宋体" w:hAnsi="宋体" w:cs="宋体" w:hint="eastAsia"/>
                <w:szCs w:val="21"/>
              </w:rPr>
              <w:t>★4</w:t>
            </w:r>
            <w:r>
              <w:rPr>
                <w:rFonts w:ascii="宋体" w:hAnsi="宋体" w:cs="宋体" w:hint="eastAsia"/>
                <w:bCs/>
                <w:kern w:val="0"/>
                <w:szCs w:val="21"/>
              </w:rPr>
              <w:t>、</w:t>
            </w:r>
            <w:r>
              <w:rPr>
                <w:rFonts w:ascii="宋体" w:hAnsi="宋体" w:cs="宋体" w:hint="eastAsia"/>
                <w:kern w:val="0"/>
                <w:szCs w:val="21"/>
              </w:rPr>
              <w:t>通过网络与监控中心管理计算机相连；在特殊状况（地震、火灾等）发生时，管理计算机无法工作状态下，监控中心可以呼叫室内的学生，寝室通过震动、灯光和文字相结合的方式提示学生紧急疏散</w:t>
            </w:r>
            <w:r>
              <w:rPr>
                <w:rFonts w:ascii="宋体" w:hAnsi="宋体" w:cs="宋体" w:hint="eastAsia"/>
                <w:bCs/>
                <w:szCs w:val="21"/>
              </w:rPr>
              <w:t>。</w:t>
            </w:r>
          </w:p>
          <w:p w:rsidR="0080373B" w:rsidRDefault="0059150B">
            <w:pPr>
              <w:widowControl/>
              <w:spacing w:line="240" w:lineRule="exact"/>
              <w:jc w:val="left"/>
              <w:rPr>
                <w:rFonts w:ascii="宋体" w:hAnsi="宋体" w:cs="宋体"/>
                <w:kern w:val="0"/>
                <w:szCs w:val="21"/>
              </w:rPr>
            </w:pPr>
            <w:r>
              <w:rPr>
                <w:rFonts w:ascii="宋体" w:hAnsi="宋体" w:cs="宋体" w:hint="eastAsia"/>
                <w:szCs w:val="21"/>
              </w:rPr>
              <w:t>★5</w:t>
            </w:r>
            <w:r>
              <w:rPr>
                <w:rFonts w:ascii="宋体" w:hAnsi="宋体" w:cs="宋体" w:hint="eastAsia"/>
                <w:bCs/>
                <w:kern w:val="0"/>
                <w:szCs w:val="21"/>
              </w:rPr>
              <w:t>、</w:t>
            </w:r>
            <w:r>
              <w:rPr>
                <w:rFonts w:ascii="宋体" w:hAnsi="宋体" w:cs="宋体" w:hint="eastAsia"/>
                <w:kern w:val="0"/>
                <w:szCs w:val="21"/>
              </w:rPr>
              <w:t>寝室内有报警求助紧急按钮，紧急按钮可多点位分布，</w:t>
            </w:r>
            <w:r>
              <w:rPr>
                <w:rFonts w:ascii="宋体" w:hAnsi="宋体" w:cs="宋体" w:hint="eastAsia"/>
                <w:bCs/>
                <w:kern w:val="0"/>
                <w:szCs w:val="21"/>
              </w:rPr>
              <w:t>呼叫音效或语音报号可选，</w:t>
            </w:r>
            <w:r>
              <w:rPr>
                <w:rFonts w:ascii="宋体" w:hAnsi="宋体" w:cs="宋体" w:hint="eastAsia"/>
                <w:color w:val="000000"/>
                <w:kern w:val="0"/>
                <w:szCs w:val="21"/>
              </w:rPr>
              <w:t xml:space="preserve">呼叫音效提示, </w:t>
            </w:r>
            <w:r>
              <w:rPr>
                <w:rFonts w:ascii="宋体" w:hAnsi="宋体" w:cs="宋体" w:hint="eastAsia"/>
                <w:bCs/>
                <w:kern w:val="0"/>
                <w:szCs w:val="21"/>
              </w:rPr>
              <w:t>音量可调</w:t>
            </w:r>
            <w:r>
              <w:rPr>
                <w:rFonts w:ascii="宋体" w:hAnsi="宋体" w:cs="宋体" w:hint="eastAsia"/>
                <w:bCs/>
                <w:szCs w:val="21"/>
              </w:rPr>
              <w:t>。</w:t>
            </w:r>
          </w:p>
          <w:p w:rsidR="0080373B" w:rsidRDefault="0059150B">
            <w:pPr>
              <w:widowControl/>
              <w:spacing w:line="240" w:lineRule="exact"/>
              <w:jc w:val="left"/>
              <w:rPr>
                <w:rFonts w:ascii="宋体" w:hAnsi="宋体" w:cs="宋体"/>
                <w:bCs/>
                <w:szCs w:val="21"/>
              </w:rPr>
            </w:pPr>
            <w:r>
              <w:rPr>
                <w:rFonts w:ascii="宋体" w:hAnsi="宋体" w:cs="宋体" w:hint="eastAsia"/>
                <w:bCs/>
                <w:kern w:val="0"/>
                <w:szCs w:val="21"/>
              </w:rPr>
              <w:t>6、</w:t>
            </w:r>
            <w:r>
              <w:rPr>
                <w:rFonts w:ascii="宋体" w:hAnsi="宋体" w:cs="宋体" w:hint="eastAsia"/>
                <w:kern w:val="0"/>
                <w:szCs w:val="21"/>
              </w:rPr>
              <w:t>学生报警求助呼叫时，能够通过声音和灯光提示老师，做到实时监控，以便防止学生有恶意操作行为</w:t>
            </w:r>
            <w:r>
              <w:rPr>
                <w:rFonts w:ascii="宋体" w:hAnsi="宋体" w:cs="宋体" w:hint="eastAsia"/>
                <w:bCs/>
                <w:szCs w:val="21"/>
              </w:rPr>
              <w:t>。</w:t>
            </w:r>
          </w:p>
          <w:p w:rsidR="0080373B" w:rsidRDefault="0059150B">
            <w:pPr>
              <w:widowControl/>
              <w:spacing w:line="240" w:lineRule="exact"/>
              <w:jc w:val="left"/>
              <w:rPr>
                <w:rFonts w:ascii="宋体" w:hAnsi="宋体" w:cs="宋体"/>
                <w:kern w:val="0"/>
                <w:szCs w:val="21"/>
              </w:rPr>
            </w:pPr>
            <w:r>
              <w:rPr>
                <w:rFonts w:ascii="宋体" w:hAnsi="宋体" w:cs="宋体" w:hint="eastAsia"/>
                <w:bCs/>
                <w:color w:val="000000"/>
                <w:kern w:val="0"/>
                <w:szCs w:val="21"/>
              </w:rPr>
              <w:t xml:space="preserve">7. </w:t>
            </w:r>
            <w:r>
              <w:rPr>
                <w:rFonts w:ascii="宋体" w:hAnsi="宋体" w:cs="宋体" w:hint="eastAsia"/>
                <w:color w:val="000000"/>
                <w:kern w:val="0"/>
                <w:szCs w:val="21"/>
              </w:rPr>
              <w:t>设备自动监控自检；音效或语音报号可选，记录保存；呼叫保存查询</w:t>
            </w:r>
            <w:r>
              <w:rPr>
                <w:rFonts w:ascii="宋体" w:hAnsi="宋体" w:cs="宋体" w:hint="eastAsia"/>
                <w:bCs/>
                <w:szCs w:val="21"/>
              </w:rPr>
              <w:t>。</w:t>
            </w:r>
          </w:p>
          <w:p w:rsidR="0080373B" w:rsidRDefault="0059150B">
            <w:pPr>
              <w:widowControl/>
              <w:spacing w:line="240" w:lineRule="exact"/>
              <w:jc w:val="left"/>
              <w:rPr>
                <w:rFonts w:ascii="宋体" w:hAnsi="宋体" w:cs="宋体"/>
                <w:bCs/>
                <w:szCs w:val="21"/>
              </w:rPr>
            </w:pPr>
            <w:r>
              <w:rPr>
                <w:rFonts w:ascii="宋体" w:hAnsi="宋体" w:cs="宋体" w:hint="eastAsia"/>
                <w:bCs/>
                <w:szCs w:val="21"/>
              </w:rPr>
              <w:t>★8</w:t>
            </w:r>
            <w:r>
              <w:rPr>
                <w:rFonts w:ascii="宋体" w:hAnsi="宋体" w:cs="宋体" w:hint="eastAsia"/>
                <w:bCs/>
                <w:kern w:val="0"/>
                <w:szCs w:val="21"/>
              </w:rPr>
              <w:t>、收到学生求助呼叫信号时，</w:t>
            </w:r>
            <w:r>
              <w:rPr>
                <w:rFonts w:ascii="宋体" w:hAnsi="宋体" w:cs="宋体" w:hint="eastAsia"/>
                <w:bCs/>
                <w:color w:val="000000"/>
                <w:kern w:val="0"/>
                <w:szCs w:val="21"/>
              </w:rPr>
              <w:t>能</w:t>
            </w:r>
            <w:r>
              <w:rPr>
                <w:rFonts w:ascii="宋体" w:hAnsi="宋体" w:cs="宋体" w:hint="eastAsia"/>
                <w:bCs/>
                <w:kern w:val="0"/>
                <w:szCs w:val="21"/>
              </w:rPr>
              <w:t>向各寝室发送的求助信号回复</w:t>
            </w:r>
            <w:r>
              <w:rPr>
                <w:rFonts w:ascii="宋体" w:hAnsi="宋体" w:cs="宋体" w:hint="eastAsia"/>
                <w:kern w:val="0"/>
                <w:szCs w:val="21"/>
              </w:rPr>
              <w:t>，这样方便学生及时知道呼叫状态；可监控每条指令发出后终端的执行状态</w:t>
            </w:r>
            <w:r>
              <w:rPr>
                <w:rFonts w:ascii="宋体" w:hAnsi="宋体" w:cs="宋体" w:hint="eastAsia"/>
                <w:bCs/>
                <w:szCs w:val="21"/>
              </w:rPr>
              <w:t>。</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bCs/>
                <w:kern w:val="0"/>
                <w:szCs w:val="21"/>
              </w:rPr>
            </w:pPr>
            <w:r>
              <w:rPr>
                <w:rFonts w:ascii="宋体" w:hAnsi="宋体" w:cs="宋体" w:hint="eastAsia"/>
                <w:bCs/>
                <w:kern w:val="0"/>
                <w:szCs w:val="21"/>
              </w:rPr>
              <w:lastRenderedPageBreak/>
              <w:t>1</w:t>
            </w:r>
            <w:r>
              <w:rPr>
                <w:rFonts w:ascii="宋体" w:hAnsi="宋体" w:cs="宋体" w:hint="eastAsia"/>
                <w:szCs w:val="21"/>
              </w:rPr>
              <w:t>套</w:t>
            </w:r>
          </w:p>
        </w:tc>
      </w:tr>
      <w:tr w:rsidR="0080373B">
        <w:trPr>
          <w:trHeight w:val="90"/>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bCs/>
                <w:szCs w:val="21"/>
              </w:rPr>
            </w:pPr>
            <w:r>
              <w:rPr>
                <w:rFonts w:ascii="宋体" w:hAnsi="宋体" w:cs="宋体" w:hint="eastAsia"/>
                <w:b/>
                <w:bCs/>
                <w:szCs w:val="21"/>
              </w:rPr>
              <w:lastRenderedPageBreak/>
              <w:t>3</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jc w:val="center"/>
              <w:rPr>
                <w:rFonts w:ascii="宋体" w:hAnsi="宋体" w:cs="宋体"/>
                <w:bCs/>
                <w:szCs w:val="21"/>
              </w:rPr>
            </w:pPr>
            <w:r>
              <w:rPr>
                <w:rFonts w:ascii="宋体" w:hAnsi="宋体" w:cs="宋体" w:hint="eastAsia"/>
                <w:bCs/>
                <w:szCs w:val="21"/>
              </w:rPr>
              <w:t>夜间巡视仪</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Cs w:val="21"/>
              </w:rPr>
            </w:pPr>
            <w:r>
              <w:rPr>
                <w:rFonts w:ascii="宋体" w:hAnsi="宋体" w:cs="宋体" w:hint="eastAsia"/>
                <w:bCs/>
                <w:szCs w:val="21"/>
              </w:rPr>
              <w:t>一、</w:t>
            </w:r>
            <w:r>
              <w:rPr>
                <w:rFonts w:ascii="宋体" w:hAnsi="宋体" w:cs="宋体" w:hint="eastAsia"/>
                <w:szCs w:val="21"/>
              </w:rPr>
              <w:t>技术</w:t>
            </w:r>
            <w:r>
              <w:rPr>
                <w:rFonts w:ascii="宋体" w:hAnsi="宋体" w:cs="宋体" w:hint="eastAsia"/>
                <w:bCs/>
                <w:szCs w:val="21"/>
              </w:rPr>
              <w:t>参数:</w:t>
            </w:r>
          </w:p>
          <w:p w:rsidR="0080373B" w:rsidRDefault="0059150B">
            <w:pPr>
              <w:spacing w:line="240" w:lineRule="exact"/>
              <w:rPr>
                <w:rFonts w:ascii="宋体" w:hAnsi="宋体" w:cs="宋体"/>
                <w:szCs w:val="21"/>
              </w:rPr>
            </w:pPr>
            <w:r>
              <w:rPr>
                <w:rFonts w:ascii="宋体" w:hAnsi="宋体" w:cs="宋体" w:hint="eastAsia"/>
                <w:szCs w:val="21"/>
              </w:rPr>
              <w:t>1、输入电压220V 。</w:t>
            </w:r>
          </w:p>
          <w:p w:rsidR="0080373B" w:rsidRDefault="0059150B">
            <w:pPr>
              <w:spacing w:line="240" w:lineRule="exact"/>
              <w:rPr>
                <w:rFonts w:ascii="宋体" w:hAnsi="宋体" w:cs="宋体"/>
                <w:szCs w:val="21"/>
              </w:rPr>
            </w:pPr>
            <w:r>
              <w:rPr>
                <w:rFonts w:ascii="宋体" w:hAnsi="宋体" w:cs="宋体" w:hint="eastAsia"/>
                <w:szCs w:val="21"/>
              </w:rPr>
              <w:t>2、输出电压：12V  。</w:t>
            </w:r>
          </w:p>
          <w:p w:rsidR="0080373B" w:rsidRDefault="0059150B">
            <w:pPr>
              <w:spacing w:line="240" w:lineRule="exact"/>
              <w:rPr>
                <w:rFonts w:ascii="宋体" w:hAnsi="宋体" w:cs="宋体"/>
                <w:szCs w:val="21"/>
              </w:rPr>
            </w:pPr>
            <w:r>
              <w:rPr>
                <w:rFonts w:ascii="宋体" w:hAnsi="宋体" w:cs="宋体" w:hint="eastAsia"/>
                <w:szCs w:val="21"/>
              </w:rPr>
              <w:t>3、定时时间：0－24小时。</w:t>
            </w:r>
          </w:p>
          <w:p w:rsidR="0080373B" w:rsidRDefault="0059150B">
            <w:pPr>
              <w:spacing w:line="240" w:lineRule="exact"/>
              <w:rPr>
                <w:rFonts w:ascii="宋体" w:hAnsi="宋体" w:cs="宋体"/>
                <w:szCs w:val="21"/>
              </w:rPr>
            </w:pPr>
            <w:r>
              <w:rPr>
                <w:rFonts w:ascii="宋体" w:hAnsi="宋体" w:cs="宋体" w:hint="eastAsia"/>
                <w:szCs w:val="21"/>
              </w:rPr>
              <w:t xml:space="preserve">4、控制方式：定时控制。 </w:t>
            </w:r>
          </w:p>
          <w:p w:rsidR="0080373B" w:rsidRDefault="0059150B">
            <w:pPr>
              <w:spacing w:line="240" w:lineRule="exact"/>
              <w:rPr>
                <w:rFonts w:ascii="宋体" w:hAnsi="宋体" w:cs="宋体"/>
                <w:szCs w:val="21"/>
              </w:rPr>
            </w:pPr>
            <w:r>
              <w:rPr>
                <w:rFonts w:ascii="宋体" w:hAnsi="宋体" w:cs="宋体" w:hint="eastAsia"/>
                <w:szCs w:val="21"/>
              </w:rPr>
              <w:t>5、指令可重新设定和编程。</w:t>
            </w:r>
          </w:p>
          <w:p w:rsidR="0080373B" w:rsidRDefault="0059150B">
            <w:pPr>
              <w:spacing w:line="240" w:lineRule="exact"/>
              <w:rPr>
                <w:rFonts w:ascii="宋体" w:hAnsi="宋体" w:cs="宋体"/>
                <w:szCs w:val="21"/>
              </w:rPr>
            </w:pPr>
            <w:r>
              <w:rPr>
                <w:rFonts w:ascii="宋体" w:hAnsi="宋体" w:cs="宋体" w:hint="eastAsia"/>
                <w:szCs w:val="21"/>
              </w:rPr>
              <w:t>6、能够实现操控指令。</w:t>
            </w:r>
          </w:p>
          <w:p w:rsidR="0080373B" w:rsidRDefault="0059150B">
            <w:pPr>
              <w:tabs>
                <w:tab w:val="left" w:pos="6047"/>
              </w:tabs>
              <w:spacing w:line="240" w:lineRule="exact"/>
              <w:jc w:val="left"/>
              <w:rPr>
                <w:rFonts w:ascii="宋体" w:hAnsi="宋体" w:cs="宋体"/>
                <w:szCs w:val="21"/>
              </w:rPr>
            </w:pPr>
            <w:r>
              <w:rPr>
                <w:rFonts w:ascii="宋体" w:hAnsi="宋体" w:cs="宋体" w:hint="eastAsia"/>
                <w:bCs/>
                <w:szCs w:val="21"/>
              </w:rPr>
              <w:t>二、主要功能</w:t>
            </w:r>
            <w:r>
              <w:rPr>
                <w:rFonts w:ascii="宋体" w:hAnsi="宋体" w:cs="宋体" w:hint="eastAsia"/>
                <w:szCs w:val="21"/>
              </w:rPr>
              <w:t>：</w:t>
            </w:r>
          </w:p>
          <w:p w:rsidR="0080373B" w:rsidRDefault="0059150B">
            <w:pPr>
              <w:spacing w:line="240" w:lineRule="exact"/>
              <w:rPr>
                <w:rFonts w:ascii="宋体" w:hAnsi="宋体" w:cs="宋体"/>
                <w:bCs/>
                <w:szCs w:val="21"/>
              </w:rPr>
            </w:pPr>
            <w:r>
              <w:rPr>
                <w:rFonts w:ascii="宋体" w:hAnsi="宋体" w:cs="宋体" w:hint="eastAsia"/>
                <w:bCs/>
                <w:szCs w:val="21"/>
              </w:rPr>
              <w:t>`1、通过定时控制、能做到24小时内自动定时即发巡视指令的传输。</w:t>
            </w:r>
          </w:p>
          <w:p w:rsidR="0080373B" w:rsidRDefault="0059150B">
            <w:pPr>
              <w:widowControl/>
              <w:spacing w:line="240" w:lineRule="exact"/>
              <w:jc w:val="left"/>
              <w:rPr>
                <w:rFonts w:ascii="宋体" w:hAnsi="宋体" w:cs="宋体"/>
                <w:bCs/>
                <w:szCs w:val="21"/>
              </w:rPr>
            </w:pPr>
            <w:r>
              <w:rPr>
                <w:rFonts w:ascii="宋体" w:hAnsi="宋体" w:cs="宋体" w:hint="eastAsia"/>
                <w:bCs/>
                <w:szCs w:val="21"/>
              </w:rPr>
              <w:t>★2、产品列入“中国教育仪器设备采购手册”。</w:t>
            </w:r>
          </w:p>
        </w:tc>
        <w:tc>
          <w:tcPr>
            <w:tcW w:w="1020"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bCs/>
                <w:kern w:val="0"/>
                <w:szCs w:val="21"/>
              </w:rPr>
            </w:pPr>
            <w:r>
              <w:rPr>
                <w:rFonts w:ascii="宋体" w:hAnsi="宋体" w:cs="宋体" w:hint="eastAsia"/>
                <w:bCs/>
                <w:kern w:val="0"/>
                <w:szCs w:val="21"/>
              </w:rPr>
              <w:t>1</w:t>
            </w:r>
            <w:r>
              <w:rPr>
                <w:rFonts w:ascii="宋体" w:hAnsi="宋体" w:cs="宋体" w:hint="eastAsia"/>
                <w:bCs/>
                <w:szCs w:val="21"/>
              </w:rPr>
              <w:t>套</w:t>
            </w:r>
          </w:p>
        </w:tc>
      </w:tr>
      <w:tr w:rsidR="0080373B">
        <w:trPr>
          <w:trHeight w:val="455"/>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bCs/>
                <w:szCs w:val="21"/>
              </w:rPr>
            </w:pPr>
            <w:r>
              <w:rPr>
                <w:rFonts w:ascii="宋体" w:hAnsi="宋体" w:cs="宋体" w:hint="eastAsia"/>
                <w:b/>
                <w:bCs/>
                <w:szCs w:val="21"/>
              </w:rPr>
              <w:t>二、</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jc w:val="center"/>
              <w:rPr>
                <w:rFonts w:ascii="宋体" w:hAnsi="宋体" w:cs="宋体"/>
                <w:bCs/>
                <w:szCs w:val="21"/>
              </w:rPr>
            </w:pPr>
            <w:r>
              <w:rPr>
                <w:rFonts w:ascii="宋体" w:hAnsi="宋体" w:cs="宋体" w:hint="eastAsia"/>
                <w:bCs/>
                <w:kern w:val="0"/>
                <w:szCs w:val="21"/>
              </w:rPr>
              <w:t>室内设备</w:t>
            </w:r>
          </w:p>
        </w:tc>
        <w:tc>
          <w:tcPr>
            <w:tcW w:w="6352" w:type="dxa"/>
            <w:tcBorders>
              <w:top w:val="single" w:sz="4" w:space="0" w:color="auto"/>
              <w:left w:val="nil"/>
              <w:bottom w:val="single" w:sz="4" w:space="0" w:color="auto"/>
              <w:right w:val="single" w:sz="4" w:space="0" w:color="auto"/>
            </w:tcBorders>
            <w:vAlign w:val="center"/>
          </w:tcPr>
          <w:p w:rsidR="0080373B" w:rsidRDefault="0080373B">
            <w:pPr>
              <w:tabs>
                <w:tab w:val="left" w:pos="6047"/>
              </w:tabs>
              <w:spacing w:line="240" w:lineRule="exact"/>
              <w:jc w:val="left"/>
              <w:rPr>
                <w:rFonts w:ascii="宋体" w:hAnsi="宋体" w:cs="宋体"/>
                <w:bCs/>
                <w:szCs w:val="21"/>
              </w:rPr>
            </w:pPr>
          </w:p>
        </w:tc>
        <w:tc>
          <w:tcPr>
            <w:tcW w:w="1020" w:type="dxa"/>
            <w:tcBorders>
              <w:top w:val="single" w:sz="4" w:space="0" w:color="auto"/>
              <w:left w:val="nil"/>
              <w:bottom w:val="single" w:sz="4" w:space="0" w:color="auto"/>
              <w:right w:val="single" w:sz="4" w:space="0" w:color="auto"/>
            </w:tcBorders>
            <w:vAlign w:val="center"/>
          </w:tcPr>
          <w:p w:rsidR="0080373B" w:rsidRDefault="0080373B">
            <w:pPr>
              <w:spacing w:line="240" w:lineRule="exact"/>
              <w:rPr>
                <w:rFonts w:ascii="宋体" w:hAnsi="宋体" w:cs="宋体"/>
                <w:bCs/>
                <w:kern w:val="0"/>
                <w:szCs w:val="21"/>
              </w:rPr>
            </w:pPr>
          </w:p>
        </w:tc>
      </w:tr>
      <w:tr w:rsidR="0080373B">
        <w:trPr>
          <w:trHeight w:val="90"/>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szCs w:val="21"/>
              </w:rPr>
            </w:pPr>
            <w:r>
              <w:rPr>
                <w:rFonts w:ascii="宋体" w:hAnsi="宋体" w:cs="宋体" w:hint="eastAsia"/>
                <w:b/>
                <w:szCs w:val="21"/>
              </w:rPr>
              <w:t>1</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szCs w:val="21"/>
              </w:rPr>
            </w:pPr>
            <w:r>
              <w:rPr>
                <w:rFonts w:ascii="宋体" w:hAnsi="宋体" w:cs="宋体" w:hint="eastAsia"/>
                <w:szCs w:val="21"/>
              </w:rPr>
              <w:t>一体机LED警示屏(双行</w:t>
            </w:r>
            <w:r>
              <w:rPr>
                <w:rFonts w:ascii="宋体" w:hAnsi="宋体" w:cs="宋体" w:hint="eastAsia"/>
                <w:color w:val="000000"/>
                <w:kern w:val="0"/>
                <w:szCs w:val="21"/>
              </w:rPr>
              <w:t>显示</w:t>
            </w:r>
            <w:r>
              <w:rPr>
                <w:rFonts w:ascii="宋体" w:hAnsi="宋体" w:cs="宋体" w:hint="eastAsia"/>
                <w:szCs w:val="21"/>
              </w:rPr>
              <w:t>)</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一、技术</w:t>
            </w:r>
            <w:r>
              <w:rPr>
                <w:rFonts w:ascii="宋体" w:hAnsi="宋体" w:cs="宋体" w:hint="eastAsia"/>
                <w:bCs/>
                <w:szCs w:val="21"/>
              </w:rPr>
              <w:t>参数</w:t>
            </w:r>
            <w:r>
              <w:rPr>
                <w:rFonts w:ascii="宋体" w:hAnsi="宋体" w:cs="宋体" w:hint="eastAsia"/>
                <w:szCs w:val="21"/>
              </w:rPr>
              <w:t>:</w:t>
            </w:r>
          </w:p>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★1、输入电压：12V</w:t>
            </w:r>
            <w:r>
              <w:rPr>
                <w:rFonts w:ascii="宋体" w:hAnsi="宋体" w:cs="宋体" w:hint="eastAsia"/>
                <w:kern w:val="0"/>
                <w:szCs w:val="21"/>
              </w:rPr>
              <w:t>。</w:t>
            </w:r>
          </w:p>
          <w:p w:rsidR="0080373B" w:rsidRDefault="0059150B">
            <w:pPr>
              <w:spacing w:line="240" w:lineRule="exact"/>
              <w:jc w:val="left"/>
              <w:rPr>
                <w:rFonts w:ascii="宋体" w:hAnsi="宋体" w:cs="宋体"/>
                <w:szCs w:val="21"/>
              </w:rPr>
            </w:pPr>
            <w:r>
              <w:rPr>
                <w:rFonts w:ascii="宋体" w:hAnsi="宋体" w:cs="宋体" w:hint="eastAsia"/>
                <w:szCs w:val="21"/>
              </w:rPr>
              <w:t>★2</w:t>
            </w:r>
            <w:r>
              <w:rPr>
                <w:rFonts w:ascii="宋体" w:hAnsi="宋体" w:cs="宋体" w:hint="eastAsia"/>
                <w:kern w:val="0"/>
                <w:szCs w:val="21"/>
              </w:rPr>
              <w:t>、</w:t>
            </w:r>
            <w:r>
              <w:rPr>
                <w:rFonts w:ascii="宋体" w:hAnsi="宋体" w:cs="宋体" w:hint="eastAsia"/>
                <w:szCs w:val="21"/>
              </w:rPr>
              <w:t>室内不设220V电源插座、采用12V供电箱集中供电</w:t>
            </w:r>
            <w:r>
              <w:rPr>
                <w:rFonts w:ascii="宋体" w:hAnsi="宋体" w:cs="宋体" w:hint="eastAsia"/>
                <w:kern w:val="0"/>
                <w:szCs w:val="21"/>
              </w:rPr>
              <w:t>，</w:t>
            </w:r>
            <w:r>
              <w:rPr>
                <w:rFonts w:ascii="宋体" w:hAnsi="宋体" w:cs="宋体" w:hint="eastAsia"/>
                <w:szCs w:val="21"/>
              </w:rPr>
              <w:t>执行教育部、建设部</w:t>
            </w:r>
            <w:r>
              <w:rPr>
                <w:rFonts w:ascii="宋体" w:hAnsi="宋体" w:cs="宋体" w:hint="eastAsia"/>
                <w:kern w:val="0"/>
                <w:szCs w:val="21"/>
              </w:rPr>
              <w:t>《特殊教育学校建筑设计规范》标准</w:t>
            </w:r>
            <w:r>
              <w:rPr>
                <w:rFonts w:ascii="宋体" w:hAnsi="宋体" w:cs="宋体" w:hint="eastAsia"/>
                <w:szCs w:val="21"/>
              </w:rPr>
              <w:t>的安全防护设施要求。</w:t>
            </w:r>
          </w:p>
          <w:p w:rsidR="0080373B" w:rsidRDefault="0059150B">
            <w:pPr>
              <w:spacing w:line="240" w:lineRule="exact"/>
              <w:rPr>
                <w:rFonts w:ascii="宋体" w:hAnsi="宋体" w:cs="宋体"/>
                <w:bCs/>
                <w:szCs w:val="21"/>
              </w:rPr>
            </w:pPr>
            <w:r>
              <w:rPr>
                <w:rFonts w:ascii="宋体" w:hAnsi="宋体" w:cs="宋体" w:hint="eastAsia"/>
                <w:szCs w:val="21"/>
              </w:rPr>
              <w:t>★</w:t>
            </w:r>
            <w:r>
              <w:rPr>
                <w:rFonts w:ascii="宋体" w:hAnsi="宋体" w:cs="宋体" w:hint="eastAsia"/>
                <w:kern w:val="0"/>
                <w:szCs w:val="21"/>
              </w:rPr>
              <w:t>3、室</w:t>
            </w:r>
            <w:r>
              <w:rPr>
                <w:rFonts w:ascii="宋体" w:hAnsi="宋体" w:cs="宋体" w:hint="eastAsia"/>
                <w:szCs w:val="21"/>
              </w:rPr>
              <w:t>内设备只有【警示屏】和</w:t>
            </w:r>
            <w:r>
              <w:rPr>
                <w:rFonts w:ascii="宋体" w:hAnsi="宋体" w:cs="宋体" w:hint="eastAsia"/>
                <w:kern w:val="0"/>
                <w:szCs w:val="21"/>
              </w:rPr>
              <w:t>振动</w:t>
            </w:r>
            <w:r>
              <w:rPr>
                <w:rFonts w:ascii="宋体" w:hAnsi="宋体" w:cs="宋体" w:hint="eastAsia"/>
                <w:szCs w:val="21"/>
              </w:rPr>
              <w:t>器，无其他设备</w:t>
            </w:r>
          </w:p>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w:t>
            </w:r>
            <w:r>
              <w:rPr>
                <w:rFonts w:ascii="宋体" w:hAnsi="宋体" w:cs="宋体" w:hint="eastAsia"/>
                <w:kern w:val="0"/>
                <w:szCs w:val="21"/>
              </w:rPr>
              <w:t>4、</w:t>
            </w:r>
            <w:r>
              <w:rPr>
                <w:rFonts w:ascii="宋体" w:hAnsi="宋体" w:cs="宋体" w:hint="eastAsia"/>
                <w:szCs w:val="21"/>
              </w:rPr>
              <w:t>【</w:t>
            </w:r>
            <w:r>
              <w:rPr>
                <w:rFonts w:ascii="宋体" w:hAnsi="宋体" w:cs="宋体" w:hint="eastAsia"/>
                <w:kern w:val="0"/>
                <w:szCs w:val="21"/>
              </w:rPr>
              <w:t>内藏式</w:t>
            </w:r>
            <w:r>
              <w:rPr>
                <w:rFonts w:ascii="宋体" w:hAnsi="宋体" w:cs="宋体" w:hint="eastAsia"/>
                <w:szCs w:val="21"/>
              </w:rPr>
              <w:t>】警示屏</w:t>
            </w:r>
            <w:r>
              <w:rPr>
                <w:rFonts w:ascii="宋体" w:hAnsi="宋体" w:cs="宋体" w:hint="eastAsia"/>
                <w:kern w:val="0"/>
                <w:szCs w:val="21"/>
              </w:rPr>
              <w:t xml:space="preserve">一体机设计: </w:t>
            </w:r>
          </w:p>
          <w:p w:rsidR="0080373B" w:rsidRDefault="0059150B">
            <w:pPr>
              <w:tabs>
                <w:tab w:val="left" w:pos="6047"/>
              </w:tabs>
              <w:spacing w:line="240" w:lineRule="exact"/>
              <w:jc w:val="left"/>
              <w:rPr>
                <w:rFonts w:ascii="宋体" w:hAnsi="宋体" w:cs="宋体"/>
                <w:szCs w:val="21"/>
              </w:rPr>
            </w:pPr>
            <w:r>
              <w:rPr>
                <w:rFonts w:ascii="宋体" w:hAnsi="宋体" w:cs="宋体" w:hint="eastAsia"/>
                <w:kern w:val="0"/>
                <w:szCs w:val="21"/>
              </w:rPr>
              <w:t>1)</w:t>
            </w:r>
            <w:r>
              <w:rPr>
                <w:rFonts w:ascii="宋体" w:hAnsi="宋体" w:cs="宋体" w:hint="eastAsia"/>
                <w:szCs w:val="21"/>
              </w:rPr>
              <w:t>警示屏内</w:t>
            </w:r>
            <w:r>
              <w:rPr>
                <w:rFonts w:ascii="宋体" w:hAnsi="宋体" w:cs="宋体" w:hint="eastAsia"/>
                <w:kern w:val="0"/>
                <w:szCs w:val="21"/>
              </w:rPr>
              <w:t>自带内藏式</w:t>
            </w:r>
            <w:r>
              <w:rPr>
                <w:rFonts w:ascii="宋体" w:hAnsi="宋体" w:cs="宋体" w:hint="eastAsia"/>
                <w:szCs w:val="21"/>
              </w:rPr>
              <w:t>声光报警灯</w:t>
            </w:r>
            <w:r>
              <w:rPr>
                <w:rFonts w:ascii="宋体" w:hAnsi="宋体" w:cs="宋体" w:hint="eastAsia"/>
                <w:kern w:val="0"/>
                <w:szCs w:val="21"/>
              </w:rPr>
              <w:t>；</w:t>
            </w:r>
          </w:p>
          <w:p w:rsidR="0080373B" w:rsidRDefault="0059150B">
            <w:pPr>
              <w:numPr>
                <w:ilvl w:val="0"/>
                <w:numId w:val="4"/>
              </w:numPr>
              <w:tabs>
                <w:tab w:val="left" w:pos="6047"/>
              </w:tabs>
              <w:spacing w:line="240" w:lineRule="exact"/>
              <w:jc w:val="left"/>
              <w:rPr>
                <w:rFonts w:ascii="宋体" w:hAnsi="宋体" w:cs="宋体"/>
                <w:kern w:val="0"/>
                <w:szCs w:val="21"/>
              </w:rPr>
            </w:pPr>
            <w:r>
              <w:rPr>
                <w:rFonts w:ascii="宋体" w:hAnsi="宋体" w:cs="宋体" w:hint="eastAsia"/>
                <w:szCs w:val="21"/>
              </w:rPr>
              <w:t>报警灯采用LED</w:t>
            </w:r>
            <w:r>
              <w:rPr>
                <w:rFonts w:ascii="宋体" w:hAnsi="宋体" w:cs="宋体" w:hint="eastAsia"/>
                <w:kern w:val="0"/>
                <w:szCs w:val="21"/>
              </w:rPr>
              <w:t>红灯电子闪烁方式，比传统机械旋转报警灯使用年限长；</w:t>
            </w:r>
          </w:p>
          <w:p w:rsidR="0080373B" w:rsidRDefault="0059150B">
            <w:pPr>
              <w:numPr>
                <w:ilvl w:val="0"/>
                <w:numId w:val="4"/>
              </w:numPr>
              <w:tabs>
                <w:tab w:val="left" w:pos="6047"/>
              </w:tabs>
              <w:spacing w:line="240" w:lineRule="exact"/>
              <w:jc w:val="left"/>
              <w:rPr>
                <w:rFonts w:ascii="宋体" w:hAnsi="宋体" w:cs="宋体"/>
                <w:kern w:val="0"/>
                <w:szCs w:val="21"/>
              </w:rPr>
            </w:pPr>
            <w:r>
              <w:rPr>
                <w:rFonts w:ascii="宋体" w:hAnsi="宋体" w:cs="宋体" w:hint="eastAsia"/>
                <w:kern w:val="0"/>
                <w:szCs w:val="21"/>
              </w:rPr>
              <w:t>警</w:t>
            </w:r>
            <w:r>
              <w:rPr>
                <w:rFonts w:ascii="宋体" w:hAnsi="宋体" w:cs="宋体" w:hint="eastAsia"/>
                <w:szCs w:val="21"/>
              </w:rPr>
              <w:t>示屏内</w:t>
            </w:r>
            <w:r>
              <w:rPr>
                <w:rFonts w:ascii="宋体" w:hAnsi="宋体" w:cs="宋体" w:hint="eastAsia"/>
                <w:kern w:val="0"/>
                <w:szCs w:val="21"/>
              </w:rPr>
              <w:t>自带内藏式</w:t>
            </w:r>
            <w:r>
              <w:rPr>
                <w:rFonts w:ascii="宋体" w:hAnsi="宋体" w:cs="宋体" w:hint="eastAsia"/>
                <w:szCs w:val="21"/>
              </w:rPr>
              <w:t>警笛：</w:t>
            </w:r>
            <w:r>
              <w:rPr>
                <w:rFonts w:ascii="宋体" w:hAnsi="宋体" w:cs="宋体" w:hint="eastAsia"/>
                <w:kern w:val="0"/>
                <w:szCs w:val="21"/>
              </w:rPr>
              <w:t>采用起伏式警音、噪声100Db ；</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kern w:val="0"/>
                <w:szCs w:val="21"/>
              </w:rPr>
              <w:t>4）警</w:t>
            </w:r>
            <w:r>
              <w:rPr>
                <w:rFonts w:ascii="宋体" w:hAnsi="宋体" w:cs="宋体" w:hint="eastAsia"/>
                <w:szCs w:val="21"/>
              </w:rPr>
              <w:t>示屏内</w:t>
            </w:r>
            <w:r>
              <w:rPr>
                <w:rFonts w:ascii="宋体" w:hAnsi="宋体" w:cs="宋体" w:hint="eastAsia"/>
                <w:kern w:val="0"/>
                <w:szCs w:val="21"/>
              </w:rPr>
              <w:t>自带内藏式</w:t>
            </w:r>
            <w:r>
              <w:rPr>
                <w:rFonts w:ascii="宋体" w:hAnsi="宋体" w:cs="宋体" w:hint="eastAsia"/>
                <w:szCs w:val="21"/>
              </w:rPr>
              <w:t>LED应急照明：</w:t>
            </w:r>
            <w:r>
              <w:rPr>
                <w:rFonts w:ascii="宋体" w:hAnsi="宋体" w:cs="宋体" w:hint="eastAsia"/>
                <w:kern w:val="0"/>
                <w:szCs w:val="21"/>
              </w:rPr>
              <w:t>采用</w:t>
            </w:r>
            <w:r>
              <w:rPr>
                <w:rFonts w:ascii="宋体" w:hAnsi="宋体" w:cs="宋体" w:hint="eastAsia"/>
                <w:szCs w:val="21"/>
              </w:rPr>
              <w:t>LED白</w:t>
            </w:r>
            <w:r>
              <w:rPr>
                <w:rFonts w:ascii="宋体" w:hAnsi="宋体" w:cs="宋体" w:hint="eastAsia"/>
                <w:kern w:val="0"/>
                <w:szCs w:val="21"/>
              </w:rPr>
              <w:t>灯闪烁方式，年使用限，长符合安全疏散要</w:t>
            </w:r>
            <w:r>
              <w:rPr>
                <w:rFonts w:ascii="宋体" w:hAnsi="宋体" w:cs="宋体" w:hint="eastAsia"/>
                <w:szCs w:val="21"/>
              </w:rPr>
              <w:t>求</w:t>
            </w:r>
            <w:r>
              <w:rPr>
                <w:rFonts w:ascii="宋体" w:hAnsi="宋体" w:cs="宋体" w:hint="eastAsia"/>
                <w:kern w:val="0"/>
                <w:szCs w:val="21"/>
              </w:rPr>
              <w:t>；</w:t>
            </w:r>
          </w:p>
          <w:p w:rsidR="0080373B" w:rsidRDefault="0059150B">
            <w:pPr>
              <w:numPr>
                <w:ilvl w:val="0"/>
                <w:numId w:val="5"/>
              </w:numPr>
              <w:tabs>
                <w:tab w:val="left" w:pos="6047"/>
              </w:tabs>
              <w:spacing w:line="240" w:lineRule="exact"/>
              <w:jc w:val="left"/>
              <w:rPr>
                <w:rFonts w:ascii="宋体" w:hAnsi="宋体" w:cs="宋体"/>
                <w:kern w:val="0"/>
                <w:szCs w:val="21"/>
              </w:rPr>
            </w:pPr>
            <w:r>
              <w:rPr>
                <w:rFonts w:ascii="宋体" w:hAnsi="宋体" w:cs="宋体" w:hint="eastAsia"/>
                <w:kern w:val="0"/>
                <w:szCs w:val="21"/>
              </w:rPr>
              <w:t>警</w:t>
            </w:r>
            <w:r>
              <w:rPr>
                <w:rFonts w:ascii="宋体" w:hAnsi="宋体" w:cs="宋体" w:hint="eastAsia"/>
                <w:szCs w:val="21"/>
              </w:rPr>
              <w:t>示屏内</w:t>
            </w:r>
            <w:r>
              <w:rPr>
                <w:rFonts w:ascii="宋体" w:hAnsi="宋体" w:cs="宋体" w:hint="eastAsia"/>
                <w:kern w:val="0"/>
                <w:szCs w:val="21"/>
              </w:rPr>
              <w:t>自带内藏式语音一套，盲生采用语音集中播报；</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kern w:val="0"/>
                <w:szCs w:val="21"/>
              </w:rPr>
              <w:t xml:space="preserve">5、指示灯: LED  </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kern w:val="0"/>
                <w:szCs w:val="21"/>
              </w:rPr>
              <w:t>6、不锈钢面框, 半透明亚克力保护板, 降低LED色彩亮度，不损伤学生眼睛；</w:t>
            </w:r>
          </w:p>
          <w:p w:rsidR="0080373B" w:rsidRDefault="0059150B">
            <w:pPr>
              <w:widowControl/>
              <w:tabs>
                <w:tab w:val="left" w:pos="5040"/>
              </w:tabs>
              <w:spacing w:line="240" w:lineRule="exact"/>
              <w:jc w:val="left"/>
              <w:rPr>
                <w:rFonts w:ascii="宋体" w:hAnsi="宋体" w:cs="宋体"/>
                <w:szCs w:val="21"/>
              </w:rPr>
            </w:pPr>
            <w:r>
              <w:rPr>
                <w:rFonts w:ascii="宋体" w:hAnsi="宋体" w:cs="宋体" w:hint="eastAsia"/>
                <w:szCs w:val="21"/>
              </w:rPr>
              <w:t>★</w:t>
            </w:r>
            <w:r>
              <w:rPr>
                <w:rFonts w:ascii="宋体" w:hAnsi="宋体" w:cs="宋体" w:hint="eastAsia"/>
                <w:kern w:val="0"/>
                <w:szCs w:val="21"/>
              </w:rPr>
              <w:t>7、</w:t>
            </w:r>
            <w:r>
              <w:rPr>
                <w:rFonts w:ascii="宋体" w:hAnsi="宋体" w:cs="宋体" w:hint="eastAsia"/>
                <w:szCs w:val="21"/>
              </w:rPr>
              <w:t>警示屏</w:t>
            </w:r>
            <w:r>
              <w:rPr>
                <w:rFonts w:ascii="宋体" w:hAnsi="宋体" w:cs="宋体" w:hint="eastAsia"/>
                <w:kern w:val="0"/>
                <w:szCs w:val="21"/>
              </w:rPr>
              <w:t>（单红色，40000/平方 点阵，壁挂）含支架制作安装体积小巧易安装；外壳不应裸露线头；</w:t>
            </w:r>
            <w:r>
              <w:rPr>
                <w:rFonts w:ascii="宋体" w:hAnsi="宋体" w:cs="宋体" w:hint="eastAsia"/>
                <w:kern w:val="0"/>
                <w:szCs w:val="21"/>
              </w:rPr>
              <w:br/>
              <w:t>8、外观尺寸:42 CM * 21CM * 5 CM</w:t>
            </w:r>
            <w:r>
              <w:rPr>
                <w:rFonts w:ascii="宋体" w:hAnsi="宋体" w:cs="宋体" w:hint="eastAsia"/>
                <w:szCs w:val="21"/>
              </w:rPr>
              <w:t>。</w:t>
            </w:r>
          </w:p>
          <w:p w:rsidR="0080373B" w:rsidRDefault="0059150B">
            <w:pPr>
              <w:widowControl/>
              <w:spacing w:line="240" w:lineRule="exact"/>
              <w:jc w:val="left"/>
              <w:rPr>
                <w:rFonts w:ascii="宋体" w:hAnsi="宋体" w:cs="宋体"/>
                <w:color w:val="FF0000"/>
                <w:kern w:val="0"/>
                <w:szCs w:val="21"/>
              </w:rPr>
            </w:pPr>
            <w:r>
              <w:rPr>
                <w:rFonts w:ascii="宋体" w:hAnsi="宋体" w:cs="宋体" w:hint="eastAsia"/>
                <w:kern w:val="0"/>
                <w:szCs w:val="21"/>
              </w:rPr>
              <w:t>二、主要功能：</w:t>
            </w:r>
          </w:p>
          <w:p w:rsidR="0080373B" w:rsidRDefault="0059150B">
            <w:pPr>
              <w:tabs>
                <w:tab w:val="left" w:pos="5040"/>
              </w:tabs>
              <w:spacing w:line="240" w:lineRule="exact"/>
              <w:ind w:firstLineChars="150" w:firstLine="315"/>
              <w:jc w:val="left"/>
              <w:rPr>
                <w:rFonts w:ascii="宋体" w:hAnsi="宋体" w:cs="宋体"/>
                <w:color w:val="002060"/>
                <w:kern w:val="0"/>
                <w:szCs w:val="21"/>
              </w:rPr>
            </w:pPr>
            <w:r>
              <w:rPr>
                <w:rFonts w:ascii="宋体" w:hAnsi="宋体" w:cs="宋体" w:hint="eastAsia"/>
                <w:kern w:val="0"/>
                <w:szCs w:val="21"/>
              </w:rPr>
              <w:t>在遥控信号下，通过床铺下的强震器振动来唤醒或提醒聋生起床</w:t>
            </w:r>
            <w:r>
              <w:rPr>
                <w:rFonts w:ascii="宋体" w:hAnsi="宋体" w:cs="宋体" w:hint="eastAsia"/>
                <w:color w:val="002060"/>
                <w:kern w:val="0"/>
                <w:szCs w:val="21"/>
              </w:rPr>
              <w:t>。</w:t>
            </w:r>
          </w:p>
          <w:p w:rsidR="0080373B" w:rsidRDefault="0059150B" w:rsidP="008043C1">
            <w:pPr>
              <w:tabs>
                <w:tab w:val="left" w:pos="5040"/>
              </w:tabs>
              <w:spacing w:line="240" w:lineRule="exact"/>
              <w:ind w:firstLineChars="98" w:firstLine="206"/>
              <w:jc w:val="left"/>
              <w:rPr>
                <w:rFonts w:ascii="宋体" w:hAnsi="宋体" w:cs="宋体"/>
                <w:bCs/>
                <w:szCs w:val="21"/>
              </w:rPr>
            </w:pPr>
            <w:r>
              <w:rPr>
                <w:rFonts w:ascii="宋体" w:hAnsi="宋体" w:cs="宋体" w:hint="eastAsia"/>
                <w:color w:val="000000"/>
                <w:kern w:val="0"/>
                <w:szCs w:val="21"/>
              </w:rPr>
              <w:lastRenderedPageBreak/>
              <w:t>1</w:t>
            </w:r>
            <w:r>
              <w:rPr>
                <w:rFonts w:ascii="宋体" w:hAnsi="宋体" w:cs="宋体" w:hint="eastAsia"/>
                <w:bCs/>
                <w:szCs w:val="21"/>
              </w:rPr>
              <w:t>、</w:t>
            </w:r>
            <w:r>
              <w:rPr>
                <w:rFonts w:ascii="宋体" w:hAnsi="宋体" w:cs="宋体" w:hint="eastAsia"/>
                <w:color w:val="000000"/>
                <w:kern w:val="0"/>
                <w:szCs w:val="21"/>
              </w:rPr>
              <w:t>上排显示区:</w:t>
            </w:r>
            <w:r>
              <w:rPr>
                <w:rFonts w:ascii="宋体" w:hAnsi="宋体" w:cs="宋体" w:hint="eastAsia"/>
                <w:bCs/>
                <w:szCs w:val="21"/>
              </w:rPr>
              <w:t xml:space="preserve"> 1)</w:t>
            </w:r>
            <w:r>
              <w:rPr>
                <w:rFonts w:ascii="宋体" w:hAnsi="宋体" w:cs="宋体" w:hint="eastAsia"/>
                <w:kern w:val="0"/>
                <w:szCs w:val="21"/>
              </w:rPr>
              <w:t>突发事件报警</w:t>
            </w:r>
            <w:r>
              <w:rPr>
                <w:rFonts w:ascii="宋体" w:hAnsi="宋体" w:cs="宋体" w:hint="eastAsia"/>
                <w:bCs/>
                <w:szCs w:val="21"/>
              </w:rPr>
              <w:t>指令2)</w:t>
            </w:r>
            <w:r>
              <w:rPr>
                <w:rFonts w:ascii="宋体" w:hAnsi="宋体" w:cs="宋体" w:hint="eastAsia"/>
                <w:color w:val="000000"/>
                <w:kern w:val="0"/>
                <w:szCs w:val="21"/>
              </w:rPr>
              <w:t>立即起床</w:t>
            </w:r>
            <w:r>
              <w:rPr>
                <w:rFonts w:ascii="宋体" w:hAnsi="宋体" w:cs="宋体" w:hint="eastAsia"/>
                <w:bCs/>
                <w:szCs w:val="21"/>
              </w:rPr>
              <w:t>指令3)</w:t>
            </w:r>
            <w:r>
              <w:rPr>
                <w:rFonts w:ascii="宋体" w:hAnsi="宋体" w:cs="宋体" w:hint="eastAsia"/>
                <w:color w:val="000000"/>
                <w:kern w:val="0"/>
                <w:szCs w:val="21"/>
              </w:rPr>
              <w:t>请开门</w:t>
            </w:r>
            <w:r>
              <w:rPr>
                <w:rFonts w:ascii="宋体" w:hAnsi="宋体" w:cs="宋体" w:hint="eastAsia"/>
                <w:bCs/>
                <w:szCs w:val="21"/>
              </w:rPr>
              <w:t>指令。</w:t>
            </w:r>
          </w:p>
          <w:p w:rsidR="0080373B" w:rsidRDefault="0059150B" w:rsidP="008043C1">
            <w:pPr>
              <w:widowControl/>
              <w:spacing w:line="240" w:lineRule="exact"/>
              <w:ind w:firstLineChars="98" w:firstLine="206"/>
              <w:jc w:val="left"/>
              <w:rPr>
                <w:rFonts w:ascii="宋体" w:hAnsi="宋体" w:cs="宋体"/>
                <w:kern w:val="0"/>
                <w:szCs w:val="21"/>
              </w:rPr>
            </w:pPr>
            <w:r>
              <w:rPr>
                <w:rFonts w:ascii="宋体" w:hAnsi="宋体" w:cs="宋体" w:hint="eastAsia"/>
                <w:bCs/>
                <w:szCs w:val="21"/>
              </w:rPr>
              <w:t>2、下排显示区：1)新建</w:t>
            </w:r>
            <w:r>
              <w:rPr>
                <w:rFonts w:ascii="宋体" w:hAnsi="宋体" w:cs="宋体" w:hint="eastAsia"/>
                <w:kern w:val="0"/>
                <w:szCs w:val="21"/>
              </w:rPr>
              <w:t>显示</w:t>
            </w:r>
            <w:r>
              <w:rPr>
                <w:rFonts w:ascii="宋体" w:hAnsi="宋体" w:cs="宋体" w:hint="eastAsia"/>
                <w:bCs/>
                <w:szCs w:val="21"/>
              </w:rPr>
              <w:t xml:space="preserve">信息: </w:t>
            </w:r>
            <w:r>
              <w:rPr>
                <w:rFonts w:ascii="宋体" w:hAnsi="宋体" w:cs="宋体" w:hint="eastAsia"/>
                <w:color w:val="000000"/>
                <w:kern w:val="0"/>
                <w:szCs w:val="21"/>
              </w:rPr>
              <w:t>临时发布通知、</w:t>
            </w:r>
            <w:r>
              <w:rPr>
                <w:rFonts w:ascii="宋体" w:hAnsi="宋体" w:cs="宋体" w:hint="eastAsia"/>
                <w:bCs/>
                <w:szCs w:val="21"/>
              </w:rPr>
              <w:t>应急通知信息</w:t>
            </w:r>
            <w:r>
              <w:rPr>
                <w:rFonts w:ascii="宋体" w:hAnsi="宋体" w:cs="宋体" w:hint="eastAsia"/>
                <w:color w:val="000000"/>
                <w:kern w:val="0"/>
                <w:szCs w:val="21"/>
              </w:rPr>
              <w:t>等</w:t>
            </w:r>
            <w:r>
              <w:rPr>
                <w:rFonts w:ascii="宋体" w:hAnsi="宋体" w:cs="宋体" w:hint="eastAsia"/>
                <w:kern w:val="0"/>
                <w:szCs w:val="21"/>
              </w:rPr>
              <w:t>。</w:t>
            </w:r>
            <w:r>
              <w:rPr>
                <w:rFonts w:ascii="宋体" w:hAnsi="宋体" w:cs="宋体" w:hint="eastAsia"/>
                <w:bCs/>
                <w:szCs w:val="21"/>
              </w:rPr>
              <w:t>2)清屏操作。</w:t>
            </w:r>
          </w:p>
          <w:p w:rsidR="0080373B" w:rsidRDefault="0059150B" w:rsidP="008043C1">
            <w:pPr>
              <w:tabs>
                <w:tab w:val="left" w:pos="6047"/>
              </w:tabs>
              <w:spacing w:line="240" w:lineRule="exact"/>
              <w:ind w:firstLineChars="97" w:firstLine="204"/>
              <w:jc w:val="left"/>
              <w:rPr>
                <w:rFonts w:ascii="宋体" w:hAnsi="宋体" w:cs="宋体"/>
                <w:color w:val="FF0000"/>
                <w:kern w:val="0"/>
                <w:szCs w:val="21"/>
              </w:rPr>
            </w:pPr>
            <w:r>
              <w:rPr>
                <w:rFonts w:ascii="宋体" w:hAnsi="宋体" w:cs="宋体" w:hint="eastAsia"/>
                <w:bCs/>
                <w:szCs w:val="21"/>
              </w:rPr>
              <w:t>3、设置参数：1)字体大小和颜色2)</w:t>
            </w:r>
            <w:r>
              <w:rPr>
                <w:rFonts w:ascii="宋体" w:hAnsi="宋体" w:cs="宋体" w:hint="eastAsia"/>
                <w:kern w:val="0"/>
                <w:szCs w:val="21"/>
              </w:rPr>
              <w:t>内置≥5个数字量输入、输出；</w:t>
            </w:r>
            <w:r>
              <w:rPr>
                <w:rFonts w:ascii="宋体" w:hAnsi="宋体" w:cs="宋体" w:hint="eastAsia"/>
                <w:bCs/>
                <w:szCs w:val="21"/>
              </w:rPr>
              <w:t>3)</w:t>
            </w:r>
            <w:r>
              <w:rPr>
                <w:rFonts w:ascii="宋体" w:hAnsi="宋体" w:cs="宋体" w:hint="eastAsia"/>
                <w:kern w:val="0"/>
                <w:szCs w:val="21"/>
              </w:rPr>
              <w:t>内置≥2个模拟量输入</w:t>
            </w:r>
            <w:r>
              <w:rPr>
                <w:rFonts w:ascii="宋体" w:hAnsi="宋体" w:cs="宋体" w:hint="eastAsia"/>
                <w:bCs/>
                <w:szCs w:val="21"/>
              </w:rPr>
              <w:t>。</w:t>
            </w:r>
          </w:p>
          <w:p w:rsidR="0080373B" w:rsidRDefault="0059150B">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kern w:val="0"/>
                <w:szCs w:val="21"/>
              </w:rPr>
              <w:t>)突发事件报警：(1）LED警示屏</w:t>
            </w:r>
            <w:r>
              <w:rPr>
                <w:rFonts w:ascii="宋体" w:hAnsi="宋体" w:cs="宋体" w:hint="eastAsia"/>
                <w:color w:val="000000"/>
                <w:kern w:val="0"/>
                <w:szCs w:val="21"/>
              </w:rPr>
              <w:t>显示 “火速离开” 指令(</w:t>
            </w:r>
            <w:r>
              <w:rPr>
                <w:rFonts w:ascii="宋体" w:hAnsi="宋体" w:cs="宋体" w:hint="eastAsia"/>
                <w:kern w:val="0"/>
                <w:szCs w:val="21"/>
              </w:rPr>
              <w:t>2）“</w:t>
            </w:r>
            <w:r>
              <w:rPr>
                <w:rFonts w:ascii="宋体" w:hAnsi="宋体" w:cs="宋体" w:hint="eastAsia"/>
                <w:color w:val="000000"/>
                <w:kern w:val="0"/>
                <w:szCs w:val="21"/>
              </w:rPr>
              <w:t>LED红灯闪砾” (3）“警笛报警” (4）</w:t>
            </w:r>
            <w:r>
              <w:rPr>
                <w:rFonts w:ascii="宋体" w:hAnsi="宋体" w:cs="宋体" w:hint="eastAsia"/>
                <w:szCs w:val="21"/>
              </w:rPr>
              <w:t>“</w:t>
            </w:r>
            <w:r>
              <w:rPr>
                <w:rFonts w:ascii="宋体" w:hAnsi="宋体" w:cs="宋体" w:hint="eastAsia"/>
                <w:color w:val="000000"/>
                <w:kern w:val="0"/>
                <w:szCs w:val="21"/>
              </w:rPr>
              <w:t>LED应急照明”灯亮等指令(5）</w:t>
            </w:r>
            <w:r>
              <w:rPr>
                <w:rFonts w:ascii="宋体" w:hAnsi="宋体" w:cs="宋体" w:hint="eastAsia"/>
                <w:kern w:val="0"/>
                <w:szCs w:val="21"/>
              </w:rPr>
              <w:t>与消防报警联动，警示屏工作，床下的震动器振动，以唤醒学生安全撤离。</w:t>
            </w:r>
          </w:p>
          <w:p w:rsidR="0080373B" w:rsidRDefault="0059150B">
            <w:pPr>
              <w:spacing w:line="240" w:lineRule="exact"/>
              <w:rPr>
                <w:rFonts w:ascii="宋体" w:hAnsi="宋体" w:cs="宋体"/>
                <w:kern w:val="0"/>
                <w:szCs w:val="21"/>
              </w:rPr>
            </w:pPr>
            <w:r>
              <w:rPr>
                <w:rFonts w:ascii="宋体" w:hAnsi="宋体" w:cs="宋体" w:hint="eastAsia"/>
                <w:szCs w:val="21"/>
              </w:rPr>
              <w:t>2</w:t>
            </w:r>
            <w:r>
              <w:rPr>
                <w:rFonts w:ascii="宋体" w:hAnsi="宋体" w:cs="宋体" w:hint="eastAsia"/>
                <w:kern w:val="0"/>
                <w:szCs w:val="21"/>
              </w:rPr>
              <w:t>)震动唤醒：</w:t>
            </w:r>
            <w:r>
              <w:rPr>
                <w:rFonts w:ascii="宋体" w:hAnsi="宋体" w:cs="宋体" w:hint="eastAsia"/>
                <w:color w:val="000000"/>
                <w:kern w:val="0"/>
                <w:szCs w:val="21"/>
              </w:rPr>
              <w:t>(</w:t>
            </w:r>
            <w:r>
              <w:rPr>
                <w:rFonts w:ascii="宋体" w:hAnsi="宋体" w:cs="宋体" w:hint="eastAsia"/>
                <w:kern w:val="0"/>
                <w:szCs w:val="21"/>
              </w:rPr>
              <w:t>1）LED警示屏</w:t>
            </w:r>
            <w:r>
              <w:rPr>
                <w:rFonts w:ascii="宋体" w:hAnsi="宋体" w:cs="宋体" w:hint="eastAsia"/>
                <w:color w:val="000000"/>
                <w:kern w:val="0"/>
                <w:szCs w:val="21"/>
              </w:rPr>
              <w:t>显示</w:t>
            </w:r>
            <w:r>
              <w:rPr>
                <w:rFonts w:ascii="宋体" w:hAnsi="宋体" w:cs="宋体" w:hint="eastAsia"/>
                <w:kern w:val="0"/>
                <w:szCs w:val="21"/>
              </w:rPr>
              <w:t>“立即起床” 指令</w:t>
            </w:r>
            <w:r>
              <w:rPr>
                <w:rFonts w:ascii="宋体" w:hAnsi="宋体" w:cs="宋体" w:hint="eastAsia"/>
                <w:color w:val="000000"/>
                <w:kern w:val="0"/>
                <w:szCs w:val="21"/>
              </w:rPr>
              <w:t>(</w:t>
            </w:r>
            <w:r>
              <w:rPr>
                <w:rFonts w:ascii="宋体" w:hAnsi="宋体" w:cs="宋体" w:hint="eastAsia"/>
                <w:kern w:val="0"/>
                <w:szCs w:val="21"/>
              </w:rPr>
              <w:t>2）床下震动器振动。</w:t>
            </w:r>
          </w:p>
          <w:p w:rsidR="0080373B" w:rsidRDefault="0059150B">
            <w:pPr>
              <w:spacing w:line="240" w:lineRule="exact"/>
              <w:rPr>
                <w:rFonts w:ascii="宋体" w:hAnsi="宋体" w:cs="宋体"/>
                <w:kern w:val="0"/>
                <w:szCs w:val="21"/>
              </w:rPr>
            </w:pPr>
            <w:r>
              <w:rPr>
                <w:rFonts w:ascii="宋体" w:hAnsi="宋体" w:cs="宋体" w:hint="eastAsia"/>
                <w:kern w:val="0"/>
                <w:szCs w:val="21"/>
              </w:rPr>
              <w:t>(3)“开门”呼唤：外面有人按门铃时；LED警示屏显示“</w:t>
            </w:r>
            <w:r>
              <w:rPr>
                <w:rFonts w:ascii="宋体" w:hAnsi="宋体" w:cs="宋体" w:hint="eastAsia"/>
                <w:color w:val="000000"/>
                <w:kern w:val="0"/>
                <w:szCs w:val="21"/>
              </w:rPr>
              <w:t>请</w:t>
            </w:r>
            <w:r>
              <w:rPr>
                <w:rFonts w:ascii="宋体" w:hAnsi="宋体" w:cs="宋体" w:hint="eastAsia"/>
                <w:kern w:val="0"/>
                <w:szCs w:val="21"/>
              </w:rPr>
              <w:t>开门”指令</w:t>
            </w:r>
            <w:r>
              <w:rPr>
                <w:rFonts w:ascii="宋体" w:hAnsi="宋体" w:cs="宋体" w:hint="eastAsia"/>
                <w:color w:val="000000"/>
                <w:kern w:val="0"/>
                <w:szCs w:val="21"/>
              </w:rPr>
              <w:t>；</w:t>
            </w:r>
            <w:r>
              <w:rPr>
                <w:rFonts w:ascii="宋体" w:hAnsi="宋体" w:cs="宋体" w:hint="eastAsia"/>
                <w:kern w:val="0"/>
                <w:szCs w:val="21"/>
              </w:rPr>
              <w:t>床下强震器不振动，不干挠学生和值班老师的休息</w:t>
            </w:r>
            <w:r>
              <w:rPr>
                <w:rFonts w:ascii="宋体" w:hAnsi="宋体" w:cs="宋体" w:hint="eastAsia"/>
                <w:color w:val="000000"/>
                <w:kern w:val="0"/>
                <w:szCs w:val="21"/>
              </w:rPr>
              <w:t>(</w:t>
            </w:r>
            <w:r>
              <w:rPr>
                <w:rFonts w:ascii="宋体" w:hAnsi="宋体" w:cs="宋体" w:hint="eastAsia"/>
                <w:kern w:val="0"/>
                <w:szCs w:val="21"/>
              </w:rPr>
              <w:t>3）LED显字，LED</w:t>
            </w:r>
            <w:r>
              <w:rPr>
                <w:rFonts w:ascii="宋体" w:hAnsi="宋体" w:cs="宋体" w:hint="eastAsia"/>
                <w:color w:val="000000"/>
                <w:kern w:val="0"/>
                <w:szCs w:val="21"/>
              </w:rPr>
              <w:t>红</w:t>
            </w:r>
            <w:r>
              <w:rPr>
                <w:rFonts w:ascii="宋体" w:hAnsi="宋体" w:cs="宋体" w:hint="eastAsia"/>
                <w:kern w:val="0"/>
                <w:szCs w:val="21"/>
              </w:rPr>
              <w:t>闪灯</w:t>
            </w:r>
            <w:r>
              <w:rPr>
                <w:rFonts w:ascii="宋体" w:hAnsi="宋体" w:cs="宋体" w:hint="eastAsia"/>
                <w:bCs/>
                <w:color w:val="000000"/>
                <w:kern w:val="0"/>
                <w:szCs w:val="21"/>
              </w:rPr>
              <w:t>灯亮</w:t>
            </w:r>
            <w:r>
              <w:rPr>
                <w:rFonts w:ascii="宋体" w:hAnsi="宋体" w:cs="宋体" w:hint="eastAsia"/>
                <w:kern w:val="0"/>
                <w:szCs w:val="21"/>
              </w:rPr>
              <w:t>。</w:t>
            </w:r>
          </w:p>
          <w:p w:rsidR="0080373B" w:rsidRDefault="0059150B">
            <w:pPr>
              <w:widowControl/>
              <w:spacing w:line="240" w:lineRule="exact"/>
              <w:rPr>
                <w:rFonts w:ascii="宋体" w:hAnsi="宋体" w:cs="宋体"/>
                <w:bCs/>
                <w:kern w:val="0"/>
                <w:szCs w:val="21"/>
              </w:rPr>
            </w:pPr>
            <w:r>
              <w:rPr>
                <w:rFonts w:ascii="宋体" w:hAnsi="宋体" w:cs="宋体" w:hint="eastAsia"/>
                <w:szCs w:val="21"/>
              </w:rPr>
              <w:t>4</w:t>
            </w:r>
            <w:r>
              <w:rPr>
                <w:rFonts w:ascii="宋体" w:hAnsi="宋体" w:cs="宋体" w:hint="eastAsia"/>
                <w:kern w:val="0"/>
                <w:szCs w:val="21"/>
              </w:rPr>
              <w:t>、盲生</w:t>
            </w:r>
            <w:r>
              <w:rPr>
                <w:rFonts w:ascii="宋体" w:hAnsi="宋体" w:cs="宋体" w:hint="eastAsia"/>
                <w:szCs w:val="21"/>
              </w:rPr>
              <w:t>警示屏</w:t>
            </w:r>
            <w:r>
              <w:rPr>
                <w:rFonts w:ascii="宋体" w:hAnsi="宋体" w:cs="宋体" w:hint="eastAsia"/>
                <w:kern w:val="0"/>
                <w:szCs w:val="21"/>
              </w:rPr>
              <w:t>文字显示与语音播报内容实时一致:</w:t>
            </w:r>
          </w:p>
          <w:p w:rsidR="0080373B" w:rsidRDefault="0059150B">
            <w:pPr>
              <w:spacing w:line="240" w:lineRule="exact"/>
              <w:rPr>
                <w:rFonts w:ascii="宋体" w:hAnsi="宋体" w:cs="宋体"/>
                <w:kern w:val="0"/>
                <w:szCs w:val="21"/>
              </w:rPr>
            </w:pPr>
            <w:r>
              <w:rPr>
                <w:rFonts w:ascii="宋体" w:hAnsi="宋体" w:cs="宋体" w:hint="eastAsia"/>
                <w:szCs w:val="21"/>
              </w:rPr>
              <w:t>★</w:t>
            </w:r>
            <w:r>
              <w:rPr>
                <w:rFonts w:ascii="宋体" w:hAnsi="宋体" w:cs="宋体"/>
                <w:color w:val="000000"/>
                <w:kern w:val="0"/>
                <w:szCs w:val="21"/>
              </w:rPr>
              <w:t>5</w:t>
            </w:r>
            <w:r>
              <w:rPr>
                <w:rFonts w:ascii="宋体" w:hAnsi="宋体" w:cs="宋体" w:hint="eastAsia"/>
                <w:color w:val="000000"/>
                <w:kern w:val="0"/>
                <w:szCs w:val="21"/>
              </w:rPr>
              <w:t>、用户可随时编辑和更改紧急指令和通知信息</w:t>
            </w:r>
            <w:r>
              <w:rPr>
                <w:rFonts w:ascii="宋体" w:hAnsi="宋体" w:cs="宋体" w:hint="eastAsia"/>
                <w:kern w:val="0"/>
                <w:szCs w:val="21"/>
              </w:rPr>
              <w:t>。</w:t>
            </w:r>
          </w:p>
          <w:p w:rsidR="0080373B" w:rsidRDefault="0059150B">
            <w:pPr>
              <w:spacing w:line="240" w:lineRule="exact"/>
              <w:rPr>
                <w:rFonts w:ascii="宋体" w:hAnsi="宋体" w:cs="宋体"/>
                <w:color w:val="000000"/>
                <w:kern w:val="0"/>
                <w:szCs w:val="21"/>
              </w:rPr>
            </w:pPr>
            <w:r>
              <w:rPr>
                <w:rFonts w:ascii="宋体" w:hAnsi="宋体" w:cs="宋体"/>
                <w:color w:val="000000"/>
                <w:kern w:val="0"/>
                <w:szCs w:val="21"/>
              </w:rPr>
              <w:t>6</w:t>
            </w:r>
            <w:r>
              <w:rPr>
                <w:rFonts w:ascii="宋体" w:hAnsi="宋体" w:cs="宋体" w:hint="eastAsia"/>
                <w:color w:val="000000"/>
                <w:kern w:val="0"/>
                <w:szCs w:val="21"/>
              </w:rPr>
              <w:t>、</w:t>
            </w:r>
            <w:r>
              <w:rPr>
                <w:rFonts w:ascii="宋体" w:hAnsi="宋体" w:cs="宋体" w:hint="eastAsia"/>
                <w:kern w:val="0"/>
                <w:szCs w:val="21"/>
              </w:rPr>
              <w:t>静态时无噪音、无亮光，不影响休息。</w:t>
            </w:r>
            <w:r>
              <w:rPr>
                <w:rFonts w:ascii="宋体" w:hAnsi="宋体" w:cs="宋体" w:hint="eastAsia"/>
                <w:color w:val="000000"/>
                <w:kern w:val="0"/>
                <w:szCs w:val="21"/>
              </w:rPr>
              <w:br/>
              <w:t>7、显示中文、英文信息输入</w:t>
            </w:r>
            <w:r>
              <w:rPr>
                <w:rFonts w:ascii="宋体" w:hAnsi="宋体" w:cs="宋体" w:hint="eastAsia"/>
                <w:kern w:val="0"/>
                <w:szCs w:val="21"/>
              </w:rPr>
              <w:t>。</w:t>
            </w:r>
            <w:r>
              <w:rPr>
                <w:rFonts w:ascii="宋体" w:hAnsi="宋体" w:cs="宋体" w:hint="eastAsia"/>
                <w:color w:val="000000"/>
                <w:kern w:val="0"/>
                <w:szCs w:val="21"/>
              </w:rPr>
              <w:br/>
              <w:t>8、支持最大字符数显示设置</w:t>
            </w:r>
            <w:r>
              <w:rPr>
                <w:rFonts w:ascii="宋体" w:hAnsi="宋体" w:cs="宋体" w:hint="eastAsia"/>
                <w:kern w:val="0"/>
                <w:szCs w:val="21"/>
              </w:rPr>
              <w:t>。</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color w:val="000000"/>
                <w:kern w:val="0"/>
                <w:szCs w:val="21"/>
              </w:rPr>
              <w:t>9、每条循环显示、</w:t>
            </w:r>
            <w:r>
              <w:rPr>
                <w:rFonts w:ascii="宋体" w:hAnsi="宋体" w:cs="宋体" w:hint="eastAsia"/>
                <w:kern w:val="0"/>
                <w:szCs w:val="21"/>
              </w:rPr>
              <w:t>亮度可调。</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szCs w:val="21"/>
              </w:rPr>
              <w:t>★10</w:t>
            </w:r>
            <w:r>
              <w:rPr>
                <w:rFonts w:ascii="宋体" w:hAnsi="宋体" w:cs="宋体" w:hint="eastAsia"/>
                <w:color w:val="000000"/>
                <w:kern w:val="0"/>
                <w:szCs w:val="21"/>
              </w:rPr>
              <w:t>、</w:t>
            </w:r>
            <w:r>
              <w:rPr>
                <w:rFonts w:ascii="宋体" w:hAnsi="宋体" w:cs="宋体" w:hint="eastAsia"/>
                <w:szCs w:val="21"/>
              </w:rPr>
              <w:t>提供产品列入“全国教育装备集中采购产品样本目录”</w:t>
            </w:r>
            <w:r>
              <w:rPr>
                <w:rFonts w:ascii="宋体" w:hAnsi="宋体" w:cs="宋体" w:hint="eastAsia"/>
                <w:kern w:val="0"/>
                <w:szCs w:val="21"/>
              </w:rPr>
              <w:t>。</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szCs w:val="21"/>
              </w:rPr>
              <w:t>★11</w:t>
            </w:r>
            <w:r>
              <w:rPr>
                <w:rFonts w:ascii="宋体" w:hAnsi="宋体" w:cs="宋体" w:hint="eastAsia"/>
                <w:color w:val="000000"/>
                <w:kern w:val="0"/>
                <w:szCs w:val="21"/>
              </w:rPr>
              <w:t>、</w:t>
            </w:r>
            <w:r>
              <w:rPr>
                <w:rFonts w:ascii="宋体" w:hAnsi="宋体" w:cs="宋体" w:hint="eastAsia"/>
                <w:szCs w:val="21"/>
              </w:rPr>
              <w:t>提供“一体机LED警示屏(双行</w:t>
            </w:r>
            <w:r>
              <w:rPr>
                <w:rFonts w:ascii="宋体" w:hAnsi="宋体" w:cs="宋体" w:hint="eastAsia"/>
                <w:color w:val="000000"/>
                <w:kern w:val="0"/>
                <w:szCs w:val="21"/>
              </w:rPr>
              <w:t>显示</w:t>
            </w:r>
            <w:r>
              <w:rPr>
                <w:rFonts w:ascii="宋体" w:hAnsi="宋体" w:cs="宋体" w:hint="eastAsia"/>
                <w:szCs w:val="21"/>
              </w:rPr>
              <w:t>) ”捡验报告提供和商标证书</w:t>
            </w:r>
            <w:r>
              <w:rPr>
                <w:rFonts w:ascii="宋体" w:hAnsi="宋体" w:cs="宋体" w:hint="eastAsia"/>
                <w:kern w:val="0"/>
                <w:szCs w:val="21"/>
              </w:rPr>
              <w:t>。</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szCs w:val="21"/>
              </w:rPr>
              <w:t>★1</w:t>
            </w:r>
            <w:r>
              <w:rPr>
                <w:rFonts w:ascii="宋体" w:hAnsi="宋体" w:cs="宋体"/>
                <w:szCs w:val="21"/>
              </w:rPr>
              <w:t>2</w:t>
            </w:r>
            <w:r>
              <w:rPr>
                <w:rFonts w:ascii="宋体" w:hAnsi="宋体" w:cs="宋体" w:hint="eastAsia"/>
                <w:color w:val="000000"/>
                <w:kern w:val="0"/>
                <w:szCs w:val="21"/>
              </w:rPr>
              <w:t>、</w:t>
            </w:r>
            <w:r>
              <w:rPr>
                <w:rFonts w:ascii="宋体" w:hAnsi="宋体" w:cs="宋体" w:hint="eastAsia"/>
                <w:sz w:val="24"/>
              </w:rPr>
              <w:t>提供中国教育装备官网证和展示照</w:t>
            </w:r>
            <w:r>
              <w:rPr>
                <w:rFonts w:ascii="宋体" w:hAnsi="宋体" w:cs="宋体" w:hint="eastAsia"/>
                <w:kern w:val="0"/>
                <w:szCs w:val="21"/>
              </w:rPr>
              <w:t>。</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szCs w:val="21"/>
              </w:rPr>
            </w:pPr>
            <w:r>
              <w:rPr>
                <w:rFonts w:ascii="宋体" w:hAnsi="宋体" w:cs="宋体" w:hint="eastAsia"/>
                <w:szCs w:val="21"/>
              </w:rPr>
              <w:lastRenderedPageBreak/>
              <w:t>13台</w:t>
            </w:r>
          </w:p>
        </w:tc>
      </w:tr>
      <w:tr w:rsidR="0080373B">
        <w:trPr>
          <w:trHeight w:val="1691"/>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rPr>
                <w:rFonts w:ascii="宋体" w:hAnsi="宋体" w:cs="宋体"/>
                <w:b/>
                <w:szCs w:val="21"/>
              </w:rPr>
            </w:pPr>
            <w:r>
              <w:rPr>
                <w:rFonts w:ascii="宋体" w:hAnsi="宋体" w:cs="宋体" w:hint="eastAsia"/>
                <w:b/>
                <w:szCs w:val="21"/>
              </w:rPr>
              <w:lastRenderedPageBreak/>
              <w:t>2</w:t>
            </w:r>
          </w:p>
        </w:tc>
        <w:tc>
          <w:tcPr>
            <w:tcW w:w="1263"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szCs w:val="21"/>
              </w:rPr>
            </w:pPr>
            <w:r>
              <w:rPr>
                <w:rFonts w:ascii="宋体" w:hAnsi="宋体" w:cs="宋体" w:hint="eastAsia"/>
                <w:kern w:val="0"/>
                <w:szCs w:val="21"/>
              </w:rPr>
              <w:t>强震</w:t>
            </w:r>
            <w:r>
              <w:rPr>
                <w:rFonts w:ascii="宋体" w:hAnsi="宋体" w:cs="宋体" w:hint="eastAsia"/>
                <w:szCs w:val="21"/>
              </w:rPr>
              <w:t>器与专用</w:t>
            </w:r>
            <w:r>
              <w:rPr>
                <w:rFonts w:ascii="宋体" w:hAnsi="宋体" w:cs="宋体" w:hint="eastAsia"/>
                <w:kern w:val="0"/>
                <w:szCs w:val="21"/>
              </w:rPr>
              <w:t>辅件</w:t>
            </w:r>
          </w:p>
        </w:tc>
        <w:tc>
          <w:tcPr>
            <w:tcW w:w="6352"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kern w:val="0"/>
                <w:szCs w:val="21"/>
              </w:rPr>
            </w:pPr>
            <w:r>
              <w:rPr>
                <w:rFonts w:ascii="宋体" w:hAnsi="宋体" w:cs="宋体" w:hint="eastAsia"/>
                <w:bCs/>
                <w:kern w:val="0"/>
                <w:szCs w:val="21"/>
              </w:rPr>
              <w:t>一、</w:t>
            </w:r>
            <w:r>
              <w:rPr>
                <w:rFonts w:ascii="宋体" w:hAnsi="宋体" w:cs="宋体" w:hint="eastAsia"/>
                <w:szCs w:val="21"/>
              </w:rPr>
              <w:t>技术</w:t>
            </w:r>
            <w:r>
              <w:rPr>
                <w:rFonts w:ascii="宋体" w:hAnsi="宋体" w:cs="宋体" w:hint="eastAsia"/>
                <w:bCs/>
                <w:szCs w:val="21"/>
              </w:rPr>
              <w:t>参数</w:t>
            </w:r>
            <w:r>
              <w:rPr>
                <w:rFonts w:ascii="宋体" w:hAnsi="宋体" w:cs="宋体" w:hint="eastAsia"/>
                <w:kern w:val="0"/>
                <w:szCs w:val="21"/>
              </w:rPr>
              <w:t>:</w:t>
            </w:r>
          </w:p>
          <w:p w:rsidR="0080373B" w:rsidRDefault="0059150B">
            <w:pPr>
              <w:spacing w:line="240" w:lineRule="exact"/>
              <w:rPr>
                <w:rFonts w:ascii="宋体" w:hAnsi="宋体" w:cs="宋体"/>
                <w:kern w:val="0"/>
                <w:szCs w:val="21"/>
              </w:rPr>
            </w:pPr>
            <w:r>
              <w:rPr>
                <w:rFonts w:ascii="宋体" w:hAnsi="宋体" w:cs="宋体" w:hint="eastAsia"/>
                <w:kern w:val="0"/>
                <w:szCs w:val="21"/>
              </w:rPr>
              <w:t>1、输入电压12V、输出电流：0.6A，强震器功率3W。</w:t>
            </w:r>
          </w:p>
          <w:p w:rsidR="0080373B" w:rsidRDefault="0059150B">
            <w:pPr>
              <w:spacing w:line="240" w:lineRule="exact"/>
              <w:rPr>
                <w:rFonts w:ascii="宋体" w:hAnsi="宋体" w:cs="宋体"/>
                <w:kern w:val="0"/>
                <w:szCs w:val="21"/>
              </w:rPr>
            </w:pPr>
            <w:r>
              <w:rPr>
                <w:rFonts w:ascii="宋体" w:hAnsi="宋体" w:cs="宋体" w:hint="eastAsia"/>
                <w:szCs w:val="21"/>
              </w:rPr>
              <w:t>★</w:t>
            </w:r>
            <w:r>
              <w:rPr>
                <w:rFonts w:ascii="宋体" w:hAnsi="宋体" w:cs="宋体" w:hint="eastAsia"/>
                <w:kern w:val="0"/>
                <w:szCs w:val="21"/>
              </w:rPr>
              <w:t>2、自带震动防震电路保护电路，不易脱落或由于震动而脱落；震动器使用寿命≥2万次。</w:t>
            </w:r>
          </w:p>
          <w:p w:rsidR="0080373B" w:rsidRDefault="0059150B">
            <w:pPr>
              <w:spacing w:line="240" w:lineRule="exact"/>
              <w:rPr>
                <w:rFonts w:ascii="宋体" w:hAnsi="宋体" w:cs="宋体"/>
                <w:bCs/>
                <w:kern w:val="0"/>
                <w:szCs w:val="21"/>
              </w:rPr>
            </w:pPr>
            <w:r>
              <w:rPr>
                <w:rFonts w:ascii="宋体" w:hAnsi="宋体" w:cs="宋体" w:hint="eastAsia"/>
                <w:kern w:val="0"/>
                <w:szCs w:val="21"/>
              </w:rPr>
              <w:t>3、指令时间可控制，例相关指令的起始和持续时间可以根据各指令的持续时间是：早晨6时起床（30秒）、报警（1分钟）。</w:t>
            </w:r>
          </w:p>
          <w:p w:rsidR="0080373B" w:rsidRDefault="0059150B">
            <w:pPr>
              <w:spacing w:line="240" w:lineRule="exact"/>
              <w:rPr>
                <w:rFonts w:ascii="宋体" w:hAnsi="宋体" w:cs="宋体"/>
                <w:kern w:val="0"/>
                <w:szCs w:val="21"/>
              </w:rPr>
            </w:pPr>
            <w:r>
              <w:rPr>
                <w:rFonts w:ascii="宋体" w:hAnsi="宋体" w:cs="宋体" w:hint="eastAsia"/>
                <w:kern w:val="0"/>
                <w:szCs w:val="21"/>
              </w:rPr>
              <w:t>4</w:t>
            </w:r>
            <w:r>
              <w:rPr>
                <w:rFonts w:ascii="宋体" w:hAnsi="宋体" w:cs="宋体" w:hint="eastAsia"/>
                <w:szCs w:val="21"/>
              </w:rPr>
              <w:t>、材质：ABS塑料</w:t>
            </w:r>
          </w:p>
          <w:p w:rsidR="0080373B" w:rsidRDefault="0059150B" w:rsidP="008043C1">
            <w:pPr>
              <w:spacing w:line="240" w:lineRule="exact"/>
              <w:ind w:firstLineChars="98" w:firstLine="206"/>
              <w:rPr>
                <w:rFonts w:ascii="宋体" w:hAnsi="宋体" w:cs="宋体"/>
                <w:kern w:val="0"/>
                <w:szCs w:val="21"/>
              </w:rPr>
            </w:pPr>
            <w:r>
              <w:rPr>
                <w:rFonts w:ascii="宋体" w:hAnsi="宋体" w:cs="宋体" w:hint="eastAsia"/>
                <w:kern w:val="0"/>
                <w:szCs w:val="21"/>
              </w:rPr>
              <w:t>因强震器外壳采用鋁合金材质，会导电，不防潮，内装震动电机与外壳接触会引起短路，设备不安全，故障率高，应采用 塑料外壳，外加防潮湿圈保护更好。</w:t>
            </w:r>
          </w:p>
          <w:p w:rsidR="0080373B" w:rsidRDefault="0059150B" w:rsidP="008043C1">
            <w:pPr>
              <w:spacing w:line="240" w:lineRule="exact"/>
              <w:ind w:firstLineChars="98" w:firstLine="206"/>
              <w:rPr>
                <w:rFonts w:ascii="宋体" w:hAnsi="宋体" w:cs="宋体"/>
                <w:kern w:val="0"/>
                <w:szCs w:val="21"/>
              </w:rPr>
            </w:pPr>
            <w:r>
              <w:rPr>
                <w:rFonts w:ascii="宋体" w:hAnsi="宋体" w:cs="宋体" w:hint="eastAsia"/>
                <w:color w:val="000000"/>
                <w:kern w:val="0"/>
                <w:szCs w:val="21"/>
              </w:rPr>
              <w:t>5、配置</w:t>
            </w:r>
            <w:r>
              <w:rPr>
                <w:rFonts w:ascii="宋体" w:hAnsi="宋体" w:cs="宋体" w:hint="eastAsia"/>
                <w:szCs w:val="21"/>
              </w:rPr>
              <w:t>专用</w:t>
            </w:r>
            <w:r>
              <w:rPr>
                <w:rFonts w:ascii="宋体" w:hAnsi="宋体" w:cs="宋体" w:hint="eastAsia"/>
                <w:kern w:val="0"/>
                <w:szCs w:val="21"/>
              </w:rPr>
              <w:t>辅件</w:t>
            </w:r>
            <w:r>
              <w:rPr>
                <w:rFonts w:ascii="宋体" w:hAnsi="宋体" w:cs="宋体" w:hint="eastAsia"/>
                <w:color w:val="000000"/>
                <w:kern w:val="0"/>
                <w:szCs w:val="21"/>
              </w:rPr>
              <w:t>接入振动器，以防振动器接线采用电工胶带包扎而引发的故降，以确保使用寿命。</w:t>
            </w:r>
          </w:p>
          <w:p w:rsidR="0080373B" w:rsidRDefault="0059150B" w:rsidP="008043C1">
            <w:pPr>
              <w:spacing w:line="240" w:lineRule="exact"/>
              <w:ind w:left="206" w:hangingChars="98" w:hanging="206"/>
              <w:rPr>
                <w:rFonts w:ascii="宋体" w:hAnsi="宋体" w:cs="宋体"/>
                <w:kern w:val="0"/>
                <w:szCs w:val="21"/>
              </w:rPr>
            </w:pPr>
            <w:r>
              <w:rPr>
                <w:rFonts w:ascii="宋体" w:hAnsi="宋体" w:cs="宋体" w:hint="eastAsia"/>
                <w:kern w:val="0"/>
                <w:szCs w:val="21"/>
              </w:rPr>
              <w:t>二、主要</w:t>
            </w:r>
            <w:r>
              <w:rPr>
                <w:rFonts w:ascii="宋体" w:hAnsi="宋体" w:cs="宋体" w:hint="eastAsia"/>
                <w:bCs/>
                <w:kern w:val="0"/>
                <w:szCs w:val="21"/>
              </w:rPr>
              <w:t>功能：</w:t>
            </w:r>
          </w:p>
          <w:p w:rsidR="0080373B" w:rsidRDefault="0059150B">
            <w:pPr>
              <w:spacing w:line="240" w:lineRule="exact"/>
              <w:rPr>
                <w:rFonts w:ascii="宋体" w:hAnsi="宋体" w:cs="宋体"/>
                <w:kern w:val="0"/>
                <w:szCs w:val="21"/>
              </w:rPr>
            </w:pPr>
            <w:r>
              <w:rPr>
                <w:rFonts w:ascii="宋体" w:hAnsi="宋体" w:cs="宋体" w:hint="eastAsia"/>
                <w:bCs/>
                <w:kern w:val="0"/>
                <w:szCs w:val="21"/>
              </w:rPr>
              <w:t>1、</w:t>
            </w:r>
            <w:r>
              <w:rPr>
                <w:rFonts w:ascii="宋体" w:hAnsi="宋体" w:cs="宋体" w:hint="eastAsia"/>
                <w:kern w:val="0"/>
                <w:szCs w:val="21"/>
              </w:rPr>
              <w:t>通过床铺下的强震器振动来唤醒或提醒聋生起床；在振动的同时，报警显示屏上LED“立即起床”、“火速离开”显示，LED声光报警、应急照明和语音播放。</w:t>
            </w:r>
          </w:p>
          <w:p w:rsidR="0080373B" w:rsidRDefault="0059150B">
            <w:pPr>
              <w:spacing w:line="240" w:lineRule="exact"/>
              <w:rPr>
                <w:rFonts w:ascii="宋体" w:hAnsi="宋体" w:cs="宋体"/>
                <w:kern w:val="0"/>
                <w:szCs w:val="21"/>
              </w:rPr>
            </w:pPr>
            <w:r>
              <w:rPr>
                <w:rFonts w:ascii="宋体" w:hAnsi="宋体" w:cs="宋体" w:hint="eastAsia"/>
                <w:bCs/>
                <w:kern w:val="0"/>
                <w:szCs w:val="21"/>
              </w:rPr>
              <w:t>2、与消防报警联动</w:t>
            </w:r>
            <w:r>
              <w:rPr>
                <w:rFonts w:ascii="宋体" w:hAnsi="宋体" w:cs="宋体" w:hint="eastAsia"/>
                <w:kern w:val="0"/>
                <w:szCs w:val="21"/>
              </w:rPr>
              <w:t>床下的震动器振动唤醒、LED警示、声光报警、应急照明和楼道语音播放。</w:t>
            </w:r>
          </w:p>
          <w:p w:rsidR="0080373B" w:rsidRDefault="0059150B">
            <w:pPr>
              <w:spacing w:line="240" w:lineRule="exact"/>
              <w:rPr>
                <w:rFonts w:ascii="宋体" w:hAnsi="宋体" w:cs="宋体"/>
                <w:szCs w:val="21"/>
              </w:rPr>
            </w:pPr>
            <w:r>
              <w:rPr>
                <w:rFonts w:ascii="宋体" w:hAnsi="宋体" w:cs="宋体" w:hint="eastAsia"/>
                <w:szCs w:val="21"/>
              </w:rPr>
              <w:t>★</w:t>
            </w:r>
            <w:r>
              <w:rPr>
                <w:rFonts w:ascii="宋体" w:hAnsi="宋体" w:cs="宋体" w:hint="eastAsia"/>
                <w:bCs/>
                <w:kern w:val="0"/>
                <w:szCs w:val="21"/>
              </w:rPr>
              <w:t>3、</w:t>
            </w:r>
            <w:r>
              <w:rPr>
                <w:rFonts w:ascii="宋体" w:hAnsi="宋体" w:cs="宋体" w:hint="eastAsia"/>
                <w:szCs w:val="21"/>
              </w:rPr>
              <w:t>提供“聋哑学校寝室呼唤、突发事件报警系统”省级捡测</w:t>
            </w:r>
          </w:p>
          <w:p w:rsidR="0080373B" w:rsidRDefault="0059150B">
            <w:pPr>
              <w:spacing w:line="240" w:lineRule="exact"/>
              <w:rPr>
                <w:rFonts w:ascii="宋体" w:hAnsi="宋体" w:cs="宋体"/>
                <w:kern w:val="0"/>
                <w:szCs w:val="21"/>
              </w:rPr>
            </w:pPr>
            <w:r>
              <w:rPr>
                <w:rFonts w:ascii="宋体" w:hAnsi="宋体" w:cs="宋体" w:hint="eastAsia"/>
                <w:szCs w:val="21"/>
              </w:rPr>
              <w:t>报告</w:t>
            </w:r>
            <w:r>
              <w:rPr>
                <w:rFonts w:ascii="宋体" w:hAnsi="宋体" w:cs="宋体" w:hint="eastAsia"/>
                <w:kern w:val="0"/>
                <w:szCs w:val="21"/>
              </w:rPr>
              <w:t>.</w:t>
            </w:r>
          </w:p>
          <w:p w:rsidR="0080373B" w:rsidRDefault="0059150B">
            <w:pPr>
              <w:spacing w:line="240" w:lineRule="exact"/>
              <w:rPr>
                <w:rFonts w:ascii="宋体" w:hAnsi="宋体" w:cs="宋体"/>
                <w:kern w:val="0"/>
                <w:szCs w:val="21"/>
              </w:rPr>
            </w:pPr>
            <w:r>
              <w:rPr>
                <w:rFonts w:ascii="宋体" w:hAnsi="宋体" w:cs="宋体" w:hint="eastAsia"/>
                <w:szCs w:val="21"/>
              </w:rPr>
              <w:t>4，提供产品列入“全国教育装备集中采购产品样本目录”</w:t>
            </w:r>
            <w:r>
              <w:rPr>
                <w:rFonts w:ascii="宋体" w:hAnsi="宋体" w:cs="宋体" w:hint="eastAsia"/>
                <w:kern w:val="0"/>
                <w:szCs w:val="21"/>
              </w:rPr>
              <w:t>。</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rPr>
                <w:rFonts w:ascii="宋体" w:hAnsi="宋体" w:cs="宋体"/>
                <w:szCs w:val="21"/>
              </w:rPr>
            </w:pPr>
            <w:r>
              <w:rPr>
                <w:rFonts w:ascii="宋体" w:hAnsi="宋体" w:cs="宋体" w:hint="eastAsia"/>
                <w:bCs/>
                <w:szCs w:val="21"/>
              </w:rPr>
              <w:t>48套</w:t>
            </w:r>
          </w:p>
        </w:tc>
      </w:tr>
      <w:tr w:rsidR="0080373B">
        <w:trPr>
          <w:trHeight w:val="1408"/>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rPr>
                <w:rFonts w:ascii="宋体" w:hAnsi="宋体" w:cs="宋体"/>
                <w:b/>
                <w:szCs w:val="21"/>
              </w:rPr>
            </w:pPr>
            <w:r>
              <w:rPr>
                <w:rFonts w:ascii="宋体" w:hAnsi="宋体" w:cs="宋体" w:hint="eastAsia"/>
                <w:b/>
                <w:szCs w:val="21"/>
              </w:rPr>
              <w:t>3</w:t>
            </w:r>
          </w:p>
        </w:tc>
        <w:tc>
          <w:tcPr>
            <w:tcW w:w="1263"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szCs w:val="21"/>
              </w:rPr>
            </w:pPr>
            <w:r>
              <w:rPr>
                <w:rFonts w:ascii="宋体" w:hAnsi="宋体" w:cs="宋体" w:hint="eastAsia"/>
                <w:kern w:val="0"/>
                <w:szCs w:val="21"/>
              </w:rPr>
              <w:t>求助、门铃按钮</w:t>
            </w:r>
          </w:p>
        </w:tc>
        <w:tc>
          <w:tcPr>
            <w:tcW w:w="6352"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kern w:val="0"/>
                <w:szCs w:val="21"/>
              </w:rPr>
            </w:pPr>
            <w:r>
              <w:rPr>
                <w:rFonts w:ascii="宋体" w:hAnsi="宋体" w:cs="宋体" w:hint="eastAsia"/>
                <w:bCs/>
                <w:kern w:val="0"/>
                <w:szCs w:val="21"/>
              </w:rPr>
              <w:t>一、</w:t>
            </w:r>
            <w:r>
              <w:rPr>
                <w:rFonts w:ascii="宋体" w:hAnsi="宋体" w:cs="宋体" w:hint="eastAsia"/>
                <w:szCs w:val="21"/>
              </w:rPr>
              <w:t>技术</w:t>
            </w:r>
            <w:r>
              <w:rPr>
                <w:rFonts w:ascii="宋体" w:hAnsi="宋体" w:cs="宋体" w:hint="eastAsia"/>
                <w:bCs/>
                <w:szCs w:val="21"/>
              </w:rPr>
              <w:t>参数</w:t>
            </w:r>
            <w:r>
              <w:rPr>
                <w:rFonts w:ascii="宋体" w:hAnsi="宋体" w:cs="宋体" w:hint="eastAsia"/>
                <w:kern w:val="0"/>
                <w:szCs w:val="21"/>
              </w:rPr>
              <w:t>:</w:t>
            </w:r>
          </w:p>
          <w:p w:rsidR="0080373B" w:rsidRDefault="0059150B">
            <w:pPr>
              <w:widowControl/>
              <w:tabs>
                <w:tab w:val="left" w:pos="5040"/>
              </w:tabs>
              <w:spacing w:line="240" w:lineRule="exact"/>
              <w:jc w:val="left"/>
              <w:rPr>
                <w:rFonts w:ascii="宋体" w:hAnsi="宋体" w:cs="宋体"/>
                <w:bCs/>
                <w:szCs w:val="21"/>
              </w:rPr>
            </w:pPr>
            <w:r>
              <w:rPr>
                <w:rFonts w:ascii="宋体" w:hAnsi="宋体" w:cs="宋体" w:hint="eastAsia"/>
                <w:bCs/>
                <w:szCs w:val="21"/>
              </w:rPr>
              <w:t>（一）求助按钮：</w:t>
            </w:r>
          </w:p>
          <w:p w:rsidR="0080373B" w:rsidRDefault="0059150B">
            <w:pPr>
              <w:autoSpaceDE w:val="0"/>
              <w:autoSpaceDN w:val="0"/>
              <w:spacing w:line="240" w:lineRule="exact"/>
              <w:jc w:val="left"/>
              <w:rPr>
                <w:rFonts w:ascii="宋体" w:hAnsi="宋体" w:cs="宋体"/>
                <w:color w:val="000000"/>
                <w:kern w:val="0"/>
                <w:szCs w:val="21"/>
              </w:rPr>
            </w:pPr>
            <w:r>
              <w:rPr>
                <w:rFonts w:ascii="宋体" w:hAnsi="宋体" w:cs="宋体" w:hint="eastAsia"/>
                <w:szCs w:val="21"/>
              </w:rPr>
              <w:t>★</w:t>
            </w:r>
            <w:r>
              <w:rPr>
                <w:rFonts w:ascii="宋体" w:hAnsi="宋体" w:cs="宋体" w:hint="eastAsia"/>
                <w:bCs/>
                <w:szCs w:val="21"/>
              </w:rPr>
              <w:t>1</w:t>
            </w:r>
            <w:r>
              <w:rPr>
                <w:rFonts w:ascii="宋体" w:hAnsi="宋体" w:cs="宋体" w:hint="eastAsia"/>
                <w:kern w:val="0"/>
                <w:szCs w:val="21"/>
              </w:rPr>
              <w:t>、</w:t>
            </w:r>
            <w:r>
              <w:rPr>
                <w:rFonts w:ascii="宋体" w:hAnsi="宋体" w:cs="宋体" w:hint="eastAsia"/>
                <w:color w:val="000000"/>
                <w:kern w:val="0"/>
                <w:szCs w:val="21"/>
              </w:rPr>
              <w:t>内置IP地址模块，RJ45插座；带自锁及LED指示；</w:t>
            </w:r>
          </w:p>
          <w:p w:rsidR="0080373B" w:rsidRDefault="0059150B">
            <w:pPr>
              <w:autoSpaceDE w:val="0"/>
              <w:autoSpaceDN w:val="0"/>
              <w:spacing w:line="240" w:lineRule="exact"/>
              <w:jc w:val="left"/>
              <w:rPr>
                <w:rFonts w:ascii="宋体" w:hAnsi="宋体" w:cs="宋体"/>
                <w:kern w:val="0"/>
                <w:szCs w:val="21"/>
              </w:rPr>
            </w:pPr>
            <w:r>
              <w:rPr>
                <w:rFonts w:ascii="宋体" w:hAnsi="宋体" w:cs="宋体" w:hint="eastAsia"/>
                <w:szCs w:val="21"/>
              </w:rPr>
              <w:t>★</w:t>
            </w:r>
            <w:r>
              <w:rPr>
                <w:rFonts w:ascii="宋体" w:hAnsi="宋体" w:cs="宋体" w:hint="eastAsia"/>
                <w:bCs/>
                <w:color w:val="000000"/>
                <w:kern w:val="0"/>
                <w:szCs w:val="21"/>
              </w:rPr>
              <w:t>2.</w:t>
            </w:r>
            <w:r>
              <w:rPr>
                <w:rFonts w:ascii="宋体" w:hAnsi="宋体" w:cs="宋体" w:hint="eastAsia"/>
                <w:color w:val="000000"/>
                <w:kern w:val="0"/>
                <w:szCs w:val="21"/>
              </w:rPr>
              <w:t>呼叫按钮机械自锁，需钥匙复位；</w:t>
            </w:r>
          </w:p>
          <w:p w:rsidR="0080373B" w:rsidRDefault="0059150B">
            <w:pPr>
              <w:autoSpaceDE w:val="0"/>
              <w:autoSpaceDN w:val="0"/>
              <w:spacing w:line="240" w:lineRule="exact"/>
              <w:jc w:val="left"/>
              <w:rPr>
                <w:rFonts w:ascii="宋体" w:hAnsi="宋体" w:cs="宋体"/>
                <w:szCs w:val="21"/>
              </w:rPr>
            </w:pPr>
            <w:r>
              <w:rPr>
                <w:rFonts w:ascii="宋体" w:hAnsi="宋体" w:cs="宋体" w:hint="eastAsia"/>
                <w:bCs/>
                <w:szCs w:val="21"/>
              </w:rPr>
              <w:t>3.</w:t>
            </w:r>
            <w:r>
              <w:rPr>
                <w:rFonts w:ascii="宋体" w:hAnsi="宋体" w:cs="宋体" w:hint="eastAsia"/>
                <w:szCs w:val="21"/>
              </w:rPr>
              <w:t>标准86型，拉丝不锈钢；</w:t>
            </w:r>
          </w:p>
          <w:p w:rsidR="0080373B" w:rsidRDefault="0059150B">
            <w:pPr>
              <w:autoSpaceDE w:val="0"/>
              <w:autoSpaceDN w:val="0"/>
              <w:spacing w:line="240" w:lineRule="exact"/>
              <w:jc w:val="left"/>
              <w:rPr>
                <w:rFonts w:ascii="宋体" w:hAnsi="宋体" w:cs="宋体"/>
                <w:color w:val="000000"/>
                <w:kern w:val="0"/>
                <w:szCs w:val="21"/>
              </w:rPr>
            </w:pPr>
            <w:r>
              <w:rPr>
                <w:rFonts w:ascii="宋体" w:hAnsi="宋体" w:cs="宋体" w:hint="eastAsia"/>
                <w:bCs/>
                <w:szCs w:val="21"/>
              </w:rPr>
              <w:t>4.</w:t>
            </w:r>
            <w:r>
              <w:rPr>
                <w:rFonts w:ascii="宋体" w:hAnsi="宋体" w:cs="宋体" w:hint="eastAsia"/>
                <w:szCs w:val="21"/>
              </w:rPr>
              <w:t>电源：非标POE交换机12V或适配器</w:t>
            </w:r>
            <w:r>
              <w:rPr>
                <w:rFonts w:ascii="宋体" w:hAnsi="宋体" w:cs="宋体" w:hint="eastAsia"/>
                <w:color w:val="000000"/>
                <w:szCs w:val="21"/>
              </w:rPr>
              <w:t>供电</w:t>
            </w:r>
            <w:r>
              <w:rPr>
                <w:rFonts w:ascii="宋体" w:hAnsi="宋体" w:cs="宋体" w:hint="eastAsia"/>
                <w:bCs/>
                <w:szCs w:val="21"/>
              </w:rPr>
              <w:t>；</w:t>
            </w:r>
          </w:p>
          <w:p w:rsidR="0080373B" w:rsidRDefault="0059150B">
            <w:pPr>
              <w:widowControl/>
              <w:tabs>
                <w:tab w:val="left" w:pos="5040"/>
              </w:tabs>
              <w:spacing w:line="240" w:lineRule="exact"/>
              <w:jc w:val="left"/>
              <w:rPr>
                <w:rFonts w:ascii="宋体" w:hAnsi="宋体" w:cs="宋体"/>
                <w:kern w:val="0"/>
                <w:szCs w:val="21"/>
              </w:rPr>
            </w:pPr>
            <w:r>
              <w:rPr>
                <w:rFonts w:ascii="宋体" w:hAnsi="宋体" w:cs="宋体" w:hint="eastAsia"/>
                <w:kern w:val="0"/>
                <w:szCs w:val="21"/>
              </w:rPr>
              <w:t>（二）</w:t>
            </w:r>
            <w:r>
              <w:rPr>
                <w:rFonts w:ascii="宋体" w:hAnsi="宋体" w:cs="宋体" w:hint="eastAsia"/>
                <w:bCs/>
                <w:szCs w:val="21"/>
              </w:rPr>
              <w:t>门铃按钮：</w:t>
            </w:r>
          </w:p>
          <w:p w:rsidR="0080373B" w:rsidRDefault="0059150B">
            <w:pPr>
              <w:widowControl/>
              <w:tabs>
                <w:tab w:val="left" w:pos="5040"/>
              </w:tabs>
              <w:spacing w:line="240" w:lineRule="exact"/>
              <w:jc w:val="left"/>
              <w:rPr>
                <w:rFonts w:ascii="宋体" w:hAnsi="宋体" w:cs="宋体"/>
                <w:szCs w:val="21"/>
              </w:rPr>
            </w:pPr>
            <w:r>
              <w:rPr>
                <w:rFonts w:ascii="宋体" w:hAnsi="宋体" w:cs="宋体" w:hint="eastAsia"/>
                <w:kern w:val="0"/>
                <w:szCs w:val="21"/>
              </w:rPr>
              <w:t>1、</w:t>
            </w:r>
            <w:r>
              <w:rPr>
                <w:rFonts w:ascii="宋体" w:hAnsi="宋体" w:cs="宋体" w:hint="eastAsia"/>
                <w:szCs w:val="21"/>
              </w:rPr>
              <w:t>电流:0.5A</w:t>
            </w:r>
            <w:r>
              <w:rPr>
                <w:rFonts w:ascii="宋体" w:hAnsi="宋体" w:cs="宋体" w:hint="eastAsia"/>
                <w:bCs/>
                <w:szCs w:val="21"/>
              </w:rPr>
              <w:t>；</w:t>
            </w:r>
            <w:r>
              <w:rPr>
                <w:rFonts w:ascii="宋体" w:hAnsi="宋体" w:cs="宋体" w:hint="eastAsia"/>
                <w:kern w:val="0"/>
                <w:szCs w:val="21"/>
              </w:rPr>
              <w:t>2、</w:t>
            </w:r>
            <w:r>
              <w:rPr>
                <w:rFonts w:ascii="宋体" w:hAnsi="宋体" w:cs="宋体" w:hint="eastAsia"/>
                <w:szCs w:val="21"/>
              </w:rPr>
              <w:t>输入电压：12v</w:t>
            </w:r>
            <w:r>
              <w:rPr>
                <w:rFonts w:ascii="宋体" w:hAnsi="宋体" w:cs="宋体" w:hint="eastAsia"/>
                <w:bCs/>
                <w:szCs w:val="21"/>
              </w:rPr>
              <w:t>；</w:t>
            </w:r>
            <w:r>
              <w:rPr>
                <w:rFonts w:ascii="宋体" w:hAnsi="宋体" w:cs="宋体" w:hint="eastAsia"/>
                <w:bCs/>
                <w:color w:val="000000"/>
                <w:szCs w:val="21"/>
              </w:rPr>
              <w:t>3、按钮为复位式按钮；通用86盒固定</w:t>
            </w:r>
            <w:r>
              <w:rPr>
                <w:rFonts w:ascii="宋体" w:hAnsi="宋体" w:cs="宋体" w:hint="eastAsia"/>
                <w:bCs/>
                <w:szCs w:val="21"/>
              </w:rPr>
              <w:t>；</w:t>
            </w:r>
            <w:r>
              <w:rPr>
                <w:rFonts w:ascii="宋体" w:hAnsi="宋体" w:cs="宋体" w:hint="eastAsia"/>
                <w:kern w:val="0"/>
                <w:szCs w:val="21"/>
              </w:rPr>
              <w:t>4</w:t>
            </w:r>
            <w:r>
              <w:rPr>
                <w:rFonts w:ascii="宋体" w:hAnsi="宋体" w:cs="宋体" w:hint="eastAsia"/>
                <w:bCs/>
                <w:color w:val="000000"/>
                <w:szCs w:val="21"/>
              </w:rPr>
              <w:t>、</w:t>
            </w:r>
            <w:r>
              <w:rPr>
                <w:rFonts w:ascii="宋体" w:hAnsi="宋体" w:cs="宋体" w:hint="eastAsia"/>
                <w:kern w:val="0"/>
                <w:szCs w:val="21"/>
              </w:rPr>
              <w:t>门铃</w:t>
            </w:r>
            <w:r>
              <w:rPr>
                <w:rFonts w:ascii="宋体" w:hAnsi="宋体" w:cs="宋体" w:hint="eastAsia"/>
                <w:color w:val="000000"/>
                <w:kern w:val="0"/>
                <w:szCs w:val="21"/>
              </w:rPr>
              <w:t>触发式</w:t>
            </w:r>
            <w:r>
              <w:rPr>
                <w:rFonts w:ascii="宋体" w:hAnsi="宋体" w:cs="宋体" w:hint="eastAsia"/>
                <w:kern w:val="0"/>
                <w:szCs w:val="21"/>
              </w:rPr>
              <w:t>、</w:t>
            </w:r>
            <w:r>
              <w:rPr>
                <w:rFonts w:ascii="宋体" w:hAnsi="宋体" w:cs="宋体" w:hint="eastAsia"/>
                <w:szCs w:val="21"/>
              </w:rPr>
              <w:t>警示屏</w:t>
            </w:r>
            <w:r>
              <w:rPr>
                <w:rFonts w:ascii="宋体" w:hAnsi="宋体" w:cs="宋体" w:hint="eastAsia"/>
                <w:kern w:val="0"/>
                <w:szCs w:val="21"/>
              </w:rPr>
              <w:t>灯光和文字提醒</w:t>
            </w:r>
            <w:r>
              <w:rPr>
                <w:rFonts w:ascii="宋体" w:hAnsi="宋体" w:cs="宋体" w:hint="eastAsia"/>
                <w:bCs/>
                <w:szCs w:val="21"/>
              </w:rPr>
              <w:t>；5</w:t>
            </w:r>
            <w:r>
              <w:rPr>
                <w:rFonts w:ascii="宋体" w:hAnsi="宋体" w:cs="宋体" w:hint="eastAsia"/>
                <w:kern w:val="0"/>
                <w:szCs w:val="21"/>
              </w:rPr>
              <w:t>、</w:t>
            </w:r>
            <w:r>
              <w:rPr>
                <w:rFonts w:ascii="宋体" w:hAnsi="宋体" w:cs="宋体" w:hint="eastAsia"/>
                <w:szCs w:val="21"/>
              </w:rPr>
              <w:t>材质:ABS</w:t>
            </w:r>
            <w:r>
              <w:rPr>
                <w:rFonts w:ascii="宋体" w:hAnsi="宋体" w:cs="宋体" w:hint="eastAsia"/>
                <w:kern w:val="0"/>
                <w:szCs w:val="21"/>
              </w:rPr>
              <w:t>。</w:t>
            </w:r>
          </w:p>
          <w:p w:rsidR="0080373B" w:rsidRDefault="0059150B">
            <w:pPr>
              <w:widowControl/>
              <w:tabs>
                <w:tab w:val="left" w:pos="5040"/>
              </w:tabs>
              <w:spacing w:line="240" w:lineRule="exact"/>
              <w:jc w:val="left"/>
              <w:rPr>
                <w:rFonts w:ascii="宋体" w:hAnsi="宋体" w:cs="宋体"/>
                <w:bCs/>
                <w:kern w:val="0"/>
                <w:szCs w:val="21"/>
              </w:rPr>
            </w:pPr>
            <w:r>
              <w:rPr>
                <w:rFonts w:ascii="宋体" w:hAnsi="宋体" w:cs="宋体" w:hint="eastAsia"/>
                <w:bCs/>
                <w:szCs w:val="21"/>
              </w:rPr>
              <w:t>二、主要</w:t>
            </w:r>
            <w:r>
              <w:rPr>
                <w:rFonts w:ascii="宋体" w:hAnsi="宋体" w:cs="宋体" w:hint="eastAsia"/>
                <w:bCs/>
                <w:kern w:val="0"/>
                <w:szCs w:val="21"/>
              </w:rPr>
              <w:t>功能：</w:t>
            </w:r>
          </w:p>
          <w:p w:rsidR="0080373B" w:rsidRDefault="0059150B">
            <w:pPr>
              <w:widowControl/>
              <w:spacing w:line="240" w:lineRule="exact"/>
              <w:jc w:val="left"/>
              <w:rPr>
                <w:rFonts w:ascii="宋体" w:hAnsi="宋体" w:cs="宋体"/>
                <w:bCs/>
                <w:szCs w:val="21"/>
              </w:rPr>
            </w:pPr>
            <w:r>
              <w:rPr>
                <w:rFonts w:ascii="宋体" w:hAnsi="宋体" w:cs="宋体" w:hint="eastAsia"/>
                <w:color w:val="000000"/>
                <w:kern w:val="0"/>
                <w:szCs w:val="21"/>
              </w:rPr>
              <w:t>1、每个宿舍或</w:t>
            </w:r>
            <w:r>
              <w:rPr>
                <w:rFonts w:ascii="宋体" w:hAnsi="宋体" w:cs="宋体" w:hint="eastAsia"/>
                <w:bCs/>
                <w:szCs w:val="21"/>
              </w:rPr>
              <w:t>每个床位的学生遇见紧急事件时，可通“求助</w:t>
            </w:r>
            <w:r>
              <w:rPr>
                <w:rFonts w:ascii="宋体" w:hAnsi="宋体" w:cs="宋体" w:hint="eastAsia"/>
                <w:kern w:val="0"/>
                <w:szCs w:val="21"/>
              </w:rPr>
              <w:t>按钮</w:t>
            </w:r>
            <w:r>
              <w:rPr>
                <w:rFonts w:ascii="宋体" w:hAnsi="宋体" w:cs="宋体" w:hint="eastAsia"/>
                <w:bCs/>
                <w:szCs w:val="21"/>
              </w:rPr>
              <w:t>”向值班老师求助</w:t>
            </w:r>
            <w:r>
              <w:rPr>
                <w:rFonts w:ascii="宋体" w:hAnsi="宋体" w:cs="宋体" w:hint="eastAsia"/>
                <w:bCs/>
                <w:kern w:val="0"/>
                <w:szCs w:val="21"/>
              </w:rPr>
              <w:t>呼叫</w:t>
            </w:r>
            <w:r>
              <w:rPr>
                <w:rFonts w:ascii="宋体" w:hAnsi="宋体" w:cs="宋体" w:hint="eastAsia"/>
                <w:bCs/>
                <w:szCs w:val="21"/>
              </w:rPr>
              <w:t>。</w:t>
            </w:r>
          </w:p>
          <w:p w:rsidR="0080373B" w:rsidRDefault="0059150B">
            <w:pPr>
              <w:widowControl/>
              <w:spacing w:line="240" w:lineRule="exact"/>
              <w:jc w:val="left"/>
              <w:rPr>
                <w:rFonts w:ascii="宋体" w:hAnsi="宋体" w:cs="宋体"/>
                <w:bCs/>
                <w:szCs w:val="21"/>
              </w:rPr>
            </w:pPr>
            <w:r>
              <w:rPr>
                <w:rFonts w:ascii="宋体" w:hAnsi="宋体" w:cs="宋体" w:hint="eastAsia"/>
                <w:szCs w:val="21"/>
              </w:rPr>
              <w:lastRenderedPageBreak/>
              <w:t>★</w:t>
            </w:r>
            <w:r>
              <w:rPr>
                <w:rFonts w:ascii="宋体" w:hAnsi="宋体" w:cs="宋体" w:hint="eastAsia"/>
                <w:bCs/>
                <w:szCs w:val="21"/>
              </w:rPr>
              <w:t>2、</w:t>
            </w:r>
            <w:r>
              <w:rPr>
                <w:rFonts w:ascii="宋体" w:hAnsi="宋体" w:cs="宋体" w:hint="eastAsia"/>
                <w:kern w:val="0"/>
                <w:szCs w:val="21"/>
              </w:rPr>
              <w:t>在</w:t>
            </w:r>
            <w:r>
              <w:rPr>
                <w:rFonts w:ascii="宋体" w:hAnsi="宋体" w:cs="宋体" w:hint="eastAsia"/>
                <w:szCs w:val="21"/>
              </w:rPr>
              <w:t>学生向老师发出</w:t>
            </w:r>
            <w:r>
              <w:rPr>
                <w:rFonts w:ascii="宋体" w:hAnsi="宋体" w:cs="宋体" w:hint="eastAsia"/>
                <w:kern w:val="0"/>
                <w:szCs w:val="21"/>
              </w:rPr>
              <w:t>报警</w:t>
            </w:r>
            <w:r>
              <w:rPr>
                <w:rFonts w:ascii="宋体" w:hAnsi="宋体" w:cs="宋体" w:hint="eastAsia"/>
                <w:color w:val="000000"/>
                <w:kern w:val="0"/>
                <w:szCs w:val="21"/>
              </w:rPr>
              <w:t>求助</w:t>
            </w:r>
            <w:r>
              <w:rPr>
                <w:rFonts w:ascii="宋体" w:hAnsi="宋体" w:cs="宋体" w:hint="eastAsia"/>
                <w:kern w:val="0"/>
                <w:szCs w:val="21"/>
              </w:rPr>
              <w:t>时</w:t>
            </w:r>
            <w:r>
              <w:rPr>
                <w:rFonts w:ascii="宋体" w:hAnsi="宋体" w:cs="宋体" w:hint="eastAsia"/>
                <w:szCs w:val="21"/>
              </w:rPr>
              <w:t>，管理员主机</w:t>
            </w:r>
            <w:r>
              <w:rPr>
                <w:rFonts w:ascii="宋体" w:hAnsi="宋体" w:cs="宋体" w:hint="eastAsia"/>
                <w:bCs/>
                <w:szCs w:val="21"/>
              </w:rPr>
              <w:t>显示学生求助的房号</w:t>
            </w:r>
            <w:r>
              <w:rPr>
                <w:rFonts w:ascii="宋体" w:hAnsi="宋体" w:cs="宋体" w:hint="eastAsia"/>
                <w:kern w:val="0"/>
                <w:szCs w:val="21"/>
              </w:rPr>
              <w:t>。</w:t>
            </w:r>
          </w:p>
          <w:p w:rsidR="0080373B" w:rsidRDefault="0059150B">
            <w:pPr>
              <w:widowControl/>
              <w:spacing w:line="240" w:lineRule="exact"/>
              <w:jc w:val="left"/>
              <w:rPr>
                <w:rFonts w:ascii="宋体" w:hAnsi="宋体" w:cs="宋体"/>
                <w:bCs/>
                <w:szCs w:val="21"/>
              </w:rPr>
            </w:pPr>
            <w:r>
              <w:rPr>
                <w:rFonts w:ascii="宋体" w:hAnsi="宋体" w:cs="宋体" w:hint="eastAsia"/>
                <w:szCs w:val="21"/>
              </w:rPr>
              <w:t>★</w:t>
            </w:r>
            <w:r>
              <w:rPr>
                <w:rFonts w:ascii="宋体" w:hAnsi="宋体" w:cs="宋体" w:hint="eastAsia"/>
                <w:kern w:val="0"/>
                <w:szCs w:val="21"/>
              </w:rPr>
              <w:t>3</w:t>
            </w:r>
            <w:r>
              <w:rPr>
                <w:rFonts w:ascii="宋体" w:hAnsi="宋体" w:cs="宋体" w:hint="eastAsia"/>
                <w:bCs/>
                <w:szCs w:val="21"/>
              </w:rPr>
              <w:t>、</w:t>
            </w:r>
            <w:r>
              <w:rPr>
                <w:rFonts w:ascii="宋体" w:hAnsi="宋体" w:cs="宋体" w:hint="eastAsia"/>
                <w:kern w:val="0"/>
                <w:szCs w:val="21"/>
              </w:rPr>
              <w:t>报警</w:t>
            </w:r>
            <w:r>
              <w:rPr>
                <w:rFonts w:ascii="宋体" w:hAnsi="宋体" w:cs="宋体" w:hint="eastAsia"/>
                <w:color w:val="000000"/>
                <w:kern w:val="0"/>
                <w:szCs w:val="21"/>
              </w:rPr>
              <w:t>求助</w:t>
            </w:r>
            <w:r>
              <w:rPr>
                <w:rFonts w:ascii="宋体" w:hAnsi="宋体" w:cs="宋体" w:hint="eastAsia"/>
                <w:bCs/>
                <w:kern w:val="0"/>
                <w:szCs w:val="21"/>
              </w:rPr>
              <w:t>能实现手机发送短信，便于管理员及时接收学生的报警</w:t>
            </w:r>
            <w:r>
              <w:rPr>
                <w:rFonts w:ascii="宋体" w:hAnsi="宋体" w:cs="宋体" w:hint="eastAsia"/>
                <w:color w:val="000000"/>
                <w:kern w:val="0"/>
                <w:szCs w:val="21"/>
              </w:rPr>
              <w:t>求助</w:t>
            </w:r>
            <w:r>
              <w:rPr>
                <w:rFonts w:ascii="宋体" w:hAnsi="宋体" w:cs="宋体" w:hint="eastAsia"/>
                <w:bCs/>
                <w:kern w:val="0"/>
                <w:szCs w:val="21"/>
              </w:rPr>
              <w:t>。</w:t>
            </w:r>
          </w:p>
          <w:p w:rsidR="0080373B" w:rsidRDefault="0059150B">
            <w:pPr>
              <w:widowControl/>
              <w:numPr>
                <w:ilvl w:val="0"/>
                <w:numId w:val="6"/>
              </w:numPr>
              <w:spacing w:line="240" w:lineRule="exact"/>
              <w:jc w:val="left"/>
              <w:rPr>
                <w:rFonts w:ascii="宋体" w:hAnsi="宋体" w:cs="宋体"/>
                <w:szCs w:val="21"/>
              </w:rPr>
            </w:pPr>
            <w:r>
              <w:rPr>
                <w:rFonts w:ascii="宋体" w:hAnsi="宋体" w:cs="宋体" w:hint="eastAsia"/>
                <w:bCs/>
                <w:szCs w:val="21"/>
              </w:rPr>
              <w:t>室</w:t>
            </w:r>
            <w:r>
              <w:rPr>
                <w:rFonts w:ascii="宋体" w:hAnsi="宋体" w:cs="宋体" w:hint="eastAsia"/>
                <w:kern w:val="0"/>
                <w:szCs w:val="21"/>
              </w:rPr>
              <w:t>外有人按动门铃时，室内LED警示屏会显示“请开门”</w:t>
            </w:r>
            <w:r>
              <w:rPr>
                <w:rFonts w:ascii="宋体" w:hAnsi="宋体" w:cs="宋体" w:hint="eastAsia"/>
                <w:color w:val="000000"/>
                <w:szCs w:val="21"/>
              </w:rPr>
              <w:t>信息</w:t>
            </w:r>
            <w:r>
              <w:rPr>
                <w:rFonts w:ascii="宋体" w:hAnsi="宋体" w:cs="宋体" w:hint="eastAsia"/>
                <w:kern w:val="0"/>
                <w:szCs w:val="21"/>
              </w:rPr>
              <w:t>，盲生语音播报（同学请开开门）。</w:t>
            </w:r>
          </w:p>
          <w:p w:rsidR="0080373B" w:rsidRDefault="0059150B">
            <w:pPr>
              <w:widowControl/>
              <w:spacing w:line="240" w:lineRule="exact"/>
              <w:jc w:val="left"/>
              <w:rPr>
                <w:rFonts w:ascii="宋体" w:hAnsi="宋体" w:cs="宋体"/>
                <w:szCs w:val="21"/>
              </w:rPr>
            </w:pPr>
            <w:r>
              <w:rPr>
                <w:rFonts w:ascii="宋体" w:hAnsi="宋体" w:cs="宋体" w:hint="eastAsia"/>
                <w:szCs w:val="21"/>
              </w:rPr>
              <w:t>★5</w:t>
            </w:r>
            <w:r>
              <w:rPr>
                <w:rFonts w:ascii="宋体" w:hAnsi="宋体" w:cs="宋体" w:hint="eastAsia"/>
                <w:color w:val="000000"/>
                <w:kern w:val="0"/>
                <w:szCs w:val="21"/>
              </w:rPr>
              <w:t>、</w:t>
            </w:r>
            <w:r>
              <w:rPr>
                <w:rFonts w:ascii="宋体" w:hAnsi="宋体" w:cs="宋体" w:hint="eastAsia"/>
                <w:bCs/>
                <w:szCs w:val="21"/>
              </w:rPr>
              <w:t>室</w:t>
            </w:r>
            <w:r>
              <w:rPr>
                <w:rFonts w:ascii="宋体" w:hAnsi="宋体" w:cs="宋体" w:hint="eastAsia"/>
                <w:kern w:val="0"/>
                <w:szCs w:val="21"/>
              </w:rPr>
              <w:t>外有人按动门铃时，床下强震不振动，以免影响室内学生就寝</w:t>
            </w:r>
            <w:r>
              <w:rPr>
                <w:rFonts w:ascii="宋体" w:hAnsi="宋体" w:cs="宋体" w:hint="eastAsia"/>
                <w:bCs/>
                <w:kern w:val="0"/>
                <w:szCs w:val="21"/>
              </w:rPr>
              <w:t>。</w:t>
            </w:r>
          </w:p>
          <w:p w:rsidR="0080373B" w:rsidRDefault="0059150B">
            <w:pPr>
              <w:widowControl/>
              <w:spacing w:line="240" w:lineRule="exact"/>
              <w:jc w:val="left"/>
              <w:rPr>
                <w:rFonts w:ascii="宋体" w:hAnsi="宋体" w:cs="宋体"/>
                <w:kern w:val="0"/>
                <w:szCs w:val="21"/>
              </w:rPr>
            </w:pPr>
            <w:r>
              <w:rPr>
                <w:rFonts w:ascii="宋体" w:hAnsi="宋体" w:cs="宋体" w:hint="eastAsia"/>
                <w:szCs w:val="21"/>
              </w:rPr>
              <w:t>★</w:t>
            </w:r>
            <w:r>
              <w:rPr>
                <w:rFonts w:ascii="宋体" w:hAnsi="宋体" w:cs="宋体"/>
                <w:szCs w:val="21"/>
              </w:rPr>
              <w:t>6</w:t>
            </w:r>
            <w:r>
              <w:rPr>
                <w:rFonts w:ascii="宋体" w:hAnsi="宋体" w:cs="宋体" w:hint="eastAsia"/>
                <w:color w:val="000000"/>
                <w:kern w:val="0"/>
                <w:szCs w:val="21"/>
              </w:rPr>
              <w:t>、</w:t>
            </w:r>
            <w:r>
              <w:rPr>
                <w:rFonts w:ascii="宋体" w:hAnsi="宋体" w:cs="宋体" w:hint="eastAsia"/>
                <w:szCs w:val="21"/>
              </w:rPr>
              <w:t>产品列入“中国特殊学校教育仪器设备推荐采购目录”</w:t>
            </w:r>
            <w:r>
              <w:rPr>
                <w:rFonts w:ascii="宋体" w:hAnsi="宋体" w:cs="宋体" w:hint="eastAsia"/>
                <w:kern w:val="0"/>
                <w:szCs w:val="21"/>
              </w:rPr>
              <w:t>。</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rPr>
                <w:rFonts w:ascii="宋体" w:hAnsi="宋体" w:cs="宋体"/>
                <w:szCs w:val="21"/>
              </w:rPr>
            </w:pPr>
            <w:r>
              <w:rPr>
                <w:rFonts w:ascii="宋体" w:hAnsi="宋体" w:cs="宋体" w:hint="eastAsia"/>
                <w:szCs w:val="21"/>
              </w:rPr>
              <w:lastRenderedPageBreak/>
              <w:t>12套</w:t>
            </w:r>
          </w:p>
        </w:tc>
      </w:tr>
      <w:tr w:rsidR="0080373B">
        <w:trPr>
          <w:trHeight w:val="647"/>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rPr>
                <w:rFonts w:ascii="宋体" w:hAnsi="宋体" w:cs="宋体"/>
                <w:b/>
                <w:szCs w:val="21"/>
              </w:rPr>
            </w:pPr>
            <w:r>
              <w:rPr>
                <w:rFonts w:ascii="宋体" w:hAnsi="宋体" w:cs="宋体" w:hint="eastAsia"/>
                <w:b/>
                <w:bCs/>
                <w:szCs w:val="21"/>
              </w:rPr>
              <w:lastRenderedPageBreak/>
              <w:t>三、</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jc w:val="center"/>
              <w:rPr>
                <w:rFonts w:ascii="宋体" w:hAnsi="宋体" w:cs="宋体"/>
                <w:szCs w:val="21"/>
              </w:rPr>
            </w:pPr>
            <w:r>
              <w:rPr>
                <w:rFonts w:ascii="宋体" w:hAnsi="宋体" w:cs="宋体" w:hint="eastAsia"/>
                <w:bCs/>
                <w:szCs w:val="21"/>
              </w:rPr>
              <w:t>楼道设备</w:t>
            </w:r>
          </w:p>
        </w:tc>
        <w:tc>
          <w:tcPr>
            <w:tcW w:w="6352" w:type="dxa"/>
            <w:tcBorders>
              <w:top w:val="single" w:sz="4" w:space="0" w:color="auto"/>
              <w:left w:val="nil"/>
              <w:bottom w:val="single" w:sz="4" w:space="0" w:color="auto"/>
              <w:right w:val="single" w:sz="4" w:space="0" w:color="auto"/>
            </w:tcBorders>
            <w:vAlign w:val="center"/>
          </w:tcPr>
          <w:p w:rsidR="0080373B" w:rsidRDefault="0080373B">
            <w:pPr>
              <w:widowControl/>
              <w:tabs>
                <w:tab w:val="left" w:pos="5040"/>
              </w:tabs>
              <w:spacing w:line="240" w:lineRule="exact"/>
              <w:jc w:val="left"/>
              <w:rPr>
                <w:rFonts w:ascii="宋体" w:hAnsi="宋体" w:cs="宋体"/>
                <w:kern w:val="0"/>
                <w:szCs w:val="21"/>
              </w:rPr>
            </w:pPr>
          </w:p>
        </w:tc>
        <w:tc>
          <w:tcPr>
            <w:tcW w:w="1020" w:type="dxa"/>
            <w:tcBorders>
              <w:top w:val="single" w:sz="4" w:space="0" w:color="auto"/>
              <w:left w:val="nil"/>
              <w:bottom w:val="single" w:sz="4" w:space="0" w:color="auto"/>
              <w:right w:val="single" w:sz="4" w:space="0" w:color="auto"/>
            </w:tcBorders>
            <w:vAlign w:val="center"/>
          </w:tcPr>
          <w:p w:rsidR="0080373B" w:rsidRDefault="0080373B">
            <w:pPr>
              <w:tabs>
                <w:tab w:val="left" w:pos="5040"/>
              </w:tabs>
              <w:spacing w:line="240" w:lineRule="exact"/>
              <w:rPr>
                <w:rFonts w:ascii="宋体" w:hAnsi="宋体" w:cs="宋体"/>
                <w:szCs w:val="21"/>
              </w:rPr>
            </w:pPr>
          </w:p>
        </w:tc>
      </w:tr>
      <w:tr w:rsidR="0080373B">
        <w:trPr>
          <w:trHeight w:val="2681"/>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rPr>
                <w:rFonts w:ascii="宋体" w:hAnsi="宋体" w:cs="宋体"/>
                <w:b/>
                <w:bCs/>
                <w:szCs w:val="21"/>
              </w:rPr>
            </w:pPr>
            <w:r>
              <w:rPr>
                <w:rFonts w:ascii="宋体" w:hAnsi="宋体" w:cs="宋体" w:hint="eastAsia"/>
                <w:b/>
                <w:szCs w:val="21"/>
              </w:rPr>
              <w:t>1</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jc w:val="left"/>
              <w:rPr>
                <w:rFonts w:ascii="宋体" w:hAnsi="宋体" w:cs="宋体"/>
                <w:szCs w:val="21"/>
              </w:rPr>
            </w:pPr>
            <w:r>
              <w:rPr>
                <w:rFonts w:ascii="宋体" w:hAnsi="宋体" w:cs="宋体" w:hint="eastAsia"/>
                <w:szCs w:val="21"/>
              </w:rPr>
              <w:t>全自动直流供电箱</w:t>
            </w:r>
          </w:p>
        </w:tc>
        <w:tc>
          <w:tcPr>
            <w:tcW w:w="6352" w:type="dxa"/>
            <w:tcBorders>
              <w:top w:val="single" w:sz="4" w:space="0" w:color="auto"/>
              <w:left w:val="nil"/>
              <w:bottom w:val="single" w:sz="4" w:space="0" w:color="auto"/>
              <w:right w:val="single" w:sz="4" w:space="0" w:color="auto"/>
            </w:tcBorders>
            <w:vAlign w:val="center"/>
          </w:tcPr>
          <w:p w:rsidR="0080373B" w:rsidRDefault="0059150B">
            <w:pPr>
              <w:widowControl/>
              <w:spacing w:line="240" w:lineRule="exact"/>
              <w:jc w:val="left"/>
              <w:rPr>
                <w:rFonts w:ascii="宋体" w:hAnsi="宋体" w:cs="宋体"/>
                <w:bCs/>
                <w:szCs w:val="21"/>
              </w:rPr>
            </w:pPr>
            <w:r>
              <w:rPr>
                <w:rFonts w:ascii="宋体" w:hAnsi="宋体" w:cs="宋体" w:hint="eastAsia"/>
                <w:bCs/>
                <w:szCs w:val="21"/>
              </w:rPr>
              <w:t>一、</w:t>
            </w:r>
            <w:r>
              <w:rPr>
                <w:rFonts w:ascii="宋体" w:hAnsi="宋体" w:cs="宋体" w:hint="eastAsia"/>
                <w:szCs w:val="21"/>
              </w:rPr>
              <w:t>技术</w:t>
            </w:r>
            <w:r>
              <w:rPr>
                <w:rFonts w:ascii="宋体" w:hAnsi="宋体" w:cs="宋体" w:hint="eastAsia"/>
                <w:bCs/>
                <w:szCs w:val="21"/>
              </w:rPr>
              <w:t>参数:</w:t>
            </w:r>
          </w:p>
          <w:p w:rsidR="0080373B" w:rsidRDefault="0059150B">
            <w:pPr>
              <w:widowControl/>
              <w:numPr>
                <w:ilvl w:val="0"/>
                <w:numId w:val="7"/>
              </w:numPr>
              <w:spacing w:line="240" w:lineRule="exact"/>
              <w:jc w:val="left"/>
              <w:rPr>
                <w:rFonts w:ascii="宋体" w:hAnsi="宋体" w:cs="宋体"/>
                <w:szCs w:val="21"/>
              </w:rPr>
            </w:pPr>
            <w:r>
              <w:rPr>
                <w:rFonts w:ascii="宋体" w:hAnsi="宋体" w:cs="宋体" w:hint="eastAsia"/>
                <w:szCs w:val="21"/>
              </w:rPr>
              <w:t>输入电压：220V</w:t>
            </w:r>
            <w:r>
              <w:rPr>
                <w:rFonts w:ascii="宋体" w:hAnsi="宋体" w:cs="宋体" w:hint="eastAsia"/>
                <w:kern w:val="0"/>
                <w:szCs w:val="21"/>
              </w:rPr>
              <w:t>；</w:t>
            </w:r>
          </w:p>
          <w:p w:rsidR="0080373B" w:rsidRDefault="0059150B">
            <w:pPr>
              <w:widowControl/>
              <w:numPr>
                <w:ilvl w:val="0"/>
                <w:numId w:val="7"/>
              </w:numPr>
              <w:spacing w:line="240" w:lineRule="exact"/>
              <w:jc w:val="left"/>
              <w:rPr>
                <w:rFonts w:ascii="宋体" w:hAnsi="宋体" w:cs="宋体"/>
                <w:kern w:val="0"/>
                <w:szCs w:val="21"/>
              </w:rPr>
            </w:pPr>
            <w:r>
              <w:rPr>
                <w:rFonts w:ascii="宋体" w:hAnsi="宋体" w:cs="宋体" w:hint="eastAsia"/>
                <w:szCs w:val="21"/>
              </w:rPr>
              <w:t>输出电压：12v</w:t>
            </w:r>
            <w:r>
              <w:rPr>
                <w:rFonts w:ascii="宋体" w:hAnsi="宋体" w:cs="宋体" w:hint="eastAsia"/>
                <w:kern w:val="0"/>
                <w:szCs w:val="21"/>
              </w:rPr>
              <w:t>；</w:t>
            </w:r>
          </w:p>
          <w:p w:rsidR="0080373B" w:rsidRDefault="0059150B">
            <w:pPr>
              <w:widowControl/>
              <w:numPr>
                <w:ilvl w:val="0"/>
                <w:numId w:val="7"/>
              </w:numPr>
              <w:spacing w:line="240" w:lineRule="exact"/>
              <w:jc w:val="left"/>
              <w:rPr>
                <w:rFonts w:ascii="宋体" w:hAnsi="宋体" w:cs="宋体"/>
                <w:kern w:val="0"/>
                <w:szCs w:val="21"/>
              </w:rPr>
            </w:pPr>
            <w:r>
              <w:rPr>
                <w:rFonts w:ascii="宋体" w:hAnsi="宋体" w:cs="宋体" w:hint="eastAsia"/>
                <w:szCs w:val="21"/>
              </w:rPr>
              <w:t>输入功率:500-800w</w:t>
            </w:r>
            <w:r>
              <w:rPr>
                <w:rFonts w:ascii="宋体" w:hAnsi="宋体" w:cs="宋体" w:hint="eastAsia"/>
                <w:kern w:val="0"/>
                <w:szCs w:val="21"/>
              </w:rPr>
              <w:t>；</w:t>
            </w:r>
          </w:p>
          <w:p w:rsidR="0080373B" w:rsidRDefault="0059150B">
            <w:pPr>
              <w:widowControl/>
              <w:numPr>
                <w:ilvl w:val="0"/>
                <w:numId w:val="7"/>
              </w:numPr>
              <w:spacing w:line="240" w:lineRule="exact"/>
              <w:jc w:val="left"/>
              <w:rPr>
                <w:rFonts w:ascii="宋体" w:hAnsi="宋体" w:cs="宋体"/>
                <w:kern w:val="0"/>
                <w:szCs w:val="21"/>
              </w:rPr>
            </w:pPr>
            <w:r>
              <w:rPr>
                <w:rFonts w:ascii="宋体" w:hAnsi="宋体" w:cs="宋体" w:hint="eastAsia"/>
                <w:szCs w:val="21"/>
              </w:rPr>
              <w:t>直流电流：40A</w:t>
            </w:r>
            <w:r>
              <w:rPr>
                <w:rFonts w:ascii="宋体" w:hAnsi="宋体" w:cs="宋体" w:hint="eastAsia"/>
                <w:kern w:val="0"/>
                <w:szCs w:val="21"/>
              </w:rPr>
              <w:t>；</w:t>
            </w:r>
          </w:p>
          <w:p w:rsidR="0080373B" w:rsidRDefault="0059150B">
            <w:pPr>
              <w:widowControl/>
              <w:numPr>
                <w:ilvl w:val="0"/>
                <w:numId w:val="7"/>
              </w:numPr>
              <w:spacing w:line="240" w:lineRule="exact"/>
              <w:jc w:val="left"/>
              <w:rPr>
                <w:rFonts w:ascii="宋体" w:hAnsi="宋体" w:cs="宋体"/>
                <w:szCs w:val="21"/>
              </w:rPr>
            </w:pPr>
            <w:r>
              <w:rPr>
                <w:rFonts w:ascii="宋体" w:hAnsi="宋体" w:cs="宋体" w:hint="eastAsia"/>
                <w:szCs w:val="21"/>
              </w:rPr>
              <w:t>遥控自动控制频率:315/1.2MC；</w:t>
            </w:r>
          </w:p>
          <w:p w:rsidR="0080373B" w:rsidRDefault="0059150B">
            <w:pPr>
              <w:widowControl/>
              <w:spacing w:line="240" w:lineRule="exact"/>
              <w:jc w:val="left"/>
              <w:rPr>
                <w:rFonts w:ascii="宋体" w:hAnsi="宋体" w:cs="宋体"/>
                <w:kern w:val="0"/>
                <w:szCs w:val="21"/>
              </w:rPr>
            </w:pPr>
            <w:r>
              <w:rPr>
                <w:rFonts w:ascii="宋体" w:hAnsi="宋体" w:cs="宋体" w:hint="eastAsia"/>
                <w:kern w:val="0"/>
                <w:szCs w:val="21"/>
              </w:rPr>
              <w:t>6</w:t>
            </w:r>
            <w:r>
              <w:rPr>
                <w:rFonts w:ascii="宋体" w:hAnsi="宋体" w:cs="宋体" w:hint="eastAsia"/>
                <w:szCs w:val="21"/>
              </w:rPr>
              <w:t>、材质：金属烤漆。</w:t>
            </w:r>
          </w:p>
          <w:p w:rsidR="0080373B" w:rsidRDefault="0059150B">
            <w:pPr>
              <w:widowControl/>
              <w:spacing w:line="240" w:lineRule="exact"/>
              <w:jc w:val="left"/>
              <w:rPr>
                <w:rFonts w:ascii="宋体" w:hAnsi="宋体" w:cs="宋体"/>
                <w:szCs w:val="21"/>
              </w:rPr>
            </w:pPr>
            <w:r>
              <w:rPr>
                <w:rFonts w:ascii="宋体" w:hAnsi="宋体" w:cs="宋体" w:hint="eastAsia"/>
                <w:szCs w:val="21"/>
              </w:rPr>
              <w:t>二、主要功能：</w:t>
            </w:r>
          </w:p>
          <w:p w:rsidR="0080373B" w:rsidRDefault="0059150B">
            <w:pPr>
              <w:spacing w:line="240" w:lineRule="exact"/>
              <w:ind w:rightChars="-330" w:right="-693"/>
              <w:rPr>
                <w:rFonts w:ascii="宋体" w:hAnsi="宋体" w:cs="宋体"/>
                <w:szCs w:val="21"/>
              </w:rPr>
            </w:pPr>
            <w:r>
              <w:rPr>
                <w:rFonts w:ascii="宋体" w:hAnsi="宋体" w:cs="宋体" w:hint="eastAsia"/>
                <w:szCs w:val="21"/>
              </w:rPr>
              <w:t>★1、在遥控信号下，定时输出直流电源，全自动集中控制整个系统设备的供电工作</w:t>
            </w:r>
            <w:r>
              <w:rPr>
                <w:rFonts w:ascii="宋体" w:hAnsi="宋体" w:cs="宋体" w:hint="eastAsia"/>
                <w:kern w:val="0"/>
                <w:szCs w:val="21"/>
              </w:rPr>
              <w:t xml:space="preserve">；                                                  </w:t>
            </w:r>
          </w:p>
          <w:p w:rsidR="0080373B" w:rsidRDefault="0059150B">
            <w:pPr>
              <w:spacing w:line="240" w:lineRule="exact"/>
              <w:ind w:rightChars="-330" w:right="-693"/>
              <w:rPr>
                <w:rFonts w:ascii="宋体" w:hAnsi="宋体" w:cs="宋体"/>
                <w:szCs w:val="21"/>
              </w:rPr>
            </w:pPr>
            <w:r>
              <w:rPr>
                <w:rFonts w:ascii="宋体" w:hAnsi="宋体" w:cs="宋体" w:hint="eastAsia"/>
                <w:szCs w:val="21"/>
              </w:rPr>
              <w:t>★2、产品列入“中国教育仪器设备采购手册”。</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rPr>
                <w:rFonts w:ascii="宋体" w:hAnsi="宋体" w:cs="宋体"/>
                <w:szCs w:val="21"/>
              </w:rPr>
            </w:pPr>
            <w:r>
              <w:rPr>
                <w:rFonts w:ascii="宋体" w:hAnsi="宋体" w:cs="宋体" w:hint="eastAsia"/>
                <w:szCs w:val="21"/>
              </w:rPr>
              <w:t>2台</w:t>
            </w:r>
          </w:p>
        </w:tc>
      </w:tr>
      <w:tr w:rsidR="0080373B">
        <w:trPr>
          <w:trHeight w:val="699"/>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szCs w:val="21"/>
              </w:rPr>
            </w:pPr>
            <w:r>
              <w:rPr>
                <w:rFonts w:ascii="宋体" w:hAnsi="宋体" w:cs="宋体" w:hint="eastAsia"/>
                <w:b/>
                <w:szCs w:val="21"/>
              </w:rPr>
              <w:t>2</w:t>
            </w:r>
          </w:p>
        </w:tc>
        <w:tc>
          <w:tcPr>
            <w:tcW w:w="1263"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szCs w:val="21"/>
              </w:rPr>
            </w:pPr>
            <w:r>
              <w:rPr>
                <w:rFonts w:ascii="宋体" w:hAnsi="宋体" w:cs="宋体" w:hint="eastAsia"/>
                <w:szCs w:val="21"/>
              </w:rPr>
              <w:t>安全疏散导向屏</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一、技术</w:t>
            </w:r>
            <w:r>
              <w:rPr>
                <w:rFonts w:ascii="宋体" w:hAnsi="宋体" w:cs="宋体" w:hint="eastAsia"/>
                <w:bCs/>
                <w:szCs w:val="21"/>
              </w:rPr>
              <w:t>参数</w:t>
            </w:r>
            <w:r>
              <w:rPr>
                <w:rFonts w:ascii="宋体" w:hAnsi="宋体" w:cs="宋体" w:hint="eastAsia"/>
                <w:szCs w:val="21"/>
              </w:rPr>
              <w:t>:</w:t>
            </w:r>
          </w:p>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★1、输入电压：12V</w:t>
            </w:r>
            <w:r>
              <w:rPr>
                <w:rFonts w:ascii="宋体" w:hAnsi="宋体" w:cs="宋体" w:hint="eastAsia"/>
                <w:kern w:val="0"/>
                <w:szCs w:val="21"/>
              </w:rPr>
              <w:t>。</w:t>
            </w:r>
          </w:p>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★2</w:t>
            </w:r>
            <w:r>
              <w:rPr>
                <w:rFonts w:ascii="宋体" w:hAnsi="宋体" w:cs="宋体" w:hint="eastAsia"/>
                <w:kern w:val="0"/>
                <w:szCs w:val="21"/>
              </w:rPr>
              <w:t>、</w:t>
            </w:r>
            <w:r>
              <w:rPr>
                <w:rFonts w:ascii="宋体" w:hAnsi="宋体" w:cs="宋体" w:hint="eastAsia"/>
                <w:szCs w:val="21"/>
              </w:rPr>
              <w:t>室内不设220V电源插座、采用12V集中供电</w:t>
            </w:r>
            <w:r>
              <w:rPr>
                <w:rFonts w:ascii="宋体" w:hAnsi="宋体" w:cs="宋体" w:hint="eastAsia"/>
                <w:kern w:val="0"/>
                <w:szCs w:val="21"/>
              </w:rPr>
              <w:t>，</w:t>
            </w:r>
            <w:r>
              <w:rPr>
                <w:rFonts w:ascii="宋体" w:hAnsi="宋体" w:cs="宋体" w:hint="eastAsia"/>
                <w:szCs w:val="21"/>
              </w:rPr>
              <w:t>执行教育部、建设部</w:t>
            </w:r>
            <w:r>
              <w:rPr>
                <w:rFonts w:ascii="宋体" w:hAnsi="宋体" w:cs="宋体" w:hint="eastAsia"/>
                <w:kern w:val="0"/>
                <w:szCs w:val="21"/>
              </w:rPr>
              <w:t>《特殊教育学校建筑设计规范》标准</w:t>
            </w:r>
            <w:r>
              <w:rPr>
                <w:rFonts w:ascii="宋体" w:hAnsi="宋体" w:cs="宋体" w:hint="eastAsia"/>
                <w:szCs w:val="21"/>
              </w:rPr>
              <w:t>的安全防护设施要求。</w:t>
            </w:r>
          </w:p>
          <w:p w:rsidR="0080373B" w:rsidRDefault="0059150B">
            <w:pPr>
              <w:numPr>
                <w:ilvl w:val="0"/>
                <w:numId w:val="8"/>
              </w:numPr>
              <w:tabs>
                <w:tab w:val="left" w:pos="6047"/>
              </w:tabs>
              <w:spacing w:line="240" w:lineRule="exact"/>
              <w:jc w:val="left"/>
              <w:rPr>
                <w:rFonts w:ascii="宋体" w:hAnsi="宋体" w:cs="宋体"/>
                <w:szCs w:val="21"/>
              </w:rPr>
            </w:pPr>
            <w:r>
              <w:rPr>
                <w:rFonts w:ascii="宋体" w:hAnsi="宋体" w:cs="宋体" w:hint="eastAsia"/>
                <w:szCs w:val="21"/>
              </w:rPr>
              <w:t>【</w:t>
            </w:r>
            <w:r>
              <w:rPr>
                <w:rFonts w:ascii="宋体" w:hAnsi="宋体" w:cs="宋体" w:hint="eastAsia"/>
                <w:kern w:val="0"/>
                <w:szCs w:val="21"/>
              </w:rPr>
              <w:t>内藏式</w:t>
            </w:r>
            <w:r>
              <w:rPr>
                <w:rFonts w:ascii="宋体" w:hAnsi="宋体" w:cs="宋体" w:hint="eastAsia"/>
                <w:szCs w:val="21"/>
              </w:rPr>
              <w:t>】警示屏内</w:t>
            </w:r>
            <w:r>
              <w:rPr>
                <w:rFonts w:ascii="宋体" w:hAnsi="宋体" w:cs="宋体" w:hint="eastAsia"/>
                <w:kern w:val="0"/>
                <w:szCs w:val="21"/>
              </w:rPr>
              <w:t>自带</w:t>
            </w:r>
            <w:r>
              <w:rPr>
                <w:rFonts w:ascii="宋体" w:hAnsi="宋体" w:cs="宋体" w:hint="eastAsia"/>
                <w:szCs w:val="21"/>
              </w:rPr>
              <w:t>声光报警灯</w:t>
            </w:r>
            <w:r>
              <w:rPr>
                <w:rFonts w:ascii="宋体" w:hAnsi="宋体" w:cs="宋体" w:hint="eastAsia"/>
                <w:kern w:val="0"/>
                <w:szCs w:val="21"/>
              </w:rPr>
              <w:t>；</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szCs w:val="21"/>
              </w:rPr>
              <w:t>4、报警灯采用LED</w:t>
            </w:r>
            <w:r>
              <w:rPr>
                <w:rFonts w:ascii="宋体" w:hAnsi="宋体" w:cs="宋体" w:hint="eastAsia"/>
                <w:kern w:val="0"/>
                <w:szCs w:val="21"/>
              </w:rPr>
              <w:t>红灯电子闪烁方式，比传统机械旋转报警灯使用年限长；警</w:t>
            </w:r>
            <w:r>
              <w:rPr>
                <w:rFonts w:ascii="宋体" w:hAnsi="宋体" w:cs="宋体" w:hint="eastAsia"/>
                <w:szCs w:val="21"/>
              </w:rPr>
              <w:t>示屏内</w:t>
            </w:r>
            <w:r>
              <w:rPr>
                <w:rFonts w:ascii="宋体" w:hAnsi="宋体" w:cs="宋体" w:hint="eastAsia"/>
                <w:kern w:val="0"/>
                <w:szCs w:val="21"/>
              </w:rPr>
              <w:t>自带内藏式语音一套，盲生采用语音集中播报；</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kern w:val="0"/>
                <w:szCs w:val="21"/>
              </w:rPr>
              <w:t xml:space="preserve">5、指示灯: LED  </w:t>
            </w:r>
          </w:p>
          <w:p w:rsidR="0080373B" w:rsidRDefault="0059150B">
            <w:pPr>
              <w:tabs>
                <w:tab w:val="left" w:pos="6047"/>
              </w:tabs>
              <w:spacing w:line="240" w:lineRule="exact"/>
              <w:jc w:val="left"/>
              <w:rPr>
                <w:rFonts w:ascii="宋体" w:hAnsi="宋体" w:cs="宋体"/>
                <w:kern w:val="0"/>
                <w:szCs w:val="21"/>
              </w:rPr>
            </w:pPr>
            <w:r>
              <w:rPr>
                <w:rFonts w:ascii="宋体" w:hAnsi="宋体" w:cs="宋体" w:hint="eastAsia"/>
                <w:kern w:val="0"/>
                <w:szCs w:val="21"/>
              </w:rPr>
              <w:t>6、不锈钢面框, 半透明亚克力保护板, 降低LED色彩亮度，不损伤学生眼睛；</w:t>
            </w:r>
          </w:p>
          <w:p w:rsidR="0080373B" w:rsidRDefault="0059150B">
            <w:pPr>
              <w:widowControl/>
              <w:tabs>
                <w:tab w:val="left" w:pos="5040"/>
              </w:tabs>
              <w:spacing w:line="240" w:lineRule="exact"/>
              <w:jc w:val="left"/>
              <w:rPr>
                <w:rFonts w:ascii="宋体" w:hAnsi="宋体" w:cs="宋体"/>
                <w:szCs w:val="21"/>
              </w:rPr>
            </w:pPr>
            <w:r>
              <w:rPr>
                <w:rFonts w:ascii="宋体" w:hAnsi="宋体" w:cs="宋体" w:hint="eastAsia"/>
                <w:szCs w:val="21"/>
              </w:rPr>
              <w:t>★</w:t>
            </w:r>
            <w:r>
              <w:rPr>
                <w:rFonts w:ascii="宋体" w:hAnsi="宋体" w:cs="宋体" w:hint="eastAsia"/>
                <w:kern w:val="0"/>
                <w:szCs w:val="21"/>
              </w:rPr>
              <w:t>7、</w:t>
            </w:r>
            <w:r>
              <w:rPr>
                <w:rFonts w:ascii="宋体" w:hAnsi="宋体" w:cs="宋体" w:hint="eastAsia"/>
                <w:szCs w:val="21"/>
              </w:rPr>
              <w:t>警示屏</w:t>
            </w:r>
            <w:r>
              <w:rPr>
                <w:rFonts w:ascii="宋体" w:hAnsi="宋体" w:cs="宋体" w:hint="eastAsia"/>
                <w:kern w:val="0"/>
                <w:szCs w:val="21"/>
              </w:rPr>
              <w:t>（单红色，40000/平方 点阵，壁挂）含支架制作安装体积小巧易安装；外壳不应裸露线头；</w:t>
            </w:r>
            <w:r>
              <w:rPr>
                <w:rFonts w:ascii="宋体" w:hAnsi="宋体" w:cs="宋体" w:hint="eastAsia"/>
                <w:kern w:val="0"/>
                <w:szCs w:val="21"/>
              </w:rPr>
              <w:br/>
              <w:t>8、外观尺寸:42 CM * 21CM * 5 CM</w:t>
            </w:r>
            <w:r>
              <w:rPr>
                <w:rFonts w:ascii="宋体" w:hAnsi="宋体" w:cs="宋体" w:hint="eastAsia"/>
                <w:szCs w:val="21"/>
              </w:rPr>
              <w:t>。</w:t>
            </w:r>
          </w:p>
          <w:p w:rsidR="0080373B" w:rsidRDefault="0059150B">
            <w:pPr>
              <w:widowControl/>
              <w:spacing w:line="240" w:lineRule="exact"/>
              <w:jc w:val="left"/>
              <w:rPr>
                <w:rFonts w:ascii="宋体" w:hAnsi="宋体" w:cs="宋体"/>
                <w:color w:val="FF0000"/>
                <w:kern w:val="0"/>
                <w:szCs w:val="21"/>
              </w:rPr>
            </w:pPr>
            <w:r>
              <w:rPr>
                <w:rFonts w:ascii="宋体" w:hAnsi="宋体" w:cs="宋体" w:hint="eastAsia"/>
                <w:kern w:val="0"/>
                <w:szCs w:val="21"/>
              </w:rPr>
              <w:t>二、主要功能：</w:t>
            </w:r>
          </w:p>
          <w:p w:rsidR="0080373B" w:rsidRDefault="0059150B">
            <w:pPr>
              <w:tabs>
                <w:tab w:val="left" w:pos="5040"/>
              </w:tabs>
              <w:spacing w:line="240" w:lineRule="exact"/>
              <w:ind w:firstLineChars="150" w:firstLine="315"/>
              <w:jc w:val="left"/>
              <w:rPr>
                <w:rFonts w:ascii="宋体" w:hAnsi="宋体" w:cs="宋体"/>
                <w:color w:val="002060"/>
                <w:kern w:val="0"/>
                <w:szCs w:val="21"/>
              </w:rPr>
            </w:pPr>
            <w:r>
              <w:rPr>
                <w:rFonts w:ascii="宋体" w:hAnsi="宋体" w:cs="宋体" w:hint="eastAsia"/>
                <w:szCs w:val="21"/>
              </w:rPr>
              <w:t>★</w:t>
            </w:r>
            <w:r>
              <w:rPr>
                <w:rFonts w:ascii="宋体" w:hAnsi="宋体" w:cs="宋体" w:hint="eastAsia"/>
                <w:kern w:val="0"/>
                <w:szCs w:val="21"/>
              </w:rPr>
              <w:t>在遥控信号下，通过</w:t>
            </w:r>
            <w:r>
              <w:rPr>
                <w:rFonts w:ascii="宋体" w:hAnsi="宋体" w:cs="宋体" w:hint="eastAsia"/>
                <w:szCs w:val="21"/>
              </w:rPr>
              <w:t>导向警示学生安全疏散</w:t>
            </w:r>
            <w:r>
              <w:rPr>
                <w:rFonts w:ascii="宋体" w:hAnsi="宋体" w:cs="宋体" w:hint="eastAsia"/>
                <w:color w:val="002060"/>
                <w:kern w:val="0"/>
                <w:szCs w:val="21"/>
              </w:rPr>
              <w:t>。</w:t>
            </w:r>
          </w:p>
          <w:p w:rsidR="0080373B" w:rsidRDefault="0059150B" w:rsidP="008043C1">
            <w:pPr>
              <w:tabs>
                <w:tab w:val="left" w:pos="5040"/>
              </w:tabs>
              <w:spacing w:line="240" w:lineRule="exact"/>
              <w:ind w:firstLineChars="98" w:firstLine="206"/>
              <w:jc w:val="left"/>
              <w:rPr>
                <w:rFonts w:ascii="宋体" w:hAnsi="宋体" w:cs="宋体"/>
                <w:bCs/>
                <w:szCs w:val="21"/>
              </w:rPr>
            </w:pPr>
            <w:r>
              <w:rPr>
                <w:rFonts w:ascii="宋体" w:hAnsi="宋体" w:cs="宋体" w:hint="eastAsia"/>
                <w:color w:val="000000"/>
                <w:kern w:val="0"/>
                <w:szCs w:val="21"/>
              </w:rPr>
              <w:t>1</w:t>
            </w:r>
            <w:r>
              <w:rPr>
                <w:rFonts w:ascii="宋体" w:hAnsi="宋体" w:cs="宋体" w:hint="eastAsia"/>
                <w:bCs/>
                <w:szCs w:val="21"/>
              </w:rPr>
              <w:t>、</w:t>
            </w:r>
            <w:r>
              <w:rPr>
                <w:rFonts w:ascii="宋体" w:hAnsi="宋体" w:cs="宋体" w:hint="eastAsia"/>
                <w:kern w:val="0"/>
                <w:szCs w:val="21"/>
              </w:rPr>
              <w:t>突发事件报警</w:t>
            </w:r>
            <w:r>
              <w:rPr>
                <w:rFonts w:ascii="宋体" w:hAnsi="宋体" w:cs="宋体" w:hint="eastAsia"/>
                <w:bCs/>
                <w:szCs w:val="21"/>
              </w:rPr>
              <w:t>指令</w:t>
            </w:r>
          </w:p>
          <w:p w:rsidR="0080373B" w:rsidRDefault="0059150B" w:rsidP="008043C1">
            <w:pPr>
              <w:widowControl/>
              <w:spacing w:line="240" w:lineRule="exact"/>
              <w:ind w:firstLineChars="98" w:firstLine="206"/>
              <w:jc w:val="left"/>
              <w:rPr>
                <w:rFonts w:ascii="宋体" w:hAnsi="宋体" w:cs="宋体"/>
                <w:bCs/>
                <w:szCs w:val="21"/>
              </w:rPr>
            </w:pPr>
            <w:r>
              <w:rPr>
                <w:rFonts w:ascii="宋体" w:hAnsi="宋体" w:cs="宋体" w:hint="eastAsia"/>
                <w:bCs/>
                <w:szCs w:val="21"/>
              </w:rPr>
              <w:t>2、</w:t>
            </w:r>
            <w:r>
              <w:rPr>
                <w:rFonts w:ascii="宋体" w:hAnsi="宋体" w:cs="宋体" w:hint="eastAsia"/>
                <w:szCs w:val="21"/>
              </w:rPr>
              <w:t>安全疏散</w:t>
            </w:r>
            <w:r>
              <w:rPr>
                <w:rFonts w:ascii="宋体" w:hAnsi="宋体" w:cs="宋体" w:hint="eastAsia"/>
                <w:bCs/>
                <w:szCs w:val="21"/>
              </w:rPr>
              <w:t>指令</w:t>
            </w:r>
          </w:p>
          <w:p w:rsidR="0080373B" w:rsidRDefault="0059150B" w:rsidP="008043C1">
            <w:pPr>
              <w:widowControl/>
              <w:spacing w:line="240" w:lineRule="exact"/>
              <w:ind w:firstLineChars="98" w:firstLine="206"/>
              <w:jc w:val="left"/>
              <w:rPr>
                <w:rFonts w:ascii="宋体" w:hAnsi="宋体" w:cs="宋体"/>
                <w:kern w:val="0"/>
                <w:szCs w:val="21"/>
              </w:rPr>
            </w:pPr>
            <w:r>
              <w:rPr>
                <w:rFonts w:ascii="宋体" w:hAnsi="宋体" w:cs="宋体" w:hint="eastAsia"/>
                <w:bCs/>
                <w:szCs w:val="21"/>
              </w:rPr>
              <w:t>3、</w:t>
            </w:r>
            <w:r>
              <w:rPr>
                <w:rFonts w:ascii="宋体" w:hAnsi="宋体" w:cs="宋体" w:hint="eastAsia"/>
                <w:kern w:val="0"/>
                <w:szCs w:val="21"/>
              </w:rPr>
              <w:t>与消防报警联动报警</w:t>
            </w:r>
          </w:p>
          <w:p w:rsidR="0080373B" w:rsidRDefault="0059150B">
            <w:pPr>
              <w:widowControl/>
              <w:spacing w:line="240" w:lineRule="exact"/>
              <w:ind w:firstLineChars="100" w:firstLine="210"/>
              <w:rPr>
                <w:rFonts w:ascii="宋体" w:hAnsi="宋体" w:cs="宋体"/>
                <w:bCs/>
                <w:kern w:val="0"/>
                <w:szCs w:val="21"/>
              </w:rPr>
            </w:pPr>
            <w:r>
              <w:rPr>
                <w:rFonts w:ascii="宋体" w:hAnsi="宋体" w:cs="宋体" w:hint="eastAsia"/>
                <w:szCs w:val="21"/>
              </w:rPr>
              <w:t>4</w:t>
            </w:r>
            <w:r>
              <w:rPr>
                <w:rFonts w:ascii="宋体" w:hAnsi="宋体" w:cs="宋体" w:hint="eastAsia"/>
                <w:kern w:val="0"/>
                <w:szCs w:val="21"/>
              </w:rPr>
              <w:t>、文字显示与语音播报内容实时一致.</w:t>
            </w:r>
          </w:p>
          <w:p w:rsidR="0080373B" w:rsidRDefault="0059150B">
            <w:pPr>
              <w:spacing w:line="240" w:lineRule="exact"/>
              <w:ind w:firstLineChars="100" w:firstLine="210"/>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kern w:val="0"/>
                <w:szCs w:val="21"/>
              </w:rPr>
              <w:t>静态时无噪音、无亮光，不影响休息。</w:t>
            </w:r>
          </w:p>
          <w:p w:rsidR="0080373B" w:rsidRDefault="0059150B">
            <w:pPr>
              <w:tabs>
                <w:tab w:val="left" w:pos="6047"/>
              </w:tabs>
              <w:spacing w:line="240" w:lineRule="exact"/>
              <w:ind w:firstLineChars="50" w:firstLine="105"/>
              <w:jc w:val="left"/>
              <w:rPr>
                <w:rFonts w:ascii="宋体" w:hAnsi="宋体" w:cs="宋体"/>
                <w:kern w:val="0"/>
                <w:szCs w:val="21"/>
              </w:rPr>
            </w:pPr>
            <w:r>
              <w:rPr>
                <w:rFonts w:ascii="宋体" w:hAnsi="宋体" w:cs="宋体" w:hint="eastAsia"/>
                <w:szCs w:val="21"/>
              </w:rPr>
              <w:t>★6</w:t>
            </w:r>
            <w:r>
              <w:rPr>
                <w:rFonts w:ascii="宋体" w:hAnsi="宋体" w:cs="宋体" w:hint="eastAsia"/>
                <w:color w:val="000000"/>
                <w:kern w:val="0"/>
                <w:szCs w:val="21"/>
              </w:rPr>
              <w:t>、</w:t>
            </w:r>
            <w:r>
              <w:rPr>
                <w:rFonts w:ascii="宋体" w:hAnsi="宋体" w:cs="宋体" w:hint="eastAsia"/>
                <w:szCs w:val="21"/>
              </w:rPr>
              <w:t>提供产品列入“全国教育装备集中采购产品样本目录”</w:t>
            </w:r>
            <w:r>
              <w:rPr>
                <w:rFonts w:ascii="宋体" w:hAnsi="宋体" w:cs="宋体" w:hint="eastAsia"/>
                <w:kern w:val="0"/>
                <w:szCs w:val="21"/>
              </w:rPr>
              <w:t>。</w:t>
            </w:r>
          </w:p>
        </w:tc>
        <w:tc>
          <w:tcPr>
            <w:tcW w:w="1020" w:type="dxa"/>
            <w:tcBorders>
              <w:top w:val="single" w:sz="4" w:space="0" w:color="auto"/>
              <w:left w:val="nil"/>
              <w:bottom w:val="single" w:sz="4" w:space="0" w:color="auto"/>
              <w:right w:val="single" w:sz="4" w:space="0" w:color="auto"/>
            </w:tcBorders>
            <w:vAlign w:val="center"/>
          </w:tcPr>
          <w:p w:rsidR="0080373B" w:rsidRDefault="0080373B">
            <w:pPr>
              <w:tabs>
                <w:tab w:val="left" w:pos="6047"/>
              </w:tabs>
              <w:spacing w:line="240" w:lineRule="exact"/>
              <w:rPr>
                <w:rFonts w:ascii="宋体" w:hAnsi="宋体" w:cs="宋体"/>
                <w:szCs w:val="21"/>
              </w:rPr>
            </w:pPr>
          </w:p>
        </w:tc>
      </w:tr>
      <w:tr w:rsidR="0080373B">
        <w:trPr>
          <w:trHeight w:val="1997"/>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szCs w:val="21"/>
              </w:rPr>
            </w:pPr>
            <w:r>
              <w:rPr>
                <w:rFonts w:ascii="宋体" w:hAnsi="宋体" w:cs="宋体" w:hint="eastAsia"/>
                <w:b/>
                <w:szCs w:val="21"/>
              </w:rPr>
              <w:t>3</w:t>
            </w:r>
          </w:p>
        </w:tc>
        <w:tc>
          <w:tcPr>
            <w:tcW w:w="1263"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szCs w:val="21"/>
              </w:rPr>
            </w:pPr>
            <w:r>
              <w:rPr>
                <w:rFonts w:ascii="宋体" w:hAnsi="宋体" w:cs="宋体" w:hint="eastAsia"/>
                <w:szCs w:val="21"/>
              </w:rPr>
              <w:t>控制器</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jc w:val="left"/>
              <w:rPr>
                <w:rFonts w:ascii="宋体" w:hAnsi="宋体" w:cs="宋体"/>
                <w:bCs/>
                <w:szCs w:val="21"/>
              </w:rPr>
            </w:pPr>
            <w:r>
              <w:rPr>
                <w:rFonts w:ascii="宋体" w:hAnsi="宋体" w:cs="宋体" w:hint="eastAsia"/>
                <w:bCs/>
                <w:szCs w:val="21"/>
              </w:rPr>
              <w:t>一、</w:t>
            </w:r>
            <w:r>
              <w:rPr>
                <w:rFonts w:ascii="宋体" w:hAnsi="宋体" w:cs="宋体" w:hint="eastAsia"/>
                <w:szCs w:val="21"/>
              </w:rPr>
              <w:t>技术</w:t>
            </w:r>
            <w:r>
              <w:rPr>
                <w:rFonts w:ascii="宋体" w:hAnsi="宋体" w:cs="宋体" w:hint="eastAsia"/>
                <w:bCs/>
                <w:szCs w:val="21"/>
              </w:rPr>
              <w:t>参数:</w:t>
            </w:r>
          </w:p>
          <w:p w:rsidR="0080373B" w:rsidRDefault="0059150B">
            <w:pPr>
              <w:tabs>
                <w:tab w:val="left" w:pos="5040"/>
              </w:tabs>
              <w:spacing w:line="240" w:lineRule="exact"/>
              <w:ind w:firstLineChars="200" w:firstLine="420"/>
              <w:jc w:val="left"/>
              <w:rPr>
                <w:rFonts w:ascii="宋体" w:hAnsi="宋体" w:cs="宋体"/>
                <w:bCs/>
                <w:szCs w:val="21"/>
              </w:rPr>
            </w:pPr>
            <w:r>
              <w:rPr>
                <w:rFonts w:ascii="宋体" w:hAnsi="宋体" w:cs="宋体" w:hint="eastAsia"/>
                <w:color w:val="000000"/>
                <w:kern w:val="0"/>
                <w:szCs w:val="21"/>
              </w:rPr>
              <w:t>专用于</w:t>
            </w:r>
            <w:r>
              <w:rPr>
                <w:rFonts w:ascii="宋体" w:hAnsi="宋体" w:cs="宋体" w:hint="eastAsia"/>
                <w:szCs w:val="21"/>
              </w:rPr>
              <w:t>接收和控制系统设备的电流</w:t>
            </w:r>
            <w:r>
              <w:rPr>
                <w:rFonts w:ascii="宋体" w:hAnsi="宋体" w:cs="宋体" w:hint="eastAsia"/>
                <w:color w:val="000000"/>
                <w:kern w:val="0"/>
                <w:szCs w:val="21"/>
              </w:rPr>
              <w:t>。</w:t>
            </w:r>
          </w:p>
          <w:p w:rsidR="0080373B" w:rsidRDefault="0059150B">
            <w:pPr>
              <w:tabs>
                <w:tab w:val="left" w:pos="5040"/>
              </w:tabs>
              <w:spacing w:line="240" w:lineRule="exact"/>
              <w:jc w:val="left"/>
              <w:rPr>
                <w:rFonts w:ascii="宋体" w:hAnsi="宋体" w:cs="宋体"/>
                <w:bCs/>
                <w:szCs w:val="21"/>
              </w:rPr>
            </w:pPr>
            <w:r>
              <w:rPr>
                <w:rFonts w:ascii="宋体" w:hAnsi="宋体" w:cs="宋体" w:hint="eastAsia"/>
                <w:szCs w:val="21"/>
              </w:rPr>
              <w:t>1</w:t>
            </w:r>
            <w:r>
              <w:rPr>
                <w:rFonts w:ascii="宋体" w:hAnsi="宋体" w:cs="宋体" w:hint="eastAsia"/>
                <w:bCs/>
                <w:szCs w:val="21"/>
              </w:rPr>
              <w:t>、</w:t>
            </w:r>
            <w:r>
              <w:rPr>
                <w:rFonts w:ascii="宋体" w:hAnsi="宋体" w:cs="宋体" w:hint="eastAsia"/>
                <w:szCs w:val="21"/>
              </w:rPr>
              <w:t>输入电压12V</w:t>
            </w:r>
            <w:r>
              <w:rPr>
                <w:rFonts w:ascii="宋体" w:hAnsi="宋体" w:cs="宋体" w:hint="eastAsia"/>
                <w:kern w:val="0"/>
                <w:szCs w:val="21"/>
              </w:rPr>
              <w:t>。</w:t>
            </w:r>
          </w:p>
          <w:p w:rsidR="0080373B" w:rsidRDefault="0059150B">
            <w:pPr>
              <w:tabs>
                <w:tab w:val="left" w:pos="5040"/>
              </w:tabs>
              <w:spacing w:line="240" w:lineRule="exact"/>
              <w:jc w:val="left"/>
              <w:rPr>
                <w:rFonts w:ascii="宋体" w:hAnsi="宋体" w:cs="宋体"/>
                <w:kern w:val="0"/>
                <w:szCs w:val="21"/>
              </w:rPr>
            </w:pPr>
            <w:r>
              <w:rPr>
                <w:rFonts w:ascii="宋体" w:hAnsi="宋体" w:cs="宋体" w:hint="eastAsia"/>
                <w:szCs w:val="21"/>
              </w:rPr>
              <w:t>2</w:t>
            </w:r>
            <w:r>
              <w:rPr>
                <w:rFonts w:ascii="宋体" w:hAnsi="宋体" w:cs="宋体" w:hint="eastAsia"/>
                <w:bCs/>
                <w:szCs w:val="21"/>
              </w:rPr>
              <w:t>、</w:t>
            </w:r>
            <w:r>
              <w:rPr>
                <w:rFonts w:ascii="宋体" w:hAnsi="宋体" w:cs="宋体" w:hint="eastAsia"/>
                <w:szCs w:val="21"/>
              </w:rPr>
              <w:t>输出电流1A- 40A</w:t>
            </w:r>
            <w:r>
              <w:rPr>
                <w:rFonts w:ascii="宋体" w:hAnsi="宋体" w:cs="宋体" w:hint="eastAsia"/>
                <w:kern w:val="0"/>
                <w:szCs w:val="21"/>
              </w:rPr>
              <w:t>。</w:t>
            </w:r>
          </w:p>
          <w:p w:rsidR="0080373B" w:rsidRDefault="0059150B">
            <w:pPr>
              <w:tabs>
                <w:tab w:val="left" w:pos="5040"/>
              </w:tabs>
              <w:spacing w:line="24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bCs/>
                <w:szCs w:val="21"/>
              </w:rPr>
              <w:t>、</w:t>
            </w:r>
            <w:r>
              <w:rPr>
                <w:rFonts w:ascii="宋体" w:hAnsi="宋体" w:cs="宋体" w:hint="eastAsia"/>
                <w:szCs w:val="21"/>
              </w:rPr>
              <w:t>程控线路四对</w:t>
            </w:r>
            <w:r>
              <w:rPr>
                <w:rFonts w:ascii="宋体" w:hAnsi="宋体" w:cs="宋体" w:hint="eastAsia"/>
                <w:kern w:val="0"/>
                <w:szCs w:val="21"/>
              </w:rPr>
              <w:t>。</w:t>
            </w:r>
          </w:p>
          <w:p w:rsidR="0080373B" w:rsidRDefault="0059150B">
            <w:pPr>
              <w:tabs>
                <w:tab w:val="left" w:pos="5040"/>
              </w:tabs>
              <w:spacing w:line="240" w:lineRule="exact"/>
              <w:jc w:val="left"/>
              <w:rPr>
                <w:rFonts w:ascii="宋体" w:hAnsi="宋体" w:cs="宋体"/>
                <w:szCs w:val="21"/>
              </w:rPr>
            </w:pPr>
            <w:r>
              <w:rPr>
                <w:rFonts w:ascii="宋体" w:hAnsi="宋体" w:cs="宋体" w:hint="eastAsia"/>
                <w:kern w:val="0"/>
                <w:szCs w:val="21"/>
              </w:rPr>
              <w:t>4.</w:t>
            </w:r>
            <w:r>
              <w:rPr>
                <w:rFonts w:ascii="宋体" w:hAnsi="宋体" w:cs="宋体" w:hint="eastAsia"/>
                <w:szCs w:val="21"/>
              </w:rPr>
              <w:t>输出5路。</w:t>
            </w:r>
          </w:p>
          <w:p w:rsidR="0080373B" w:rsidRDefault="0059150B">
            <w:pPr>
              <w:tabs>
                <w:tab w:val="left" w:pos="5040"/>
              </w:tabs>
              <w:spacing w:line="240" w:lineRule="exact"/>
              <w:jc w:val="left"/>
              <w:rPr>
                <w:rFonts w:ascii="宋体" w:hAnsi="宋体" w:cs="宋体"/>
                <w:kern w:val="0"/>
                <w:szCs w:val="21"/>
              </w:rPr>
            </w:pPr>
            <w:r>
              <w:rPr>
                <w:rFonts w:ascii="宋体" w:hAnsi="宋体" w:cs="宋体" w:hint="eastAsia"/>
                <w:kern w:val="0"/>
                <w:szCs w:val="21"/>
              </w:rPr>
              <w:t>5</w:t>
            </w:r>
            <w:r>
              <w:rPr>
                <w:rFonts w:ascii="宋体" w:hAnsi="宋体" w:cs="宋体" w:hint="eastAsia"/>
                <w:bCs/>
                <w:szCs w:val="21"/>
              </w:rPr>
              <w:t>、</w:t>
            </w:r>
            <w:r>
              <w:rPr>
                <w:rFonts w:ascii="宋体" w:hAnsi="宋体" w:cs="宋体" w:hint="eastAsia"/>
                <w:kern w:val="0"/>
                <w:szCs w:val="21"/>
              </w:rPr>
              <w:t>外型尺寸: 11.5x9x5.5cm。</w:t>
            </w:r>
          </w:p>
          <w:p w:rsidR="0080373B" w:rsidRDefault="0059150B">
            <w:pPr>
              <w:tabs>
                <w:tab w:val="left" w:pos="5040"/>
              </w:tabs>
              <w:spacing w:line="240" w:lineRule="exact"/>
              <w:jc w:val="left"/>
              <w:rPr>
                <w:rFonts w:ascii="宋体" w:hAnsi="宋体" w:cs="宋体"/>
                <w:kern w:val="0"/>
                <w:szCs w:val="21"/>
              </w:rPr>
            </w:pPr>
            <w:r>
              <w:rPr>
                <w:rFonts w:ascii="宋体" w:hAnsi="宋体" w:cs="宋体" w:hint="eastAsia"/>
                <w:kern w:val="0"/>
                <w:szCs w:val="21"/>
              </w:rPr>
              <w:t>6</w:t>
            </w:r>
            <w:r>
              <w:rPr>
                <w:rFonts w:ascii="宋体" w:hAnsi="宋体" w:cs="宋体" w:hint="eastAsia"/>
                <w:bCs/>
                <w:szCs w:val="21"/>
              </w:rPr>
              <w:t>、</w:t>
            </w:r>
            <w:r>
              <w:rPr>
                <w:rFonts w:ascii="宋体" w:hAnsi="宋体" w:cs="宋体" w:hint="eastAsia"/>
                <w:szCs w:val="21"/>
              </w:rPr>
              <w:t>材质：ABS</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rPr>
                <w:rFonts w:ascii="宋体" w:hAnsi="宋体" w:cs="宋体"/>
                <w:szCs w:val="21"/>
              </w:rPr>
            </w:pPr>
            <w:r>
              <w:rPr>
                <w:rFonts w:ascii="宋体" w:hAnsi="宋体" w:cs="宋体" w:hint="eastAsia"/>
                <w:szCs w:val="21"/>
              </w:rPr>
              <w:t>14台</w:t>
            </w:r>
          </w:p>
        </w:tc>
      </w:tr>
      <w:tr w:rsidR="0080373B">
        <w:trPr>
          <w:trHeight w:val="1920"/>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szCs w:val="21"/>
              </w:rPr>
            </w:pPr>
            <w:r>
              <w:rPr>
                <w:rFonts w:ascii="宋体" w:hAnsi="宋体" w:cs="宋体" w:hint="eastAsia"/>
                <w:b/>
                <w:bCs/>
                <w:szCs w:val="21"/>
              </w:rPr>
              <w:lastRenderedPageBreak/>
              <w:t>4</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szCs w:val="21"/>
              </w:rPr>
            </w:pPr>
            <w:r>
              <w:rPr>
                <w:rFonts w:ascii="宋体" w:hAnsi="宋体" w:cs="宋体" w:hint="eastAsia"/>
                <w:bCs/>
                <w:kern w:val="0"/>
                <w:szCs w:val="21"/>
              </w:rPr>
              <w:t>声光</w:t>
            </w:r>
            <w:r>
              <w:rPr>
                <w:rFonts w:ascii="宋体" w:hAnsi="宋体" w:cs="宋体" w:hint="eastAsia"/>
                <w:kern w:val="0"/>
                <w:szCs w:val="21"/>
              </w:rPr>
              <w:t>报警灯</w:t>
            </w:r>
          </w:p>
        </w:tc>
        <w:tc>
          <w:tcPr>
            <w:tcW w:w="6352"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Cs w:val="21"/>
              </w:rPr>
            </w:pPr>
            <w:r>
              <w:rPr>
                <w:rFonts w:ascii="宋体" w:hAnsi="宋体" w:cs="宋体" w:hint="eastAsia"/>
                <w:szCs w:val="21"/>
              </w:rPr>
              <w:t>一、技术</w:t>
            </w:r>
            <w:r>
              <w:rPr>
                <w:rFonts w:ascii="宋体" w:hAnsi="宋体" w:cs="宋体" w:hint="eastAsia"/>
                <w:bCs/>
                <w:szCs w:val="21"/>
              </w:rPr>
              <w:t>参数</w:t>
            </w:r>
            <w:r>
              <w:rPr>
                <w:rFonts w:ascii="宋体" w:hAnsi="宋体" w:cs="宋体" w:hint="eastAsia"/>
                <w:szCs w:val="21"/>
              </w:rPr>
              <w:t>:</w:t>
            </w:r>
          </w:p>
          <w:p w:rsidR="0080373B" w:rsidRDefault="0059150B">
            <w:pPr>
              <w:widowControl/>
              <w:spacing w:line="240" w:lineRule="exact"/>
              <w:rPr>
                <w:rFonts w:ascii="宋体" w:hAnsi="宋体" w:cs="宋体"/>
                <w:bCs/>
                <w:kern w:val="0"/>
                <w:szCs w:val="21"/>
              </w:rPr>
            </w:pPr>
            <w:r>
              <w:rPr>
                <w:rFonts w:ascii="宋体" w:hAnsi="宋体" w:cs="宋体" w:hint="eastAsia"/>
                <w:bCs/>
                <w:kern w:val="0"/>
                <w:szCs w:val="21"/>
              </w:rPr>
              <w:t>1、电源频率:AC12V50Hz-60Hz</w:t>
            </w:r>
          </w:p>
          <w:p w:rsidR="0080373B" w:rsidRDefault="0059150B">
            <w:pPr>
              <w:widowControl/>
              <w:spacing w:line="240" w:lineRule="exact"/>
              <w:rPr>
                <w:rFonts w:ascii="宋体" w:hAnsi="宋体" w:cs="宋体"/>
                <w:bCs/>
                <w:kern w:val="0"/>
                <w:szCs w:val="21"/>
              </w:rPr>
            </w:pPr>
            <w:r>
              <w:rPr>
                <w:rFonts w:ascii="宋体" w:hAnsi="宋体" w:cs="宋体" w:hint="eastAsia"/>
                <w:bCs/>
                <w:kern w:val="0"/>
                <w:szCs w:val="21"/>
              </w:rPr>
              <w:t>2、功率:6W</w:t>
            </w:r>
          </w:p>
          <w:p w:rsidR="0080373B" w:rsidRDefault="0059150B">
            <w:pPr>
              <w:widowControl/>
              <w:spacing w:line="240" w:lineRule="exact"/>
              <w:rPr>
                <w:rFonts w:ascii="宋体" w:hAnsi="宋体" w:cs="宋体"/>
                <w:bCs/>
                <w:kern w:val="0"/>
                <w:szCs w:val="21"/>
              </w:rPr>
            </w:pPr>
            <w:r>
              <w:rPr>
                <w:rFonts w:ascii="宋体" w:hAnsi="宋体" w:cs="宋体" w:hint="eastAsia"/>
                <w:bCs/>
                <w:kern w:val="0"/>
                <w:szCs w:val="21"/>
              </w:rPr>
              <w:t>3、音调：A/B/E/D/Y/L/F/语音可选</w:t>
            </w:r>
          </w:p>
          <w:p w:rsidR="0080373B" w:rsidRDefault="0059150B">
            <w:pPr>
              <w:widowControl/>
              <w:spacing w:line="240" w:lineRule="exact"/>
              <w:rPr>
                <w:rFonts w:ascii="宋体" w:hAnsi="宋体" w:cs="宋体"/>
                <w:bCs/>
                <w:kern w:val="0"/>
                <w:szCs w:val="21"/>
              </w:rPr>
            </w:pPr>
            <w:r>
              <w:rPr>
                <w:rFonts w:ascii="宋体" w:hAnsi="宋体" w:cs="宋体" w:hint="eastAsia"/>
                <w:bCs/>
                <w:kern w:val="0"/>
                <w:szCs w:val="21"/>
              </w:rPr>
              <w:t>4、声级：106dB</w:t>
            </w:r>
          </w:p>
          <w:p w:rsidR="0080373B" w:rsidRDefault="0059150B">
            <w:pPr>
              <w:widowControl/>
              <w:spacing w:line="240" w:lineRule="exact"/>
              <w:rPr>
                <w:rFonts w:ascii="宋体" w:hAnsi="宋体" w:cs="宋体"/>
                <w:bCs/>
                <w:kern w:val="0"/>
                <w:szCs w:val="21"/>
              </w:rPr>
            </w:pPr>
            <w:r>
              <w:rPr>
                <w:rFonts w:ascii="宋体" w:hAnsi="宋体" w:cs="宋体" w:hint="eastAsia"/>
                <w:bCs/>
                <w:kern w:val="0"/>
                <w:szCs w:val="21"/>
              </w:rPr>
              <w:t>5、颜色：红</w:t>
            </w:r>
          </w:p>
          <w:p w:rsidR="0080373B" w:rsidRDefault="0059150B">
            <w:pPr>
              <w:widowControl/>
              <w:spacing w:line="240" w:lineRule="exact"/>
              <w:rPr>
                <w:rFonts w:ascii="宋体" w:hAnsi="宋体" w:cs="宋体"/>
                <w:bCs/>
                <w:kern w:val="0"/>
                <w:szCs w:val="21"/>
              </w:rPr>
            </w:pPr>
            <w:r>
              <w:rPr>
                <w:rFonts w:ascii="宋体" w:hAnsi="宋体" w:cs="宋体" w:hint="eastAsia"/>
                <w:bCs/>
                <w:kern w:val="0"/>
                <w:szCs w:val="21"/>
              </w:rPr>
              <w:t>6、示警方式：声光</w:t>
            </w:r>
          </w:p>
          <w:p w:rsidR="0080373B" w:rsidRDefault="0059150B">
            <w:pPr>
              <w:tabs>
                <w:tab w:val="left" w:pos="5040"/>
              </w:tabs>
              <w:spacing w:line="240" w:lineRule="exact"/>
              <w:jc w:val="left"/>
              <w:rPr>
                <w:rFonts w:ascii="宋体" w:hAnsi="宋体" w:cs="宋体"/>
                <w:bCs/>
                <w:kern w:val="0"/>
                <w:szCs w:val="21"/>
              </w:rPr>
            </w:pPr>
            <w:r>
              <w:rPr>
                <w:rFonts w:ascii="宋体" w:hAnsi="宋体" w:cs="宋体" w:hint="eastAsia"/>
                <w:bCs/>
                <w:kern w:val="0"/>
                <w:szCs w:val="21"/>
              </w:rPr>
              <w:t>7、灯罩材质：PC。</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Cs w:val="21"/>
              </w:rPr>
            </w:pPr>
            <w:r>
              <w:rPr>
                <w:rFonts w:ascii="宋体" w:hAnsi="宋体" w:cs="宋体" w:hint="eastAsia"/>
                <w:kern w:val="0"/>
                <w:szCs w:val="21"/>
              </w:rPr>
              <w:t>4只</w:t>
            </w:r>
          </w:p>
        </w:tc>
      </w:tr>
      <w:tr w:rsidR="0080373B">
        <w:trPr>
          <w:trHeight w:val="581"/>
        </w:trPr>
        <w:tc>
          <w:tcPr>
            <w:tcW w:w="83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240" w:lineRule="exact"/>
              <w:jc w:val="center"/>
              <w:rPr>
                <w:rFonts w:ascii="宋体" w:hAnsi="宋体" w:cs="宋体"/>
                <w:b/>
                <w:bCs/>
                <w:szCs w:val="21"/>
              </w:rPr>
            </w:pPr>
            <w:r>
              <w:rPr>
                <w:rFonts w:ascii="宋体" w:hAnsi="宋体" w:cs="宋体" w:hint="eastAsia"/>
                <w:b/>
                <w:szCs w:val="21"/>
              </w:rPr>
              <w:t>5</w:t>
            </w:r>
          </w:p>
        </w:tc>
        <w:tc>
          <w:tcPr>
            <w:tcW w:w="1263"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szCs w:val="21"/>
              </w:rPr>
            </w:pPr>
            <w:r>
              <w:rPr>
                <w:rFonts w:ascii="宋体" w:hAnsi="宋体" w:cs="宋体" w:hint="eastAsia"/>
                <w:kern w:val="0"/>
                <w:szCs w:val="21"/>
              </w:rPr>
              <w:t>安装材料</w:t>
            </w:r>
          </w:p>
        </w:tc>
        <w:tc>
          <w:tcPr>
            <w:tcW w:w="6352" w:type="dxa"/>
            <w:tcBorders>
              <w:top w:val="single" w:sz="4" w:space="0" w:color="auto"/>
              <w:left w:val="nil"/>
              <w:bottom w:val="single" w:sz="4" w:space="0" w:color="auto"/>
              <w:right w:val="single" w:sz="4" w:space="0" w:color="auto"/>
            </w:tcBorders>
            <w:vAlign w:val="center"/>
          </w:tcPr>
          <w:p w:rsidR="0080373B" w:rsidRDefault="0059150B">
            <w:pPr>
              <w:spacing w:line="240" w:lineRule="exact"/>
              <w:jc w:val="left"/>
              <w:rPr>
                <w:rFonts w:ascii="宋体" w:hAnsi="宋体" w:cs="宋体"/>
                <w:kern w:val="0"/>
                <w:szCs w:val="21"/>
              </w:rPr>
            </w:pPr>
            <w:r>
              <w:rPr>
                <w:rFonts w:ascii="宋体" w:hAnsi="宋体" w:cs="宋体" w:hint="eastAsia"/>
                <w:szCs w:val="21"/>
              </w:rPr>
              <w:t>国标PVV护套线、网线、交换机和路油器等。</w:t>
            </w:r>
          </w:p>
        </w:tc>
        <w:tc>
          <w:tcPr>
            <w:tcW w:w="102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rPr>
                <w:rFonts w:ascii="宋体" w:hAnsi="宋体" w:cs="宋体"/>
                <w:kern w:val="0"/>
                <w:szCs w:val="21"/>
              </w:rPr>
            </w:pPr>
            <w:r>
              <w:rPr>
                <w:rFonts w:ascii="宋体" w:hAnsi="宋体" w:cs="宋体" w:hint="eastAsia"/>
                <w:szCs w:val="21"/>
              </w:rPr>
              <w:t>1批</w:t>
            </w:r>
          </w:p>
        </w:tc>
      </w:tr>
    </w:tbl>
    <w:p w:rsidR="0080373B" w:rsidRDefault="0080373B">
      <w:pPr>
        <w:rPr>
          <w:rFonts w:ascii="宋体" w:hAnsi="宋体"/>
          <w:b/>
          <w:kern w:val="0"/>
          <w:sz w:val="36"/>
          <w:szCs w:val="20"/>
        </w:rPr>
      </w:pPr>
    </w:p>
    <w:p w:rsidR="0080373B" w:rsidRDefault="0080373B">
      <w:pPr>
        <w:rPr>
          <w:rFonts w:ascii="宋体" w:hAnsi="宋体"/>
          <w:b/>
          <w:kern w:val="0"/>
          <w:sz w:val="36"/>
          <w:szCs w:val="20"/>
        </w:rPr>
      </w:pPr>
    </w:p>
    <w:p w:rsidR="0080373B" w:rsidRDefault="0059150B">
      <w:pPr>
        <w:spacing w:line="420" w:lineRule="exact"/>
        <w:ind w:rightChars="-330" w:right="-693"/>
        <w:rPr>
          <w:rFonts w:ascii="宋体" w:hAnsi="宋体" w:cs="宋体"/>
          <w:sz w:val="24"/>
        </w:rPr>
      </w:pPr>
      <w:r>
        <w:rPr>
          <w:rFonts w:ascii="宋体" w:hAnsi="宋体" w:cs="宋体" w:hint="eastAsia"/>
          <w:b/>
          <w:sz w:val="24"/>
        </w:rPr>
        <w:t xml:space="preserve">备注: </w:t>
      </w:r>
      <w:r>
        <w:rPr>
          <w:rFonts w:ascii="宋体" w:hAnsi="宋体" w:cs="宋体" w:hint="eastAsia"/>
          <w:sz w:val="24"/>
        </w:rPr>
        <w:t>所有参数都必须满足, 不满足视为无效投标,其中★为重要技术参数</w:t>
      </w:r>
    </w:p>
    <w:p w:rsidR="0080373B" w:rsidRDefault="0080373B">
      <w:pPr>
        <w:spacing w:line="420" w:lineRule="exact"/>
        <w:ind w:rightChars="-330" w:right="-693"/>
        <w:rPr>
          <w:rFonts w:ascii="宋体" w:hAnsi="宋体" w:cs="宋体"/>
          <w:sz w:val="24"/>
        </w:rPr>
      </w:pPr>
    </w:p>
    <w:p w:rsidR="0080373B" w:rsidRDefault="0059150B">
      <w:pPr>
        <w:spacing w:line="420" w:lineRule="exact"/>
        <w:ind w:rightChars="-330" w:right="-693"/>
        <w:rPr>
          <w:rFonts w:ascii="宋体" w:hAnsi="宋体" w:cs="宋体"/>
          <w:b/>
          <w:sz w:val="24"/>
        </w:rPr>
      </w:pPr>
      <w:r>
        <w:rPr>
          <w:rFonts w:ascii="宋体" w:hAnsi="宋体" w:cs="宋体" w:hint="eastAsia"/>
          <w:b/>
          <w:sz w:val="24"/>
        </w:rPr>
        <w:t>产品资质要求</w:t>
      </w:r>
    </w:p>
    <w:p w:rsidR="0080373B" w:rsidRDefault="0059150B">
      <w:pPr>
        <w:spacing w:line="420" w:lineRule="exact"/>
        <w:ind w:rightChars="-330" w:right="-693"/>
        <w:rPr>
          <w:rFonts w:ascii="宋体" w:hAnsi="宋体" w:cs="宋体"/>
          <w:sz w:val="24"/>
        </w:rPr>
      </w:pPr>
      <w:r>
        <w:rPr>
          <w:rFonts w:ascii="宋体" w:hAnsi="宋体" w:cs="宋体" w:hint="eastAsia"/>
          <w:sz w:val="24"/>
        </w:rPr>
        <w:t>1、带★星号的必须满足，否则视为不满足招标要求将导致废标，必须提供生产厂家针对此项目的授权书原件。</w:t>
      </w:r>
    </w:p>
    <w:p w:rsidR="0080373B" w:rsidRDefault="0059150B">
      <w:pPr>
        <w:spacing w:line="420" w:lineRule="exact"/>
        <w:ind w:rightChars="-330" w:right="-693"/>
        <w:rPr>
          <w:rFonts w:ascii="宋体" w:hAnsi="宋体" w:cs="宋体"/>
          <w:sz w:val="24"/>
        </w:rPr>
      </w:pPr>
      <w:r>
        <w:rPr>
          <w:rFonts w:ascii="宋体" w:hAnsi="宋体" w:cs="宋体" w:hint="eastAsia"/>
          <w:sz w:val="24"/>
        </w:rPr>
        <w:t>2、寝室振动唤醒与突发报警系统产品列入“中国特殊学校教育仪器设备推荐采购目录”；</w:t>
      </w:r>
    </w:p>
    <w:p w:rsidR="0080373B" w:rsidRDefault="0059150B">
      <w:pPr>
        <w:spacing w:line="420" w:lineRule="exact"/>
        <w:ind w:rightChars="-330" w:right="-693"/>
        <w:rPr>
          <w:rFonts w:ascii="宋体" w:hAnsi="宋体" w:cs="宋体"/>
          <w:sz w:val="24"/>
        </w:rPr>
      </w:pPr>
      <w:r>
        <w:rPr>
          <w:rFonts w:ascii="宋体" w:hAnsi="宋体" w:cs="宋体" w:hint="eastAsia"/>
          <w:sz w:val="24"/>
        </w:rPr>
        <w:t>3、寝室振动唤醒与突发报警系统产品列入“中国教育仪器设备采购手册”；</w:t>
      </w:r>
    </w:p>
    <w:p w:rsidR="0080373B" w:rsidRDefault="0059150B">
      <w:pPr>
        <w:spacing w:line="420" w:lineRule="exact"/>
        <w:ind w:rightChars="-330" w:right="-693"/>
        <w:rPr>
          <w:rFonts w:ascii="宋体" w:hAnsi="宋体" w:cs="宋体"/>
          <w:sz w:val="24"/>
        </w:rPr>
      </w:pPr>
      <w:r>
        <w:rPr>
          <w:rFonts w:ascii="宋体" w:hAnsi="宋体" w:cs="宋体" w:hint="eastAsia"/>
          <w:sz w:val="24"/>
        </w:rPr>
        <w:t>4、寝室振动唤醒与突发报警系统产品列入“全国教育装备集中采购产品样本目录”；</w:t>
      </w:r>
    </w:p>
    <w:p w:rsidR="0080373B" w:rsidRDefault="0059150B">
      <w:pPr>
        <w:spacing w:line="420" w:lineRule="exact"/>
        <w:ind w:rightChars="-330" w:right="-693"/>
        <w:rPr>
          <w:rFonts w:ascii="宋体" w:hAnsi="宋体" w:cs="宋体"/>
          <w:sz w:val="24"/>
        </w:rPr>
      </w:pPr>
      <w:r>
        <w:rPr>
          <w:rFonts w:ascii="宋体" w:hAnsi="宋体" w:cs="宋体" w:hint="eastAsia"/>
          <w:sz w:val="24"/>
        </w:rPr>
        <w:t>5、寝室振动唤醒与突发报警系统产品必须提供省质量监督局检验报告；</w:t>
      </w:r>
    </w:p>
    <w:p w:rsidR="0080373B" w:rsidRDefault="0059150B">
      <w:pPr>
        <w:spacing w:line="420" w:lineRule="exact"/>
        <w:ind w:rightChars="-330" w:right="-693"/>
        <w:rPr>
          <w:rFonts w:ascii="宋体" w:hAnsi="宋体" w:cs="宋体"/>
          <w:sz w:val="24"/>
        </w:rPr>
      </w:pPr>
      <w:r>
        <w:rPr>
          <w:rFonts w:ascii="宋体" w:hAnsi="宋体" w:cs="宋体" w:hint="eastAsia"/>
          <w:sz w:val="24"/>
        </w:rPr>
        <w:t>6、寝室振动唤醒与突发报警系统产品提供“一体机LED警示屏(双行显示) ”捡验报告和商标证书。</w:t>
      </w:r>
    </w:p>
    <w:p w:rsidR="0080373B" w:rsidRDefault="0059150B">
      <w:pPr>
        <w:spacing w:line="420" w:lineRule="exact"/>
        <w:ind w:rightChars="-330" w:right="-693"/>
        <w:rPr>
          <w:rFonts w:ascii="宋体" w:hAnsi="宋体" w:cs="宋体"/>
          <w:sz w:val="24"/>
        </w:rPr>
      </w:pPr>
      <w:r>
        <w:rPr>
          <w:rFonts w:ascii="宋体" w:hAnsi="宋体" w:cs="宋体" w:hint="eastAsia"/>
          <w:sz w:val="24"/>
        </w:rPr>
        <w:t>7、寝室振动唤醒与突发报警系统产品需提供“中国教育装备官网证”和展示照。</w:t>
      </w:r>
    </w:p>
    <w:p w:rsidR="0080373B" w:rsidRDefault="0059150B">
      <w:pPr>
        <w:pStyle w:val="2"/>
        <w:keepNext w:val="0"/>
        <w:spacing w:line="240" w:lineRule="atLeast"/>
        <w:jc w:val="left"/>
        <w:rPr>
          <w:rFonts w:ascii="宋体" w:eastAsia="宋体" w:hAnsi="宋体"/>
          <w:sz w:val="30"/>
          <w:szCs w:val="30"/>
        </w:rPr>
      </w:pPr>
      <w:r>
        <w:rPr>
          <w:rFonts w:ascii="宋体" w:eastAsia="宋体" w:hAnsi="宋体" w:hint="eastAsia"/>
          <w:sz w:val="30"/>
          <w:szCs w:val="30"/>
        </w:rPr>
        <w:t>二、项目进度要求</w:t>
      </w:r>
    </w:p>
    <w:p w:rsidR="0080373B" w:rsidRDefault="0059150B">
      <w:pPr>
        <w:spacing w:line="360" w:lineRule="auto"/>
        <w:ind w:firstLineChars="200" w:firstLine="480"/>
        <w:rPr>
          <w:rFonts w:ascii="宋体" w:hAnsi="宋体"/>
          <w:b/>
          <w:kern w:val="0"/>
          <w:sz w:val="30"/>
          <w:szCs w:val="30"/>
        </w:rPr>
      </w:pPr>
      <w:r>
        <w:rPr>
          <w:rFonts w:ascii="宋体" w:hAnsi="宋体" w:hint="eastAsia"/>
          <w:sz w:val="24"/>
        </w:rPr>
        <w:t>自合同签订之日起60个工作日供货完毕</w:t>
      </w:r>
    </w:p>
    <w:p w:rsidR="0080373B" w:rsidRDefault="0059150B">
      <w:pPr>
        <w:spacing w:line="480" w:lineRule="auto"/>
        <w:rPr>
          <w:rFonts w:ascii="宋体" w:hAnsi="宋体" w:cs="宋体"/>
          <w:b/>
          <w:sz w:val="24"/>
        </w:rPr>
      </w:pPr>
      <w:r>
        <w:rPr>
          <w:rFonts w:ascii="宋体" w:hAnsi="宋体" w:hint="eastAsia"/>
          <w:b/>
          <w:kern w:val="0"/>
          <w:sz w:val="30"/>
          <w:szCs w:val="30"/>
        </w:rPr>
        <w:t>三、其它要求：</w:t>
      </w:r>
    </w:p>
    <w:p w:rsidR="0080373B" w:rsidRDefault="0059150B">
      <w:pPr>
        <w:spacing w:line="480" w:lineRule="auto"/>
        <w:rPr>
          <w:rFonts w:ascii="宋体" w:hAnsi="宋体" w:cs="宋体"/>
          <w:sz w:val="24"/>
        </w:rPr>
      </w:pPr>
      <w:r>
        <w:rPr>
          <w:rFonts w:ascii="宋体" w:hAnsi="宋体" w:cs="宋体" w:hint="eastAsia"/>
          <w:sz w:val="24"/>
        </w:rPr>
        <w:t>1、售后要求：本项目质保期为一年。（自验收合格之日起计算）</w:t>
      </w:r>
    </w:p>
    <w:p w:rsidR="0080373B" w:rsidRDefault="0059150B">
      <w:pPr>
        <w:spacing w:line="480" w:lineRule="auto"/>
        <w:rPr>
          <w:rFonts w:ascii="宋体" w:hAnsi="宋体"/>
          <w:b/>
          <w:kern w:val="0"/>
          <w:sz w:val="28"/>
          <w:szCs w:val="20"/>
        </w:rPr>
      </w:pPr>
      <w:r>
        <w:rPr>
          <w:rFonts w:ascii="宋体" w:hAnsi="宋体" w:cs="宋体" w:hint="eastAsia"/>
          <w:sz w:val="24"/>
        </w:rPr>
        <w:t>2、培训要求：项目完工验收之日现场进行培训指导，保障学校人员能够独立安全进行操作。</w:t>
      </w:r>
    </w:p>
    <w:p w:rsidR="0080373B" w:rsidRDefault="0059150B">
      <w:pPr>
        <w:spacing w:line="360" w:lineRule="auto"/>
        <w:rPr>
          <w:rFonts w:ascii="宋体" w:hAnsi="宋体"/>
          <w:b/>
          <w:kern w:val="0"/>
          <w:sz w:val="28"/>
          <w:szCs w:val="20"/>
        </w:rPr>
      </w:pPr>
      <w:r>
        <w:rPr>
          <w:rFonts w:ascii="宋体" w:hAnsi="宋体" w:hint="eastAsia"/>
          <w:b/>
          <w:kern w:val="0"/>
          <w:sz w:val="28"/>
          <w:szCs w:val="20"/>
        </w:rPr>
        <w:t>四、付款方式</w:t>
      </w:r>
    </w:p>
    <w:p w:rsidR="0080373B" w:rsidRDefault="0059150B">
      <w:pPr>
        <w:pStyle w:val="2"/>
        <w:keepNext w:val="0"/>
        <w:spacing w:line="560" w:lineRule="exact"/>
        <w:ind w:firstLineChars="200" w:firstLine="480"/>
        <w:jc w:val="left"/>
        <w:rPr>
          <w:rFonts w:ascii="宋体" w:eastAsia="宋体" w:hAnsi="宋体" w:cs="宋体"/>
          <w:b w:val="0"/>
          <w:kern w:val="2"/>
          <w:sz w:val="24"/>
          <w:szCs w:val="24"/>
        </w:rPr>
      </w:pPr>
      <w:bookmarkStart w:id="82" w:name="_Toc13917241"/>
      <w:bookmarkEnd w:id="79"/>
      <w:bookmarkEnd w:id="80"/>
      <w:bookmarkEnd w:id="81"/>
      <w:r>
        <w:rPr>
          <w:rFonts w:ascii="宋体" w:eastAsia="宋体" w:hAnsi="宋体" w:cs="宋体" w:hint="eastAsia"/>
          <w:b w:val="0"/>
          <w:kern w:val="2"/>
          <w:sz w:val="24"/>
          <w:szCs w:val="24"/>
        </w:rPr>
        <w:t>货到安装验收合格后支付中标价的95</w:t>
      </w:r>
      <w:r>
        <w:rPr>
          <w:rFonts w:ascii="宋体" w:eastAsia="宋体" w:hAnsi="宋体" w:cs="宋体" w:hint="eastAsia"/>
          <w:b w:val="0"/>
          <w:kern w:val="2"/>
          <w:sz w:val="28"/>
          <w:szCs w:val="28"/>
        </w:rPr>
        <w:t>%</w:t>
      </w:r>
      <w:r>
        <w:rPr>
          <w:rFonts w:ascii="宋体" w:eastAsia="宋体" w:hAnsi="宋体" w:cs="宋体" w:hint="eastAsia"/>
          <w:b w:val="0"/>
          <w:kern w:val="2"/>
          <w:sz w:val="24"/>
          <w:szCs w:val="24"/>
        </w:rPr>
        <w:t>，质保期满后付清剩余5%。</w:t>
      </w:r>
    </w:p>
    <w:p w:rsidR="0080373B" w:rsidRDefault="0059150B">
      <w:pPr>
        <w:pStyle w:val="2"/>
        <w:keepNext w:val="0"/>
        <w:spacing w:line="560" w:lineRule="exact"/>
        <w:ind w:firstLineChars="500" w:firstLine="1807"/>
        <w:jc w:val="both"/>
        <w:rPr>
          <w:rFonts w:ascii="宋体" w:eastAsia="宋体" w:hAnsi="宋体"/>
        </w:rPr>
      </w:pPr>
      <w:r>
        <w:rPr>
          <w:rFonts w:ascii="宋体" w:eastAsia="宋体" w:hAnsi="宋体" w:hint="eastAsia"/>
        </w:rPr>
        <w:lastRenderedPageBreak/>
        <w:t>第四章  合同格式（范本）</w:t>
      </w:r>
      <w:bookmarkEnd w:id="82"/>
    </w:p>
    <w:p w:rsidR="0080373B" w:rsidRDefault="0059150B">
      <w:pPr>
        <w:snapToGrid w:val="0"/>
        <w:spacing w:before="119" w:line="289" w:lineRule="atLeast"/>
        <w:jc w:val="center"/>
        <w:rPr>
          <w:rFonts w:ascii="宋体" w:hAnsi="宋体"/>
          <w:bCs/>
          <w:sz w:val="18"/>
        </w:rPr>
      </w:pPr>
      <w:r>
        <w:rPr>
          <w:rFonts w:ascii="宋体" w:hAnsi="宋体" w:hint="eastAsia"/>
          <w:sz w:val="24"/>
          <w:szCs w:val="28"/>
        </w:rPr>
        <w:t xml:space="preserve">                                        合同编号：</w:t>
      </w:r>
    </w:p>
    <w:p w:rsidR="0080373B" w:rsidRDefault="0080373B">
      <w:pPr>
        <w:ind w:firstLineChars="400" w:firstLine="960"/>
        <w:rPr>
          <w:rFonts w:ascii="宋体" w:hAnsi="宋体"/>
          <w:sz w:val="24"/>
          <w:szCs w:val="21"/>
        </w:rPr>
      </w:pPr>
    </w:p>
    <w:p w:rsidR="0080373B" w:rsidRDefault="0059150B">
      <w:pPr>
        <w:spacing w:line="520" w:lineRule="exact"/>
        <w:jc w:val="center"/>
        <w:rPr>
          <w:rFonts w:ascii="仿宋" w:eastAsia="仿宋" w:hAnsi="仿宋"/>
          <w:sz w:val="28"/>
          <w:szCs w:val="28"/>
        </w:rPr>
      </w:pPr>
      <w:r>
        <w:rPr>
          <w:rFonts w:ascii="仿宋" w:eastAsia="仿宋" w:hAnsi="仿宋" w:hint="eastAsia"/>
          <w:sz w:val="28"/>
          <w:szCs w:val="28"/>
        </w:rPr>
        <w:t>（仅供参考）</w:t>
      </w:r>
    </w:p>
    <w:p w:rsidR="0080373B" w:rsidRDefault="0059150B">
      <w:pPr>
        <w:spacing w:line="520" w:lineRule="exact"/>
        <w:ind w:firstLineChars="200" w:firstLine="480"/>
        <w:rPr>
          <w:rFonts w:ascii="宋体" w:hAnsi="宋体" w:cs="宋体"/>
          <w:sz w:val="24"/>
        </w:rPr>
      </w:pPr>
      <w:r>
        <w:rPr>
          <w:rFonts w:ascii="宋体" w:hAnsi="宋体" w:cs="宋体" w:hint="eastAsia"/>
          <w:sz w:val="24"/>
        </w:rPr>
        <w:t>甲方（采购单位）：</w:t>
      </w:r>
      <w:r>
        <w:rPr>
          <w:rFonts w:ascii="宋体" w:hAnsi="宋体" w:hint="eastAsia"/>
          <w:sz w:val="24"/>
          <w:u w:val="single"/>
        </w:rPr>
        <w:t>南通特殊教育中心</w:t>
      </w:r>
    </w:p>
    <w:p w:rsidR="0080373B" w:rsidRDefault="0059150B">
      <w:pPr>
        <w:spacing w:line="520" w:lineRule="exact"/>
        <w:ind w:firstLineChars="200" w:firstLine="480"/>
        <w:rPr>
          <w:rFonts w:ascii="宋体" w:hAnsi="宋体" w:cs="宋体"/>
          <w:sz w:val="24"/>
          <w:u w:val="single"/>
        </w:rPr>
      </w:pPr>
      <w:r>
        <w:rPr>
          <w:rFonts w:ascii="宋体" w:hAnsi="宋体" w:cs="宋体" w:hint="eastAsia"/>
          <w:sz w:val="24"/>
        </w:rPr>
        <w:t>乙方（中标人）：</w:t>
      </w:r>
    </w:p>
    <w:p w:rsidR="0080373B" w:rsidRDefault="0059150B">
      <w:pPr>
        <w:spacing w:line="520" w:lineRule="exact"/>
        <w:ind w:firstLineChars="300" w:firstLine="720"/>
        <w:rPr>
          <w:rFonts w:ascii="宋体" w:hAnsi="宋体" w:cs="宋体"/>
          <w:sz w:val="24"/>
        </w:rPr>
      </w:pPr>
      <w:r>
        <w:rPr>
          <w:rFonts w:ascii="宋体" w:hAnsi="宋体" w:cs="宋体" w:hint="eastAsia"/>
          <w:sz w:val="24"/>
        </w:rPr>
        <w:t>甲乙双方根据招标结果和磋商文件要求，并经双方协商，签订本合同：</w:t>
      </w:r>
    </w:p>
    <w:p w:rsidR="0080373B" w:rsidRDefault="0059150B">
      <w:pPr>
        <w:spacing w:line="520" w:lineRule="exact"/>
        <w:rPr>
          <w:rFonts w:ascii="宋体" w:hAnsi="宋体" w:cs="宋体"/>
          <w:sz w:val="24"/>
        </w:rPr>
      </w:pPr>
      <w:r>
        <w:rPr>
          <w:rFonts w:ascii="宋体" w:hAnsi="宋体" w:cs="宋体" w:hint="eastAsia"/>
          <w:sz w:val="24"/>
        </w:rPr>
        <w:t xml:space="preserve">  一、设备条款</w:t>
      </w:r>
    </w:p>
    <w:p w:rsidR="0080373B" w:rsidRDefault="0059150B">
      <w:pPr>
        <w:spacing w:line="520" w:lineRule="exact"/>
        <w:ind w:firstLineChars="200" w:firstLine="480"/>
        <w:rPr>
          <w:rFonts w:ascii="宋体" w:hAnsi="宋体" w:cs="宋体"/>
          <w:sz w:val="24"/>
        </w:rPr>
      </w:pPr>
      <w:r>
        <w:rPr>
          <w:rFonts w:ascii="宋体" w:hAnsi="宋体" w:cs="宋体" w:hint="eastAsia"/>
          <w:sz w:val="24"/>
        </w:rPr>
        <w:t>磋商文件及评标委员会确认的设备技术指标、质量标准和其它承诺等作为本款的基础。</w:t>
      </w:r>
    </w:p>
    <w:p w:rsidR="0080373B" w:rsidRDefault="0059150B">
      <w:pPr>
        <w:spacing w:line="520" w:lineRule="exact"/>
        <w:ind w:firstLineChars="200" w:firstLine="480"/>
        <w:rPr>
          <w:rFonts w:ascii="宋体" w:hAnsi="宋体" w:cs="宋体"/>
          <w:sz w:val="24"/>
        </w:rPr>
      </w:pPr>
      <w:r>
        <w:rPr>
          <w:rFonts w:ascii="宋体" w:hAnsi="宋体" w:cs="宋体" w:hint="eastAsia"/>
          <w:sz w:val="24"/>
        </w:rPr>
        <w:t>本款所列服务项目价格，是指供货方将合同标的物全部送达交货地，并按磋商文件要求正确、完整地履行送货、安装、施工、调试、售后服务的价格。</w:t>
      </w:r>
    </w:p>
    <w:p w:rsidR="0080373B" w:rsidRDefault="0059150B">
      <w:pPr>
        <w:spacing w:line="520" w:lineRule="exact"/>
        <w:ind w:firstLineChars="200" w:firstLine="480"/>
        <w:rPr>
          <w:rFonts w:ascii="宋体" w:hAnsi="宋体" w:cs="宋体"/>
          <w:sz w:val="24"/>
        </w:rPr>
      </w:pPr>
      <w:r>
        <w:rPr>
          <w:rFonts w:ascii="宋体" w:hAnsi="宋体" w:cs="宋体" w:hint="eastAsia"/>
          <w:sz w:val="24"/>
        </w:rPr>
        <w:t>二、质量要求及其它规定</w:t>
      </w:r>
    </w:p>
    <w:p w:rsidR="0080373B" w:rsidRDefault="0059150B">
      <w:pPr>
        <w:spacing w:line="520" w:lineRule="exact"/>
        <w:ind w:firstLineChars="200" w:firstLine="480"/>
        <w:rPr>
          <w:rFonts w:ascii="宋体" w:hAnsi="宋体" w:cs="宋体"/>
          <w:sz w:val="24"/>
        </w:rPr>
      </w:pPr>
      <w:r>
        <w:rPr>
          <w:rFonts w:ascii="宋体" w:hAnsi="宋体" w:cs="宋体" w:hint="eastAsia"/>
          <w:sz w:val="24"/>
        </w:rPr>
        <w:t>（1）投标人提供的产品必须是原厂正品。所有设备必须注明生产厂商、产地、品牌、型号等。成交供应商须保证所供产品在各方面均符合磋商文件中所规定的质量标准及规格和数量，如有问题，须更换、补充。更换、补充等处理及相应的费用均由供应商自行负担。</w:t>
      </w:r>
    </w:p>
    <w:p w:rsidR="0080373B" w:rsidRDefault="0059150B">
      <w:pPr>
        <w:spacing w:line="520" w:lineRule="exact"/>
        <w:ind w:firstLineChars="200" w:firstLine="480"/>
        <w:rPr>
          <w:rFonts w:ascii="宋体" w:hAnsi="宋体" w:cs="宋体"/>
          <w:sz w:val="24"/>
        </w:rPr>
      </w:pPr>
      <w:r>
        <w:rPr>
          <w:rFonts w:ascii="宋体" w:hAnsi="宋体" w:cs="宋体" w:hint="eastAsia"/>
          <w:sz w:val="24"/>
        </w:rPr>
        <w:t>（2）各种资料齐全。</w:t>
      </w:r>
    </w:p>
    <w:p w:rsidR="0080373B" w:rsidRDefault="0059150B">
      <w:pPr>
        <w:spacing w:line="520" w:lineRule="exact"/>
        <w:ind w:firstLineChars="200" w:firstLine="480"/>
        <w:rPr>
          <w:rFonts w:ascii="宋体" w:hAnsi="宋体" w:cs="宋体"/>
          <w:sz w:val="24"/>
        </w:rPr>
      </w:pPr>
      <w:r>
        <w:rPr>
          <w:rFonts w:ascii="宋体" w:hAnsi="宋体" w:cs="宋体" w:hint="eastAsia"/>
          <w:sz w:val="24"/>
        </w:rPr>
        <w:t>（3）提供技术人员上门安装调试送货。</w:t>
      </w:r>
    </w:p>
    <w:p w:rsidR="0080373B" w:rsidRDefault="0059150B">
      <w:pPr>
        <w:spacing w:line="520" w:lineRule="exact"/>
        <w:ind w:firstLineChars="200" w:firstLine="480"/>
        <w:rPr>
          <w:rFonts w:ascii="宋体" w:hAnsi="宋体" w:cs="宋体"/>
          <w:sz w:val="24"/>
        </w:rPr>
      </w:pPr>
      <w:r>
        <w:rPr>
          <w:rFonts w:ascii="宋体" w:hAnsi="宋体" w:cs="宋体" w:hint="eastAsia"/>
          <w:sz w:val="24"/>
        </w:rPr>
        <w:t>（4）投标人须提供本地化服务，并出具书面承诺书。对产品质量实行一年免服务。在保修期内，设备出现故障的硬件和软件，中标人应迅速上门修复或更换，由此所发生的全部费用由中标人负责。质保期外维修只收取成本费。</w:t>
      </w:r>
    </w:p>
    <w:p w:rsidR="0080373B" w:rsidRDefault="0059150B">
      <w:pPr>
        <w:spacing w:line="520" w:lineRule="exact"/>
        <w:ind w:firstLineChars="200" w:firstLine="480"/>
        <w:rPr>
          <w:rFonts w:ascii="宋体" w:hAnsi="宋体" w:cs="宋体"/>
          <w:sz w:val="24"/>
        </w:rPr>
      </w:pPr>
      <w:r>
        <w:rPr>
          <w:rFonts w:ascii="宋体" w:hAnsi="宋体" w:cs="宋体" w:hint="eastAsia"/>
          <w:sz w:val="24"/>
        </w:rPr>
        <w:t>（5）中标人必须提供7*24小时电话技术支持，如果设备故障在检修8小时后仍无法排除，中标人应在48小时内提供不低于故障设备档次的备用设备无偿给我单位使用，直至故障设备修复，由此产生的费用由中标人承担。</w:t>
      </w:r>
    </w:p>
    <w:p w:rsidR="0080373B" w:rsidRDefault="0059150B">
      <w:pPr>
        <w:spacing w:line="520" w:lineRule="exact"/>
        <w:ind w:firstLineChars="200" w:firstLine="480"/>
        <w:rPr>
          <w:rFonts w:ascii="宋体" w:hAnsi="宋体" w:cs="宋体"/>
          <w:sz w:val="24"/>
        </w:rPr>
      </w:pPr>
      <w:r>
        <w:rPr>
          <w:rFonts w:ascii="宋体" w:hAnsi="宋体" w:cs="宋体" w:hint="eastAsia"/>
          <w:sz w:val="24"/>
        </w:rPr>
        <w:t>三、验收</w:t>
      </w:r>
    </w:p>
    <w:p w:rsidR="0080373B" w:rsidRDefault="0059150B">
      <w:pPr>
        <w:spacing w:line="520" w:lineRule="exact"/>
        <w:ind w:firstLineChars="200" w:firstLine="480"/>
        <w:rPr>
          <w:rFonts w:ascii="宋体" w:hAnsi="宋体" w:cs="宋体"/>
          <w:sz w:val="24"/>
        </w:rPr>
      </w:pPr>
      <w:r>
        <w:rPr>
          <w:rFonts w:ascii="宋体" w:hAnsi="宋体" w:cs="宋体" w:hint="eastAsia"/>
          <w:sz w:val="24"/>
        </w:rPr>
        <w:t>1、中标人与采购单位依据磋商文件的规定，协商确定本项目完成的时限。乙方按</w:t>
      </w:r>
      <w:r>
        <w:rPr>
          <w:rFonts w:ascii="宋体" w:hAnsi="宋体" w:cs="宋体" w:hint="eastAsia"/>
          <w:sz w:val="24"/>
        </w:rPr>
        <w:lastRenderedPageBreak/>
        <w:t>甲方指定的地点开发、试运行、验收通过。</w:t>
      </w:r>
    </w:p>
    <w:p w:rsidR="0080373B" w:rsidRDefault="0059150B">
      <w:pPr>
        <w:spacing w:line="520" w:lineRule="exact"/>
        <w:ind w:firstLineChars="200" w:firstLine="480"/>
        <w:rPr>
          <w:rFonts w:ascii="宋体" w:hAnsi="宋体" w:cs="宋体"/>
          <w:sz w:val="24"/>
        </w:rPr>
      </w:pPr>
      <w:r>
        <w:rPr>
          <w:rFonts w:ascii="宋体" w:hAnsi="宋体" w:cs="宋体" w:hint="eastAsia"/>
          <w:sz w:val="24"/>
        </w:rPr>
        <w:t>2、验收：双方组织专门人员共同验收，验收合格签发验收报告。</w:t>
      </w:r>
    </w:p>
    <w:p w:rsidR="0080373B" w:rsidRDefault="0059150B">
      <w:pPr>
        <w:spacing w:line="520" w:lineRule="exact"/>
        <w:ind w:firstLineChars="200" w:firstLine="480"/>
        <w:rPr>
          <w:rFonts w:ascii="宋体" w:hAnsi="宋体" w:cs="宋体"/>
          <w:sz w:val="24"/>
        </w:rPr>
      </w:pPr>
      <w:r>
        <w:rPr>
          <w:rFonts w:ascii="宋体" w:hAnsi="宋体" w:cs="宋体" w:hint="eastAsia"/>
          <w:sz w:val="24"/>
        </w:rPr>
        <w:t>四、付款方式：</w:t>
      </w:r>
    </w:p>
    <w:p w:rsidR="0080373B" w:rsidRDefault="0059150B">
      <w:pPr>
        <w:pStyle w:val="2"/>
        <w:keepNext w:val="0"/>
        <w:spacing w:line="560" w:lineRule="exact"/>
        <w:ind w:firstLineChars="200" w:firstLine="480"/>
        <w:jc w:val="left"/>
        <w:rPr>
          <w:rFonts w:ascii="宋体" w:eastAsia="宋体" w:hAnsi="宋体" w:cs="宋体"/>
          <w:b w:val="0"/>
          <w:kern w:val="2"/>
          <w:sz w:val="24"/>
          <w:szCs w:val="24"/>
        </w:rPr>
      </w:pPr>
      <w:r>
        <w:rPr>
          <w:rFonts w:ascii="宋体" w:eastAsia="宋体" w:hAnsi="宋体" w:cs="宋体" w:hint="eastAsia"/>
          <w:b w:val="0"/>
          <w:kern w:val="2"/>
          <w:sz w:val="24"/>
          <w:szCs w:val="24"/>
        </w:rPr>
        <w:t>货到安装验收合格后支付中标价的95</w:t>
      </w:r>
      <w:r>
        <w:rPr>
          <w:rFonts w:ascii="宋体" w:eastAsia="宋体" w:hAnsi="宋体" w:cs="宋体" w:hint="eastAsia"/>
          <w:b w:val="0"/>
          <w:kern w:val="2"/>
          <w:sz w:val="28"/>
          <w:szCs w:val="28"/>
        </w:rPr>
        <w:t>%</w:t>
      </w:r>
      <w:r>
        <w:rPr>
          <w:rFonts w:ascii="宋体" w:eastAsia="宋体" w:hAnsi="宋体" w:cs="宋体" w:hint="eastAsia"/>
          <w:b w:val="0"/>
          <w:kern w:val="2"/>
          <w:sz w:val="24"/>
          <w:szCs w:val="24"/>
        </w:rPr>
        <w:t>，质保期满后付清剩余5%。</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五、违约责任： </w:t>
      </w:r>
    </w:p>
    <w:p w:rsidR="0080373B" w:rsidRDefault="0059150B">
      <w:pPr>
        <w:spacing w:line="520" w:lineRule="exact"/>
        <w:ind w:firstLineChars="200" w:firstLine="480"/>
        <w:rPr>
          <w:rFonts w:ascii="宋体" w:hAnsi="宋体" w:cs="宋体"/>
          <w:sz w:val="24"/>
        </w:rPr>
      </w:pPr>
      <w:r>
        <w:rPr>
          <w:rFonts w:ascii="宋体" w:hAnsi="宋体" w:cs="宋体" w:hint="eastAsia"/>
          <w:sz w:val="24"/>
        </w:rPr>
        <w:t>1、甲方无正当理由拒收设备、拒付设备款，甲方应向乙方付设备总款金额3%的违约金。</w:t>
      </w:r>
    </w:p>
    <w:p w:rsidR="0080373B" w:rsidRDefault="0059150B">
      <w:pPr>
        <w:spacing w:line="520" w:lineRule="exact"/>
        <w:ind w:firstLineChars="200" w:firstLine="480"/>
        <w:rPr>
          <w:rFonts w:ascii="宋体" w:hAnsi="宋体" w:cs="宋体"/>
          <w:sz w:val="24"/>
        </w:rPr>
      </w:pPr>
      <w:r>
        <w:rPr>
          <w:rFonts w:ascii="宋体" w:hAnsi="宋体" w:cs="宋体" w:hint="eastAsia"/>
          <w:sz w:val="24"/>
        </w:rPr>
        <w:t>2、甲方逾期支付设备款的（以汇票或支票签发日期为准），每逾1日，甲方向乙方支付欠款总额千分之三的滞纳金。</w:t>
      </w:r>
    </w:p>
    <w:p w:rsidR="0080373B" w:rsidRDefault="0059150B">
      <w:pPr>
        <w:spacing w:line="520" w:lineRule="exact"/>
        <w:ind w:firstLineChars="200" w:firstLine="480"/>
        <w:rPr>
          <w:rFonts w:ascii="宋体" w:hAnsi="宋体" w:cs="宋体"/>
          <w:sz w:val="24"/>
        </w:rPr>
      </w:pPr>
      <w:r>
        <w:rPr>
          <w:rFonts w:ascii="宋体" w:hAnsi="宋体" w:cs="宋体" w:hint="eastAsia"/>
          <w:sz w:val="24"/>
        </w:rPr>
        <w:t>3、乙方所提供的设备品种、型号、规格、质量达不到合同规定标准的，甲方有权拒收；乙方应继续履行合同。</w:t>
      </w:r>
    </w:p>
    <w:p w:rsidR="0080373B" w:rsidRDefault="0059150B">
      <w:pPr>
        <w:spacing w:line="520" w:lineRule="exact"/>
        <w:ind w:firstLineChars="200" w:firstLine="480"/>
        <w:rPr>
          <w:rFonts w:ascii="宋体" w:hAnsi="宋体" w:cs="宋体"/>
          <w:sz w:val="24"/>
        </w:rPr>
      </w:pPr>
      <w:r>
        <w:rPr>
          <w:rFonts w:ascii="宋体" w:hAnsi="宋体" w:cs="宋体" w:hint="eastAsia"/>
          <w:sz w:val="24"/>
        </w:rPr>
        <w:t>4、乙方不能履行合同时，甲方扣缴乙方履约保证金。</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5、乙方逾期完成送货、安装、调试时，每逾1日乙方向甲方偿付设备款总额千分之三的滞纳金。逾期时间最长不超过20天；超过20天，甲方将中止合同。 </w:t>
      </w:r>
    </w:p>
    <w:p w:rsidR="0080373B" w:rsidRDefault="0059150B">
      <w:pPr>
        <w:spacing w:line="520" w:lineRule="exact"/>
        <w:ind w:firstLineChars="200" w:firstLine="480"/>
        <w:rPr>
          <w:rFonts w:ascii="宋体" w:hAnsi="宋体" w:cs="宋体"/>
          <w:sz w:val="24"/>
        </w:rPr>
      </w:pPr>
      <w:r>
        <w:rPr>
          <w:rFonts w:ascii="宋体" w:hAnsi="宋体" w:cs="宋体" w:hint="eastAsia"/>
          <w:sz w:val="24"/>
        </w:rPr>
        <w:t>6、在执行合同期限内，任何一方因不可抗力事件造成不能履行合同时，应立即通知对方，并寄送有关权威方出具的证明，则合同履行期可延长，其延长期与不可抗力影响期相同。不可抗力事件延续60天及以上，双方应通过友好协商，决定是否继续履行合同事宜。</w:t>
      </w:r>
    </w:p>
    <w:p w:rsidR="0080373B" w:rsidRDefault="0059150B">
      <w:pPr>
        <w:spacing w:line="520" w:lineRule="exact"/>
        <w:ind w:firstLineChars="200" w:firstLine="480"/>
        <w:rPr>
          <w:rFonts w:ascii="宋体" w:hAnsi="宋体" w:cs="宋体"/>
          <w:sz w:val="24"/>
        </w:rPr>
      </w:pPr>
      <w:r>
        <w:rPr>
          <w:rFonts w:ascii="宋体" w:hAnsi="宋体" w:cs="宋体" w:hint="eastAsia"/>
          <w:sz w:val="24"/>
        </w:rPr>
        <w:t>7、甲乙双方应严格遵守磋商文件、投标文件及本合同约定的权利、义务。</w:t>
      </w:r>
    </w:p>
    <w:p w:rsidR="0080373B" w:rsidRDefault="0059150B">
      <w:pPr>
        <w:spacing w:line="520" w:lineRule="exact"/>
        <w:ind w:firstLineChars="200" w:firstLine="480"/>
        <w:rPr>
          <w:rFonts w:ascii="宋体" w:hAnsi="宋体" w:cs="宋体"/>
          <w:sz w:val="24"/>
        </w:rPr>
      </w:pPr>
      <w:r>
        <w:rPr>
          <w:rFonts w:ascii="宋体" w:hAnsi="宋体" w:cs="宋体" w:hint="eastAsia"/>
          <w:sz w:val="24"/>
        </w:rPr>
        <w:t>8、招标、投标过程中，磋商文件、投标文件及澄清文件等都是签署本合同的依据，供需必须全面遵守，如有违反，应承担违约责任。</w:t>
      </w:r>
    </w:p>
    <w:p w:rsidR="0080373B" w:rsidRDefault="0059150B">
      <w:pPr>
        <w:spacing w:line="520" w:lineRule="exact"/>
        <w:ind w:firstLineChars="200" w:firstLine="480"/>
        <w:rPr>
          <w:rFonts w:ascii="宋体" w:hAnsi="宋体" w:cs="宋体"/>
          <w:sz w:val="24"/>
        </w:rPr>
      </w:pPr>
      <w:r>
        <w:rPr>
          <w:rFonts w:ascii="宋体" w:hAnsi="宋体" w:cs="宋体" w:hint="eastAsia"/>
          <w:sz w:val="24"/>
        </w:rPr>
        <w:t>9、本合同发生争议产生的诉讼，由合同签订地人民法院管辖。</w:t>
      </w:r>
    </w:p>
    <w:p w:rsidR="0080373B" w:rsidRDefault="0059150B">
      <w:pPr>
        <w:spacing w:line="520" w:lineRule="exact"/>
        <w:ind w:firstLineChars="200" w:firstLine="480"/>
        <w:rPr>
          <w:rFonts w:ascii="宋体" w:hAnsi="宋体" w:cs="宋体"/>
          <w:sz w:val="24"/>
        </w:rPr>
      </w:pPr>
      <w:r>
        <w:rPr>
          <w:rFonts w:ascii="宋体" w:hAnsi="宋体" w:cs="宋体" w:hint="eastAsia"/>
          <w:sz w:val="24"/>
        </w:rPr>
        <w:t>10、本合同未尽事宜，按经济合同法有关规定处理。</w:t>
      </w:r>
    </w:p>
    <w:p w:rsidR="0080373B" w:rsidRDefault="0059150B">
      <w:pPr>
        <w:spacing w:line="520" w:lineRule="exact"/>
        <w:ind w:firstLineChars="200" w:firstLine="480"/>
        <w:rPr>
          <w:rFonts w:ascii="宋体" w:hAnsi="宋体" w:cs="宋体"/>
          <w:sz w:val="24"/>
        </w:rPr>
      </w:pPr>
      <w:r>
        <w:rPr>
          <w:rFonts w:ascii="宋体" w:hAnsi="宋体" w:cs="宋体" w:hint="eastAsia"/>
          <w:sz w:val="24"/>
        </w:rPr>
        <w:t>11、合同一经双方签字，并加盖公章即为生效。合同一式四份，甲乙双方各执二份。</w:t>
      </w:r>
    </w:p>
    <w:p w:rsidR="0080373B" w:rsidRDefault="0080373B">
      <w:pPr>
        <w:spacing w:line="520" w:lineRule="exact"/>
        <w:ind w:firstLineChars="200" w:firstLine="480"/>
        <w:rPr>
          <w:rFonts w:ascii="宋体" w:hAnsi="宋体" w:cs="宋体"/>
          <w:sz w:val="24"/>
        </w:rPr>
      </w:pPr>
    </w:p>
    <w:p w:rsidR="0080373B" w:rsidRDefault="0059150B">
      <w:pPr>
        <w:spacing w:line="520" w:lineRule="exact"/>
        <w:ind w:firstLineChars="200" w:firstLine="480"/>
        <w:rPr>
          <w:rFonts w:ascii="宋体" w:hAnsi="宋体" w:cs="宋体"/>
          <w:sz w:val="24"/>
        </w:rPr>
      </w:pPr>
      <w:r>
        <w:rPr>
          <w:rFonts w:ascii="宋体" w:hAnsi="宋体" w:cs="宋体" w:hint="eastAsia"/>
          <w:sz w:val="24"/>
        </w:rPr>
        <w:t>甲方：（公章）               乙方：（公章）</w:t>
      </w:r>
    </w:p>
    <w:p w:rsidR="0080373B" w:rsidRDefault="0059150B">
      <w:pPr>
        <w:spacing w:line="520" w:lineRule="exact"/>
        <w:ind w:firstLineChars="200" w:firstLine="480"/>
        <w:rPr>
          <w:rFonts w:ascii="宋体" w:hAnsi="宋体" w:cs="宋体"/>
          <w:sz w:val="24"/>
        </w:rPr>
      </w:pPr>
      <w:r>
        <w:rPr>
          <w:rFonts w:ascii="宋体" w:hAnsi="宋体" w:cs="宋体" w:hint="eastAsia"/>
          <w:sz w:val="24"/>
        </w:rPr>
        <w:lastRenderedPageBreak/>
        <w:t xml:space="preserve">  地址：                       地址：</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  法定代表人：                 法定代表人：</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  委托代理人：                 委托代理人：</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  电话：                       电话：</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  开户银行：                   开户银行：</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  账号：                       帐号：</w:t>
      </w:r>
    </w:p>
    <w:p w:rsidR="0080373B" w:rsidRDefault="0059150B">
      <w:pPr>
        <w:spacing w:line="520" w:lineRule="exact"/>
        <w:ind w:firstLineChars="200" w:firstLine="480"/>
        <w:rPr>
          <w:rFonts w:ascii="宋体" w:hAnsi="宋体" w:cs="宋体"/>
          <w:sz w:val="24"/>
        </w:rPr>
      </w:pPr>
      <w:r>
        <w:rPr>
          <w:rFonts w:ascii="宋体" w:hAnsi="宋体" w:cs="宋体" w:hint="eastAsia"/>
          <w:sz w:val="24"/>
        </w:rPr>
        <w:t xml:space="preserve">  年  月  日                   年  月  日</w:t>
      </w:r>
    </w:p>
    <w:p w:rsidR="0080373B" w:rsidRDefault="0080373B" w:rsidP="008043C1">
      <w:pPr>
        <w:spacing w:line="480" w:lineRule="exact"/>
        <w:ind w:firstLineChars="177" w:firstLine="496"/>
        <w:rPr>
          <w:rFonts w:ascii="宋体" w:hAnsi="宋体" w:cs="宋体"/>
          <w:sz w:val="28"/>
          <w:szCs w:val="28"/>
        </w:rPr>
      </w:pPr>
    </w:p>
    <w:p w:rsidR="0080373B" w:rsidRDefault="0080373B" w:rsidP="008043C1">
      <w:pPr>
        <w:spacing w:line="480" w:lineRule="exact"/>
        <w:ind w:firstLineChars="177" w:firstLine="496"/>
        <w:rPr>
          <w:rFonts w:ascii="宋体" w:hAnsi="宋体" w:cs="宋体"/>
          <w:sz w:val="28"/>
          <w:szCs w:val="28"/>
        </w:rPr>
      </w:pPr>
    </w:p>
    <w:p w:rsidR="0080373B" w:rsidRDefault="0080373B">
      <w:pPr>
        <w:snapToGrid w:val="0"/>
        <w:spacing w:line="326" w:lineRule="auto"/>
        <w:rPr>
          <w:rFonts w:hAnsi="宋体"/>
          <w:b/>
          <w:sz w:val="28"/>
          <w:szCs w:val="28"/>
        </w:rPr>
      </w:pPr>
    </w:p>
    <w:p w:rsidR="0080373B" w:rsidRDefault="0059150B">
      <w:pPr>
        <w:snapToGrid w:val="0"/>
        <w:spacing w:before="119" w:line="360" w:lineRule="auto"/>
        <w:rPr>
          <w:rFonts w:ascii="宋体" w:hAnsi="宋体"/>
          <w:b/>
          <w:sz w:val="28"/>
          <w:szCs w:val="28"/>
        </w:rPr>
      </w:pPr>
      <w:r>
        <w:rPr>
          <w:rFonts w:ascii="宋体" w:hAnsi="宋体" w:hint="eastAsia"/>
          <w:b/>
          <w:sz w:val="24"/>
        </w:rPr>
        <w:t>注：本合同仅作示范文本，具体以双方签定的正式合同为准，合同内容不得违背竞争性磋商文件、供应商响应文件及磋商现场承诺内容等实质性要</w:t>
      </w:r>
      <w:r>
        <w:rPr>
          <w:rFonts w:ascii="宋体" w:hAnsi="宋体" w:hint="eastAsia"/>
          <w:b/>
          <w:sz w:val="28"/>
          <w:szCs w:val="28"/>
        </w:rPr>
        <w:t>求。</w:t>
      </w:r>
    </w:p>
    <w:p w:rsidR="0080373B" w:rsidRDefault="0080373B">
      <w:pPr>
        <w:spacing w:line="360" w:lineRule="auto"/>
        <w:jc w:val="center"/>
        <w:rPr>
          <w:rFonts w:hAnsi="宋体"/>
          <w:b/>
          <w:sz w:val="28"/>
          <w:szCs w:val="28"/>
        </w:rPr>
      </w:pPr>
    </w:p>
    <w:p w:rsidR="0080373B" w:rsidRDefault="0080373B">
      <w:pPr>
        <w:pStyle w:val="2"/>
        <w:keepNext w:val="0"/>
        <w:spacing w:line="560" w:lineRule="exact"/>
        <w:rPr>
          <w:rFonts w:ascii="宋体" w:eastAsia="宋体" w:hAnsi="宋体"/>
        </w:rPr>
      </w:pPr>
      <w:bookmarkStart w:id="83" w:name="_Toc14704425"/>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80373B">
      <w:pPr>
        <w:pStyle w:val="2"/>
        <w:keepNext w:val="0"/>
        <w:spacing w:line="560" w:lineRule="exact"/>
        <w:rPr>
          <w:rFonts w:ascii="宋体" w:eastAsia="宋体" w:hAnsi="宋体"/>
        </w:rPr>
      </w:pPr>
    </w:p>
    <w:p w:rsidR="0080373B" w:rsidRDefault="0059150B">
      <w:pPr>
        <w:pStyle w:val="2"/>
        <w:keepNext w:val="0"/>
        <w:spacing w:line="560" w:lineRule="exact"/>
        <w:rPr>
          <w:rFonts w:ascii="宋体" w:eastAsia="宋体" w:hAnsi="宋体"/>
        </w:rPr>
      </w:pPr>
      <w:r>
        <w:rPr>
          <w:rFonts w:ascii="宋体" w:eastAsia="宋体" w:hAnsi="宋体" w:hint="eastAsia"/>
        </w:rPr>
        <w:lastRenderedPageBreak/>
        <w:t>第五章　相关文件格式</w:t>
      </w:r>
      <w:bookmarkStart w:id="84" w:name="_Toc15813259"/>
      <w:bookmarkStart w:id="85" w:name="_Toc45506740"/>
      <w:bookmarkStart w:id="86" w:name="_Toc15805942"/>
      <w:bookmarkStart w:id="87" w:name="_Toc47756041"/>
      <w:bookmarkEnd w:id="78"/>
      <w:bookmarkEnd w:id="83"/>
    </w:p>
    <w:p w:rsidR="0080373B" w:rsidRDefault="0080373B">
      <w:pPr>
        <w:pStyle w:val="3"/>
        <w:tabs>
          <w:tab w:val="left" w:pos="3405"/>
        </w:tabs>
        <w:ind w:firstLineChars="100" w:firstLine="320"/>
        <w:jc w:val="center"/>
        <w:rPr>
          <w:rFonts w:ascii="宋体" w:eastAsia="宋体" w:hAnsi="宋体"/>
          <w:b w:val="0"/>
          <w:sz w:val="32"/>
        </w:rPr>
      </w:pPr>
      <w:bookmarkStart w:id="88" w:name="_Toc494558370"/>
      <w:bookmarkStart w:id="89" w:name="_Toc493955975"/>
    </w:p>
    <w:p w:rsidR="0080373B" w:rsidRDefault="0059150B">
      <w:pPr>
        <w:pStyle w:val="3"/>
        <w:tabs>
          <w:tab w:val="left" w:pos="3405"/>
        </w:tabs>
        <w:ind w:firstLineChars="100" w:firstLine="320"/>
        <w:jc w:val="center"/>
        <w:rPr>
          <w:rFonts w:ascii="宋体" w:eastAsia="宋体" w:hAnsi="宋体"/>
          <w:b w:val="0"/>
          <w:sz w:val="32"/>
        </w:rPr>
      </w:pPr>
      <w:bookmarkStart w:id="90" w:name="_Toc14704426"/>
      <w:r>
        <w:rPr>
          <w:rFonts w:ascii="宋体" w:eastAsia="宋体" w:hAnsi="宋体" w:hint="eastAsia"/>
          <w:b w:val="0"/>
          <w:sz w:val="32"/>
        </w:rPr>
        <w:t>一 资格审查文件格式</w:t>
      </w:r>
      <w:bookmarkEnd w:id="88"/>
      <w:bookmarkEnd w:id="89"/>
      <w:bookmarkEnd w:id="90"/>
    </w:p>
    <w:p w:rsidR="0080373B" w:rsidRDefault="0059150B">
      <w:pPr>
        <w:spacing w:line="360" w:lineRule="auto"/>
        <w:rPr>
          <w:rFonts w:ascii="宋体" w:hAnsi="宋体"/>
          <w:sz w:val="30"/>
          <w:szCs w:val="30"/>
        </w:rPr>
      </w:pPr>
      <w:r>
        <w:rPr>
          <w:rFonts w:ascii="宋体" w:hAnsi="宋体" w:hint="eastAsia"/>
          <w:sz w:val="30"/>
          <w:szCs w:val="30"/>
        </w:rPr>
        <w:t>1、公司有效营业执照复印件</w:t>
      </w:r>
    </w:p>
    <w:p w:rsidR="0080373B" w:rsidRDefault="0059150B">
      <w:pPr>
        <w:spacing w:line="360" w:lineRule="auto"/>
        <w:rPr>
          <w:rFonts w:ascii="宋体" w:hAnsi="宋体"/>
          <w:sz w:val="30"/>
          <w:szCs w:val="30"/>
        </w:rPr>
      </w:pPr>
      <w:r>
        <w:rPr>
          <w:rFonts w:ascii="宋体" w:hAnsi="宋体" w:hint="eastAsia"/>
          <w:sz w:val="30"/>
          <w:szCs w:val="30"/>
        </w:rPr>
        <w:t>2、授权委托书</w:t>
      </w:r>
    </w:p>
    <w:p w:rsidR="0080373B" w:rsidRDefault="0059150B">
      <w:pPr>
        <w:spacing w:line="360" w:lineRule="auto"/>
        <w:rPr>
          <w:rFonts w:ascii="宋体" w:hAnsi="宋体"/>
          <w:sz w:val="30"/>
          <w:szCs w:val="30"/>
        </w:rPr>
      </w:pPr>
      <w:r>
        <w:rPr>
          <w:rFonts w:ascii="宋体" w:hAnsi="宋体" w:hint="eastAsia"/>
          <w:sz w:val="30"/>
          <w:szCs w:val="30"/>
        </w:rPr>
        <w:t>3、财务状况报告</w:t>
      </w:r>
    </w:p>
    <w:p w:rsidR="0080373B" w:rsidRDefault="0059150B">
      <w:pPr>
        <w:spacing w:line="360" w:lineRule="auto"/>
        <w:rPr>
          <w:rFonts w:ascii="宋体" w:hAnsi="宋体"/>
          <w:sz w:val="30"/>
          <w:szCs w:val="30"/>
        </w:rPr>
      </w:pPr>
      <w:r>
        <w:rPr>
          <w:rFonts w:ascii="宋体" w:hAnsi="宋体" w:hint="eastAsia"/>
          <w:sz w:val="30"/>
          <w:szCs w:val="30"/>
        </w:rPr>
        <w:t>4、</w:t>
      </w:r>
      <w:r>
        <w:rPr>
          <w:rFonts w:ascii="宋体" w:hAnsi="宋体"/>
          <w:sz w:val="30"/>
          <w:szCs w:val="30"/>
        </w:rPr>
        <w:t>依法缴纳税收和社会保障资金</w:t>
      </w:r>
    </w:p>
    <w:p w:rsidR="0080373B" w:rsidRDefault="0059150B">
      <w:pPr>
        <w:spacing w:line="360" w:lineRule="auto"/>
        <w:rPr>
          <w:rFonts w:ascii="宋体" w:hAnsi="宋体"/>
          <w:sz w:val="30"/>
          <w:szCs w:val="30"/>
        </w:rPr>
      </w:pPr>
      <w:r>
        <w:rPr>
          <w:rFonts w:ascii="宋体" w:hAnsi="宋体" w:hint="eastAsia"/>
          <w:sz w:val="30"/>
          <w:szCs w:val="30"/>
        </w:rPr>
        <w:t>5、资格证明</w:t>
      </w:r>
    </w:p>
    <w:p w:rsidR="0080373B" w:rsidRDefault="0059150B">
      <w:pPr>
        <w:spacing w:line="360" w:lineRule="auto"/>
        <w:rPr>
          <w:rFonts w:ascii="宋体" w:hAnsi="宋体"/>
          <w:sz w:val="30"/>
          <w:szCs w:val="30"/>
        </w:rPr>
      </w:pPr>
      <w:r>
        <w:rPr>
          <w:rFonts w:ascii="宋体" w:hAnsi="宋体" w:hint="eastAsia"/>
          <w:sz w:val="30"/>
          <w:szCs w:val="30"/>
        </w:rPr>
        <w:t>6、无重大违法记录声明书</w:t>
      </w:r>
    </w:p>
    <w:p w:rsidR="0080373B" w:rsidRDefault="0080373B">
      <w:pPr>
        <w:spacing w:line="360" w:lineRule="auto"/>
      </w:pPr>
    </w:p>
    <w:p w:rsidR="0080373B" w:rsidRDefault="0080373B">
      <w:pPr>
        <w:spacing w:line="360" w:lineRule="auto"/>
      </w:pPr>
    </w:p>
    <w:p w:rsidR="0080373B" w:rsidRDefault="0080373B"/>
    <w:p w:rsidR="0080373B" w:rsidRDefault="0080373B"/>
    <w:p w:rsidR="0080373B" w:rsidRDefault="0080373B"/>
    <w:p w:rsidR="0080373B" w:rsidRDefault="0080373B"/>
    <w:p w:rsidR="0080373B" w:rsidRDefault="0059150B">
      <w:pPr>
        <w:pStyle w:val="a8"/>
        <w:spacing w:line="360" w:lineRule="auto"/>
        <w:ind w:firstLineChars="745" w:firstLine="2393"/>
        <w:rPr>
          <w:rFonts w:hAnsi="宋体"/>
          <w:b/>
          <w:sz w:val="32"/>
        </w:rPr>
      </w:pPr>
      <w:r>
        <w:rPr>
          <w:rFonts w:hAnsi="宋体"/>
          <w:b/>
          <w:sz w:val="32"/>
        </w:rPr>
        <w:br w:type="page"/>
      </w:r>
    </w:p>
    <w:p w:rsidR="0080373B" w:rsidRDefault="0059150B">
      <w:pPr>
        <w:pStyle w:val="a8"/>
        <w:spacing w:line="360" w:lineRule="auto"/>
        <w:ind w:firstLineChars="745" w:firstLine="1639"/>
        <w:rPr>
          <w:rFonts w:hAnsi="宋体"/>
          <w:b/>
          <w:sz w:val="32"/>
        </w:rPr>
      </w:pPr>
      <w:r>
        <w:rPr>
          <w:rFonts w:hAnsi="宋体" w:hint="eastAsia"/>
          <w:sz w:val="22"/>
          <w:szCs w:val="22"/>
        </w:rPr>
        <w:lastRenderedPageBreak/>
        <w:t>★</w:t>
      </w:r>
      <w:r>
        <w:rPr>
          <w:rFonts w:hAnsi="宋体" w:hint="eastAsia"/>
          <w:b/>
          <w:sz w:val="32"/>
        </w:rPr>
        <w:t>1、公司有效营业执照复印件</w:t>
      </w:r>
    </w:p>
    <w:p w:rsidR="0080373B" w:rsidRDefault="0059150B">
      <w:pPr>
        <w:spacing w:line="360" w:lineRule="auto"/>
        <w:rPr>
          <w:rFonts w:ascii="宋体" w:hAnsi="宋体"/>
          <w:sz w:val="24"/>
        </w:rPr>
      </w:pPr>
      <w:r>
        <w:rPr>
          <w:rFonts w:ascii="宋体" w:hAnsi="宋体" w:hint="eastAsia"/>
          <w:sz w:val="24"/>
        </w:rPr>
        <w:t>要求：</w:t>
      </w:r>
    </w:p>
    <w:p w:rsidR="0080373B" w:rsidRDefault="0059150B">
      <w:pPr>
        <w:spacing w:line="360" w:lineRule="auto"/>
        <w:rPr>
          <w:rFonts w:ascii="宋体" w:hAnsi="宋体"/>
          <w:sz w:val="24"/>
        </w:rPr>
      </w:pPr>
      <w:r>
        <w:rPr>
          <w:rFonts w:ascii="宋体" w:hAnsi="宋体" w:hint="eastAsia"/>
          <w:sz w:val="24"/>
        </w:rPr>
        <w:t>1.提供</w:t>
      </w:r>
      <w:r>
        <w:rPr>
          <w:rFonts w:ascii="宋体" w:hAnsi="宋体"/>
          <w:sz w:val="24"/>
        </w:rPr>
        <w:t>有效的营业执照复印件；</w:t>
      </w:r>
    </w:p>
    <w:p w:rsidR="0080373B" w:rsidRDefault="0059150B">
      <w:pPr>
        <w:spacing w:line="360" w:lineRule="auto"/>
        <w:rPr>
          <w:rFonts w:ascii="宋体" w:hAnsi="宋体"/>
          <w:sz w:val="24"/>
        </w:rPr>
      </w:pPr>
      <w:r>
        <w:rPr>
          <w:rFonts w:ascii="宋体" w:hAnsi="宋体"/>
          <w:sz w:val="24"/>
        </w:rPr>
        <w:t>2</w:t>
      </w:r>
      <w:r>
        <w:rPr>
          <w:rFonts w:ascii="宋体" w:hAnsi="宋体" w:hint="eastAsia"/>
          <w:sz w:val="24"/>
        </w:rPr>
        <w:t>.须提供原件核对</w:t>
      </w:r>
    </w:p>
    <w:p w:rsidR="0080373B" w:rsidRDefault="0059150B">
      <w:pPr>
        <w:spacing w:line="360" w:lineRule="auto"/>
        <w:rPr>
          <w:rFonts w:ascii="宋体" w:hAnsi="宋体"/>
          <w:sz w:val="24"/>
        </w:rPr>
      </w:pPr>
      <w:r>
        <w:rPr>
          <w:rFonts w:ascii="宋体" w:hAnsi="宋体" w:hint="eastAsia"/>
          <w:sz w:val="24"/>
        </w:rPr>
        <w:t>注：复印件</w:t>
      </w:r>
      <w:r>
        <w:rPr>
          <w:rFonts w:ascii="宋体" w:hAnsi="宋体"/>
          <w:sz w:val="24"/>
        </w:rPr>
        <w:t>须加盖</w:t>
      </w:r>
      <w:r>
        <w:rPr>
          <w:rFonts w:ascii="宋体" w:hAnsi="宋体" w:hint="eastAsia"/>
          <w:sz w:val="24"/>
        </w:rPr>
        <w:t>供应商公章</w:t>
      </w:r>
      <w:r>
        <w:rPr>
          <w:rFonts w:ascii="宋体" w:hAnsi="宋体"/>
          <w:sz w:val="24"/>
        </w:rPr>
        <w:t>。</w:t>
      </w:r>
    </w:p>
    <w:p w:rsidR="0080373B" w:rsidRDefault="0080373B">
      <w:pPr>
        <w:spacing w:line="360" w:lineRule="auto"/>
        <w:rPr>
          <w:rFonts w:ascii="宋体" w:hAnsi="宋体"/>
          <w:sz w:val="24"/>
        </w:rPr>
      </w:pPr>
    </w:p>
    <w:p w:rsidR="0080373B" w:rsidRDefault="0080373B">
      <w:pPr>
        <w:pStyle w:val="Normal1"/>
        <w:outlineLvl w:val="2"/>
        <w:rPr>
          <w:rFonts w:ascii="仿宋_GB2312" w:eastAsia="仿宋_GB2312"/>
        </w:rPr>
        <w:sectPr w:rsidR="0080373B">
          <w:headerReference w:type="default" r:id="rId8"/>
          <w:footerReference w:type="default" r:id="rId9"/>
          <w:headerReference w:type="first" r:id="rId10"/>
          <w:pgSz w:w="11906" w:h="16838"/>
          <w:pgMar w:top="1418" w:right="1418" w:bottom="1418" w:left="1418" w:header="851" w:footer="992" w:gutter="0"/>
          <w:cols w:space="720"/>
          <w:titlePg/>
          <w:docGrid w:linePitch="312"/>
        </w:sectPr>
      </w:pPr>
    </w:p>
    <w:p w:rsidR="0080373B" w:rsidRDefault="0059150B">
      <w:pPr>
        <w:pStyle w:val="a8"/>
        <w:spacing w:line="360" w:lineRule="auto"/>
        <w:ind w:firstLineChars="1050" w:firstLine="2310"/>
        <w:rPr>
          <w:rFonts w:hAnsi="宋体"/>
          <w:b/>
          <w:sz w:val="32"/>
        </w:rPr>
      </w:pPr>
      <w:r>
        <w:rPr>
          <w:rFonts w:hAnsi="宋体" w:hint="eastAsia"/>
          <w:sz w:val="22"/>
          <w:szCs w:val="22"/>
        </w:rPr>
        <w:lastRenderedPageBreak/>
        <w:t>★</w:t>
      </w:r>
      <w:r>
        <w:rPr>
          <w:rFonts w:hAnsi="宋体" w:hint="eastAsia"/>
          <w:b/>
          <w:sz w:val="32"/>
        </w:rPr>
        <w:t>2.授权委托书</w:t>
      </w:r>
    </w:p>
    <w:p w:rsidR="0080373B" w:rsidRDefault="0059150B">
      <w:pPr>
        <w:pStyle w:val="10"/>
        <w:spacing w:line="440" w:lineRule="exact"/>
        <w:rPr>
          <w:rFonts w:ascii="宋体" w:hAnsi="宋体"/>
          <w:b/>
          <w:sz w:val="24"/>
          <w:szCs w:val="21"/>
        </w:rPr>
      </w:pPr>
      <w:r>
        <w:rPr>
          <w:rFonts w:ascii="宋体" w:hAnsi="宋体" w:hint="eastAsia"/>
          <w:sz w:val="24"/>
          <w:szCs w:val="21"/>
          <w:u w:val="single"/>
        </w:rPr>
        <w:t xml:space="preserve">（代理机构名称） </w:t>
      </w:r>
      <w:r>
        <w:rPr>
          <w:rFonts w:ascii="宋体" w:hAnsi="宋体" w:hint="eastAsia"/>
          <w:sz w:val="24"/>
          <w:szCs w:val="21"/>
        </w:rPr>
        <w:t>：</w:t>
      </w:r>
    </w:p>
    <w:p w:rsidR="0080373B" w:rsidRDefault="0059150B">
      <w:pPr>
        <w:pStyle w:val="10"/>
        <w:autoSpaceDE w:val="0"/>
        <w:autoSpaceDN w:val="0"/>
        <w:spacing w:line="440" w:lineRule="exact"/>
        <w:textAlignment w:val="bottom"/>
        <w:rPr>
          <w:rFonts w:ascii="宋体" w:hAnsi="宋体"/>
          <w:sz w:val="24"/>
          <w:szCs w:val="20"/>
        </w:rPr>
      </w:pPr>
      <w:r>
        <w:rPr>
          <w:rFonts w:ascii="宋体" w:hAnsi="宋体" w:hint="eastAsia"/>
          <w:sz w:val="24"/>
          <w:szCs w:val="20"/>
        </w:rPr>
        <w:t xml:space="preserve">  我</w:t>
      </w:r>
      <w:r>
        <w:rPr>
          <w:rFonts w:ascii="宋体" w:hAnsi="宋体" w:hint="eastAsia"/>
          <w:sz w:val="24"/>
          <w:szCs w:val="20"/>
          <w:u w:val="single"/>
        </w:rPr>
        <w:t xml:space="preserve">              （</w:t>
      </w:r>
      <w:r>
        <w:rPr>
          <w:rFonts w:ascii="宋体" w:hAnsi="宋体" w:hint="eastAsia"/>
          <w:sz w:val="24"/>
          <w:szCs w:val="20"/>
        </w:rPr>
        <w:t>负责人姓名）系（供应商全称）的负责人，现授权委托本单位在职职工（姓名）以我方的名义参加就贵方组织的</w:t>
      </w:r>
      <w:r>
        <w:rPr>
          <w:rFonts w:ascii="宋体" w:hAnsi="宋体" w:hint="eastAsia"/>
          <w:sz w:val="24"/>
          <w:szCs w:val="20"/>
          <w:u w:val="single"/>
        </w:rPr>
        <w:t xml:space="preserve">                         （采购项目名称）</w:t>
      </w:r>
      <w:r>
        <w:rPr>
          <w:rFonts w:ascii="宋体" w:hAnsi="宋体" w:hint="eastAsia"/>
          <w:sz w:val="24"/>
          <w:szCs w:val="20"/>
        </w:rPr>
        <w:t>（采购编号：</w:t>
      </w:r>
      <w:r>
        <w:rPr>
          <w:rFonts w:ascii="宋体" w:hAnsi="宋体" w:hint="eastAsia"/>
          <w:sz w:val="24"/>
          <w:szCs w:val="20"/>
          <w:u w:val="single"/>
        </w:rPr>
        <w:t xml:space="preserve">　　　　</w:t>
      </w:r>
      <w:r>
        <w:rPr>
          <w:rFonts w:ascii="宋体" w:hAnsi="宋体" w:hint="eastAsia"/>
          <w:sz w:val="24"/>
          <w:szCs w:val="20"/>
        </w:rPr>
        <w:t>）项目的磋商活动，并代表我方全权办理针对上述项目的磋商、开标、评审、签约等具体事务和签署相关文件。</w:t>
      </w:r>
    </w:p>
    <w:p w:rsidR="0080373B" w:rsidRDefault="0059150B">
      <w:pPr>
        <w:pStyle w:val="10"/>
        <w:autoSpaceDE w:val="0"/>
        <w:autoSpaceDN w:val="0"/>
        <w:spacing w:line="440" w:lineRule="exact"/>
        <w:textAlignment w:val="bottom"/>
        <w:rPr>
          <w:rFonts w:ascii="宋体" w:hAnsi="宋体"/>
          <w:sz w:val="24"/>
          <w:szCs w:val="20"/>
        </w:rPr>
      </w:pPr>
      <w:r>
        <w:rPr>
          <w:rFonts w:ascii="宋体" w:hAnsi="宋体" w:hint="eastAsia"/>
          <w:sz w:val="24"/>
          <w:szCs w:val="20"/>
        </w:rPr>
        <w:t xml:space="preserve">    我方对委托代理人的签字或盖章事项负全部责任。</w:t>
      </w:r>
    </w:p>
    <w:p w:rsidR="0080373B" w:rsidRDefault="0059150B">
      <w:pPr>
        <w:pStyle w:val="10"/>
        <w:spacing w:line="440" w:lineRule="exact"/>
        <w:ind w:firstLine="480"/>
        <w:rPr>
          <w:rFonts w:ascii="宋体" w:hAnsi="宋体"/>
          <w:sz w:val="24"/>
          <w:szCs w:val="21"/>
        </w:rPr>
      </w:pPr>
      <w:r>
        <w:rPr>
          <w:rFonts w:ascii="宋体" w:hAnsi="宋体" w:hint="eastAsia"/>
          <w:sz w:val="24"/>
          <w:szCs w:val="21"/>
        </w:rPr>
        <w:t>本授权书自签署之日起生效，在撤销授权的书面通知送达贵方以前，本授权委托书一直有效。委托代理人在授权书有效期内签署的所有文件不因授权的撤销而失效。</w:t>
      </w:r>
    </w:p>
    <w:p w:rsidR="0080373B" w:rsidRDefault="0059150B">
      <w:pPr>
        <w:pStyle w:val="10"/>
        <w:spacing w:line="440" w:lineRule="exact"/>
        <w:ind w:firstLine="480"/>
        <w:rPr>
          <w:rFonts w:ascii="宋体" w:hAnsi="宋体"/>
          <w:sz w:val="24"/>
          <w:szCs w:val="21"/>
        </w:rPr>
      </w:pPr>
      <w:r>
        <w:rPr>
          <w:rFonts w:ascii="宋体" w:hAnsi="宋体" w:hint="eastAsia"/>
          <w:sz w:val="24"/>
          <w:szCs w:val="21"/>
        </w:rPr>
        <w:t>委托代理人无转委托权，特此声明。</w:t>
      </w:r>
    </w:p>
    <w:p w:rsidR="0080373B" w:rsidRDefault="0080373B">
      <w:pPr>
        <w:pStyle w:val="10"/>
        <w:spacing w:line="440" w:lineRule="exact"/>
        <w:ind w:firstLine="480"/>
        <w:rPr>
          <w:rFonts w:ascii="宋体" w:hAnsi="宋体"/>
          <w:sz w:val="24"/>
          <w:szCs w:val="21"/>
        </w:rPr>
      </w:pPr>
    </w:p>
    <w:p w:rsidR="0080373B" w:rsidRDefault="0059150B">
      <w:pPr>
        <w:pStyle w:val="10"/>
        <w:spacing w:line="440" w:lineRule="exact"/>
        <w:ind w:firstLineChars="1600" w:firstLine="4480"/>
        <w:rPr>
          <w:rFonts w:ascii="宋体" w:hAnsi="宋体"/>
          <w:spacing w:val="20"/>
          <w:sz w:val="24"/>
          <w:szCs w:val="21"/>
        </w:rPr>
      </w:pPr>
      <w:r>
        <w:rPr>
          <w:rFonts w:ascii="宋体" w:hAnsi="宋体"/>
          <w:spacing w:val="20"/>
          <w:sz w:val="24"/>
          <w:szCs w:val="21"/>
        </w:rPr>
        <w:t>负责人</w:t>
      </w:r>
      <w:r>
        <w:rPr>
          <w:rFonts w:ascii="宋体" w:hAnsi="宋体" w:hint="eastAsia"/>
          <w:spacing w:val="20"/>
          <w:sz w:val="24"/>
          <w:szCs w:val="21"/>
        </w:rPr>
        <w:t>签字或盖章</w:t>
      </w:r>
      <w:r>
        <w:rPr>
          <w:rFonts w:ascii="宋体" w:hAnsi="宋体"/>
          <w:spacing w:val="20"/>
          <w:sz w:val="24"/>
          <w:szCs w:val="21"/>
        </w:rPr>
        <w:t>：</w:t>
      </w:r>
    </w:p>
    <w:p w:rsidR="0080373B" w:rsidRDefault="0059150B">
      <w:pPr>
        <w:pStyle w:val="10"/>
        <w:spacing w:line="440" w:lineRule="exact"/>
        <w:ind w:firstLineChars="1900" w:firstLine="5320"/>
        <w:rPr>
          <w:rFonts w:ascii="宋体" w:hAnsi="宋体"/>
          <w:spacing w:val="20"/>
          <w:sz w:val="24"/>
          <w:szCs w:val="21"/>
          <w:u w:val="single"/>
        </w:rPr>
      </w:pPr>
      <w:r>
        <w:rPr>
          <w:rFonts w:ascii="宋体" w:hAnsi="宋体" w:hint="eastAsia"/>
          <w:spacing w:val="20"/>
          <w:sz w:val="24"/>
          <w:szCs w:val="21"/>
        </w:rPr>
        <w:t>供应商</w:t>
      </w:r>
      <w:r>
        <w:rPr>
          <w:rFonts w:ascii="宋体" w:hAnsi="宋体"/>
          <w:spacing w:val="20"/>
          <w:sz w:val="24"/>
          <w:szCs w:val="21"/>
        </w:rPr>
        <w:t>盖章：</w:t>
      </w:r>
    </w:p>
    <w:p w:rsidR="0080373B" w:rsidRDefault="0059150B">
      <w:pPr>
        <w:pStyle w:val="10"/>
        <w:spacing w:line="440" w:lineRule="exact"/>
        <w:ind w:firstLineChars="1900" w:firstLine="5320"/>
        <w:rPr>
          <w:rFonts w:ascii="宋体" w:hAnsi="宋体"/>
          <w:spacing w:val="20"/>
          <w:sz w:val="24"/>
          <w:szCs w:val="21"/>
          <w:u w:val="single"/>
        </w:rPr>
      </w:pPr>
      <w:r>
        <w:rPr>
          <w:rFonts w:ascii="宋体" w:hAnsi="宋体"/>
          <w:spacing w:val="20"/>
          <w:sz w:val="24"/>
          <w:szCs w:val="21"/>
        </w:rPr>
        <w:t>日     期：</w:t>
      </w:r>
    </w:p>
    <w:p w:rsidR="0080373B" w:rsidRDefault="0059150B">
      <w:pPr>
        <w:pStyle w:val="10"/>
        <w:spacing w:line="440" w:lineRule="exact"/>
        <w:rPr>
          <w:rFonts w:ascii="宋体" w:hAnsi="宋体"/>
          <w:sz w:val="24"/>
          <w:szCs w:val="21"/>
        </w:rPr>
      </w:pPr>
      <w:r>
        <w:rPr>
          <w:rFonts w:ascii="宋体" w:hAnsi="宋体"/>
          <w:sz w:val="24"/>
          <w:szCs w:val="21"/>
        </w:rPr>
        <w:t>____________________________________________________________________</w:t>
      </w:r>
    </w:p>
    <w:p w:rsidR="0080373B" w:rsidRDefault="0059150B">
      <w:pPr>
        <w:pStyle w:val="10"/>
        <w:spacing w:line="440" w:lineRule="exact"/>
        <w:ind w:firstLine="480"/>
        <w:rPr>
          <w:rFonts w:ascii="宋体" w:hAnsi="宋体"/>
          <w:sz w:val="24"/>
          <w:szCs w:val="21"/>
        </w:rPr>
      </w:pPr>
      <w:r>
        <w:rPr>
          <w:rFonts w:ascii="宋体" w:hAnsi="宋体" w:hint="eastAsia"/>
          <w:sz w:val="24"/>
          <w:szCs w:val="21"/>
        </w:rPr>
        <w:t>附：1、委托代理人工作单位：</w:t>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t xml:space="preserve">职务： </w:t>
      </w:r>
    </w:p>
    <w:p w:rsidR="0080373B" w:rsidRDefault="0059150B">
      <w:pPr>
        <w:pStyle w:val="10"/>
        <w:spacing w:line="440" w:lineRule="exact"/>
        <w:ind w:firstLine="480"/>
        <w:rPr>
          <w:rFonts w:ascii="宋体" w:hAnsi="宋体"/>
          <w:sz w:val="24"/>
          <w:szCs w:val="21"/>
        </w:rPr>
      </w:pPr>
      <w:r>
        <w:rPr>
          <w:rFonts w:ascii="宋体" w:hAnsi="宋体" w:hint="eastAsia"/>
          <w:sz w:val="24"/>
          <w:szCs w:val="21"/>
        </w:rPr>
        <w:t xml:space="preserve">       身份证号码：　　　　　　　　　　</w:t>
      </w:r>
      <w:r>
        <w:rPr>
          <w:rFonts w:ascii="宋体" w:hAnsi="宋体" w:hint="eastAsia"/>
          <w:sz w:val="24"/>
          <w:szCs w:val="21"/>
        </w:rPr>
        <w:tab/>
        <w:t xml:space="preserve">性别：　    </w:t>
      </w:r>
    </w:p>
    <w:p w:rsidR="0080373B" w:rsidRDefault="0080373B">
      <w:pPr>
        <w:pStyle w:val="10"/>
        <w:spacing w:line="360" w:lineRule="auto"/>
        <w:ind w:firstLine="420"/>
        <w:rPr>
          <w:rFonts w:ascii="宋体" w:hAnsi="宋体"/>
          <w:b/>
          <w:sz w:val="24"/>
          <w:szCs w:val="21"/>
        </w:rPr>
      </w:pPr>
    </w:p>
    <w:p w:rsidR="0080373B" w:rsidRDefault="0059150B">
      <w:pPr>
        <w:pStyle w:val="10"/>
        <w:spacing w:line="360" w:lineRule="auto"/>
        <w:ind w:firstLine="420"/>
        <w:rPr>
          <w:rFonts w:ascii="宋体" w:hAnsi="宋体"/>
          <w:sz w:val="24"/>
          <w:szCs w:val="21"/>
        </w:rPr>
      </w:pPr>
      <w:r>
        <w:rPr>
          <w:rFonts w:ascii="宋体" w:hAnsi="宋体" w:hint="eastAsia"/>
          <w:b/>
          <w:sz w:val="24"/>
          <w:szCs w:val="21"/>
        </w:rPr>
        <w:t>注：</w:t>
      </w:r>
      <w:r>
        <w:rPr>
          <w:rFonts w:ascii="宋体" w:hAnsi="宋体" w:hint="eastAsia"/>
          <w:sz w:val="24"/>
          <w:szCs w:val="21"/>
        </w:rPr>
        <w:t>1、供应商为法人企业的，其负责人为其法定代表人；供应商为其他组织的，其负责人为</w:t>
      </w:r>
      <w:r>
        <w:rPr>
          <w:rFonts w:ascii="宋体" w:hAnsi="宋体"/>
          <w:sz w:val="24"/>
          <w:szCs w:val="21"/>
        </w:rPr>
        <w:t>法律、行政法规规定代表单位行使职权的主要负责人</w:t>
      </w:r>
      <w:r>
        <w:rPr>
          <w:rFonts w:ascii="宋体" w:hAnsi="宋体" w:hint="eastAsia"/>
          <w:sz w:val="24"/>
          <w:szCs w:val="21"/>
        </w:rPr>
        <w:t>。</w:t>
      </w:r>
    </w:p>
    <w:p w:rsidR="0080373B" w:rsidRDefault="0059150B">
      <w:pPr>
        <w:pStyle w:val="10"/>
        <w:spacing w:line="360" w:lineRule="auto"/>
        <w:ind w:firstLineChars="375" w:firstLine="900"/>
        <w:rPr>
          <w:rFonts w:ascii="宋体" w:hAnsi="宋体"/>
          <w:sz w:val="24"/>
          <w:szCs w:val="21"/>
        </w:rPr>
      </w:pPr>
      <w:r>
        <w:rPr>
          <w:rFonts w:ascii="宋体" w:hAnsi="宋体" w:hint="eastAsia"/>
          <w:sz w:val="24"/>
          <w:szCs w:val="21"/>
        </w:rPr>
        <w:t>2、委托人为上述条款中的负责人。</w:t>
      </w:r>
    </w:p>
    <w:p w:rsidR="0080373B" w:rsidRDefault="0059150B">
      <w:pPr>
        <w:pStyle w:val="10"/>
        <w:spacing w:line="360" w:lineRule="auto"/>
        <w:ind w:firstLineChars="300" w:firstLine="660"/>
        <w:rPr>
          <w:rFonts w:ascii="宋体" w:hAnsi="宋体"/>
          <w:b/>
          <w:sz w:val="24"/>
          <w:szCs w:val="21"/>
        </w:rPr>
      </w:pPr>
      <w:r>
        <w:rPr>
          <w:rFonts w:ascii="宋体" w:hAnsi="宋体" w:hint="eastAsia"/>
          <w:sz w:val="22"/>
          <w:szCs w:val="22"/>
        </w:rPr>
        <w:t>★</w:t>
      </w:r>
      <w:r>
        <w:rPr>
          <w:rFonts w:ascii="宋体" w:hAnsi="宋体"/>
          <w:sz w:val="24"/>
          <w:szCs w:val="21"/>
        </w:rPr>
        <w:t>3</w:t>
      </w:r>
      <w:r>
        <w:rPr>
          <w:rFonts w:ascii="宋体" w:hAnsi="宋体" w:hint="eastAsia"/>
          <w:sz w:val="24"/>
          <w:szCs w:val="21"/>
        </w:rPr>
        <w:t>、本“授权委托书”需附负责人和委托代理人身份证件扫描件（或复印件），如扫描件（或复印件）不清晰或错误的，后果由供应商承担。</w:t>
      </w:r>
      <w:r>
        <w:rPr>
          <w:rFonts w:ascii="宋体" w:hAnsi="宋体" w:hint="eastAsia"/>
          <w:b/>
          <w:sz w:val="24"/>
          <w:szCs w:val="21"/>
        </w:rPr>
        <w:t>负责人参加磋商的，提供负责人身份证原件核对，委托代理人参加磋商的，提供委托代理人身份证原件核对。</w:t>
      </w:r>
    </w:p>
    <w:p w:rsidR="0080373B" w:rsidRDefault="0080373B">
      <w:pPr>
        <w:pStyle w:val="10"/>
        <w:spacing w:line="360" w:lineRule="auto"/>
        <w:ind w:firstLineChars="375" w:firstLine="904"/>
        <w:rPr>
          <w:rFonts w:ascii="宋体" w:hAnsi="宋体"/>
          <w:b/>
          <w:sz w:val="24"/>
          <w:szCs w:val="21"/>
        </w:rPr>
      </w:pPr>
    </w:p>
    <w:p w:rsidR="0080373B" w:rsidRDefault="0059150B">
      <w:pPr>
        <w:pStyle w:val="00"/>
        <w:spacing w:line="440" w:lineRule="exact"/>
        <w:rPr>
          <w:rFonts w:hAnsi="宋体"/>
          <w:bCs/>
          <w:sz w:val="24"/>
        </w:rPr>
      </w:pPr>
      <w:r>
        <w:rPr>
          <w:rFonts w:hAnsi="宋体"/>
          <w:bCs/>
          <w:sz w:val="24"/>
        </w:rPr>
        <w:br w:type="page"/>
      </w:r>
    </w:p>
    <w:p w:rsidR="0080373B" w:rsidRDefault="0059150B">
      <w:pPr>
        <w:pStyle w:val="00"/>
        <w:spacing w:line="440" w:lineRule="exact"/>
        <w:rPr>
          <w:rFonts w:hAnsi="宋体"/>
          <w:bCs/>
          <w:sz w:val="24"/>
        </w:rPr>
      </w:pPr>
      <w:r>
        <w:rPr>
          <w:rFonts w:hAnsi="宋体" w:hint="eastAsia"/>
          <w:bCs/>
          <w:sz w:val="24"/>
        </w:rPr>
        <w:lastRenderedPageBreak/>
        <w:t>负责人身份证件扫描件：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7"/>
      </w:tblGrid>
      <w:tr w:rsidR="0080373B">
        <w:trPr>
          <w:trHeight w:val="4812"/>
          <w:jc w:val="center"/>
        </w:trPr>
        <w:tc>
          <w:tcPr>
            <w:tcW w:w="9207" w:type="dxa"/>
          </w:tcPr>
          <w:p w:rsidR="0080373B" w:rsidRDefault="0059150B">
            <w:pPr>
              <w:pStyle w:val="00"/>
              <w:spacing w:line="440" w:lineRule="exact"/>
              <w:rPr>
                <w:rFonts w:hAnsi="宋体"/>
                <w:bCs/>
                <w:sz w:val="24"/>
              </w:rPr>
            </w:pPr>
            <w:r>
              <w:rPr>
                <w:rFonts w:hAnsi="宋体" w:hint="eastAsia"/>
                <w:bCs/>
                <w:sz w:val="24"/>
              </w:rPr>
              <w:t>正面</w:t>
            </w:r>
            <w:r>
              <w:rPr>
                <w:rFonts w:hAnsi="宋体"/>
                <w:bCs/>
                <w:sz w:val="24"/>
              </w:rPr>
              <w:t>：</w:t>
            </w:r>
            <w:r>
              <w:rPr>
                <w:rFonts w:hAnsi="宋体" w:hint="eastAsia"/>
                <w:bCs/>
                <w:sz w:val="24"/>
              </w:rPr>
              <w:t xml:space="preserve">                                 反面</w:t>
            </w:r>
            <w:r>
              <w:rPr>
                <w:rFonts w:hAnsi="宋体"/>
                <w:bCs/>
                <w:sz w:val="24"/>
              </w:rPr>
              <w:t>：</w:t>
            </w:r>
          </w:p>
          <w:p w:rsidR="0080373B" w:rsidRDefault="0080373B">
            <w:pPr>
              <w:pStyle w:val="00"/>
              <w:spacing w:line="440" w:lineRule="exact"/>
              <w:rPr>
                <w:rFonts w:hAnsi="宋体"/>
                <w:bCs/>
                <w:sz w:val="24"/>
              </w:rPr>
            </w:pPr>
          </w:p>
        </w:tc>
      </w:tr>
    </w:tbl>
    <w:p w:rsidR="0080373B" w:rsidRDefault="0059150B">
      <w:pPr>
        <w:pStyle w:val="00"/>
        <w:spacing w:line="440" w:lineRule="exact"/>
        <w:rPr>
          <w:rFonts w:hAnsi="宋体"/>
          <w:bCs/>
          <w:sz w:val="24"/>
        </w:rPr>
      </w:pPr>
      <w:r>
        <w:rPr>
          <w:rFonts w:hAnsi="宋体" w:hint="eastAsia"/>
          <w:bCs/>
          <w:sz w:val="24"/>
        </w:rPr>
        <w:t>委托代理人身份证件扫描件：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7"/>
      </w:tblGrid>
      <w:tr w:rsidR="0080373B">
        <w:trPr>
          <w:trHeight w:val="4812"/>
          <w:jc w:val="center"/>
        </w:trPr>
        <w:tc>
          <w:tcPr>
            <w:tcW w:w="9207" w:type="dxa"/>
          </w:tcPr>
          <w:p w:rsidR="0080373B" w:rsidRDefault="0059150B">
            <w:pPr>
              <w:pStyle w:val="00"/>
              <w:spacing w:line="440" w:lineRule="exact"/>
              <w:rPr>
                <w:rFonts w:hAnsi="宋体"/>
                <w:bCs/>
                <w:sz w:val="24"/>
              </w:rPr>
            </w:pPr>
            <w:r>
              <w:rPr>
                <w:rFonts w:hAnsi="宋体" w:hint="eastAsia"/>
                <w:bCs/>
                <w:sz w:val="24"/>
              </w:rPr>
              <w:t>正面</w:t>
            </w:r>
            <w:r>
              <w:rPr>
                <w:rFonts w:hAnsi="宋体"/>
                <w:bCs/>
                <w:sz w:val="24"/>
              </w:rPr>
              <w:t>：</w:t>
            </w:r>
            <w:r>
              <w:rPr>
                <w:rFonts w:hAnsi="宋体" w:hint="eastAsia"/>
                <w:bCs/>
                <w:sz w:val="24"/>
              </w:rPr>
              <w:t xml:space="preserve">                                 反面</w:t>
            </w:r>
            <w:r>
              <w:rPr>
                <w:rFonts w:hAnsi="宋体"/>
                <w:bCs/>
                <w:sz w:val="24"/>
              </w:rPr>
              <w:t>：</w:t>
            </w:r>
          </w:p>
          <w:p w:rsidR="0080373B" w:rsidRDefault="0080373B">
            <w:pPr>
              <w:pStyle w:val="00"/>
              <w:spacing w:line="440" w:lineRule="exact"/>
              <w:rPr>
                <w:rFonts w:hAnsi="宋体"/>
                <w:bCs/>
                <w:sz w:val="24"/>
              </w:rPr>
            </w:pPr>
          </w:p>
        </w:tc>
      </w:tr>
    </w:tbl>
    <w:p w:rsidR="0080373B" w:rsidRDefault="0080373B">
      <w:pPr>
        <w:pStyle w:val="a8"/>
        <w:spacing w:line="360" w:lineRule="auto"/>
        <w:ind w:firstLineChars="1050" w:firstLine="3373"/>
        <w:rPr>
          <w:rFonts w:hAnsi="宋体"/>
          <w:b/>
          <w:sz w:val="32"/>
        </w:rPr>
      </w:pPr>
    </w:p>
    <w:p w:rsidR="0080373B" w:rsidRDefault="0059150B">
      <w:pPr>
        <w:pStyle w:val="a8"/>
        <w:spacing w:line="360" w:lineRule="auto"/>
        <w:ind w:firstLineChars="1050" w:firstLine="3373"/>
        <w:rPr>
          <w:rFonts w:hAnsi="宋体"/>
          <w:b/>
          <w:sz w:val="32"/>
        </w:rPr>
      </w:pPr>
      <w:r>
        <w:rPr>
          <w:rFonts w:hAnsi="宋体"/>
          <w:b/>
          <w:sz w:val="32"/>
        </w:rPr>
        <w:br w:type="page"/>
      </w:r>
      <w:r>
        <w:rPr>
          <w:rFonts w:hAnsi="宋体" w:hint="eastAsia"/>
          <w:b/>
          <w:sz w:val="32"/>
        </w:rPr>
        <w:lastRenderedPageBreak/>
        <w:t>3、财务状况报告</w:t>
      </w:r>
    </w:p>
    <w:p w:rsidR="0080373B" w:rsidRDefault="0080373B">
      <w:pPr>
        <w:pStyle w:val="800"/>
        <w:spacing w:line="360" w:lineRule="auto"/>
        <w:ind w:firstLineChars="200" w:firstLine="482"/>
        <w:rPr>
          <w:rFonts w:ascii="宋体" w:hAnsi="宋体"/>
          <w:b/>
          <w:bCs/>
          <w:sz w:val="24"/>
        </w:rPr>
      </w:pPr>
    </w:p>
    <w:p w:rsidR="0080373B" w:rsidRDefault="0059150B">
      <w:pPr>
        <w:pStyle w:val="800"/>
        <w:spacing w:line="360" w:lineRule="auto"/>
        <w:ind w:firstLineChars="200" w:firstLine="482"/>
        <w:rPr>
          <w:rFonts w:ascii="宋体" w:hAnsi="宋体"/>
          <w:b/>
          <w:bCs/>
          <w:sz w:val="24"/>
        </w:rPr>
      </w:pPr>
      <w:r>
        <w:rPr>
          <w:rFonts w:ascii="宋体" w:hAnsi="宋体" w:hint="eastAsia"/>
          <w:b/>
          <w:bCs/>
          <w:sz w:val="24"/>
        </w:rPr>
        <w:t>供应商可提供以下一种材料作为本单位财务状态报告：</w:t>
      </w:r>
    </w:p>
    <w:p w:rsidR="0080373B" w:rsidRDefault="0059150B">
      <w:pPr>
        <w:pStyle w:val="800"/>
        <w:spacing w:line="360" w:lineRule="auto"/>
        <w:ind w:firstLineChars="200" w:firstLine="480"/>
        <w:rPr>
          <w:rFonts w:ascii="宋体" w:hAnsi="宋体"/>
          <w:bCs/>
          <w:sz w:val="24"/>
        </w:rPr>
      </w:pPr>
      <w:r>
        <w:rPr>
          <w:rFonts w:ascii="宋体" w:hAnsi="宋体" w:hint="eastAsia"/>
          <w:bCs/>
          <w:sz w:val="24"/>
        </w:rPr>
        <w:t>1.提供经审计的财务报告，包括资产负载表、利润表、现金流量表、所有者权益变动表及其附注复印件；</w:t>
      </w:r>
    </w:p>
    <w:p w:rsidR="0080373B" w:rsidRDefault="0059150B">
      <w:pPr>
        <w:pStyle w:val="800"/>
        <w:spacing w:line="360" w:lineRule="auto"/>
        <w:ind w:firstLineChars="200" w:firstLine="480"/>
        <w:rPr>
          <w:rFonts w:ascii="宋体" w:hAnsi="宋体"/>
          <w:bCs/>
          <w:sz w:val="24"/>
        </w:rPr>
      </w:pPr>
      <w:r>
        <w:rPr>
          <w:rFonts w:ascii="宋体" w:hAnsi="宋体" w:hint="eastAsia"/>
          <w:bCs/>
          <w:sz w:val="24"/>
        </w:rPr>
        <w:t>2.银行出具的资信证明复印件；</w:t>
      </w:r>
    </w:p>
    <w:p w:rsidR="0080373B" w:rsidRDefault="0059150B">
      <w:pPr>
        <w:spacing w:line="360" w:lineRule="auto"/>
        <w:ind w:firstLineChars="200" w:firstLine="480"/>
        <w:rPr>
          <w:rFonts w:ascii="宋体" w:hAnsi="宋体"/>
          <w:sz w:val="24"/>
        </w:rPr>
      </w:pPr>
      <w:r>
        <w:rPr>
          <w:rFonts w:ascii="宋体" w:hAnsi="宋体" w:hint="eastAsia"/>
          <w:bCs/>
          <w:sz w:val="24"/>
        </w:rPr>
        <w:t>注：</w:t>
      </w:r>
      <w:r>
        <w:rPr>
          <w:rFonts w:ascii="宋体" w:hAnsi="宋体" w:hint="eastAsia"/>
          <w:sz w:val="24"/>
        </w:rPr>
        <w:t>复印件</w:t>
      </w:r>
      <w:r>
        <w:rPr>
          <w:rFonts w:ascii="宋体" w:hAnsi="宋体"/>
          <w:sz w:val="24"/>
        </w:rPr>
        <w:t>须加盖</w:t>
      </w:r>
      <w:r>
        <w:rPr>
          <w:rFonts w:ascii="宋体" w:hAnsi="宋体" w:hint="eastAsia"/>
          <w:sz w:val="24"/>
        </w:rPr>
        <w:t>供应商公章确认</w:t>
      </w:r>
      <w:r>
        <w:rPr>
          <w:rFonts w:ascii="宋体" w:hAnsi="宋体"/>
          <w:sz w:val="24"/>
        </w:rPr>
        <w:t>。</w:t>
      </w:r>
    </w:p>
    <w:p w:rsidR="0080373B" w:rsidRDefault="0080373B">
      <w:pPr>
        <w:pStyle w:val="800"/>
        <w:spacing w:line="360" w:lineRule="auto"/>
        <w:ind w:firstLineChars="200" w:firstLine="480"/>
        <w:rPr>
          <w:rFonts w:ascii="宋体" w:hAnsi="宋体"/>
          <w:bCs/>
          <w:sz w:val="24"/>
        </w:rPr>
      </w:pPr>
    </w:p>
    <w:p w:rsidR="0080373B" w:rsidRDefault="0059150B">
      <w:pPr>
        <w:pStyle w:val="a8"/>
        <w:spacing w:line="360" w:lineRule="auto"/>
        <w:ind w:firstLineChars="695" w:firstLine="2233"/>
        <w:rPr>
          <w:rFonts w:hAnsi="宋体"/>
          <w:b/>
          <w:sz w:val="32"/>
        </w:rPr>
      </w:pPr>
      <w:r>
        <w:rPr>
          <w:rFonts w:hAnsi="宋体"/>
          <w:b/>
          <w:sz w:val="32"/>
        </w:rPr>
        <w:br w:type="page"/>
      </w:r>
      <w:r>
        <w:rPr>
          <w:rFonts w:hAnsi="宋体" w:hint="eastAsia"/>
          <w:b/>
          <w:sz w:val="32"/>
        </w:rPr>
        <w:lastRenderedPageBreak/>
        <w:t>4、</w:t>
      </w:r>
      <w:r>
        <w:rPr>
          <w:rFonts w:hAnsi="宋体"/>
          <w:b/>
          <w:sz w:val="32"/>
        </w:rPr>
        <w:t>依法缴纳税收和社会保障资金</w:t>
      </w:r>
    </w:p>
    <w:p w:rsidR="0080373B" w:rsidRDefault="0059150B">
      <w:pPr>
        <w:pStyle w:val="100"/>
        <w:spacing w:line="360" w:lineRule="auto"/>
        <w:rPr>
          <w:rFonts w:ascii="宋体" w:hAnsi="宋体"/>
          <w:b/>
          <w:sz w:val="24"/>
          <w:szCs w:val="24"/>
        </w:rPr>
      </w:pPr>
      <w:r>
        <w:rPr>
          <w:rFonts w:ascii="宋体" w:hAnsi="宋体" w:hint="eastAsia"/>
          <w:b/>
          <w:sz w:val="24"/>
          <w:szCs w:val="24"/>
        </w:rPr>
        <w:t>依法缴纳税收和社会保障资金的相关材料要求</w:t>
      </w:r>
      <w:r>
        <w:rPr>
          <w:rFonts w:ascii="宋体" w:hAnsi="宋体"/>
          <w:b/>
          <w:sz w:val="24"/>
          <w:szCs w:val="24"/>
        </w:rPr>
        <w:t>：</w:t>
      </w:r>
    </w:p>
    <w:p w:rsidR="0080373B" w:rsidRDefault="0059150B">
      <w:pPr>
        <w:pStyle w:val="800"/>
        <w:spacing w:after="120" w:line="360" w:lineRule="auto"/>
        <w:ind w:firstLineChars="200" w:firstLine="480"/>
        <w:rPr>
          <w:rFonts w:ascii="宋体" w:hAnsi="宋体"/>
          <w:bCs/>
          <w:sz w:val="24"/>
        </w:rPr>
      </w:pPr>
      <w:r>
        <w:rPr>
          <w:rFonts w:ascii="宋体" w:hAnsi="宋体" w:hint="eastAsia"/>
          <w:bCs/>
          <w:sz w:val="24"/>
        </w:rPr>
        <w:t>（1）提供磋商截止时间</w:t>
      </w:r>
      <w:r>
        <w:rPr>
          <w:rFonts w:ascii="宋体" w:hAnsi="宋体"/>
          <w:bCs/>
          <w:sz w:val="24"/>
        </w:rPr>
        <w:t>前</w:t>
      </w:r>
      <w:r>
        <w:rPr>
          <w:rFonts w:ascii="宋体" w:hAnsi="宋体" w:hint="eastAsia"/>
          <w:bCs/>
          <w:sz w:val="24"/>
        </w:rPr>
        <w:t>六个月内任</w:t>
      </w:r>
      <w:r>
        <w:rPr>
          <w:rFonts w:ascii="宋体" w:hAnsi="宋体"/>
          <w:bCs/>
          <w:sz w:val="24"/>
        </w:rPr>
        <w:t>一</w:t>
      </w:r>
      <w:r>
        <w:rPr>
          <w:rFonts w:ascii="宋体" w:hAnsi="宋体" w:hint="eastAsia"/>
          <w:bCs/>
          <w:sz w:val="24"/>
        </w:rPr>
        <w:t>个</w:t>
      </w:r>
      <w:r>
        <w:rPr>
          <w:rFonts w:ascii="宋体" w:hAnsi="宋体"/>
          <w:bCs/>
          <w:sz w:val="24"/>
        </w:rPr>
        <w:t>月的</w:t>
      </w:r>
      <w:r>
        <w:rPr>
          <w:rFonts w:ascii="宋体" w:hAnsi="宋体" w:hint="eastAsia"/>
          <w:bCs/>
          <w:sz w:val="24"/>
        </w:rPr>
        <w:t>相应税务机关出具供应商的完税证明材料复印件；</w:t>
      </w:r>
    </w:p>
    <w:p w:rsidR="0080373B" w:rsidRDefault="0059150B">
      <w:pPr>
        <w:pStyle w:val="800"/>
        <w:spacing w:after="120" w:line="360" w:lineRule="auto"/>
        <w:ind w:firstLineChars="200" w:firstLine="480"/>
        <w:rPr>
          <w:rFonts w:ascii="宋体" w:hAnsi="宋体"/>
          <w:bCs/>
          <w:sz w:val="24"/>
        </w:rPr>
      </w:pPr>
      <w:r>
        <w:rPr>
          <w:rFonts w:ascii="宋体" w:hAnsi="宋体" w:hint="eastAsia"/>
          <w:bCs/>
          <w:sz w:val="24"/>
        </w:rPr>
        <w:t>（2）提供磋商截止时间</w:t>
      </w:r>
      <w:r>
        <w:rPr>
          <w:rFonts w:ascii="宋体" w:hAnsi="宋体"/>
          <w:bCs/>
          <w:sz w:val="24"/>
        </w:rPr>
        <w:t>前</w:t>
      </w:r>
      <w:r>
        <w:rPr>
          <w:rFonts w:ascii="宋体" w:hAnsi="宋体" w:hint="eastAsia"/>
          <w:bCs/>
          <w:sz w:val="24"/>
        </w:rPr>
        <w:t>六个月内任一个月的相应</w:t>
      </w:r>
      <w:r>
        <w:rPr>
          <w:rFonts w:ascii="宋体" w:hAnsi="宋体"/>
          <w:bCs/>
          <w:sz w:val="24"/>
        </w:rPr>
        <w:t>社保部门出具</w:t>
      </w:r>
      <w:r>
        <w:rPr>
          <w:rFonts w:ascii="宋体" w:hAnsi="宋体" w:hint="eastAsia"/>
          <w:bCs/>
          <w:sz w:val="24"/>
        </w:rPr>
        <w:t>供应商</w:t>
      </w:r>
      <w:r>
        <w:rPr>
          <w:rFonts w:ascii="宋体" w:hAnsi="宋体"/>
          <w:bCs/>
          <w:sz w:val="24"/>
        </w:rPr>
        <w:t>的</w:t>
      </w:r>
      <w:r>
        <w:rPr>
          <w:rFonts w:ascii="宋体" w:hAnsi="宋体" w:hint="eastAsia"/>
          <w:bCs/>
          <w:sz w:val="24"/>
        </w:rPr>
        <w:t>缴纳社会保险证明材料复印件；</w:t>
      </w:r>
    </w:p>
    <w:p w:rsidR="0080373B" w:rsidRDefault="0059150B">
      <w:pPr>
        <w:pStyle w:val="800"/>
        <w:spacing w:after="120" w:line="360" w:lineRule="auto"/>
        <w:ind w:firstLineChars="200" w:firstLine="480"/>
        <w:rPr>
          <w:rFonts w:ascii="宋体" w:hAnsi="宋体"/>
          <w:bCs/>
          <w:sz w:val="24"/>
        </w:rPr>
      </w:pPr>
      <w:r>
        <w:rPr>
          <w:rFonts w:ascii="宋体" w:hAnsi="宋体" w:hint="eastAsia"/>
          <w:bCs/>
          <w:sz w:val="24"/>
        </w:rPr>
        <w:t>（3）依法免税或不需要缴纳社会保障资金的供应商，应提供相应文件证明其依法免税或不需要缴纳社会保障资金的材料复印件；</w:t>
      </w:r>
    </w:p>
    <w:p w:rsidR="0080373B" w:rsidRDefault="0059150B">
      <w:pPr>
        <w:pStyle w:val="800"/>
        <w:spacing w:after="120" w:line="360" w:lineRule="auto"/>
        <w:ind w:firstLineChars="200" w:firstLine="480"/>
        <w:rPr>
          <w:rFonts w:ascii="宋体" w:hAnsi="宋体"/>
          <w:bCs/>
          <w:sz w:val="24"/>
        </w:rPr>
      </w:pPr>
      <w:r>
        <w:rPr>
          <w:rFonts w:ascii="宋体" w:hAnsi="宋体" w:hint="eastAsia"/>
          <w:bCs/>
          <w:sz w:val="24"/>
        </w:rPr>
        <w:t>注：复印件</w:t>
      </w:r>
      <w:r>
        <w:rPr>
          <w:rFonts w:ascii="宋体" w:hAnsi="宋体"/>
          <w:bCs/>
          <w:sz w:val="24"/>
        </w:rPr>
        <w:t>须加盖</w:t>
      </w:r>
      <w:r>
        <w:rPr>
          <w:rFonts w:ascii="宋体" w:hAnsi="宋体" w:hint="eastAsia"/>
          <w:bCs/>
          <w:sz w:val="24"/>
        </w:rPr>
        <w:t>供应商章</w:t>
      </w:r>
      <w:r>
        <w:rPr>
          <w:rFonts w:ascii="宋体" w:hAnsi="宋体"/>
          <w:bCs/>
          <w:sz w:val="24"/>
        </w:rPr>
        <w:t>。</w:t>
      </w:r>
    </w:p>
    <w:p w:rsidR="0080373B" w:rsidRDefault="0080373B">
      <w:pPr>
        <w:spacing w:line="360" w:lineRule="auto"/>
        <w:ind w:firstLineChars="200" w:firstLine="482"/>
        <w:rPr>
          <w:rFonts w:ascii="宋体" w:hAnsi="宋体"/>
          <w:b/>
          <w:sz w:val="24"/>
        </w:rPr>
      </w:pPr>
    </w:p>
    <w:p w:rsidR="0080373B" w:rsidRDefault="0059150B">
      <w:pPr>
        <w:pStyle w:val="a8"/>
        <w:spacing w:line="360" w:lineRule="auto"/>
        <w:ind w:firstLineChars="1050" w:firstLine="3373"/>
        <w:rPr>
          <w:rFonts w:hAnsi="宋体"/>
          <w:b/>
          <w:sz w:val="32"/>
        </w:rPr>
      </w:pPr>
      <w:bookmarkStart w:id="91" w:name="_Toc493955980"/>
      <w:r>
        <w:rPr>
          <w:rFonts w:hAnsi="宋体"/>
          <w:b/>
          <w:sz w:val="32"/>
        </w:rPr>
        <w:br w:type="page"/>
      </w:r>
      <w:r>
        <w:rPr>
          <w:rFonts w:hAnsi="宋体" w:hint="eastAsia"/>
          <w:sz w:val="22"/>
          <w:szCs w:val="22"/>
        </w:rPr>
        <w:lastRenderedPageBreak/>
        <w:t>★</w:t>
      </w:r>
      <w:r>
        <w:rPr>
          <w:rFonts w:hAnsi="宋体" w:hint="eastAsia"/>
          <w:b/>
          <w:sz w:val="32"/>
        </w:rPr>
        <w:t>5、资格证明</w:t>
      </w:r>
    </w:p>
    <w:p w:rsidR="0080373B" w:rsidRDefault="0059150B">
      <w:pPr>
        <w:pStyle w:val="0"/>
        <w:tabs>
          <w:tab w:val="left" w:pos="0"/>
        </w:tabs>
        <w:spacing w:line="360" w:lineRule="auto"/>
        <w:rPr>
          <w:rFonts w:hAnsi="宋体"/>
          <w:sz w:val="24"/>
          <w:szCs w:val="21"/>
        </w:rPr>
      </w:pPr>
      <w:r>
        <w:rPr>
          <w:rFonts w:hAnsi="宋体" w:hint="eastAsia"/>
          <w:sz w:val="24"/>
          <w:szCs w:val="21"/>
          <w:u w:val="single"/>
        </w:rPr>
        <w:t>（代理机构名称）</w:t>
      </w:r>
      <w:r>
        <w:rPr>
          <w:rFonts w:hAnsi="宋体" w:hint="eastAsia"/>
          <w:sz w:val="24"/>
          <w:szCs w:val="21"/>
        </w:rPr>
        <w:t>：</w:t>
      </w:r>
    </w:p>
    <w:p w:rsidR="0080373B" w:rsidRDefault="0059150B">
      <w:pPr>
        <w:pStyle w:val="0"/>
        <w:spacing w:line="360" w:lineRule="auto"/>
        <w:ind w:firstLineChars="200" w:firstLine="480"/>
        <w:rPr>
          <w:rFonts w:hAnsi="宋体"/>
          <w:sz w:val="24"/>
          <w:szCs w:val="21"/>
        </w:rPr>
      </w:pPr>
      <w:r>
        <w:rPr>
          <w:rFonts w:hAnsi="宋体" w:hint="eastAsia"/>
          <w:sz w:val="24"/>
          <w:szCs w:val="21"/>
          <w:u w:val="single"/>
        </w:rPr>
        <w:t xml:space="preserve"> (供应商全称)  </w:t>
      </w:r>
      <w:r>
        <w:rPr>
          <w:rFonts w:hAnsi="宋体" w:hint="eastAsia"/>
          <w:sz w:val="24"/>
          <w:szCs w:val="21"/>
        </w:rPr>
        <w:t>系中华人民共和国合法企业，经营地址。</w:t>
      </w:r>
    </w:p>
    <w:p w:rsidR="0080373B" w:rsidRDefault="0059150B">
      <w:pPr>
        <w:pStyle w:val="a0"/>
        <w:spacing w:line="360" w:lineRule="auto"/>
        <w:rPr>
          <w:rFonts w:ascii="宋体" w:hAnsi="宋体"/>
          <w:sz w:val="24"/>
          <w:szCs w:val="24"/>
        </w:rPr>
      </w:pPr>
      <w:r>
        <w:rPr>
          <w:rFonts w:ascii="宋体" w:hAnsi="宋体" w:hint="eastAsia"/>
          <w:sz w:val="24"/>
          <w:szCs w:val="21"/>
        </w:rPr>
        <w:t>我</w:t>
      </w:r>
      <w:r>
        <w:rPr>
          <w:rFonts w:ascii="宋体" w:hAnsi="宋体"/>
          <w:sz w:val="24"/>
          <w:szCs w:val="21"/>
          <w:u w:val="single"/>
        </w:rPr>
        <w:t>(</w:t>
      </w:r>
      <w:r>
        <w:rPr>
          <w:rFonts w:ascii="宋体" w:hAnsi="宋体" w:hint="eastAsia"/>
          <w:sz w:val="24"/>
          <w:szCs w:val="21"/>
          <w:u w:val="single"/>
        </w:rPr>
        <w:t>法定代表人或负责人名字</w:t>
      </w:r>
      <w:r>
        <w:rPr>
          <w:rFonts w:ascii="宋体" w:hAnsi="宋体"/>
          <w:sz w:val="24"/>
          <w:szCs w:val="21"/>
          <w:u w:val="single"/>
        </w:rPr>
        <w:t>)</w:t>
      </w:r>
      <w:r>
        <w:rPr>
          <w:rFonts w:ascii="宋体" w:hAnsi="宋体" w:hint="eastAsia"/>
          <w:sz w:val="24"/>
          <w:szCs w:val="21"/>
        </w:rPr>
        <w:t>系</w:t>
      </w:r>
      <w:r>
        <w:rPr>
          <w:rFonts w:ascii="宋体" w:hAnsi="宋体"/>
          <w:sz w:val="24"/>
          <w:szCs w:val="21"/>
          <w:u w:val="single"/>
        </w:rPr>
        <w:t>(</w:t>
      </w:r>
      <w:r>
        <w:rPr>
          <w:rFonts w:ascii="宋体" w:hAnsi="宋体" w:hint="eastAsia"/>
          <w:sz w:val="24"/>
          <w:szCs w:val="21"/>
          <w:u w:val="single"/>
        </w:rPr>
        <w:t>供应商名称</w:t>
      </w:r>
      <w:r>
        <w:rPr>
          <w:rFonts w:ascii="宋体" w:hAnsi="宋体"/>
          <w:sz w:val="24"/>
          <w:szCs w:val="21"/>
          <w:u w:val="single"/>
        </w:rPr>
        <w:t>)</w:t>
      </w:r>
      <w:r>
        <w:rPr>
          <w:rFonts w:ascii="宋体" w:hAnsi="宋体" w:hint="eastAsia"/>
          <w:sz w:val="24"/>
          <w:szCs w:val="21"/>
        </w:rPr>
        <w:t>的负责人，我方愿意参加贵方组织的</w:t>
      </w:r>
      <w:r>
        <w:rPr>
          <w:rFonts w:ascii="宋体" w:hAnsi="宋体" w:hint="eastAsia"/>
          <w:sz w:val="24"/>
          <w:szCs w:val="21"/>
          <w:u w:val="single"/>
        </w:rPr>
        <w:t xml:space="preserve">    （</w:t>
      </w:r>
      <w:r>
        <w:rPr>
          <w:rFonts w:ascii="宋体" w:hAnsi="宋体"/>
          <w:sz w:val="24"/>
          <w:szCs w:val="21"/>
          <w:u w:val="single"/>
        </w:rPr>
        <w:t>项目名称</w:t>
      </w:r>
      <w:r>
        <w:rPr>
          <w:rFonts w:ascii="宋体" w:hAnsi="宋体" w:hint="eastAsia"/>
          <w:sz w:val="24"/>
          <w:szCs w:val="21"/>
          <w:u w:val="single"/>
        </w:rPr>
        <w:t>）（采购编号：   ）</w:t>
      </w:r>
      <w:r>
        <w:rPr>
          <w:rFonts w:ascii="宋体" w:hAnsi="宋体" w:hint="eastAsia"/>
          <w:sz w:val="24"/>
          <w:szCs w:val="21"/>
        </w:rPr>
        <w:t>的磋商。为便于贵方公正、择优地确定成交人以及响应产品和服务，我方就本次磋商有关事项证明如下：</w:t>
      </w:r>
    </w:p>
    <w:p w:rsidR="0080373B" w:rsidRDefault="0059150B">
      <w:pPr>
        <w:pStyle w:val="11"/>
        <w:spacing w:line="360" w:lineRule="auto"/>
        <w:ind w:firstLine="420"/>
        <w:rPr>
          <w:rFonts w:hAnsi="宋体"/>
          <w:sz w:val="24"/>
          <w:szCs w:val="21"/>
        </w:rPr>
      </w:pPr>
      <w:r>
        <w:rPr>
          <w:rFonts w:hAnsi="宋体" w:hint="eastAsia"/>
          <w:sz w:val="24"/>
          <w:szCs w:val="21"/>
        </w:rPr>
        <w:t>（一）名称及概况：</w:t>
      </w:r>
    </w:p>
    <w:p w:rsidR="0080373B" w:rsidRDefault="0059150B">
      <w:pPr>
        <w:pStyle w:val="11"/>
        <w:spacing w:line="360" w:lineRule="auto"/>
        <w:ind w:firstLine="420"/>
        <w:rPr>
          <w:rFonts w:hAnsi="宋体"/>
          <w:sz w:val="24"/>
          <w:szCs w:val="21"/>
        </w:rPr>
      </w:pPr>
      <w:r>
        <w:rPr>
          <w:rFonts w:hAnsi="宋体" w:hint="eastAsia"/>
          <w:sz w:val="24"/>
          <w:szCs w:val="21"/>
        </w:rPr>
        <w:t xml:space="preserve">1．企业名称：________________________________________________ </w:t>
      </w:r>
    </w:p>
    <w:p w:rsidR="0080373B" w:rsidRDefault="0059150B">
      <w:pPr>
        <w:pStyle w:val="11"/>
        <w:spacing w:line="360" w:lineRule="auto"/>
        <w:ind w:firstLine="420"/>
        <w:rPr>
          <w:rFonts w:hAnsi="宋体"/>
          <w:b/>
          <w:bCs/>
          <w:sz w:val="24"/>
        </w:rPr>
      </w:pPr>
      <w:r>
        <w:rPr>
          <w:rFonts w:hAnsi="宋体" w:hint="eastAsia"/>
          <w:sz w:val="24"/>
          <w:szCs w:val="21"/>
        </w:rPr>
        <w:t>银行开户名称：________________________________________________</w:t>
      </w:r>
    </w:p>
    <w:p w:rsidR="0080373B" w:rsidRDefault="0059150B">
      <w:pPr>
        <w:pStyle w:val="11"/>
        <w:spacing w:line="360" w:lineRule="auto"/>
        <w:ind w:firstLine="420"/>
        <w:rPr>
          <w:rFonts w:hAnsi="宋体"/>
          <w:sz w:val="24"/>
          <w:szCs w:val="21"/>
        </w:rPr>
      </w:pPr>
      <w:r>
        <w:rPr>
          <w:rFonts w:hAnsi="宋体" w:hint="eastAsia"/>
          <w:sz w:val="24"/>
          <w:szCs w:val="21"/>
        </w:rPr>
        <w:t xml:space="preserve">    开户银行：_________________________________________________ </w:t>
      </w:r>
    </w:p>
    <w:p w:rsidR="0080373B" w:rsidRDefault="0059150B">
      <w:pPr>
        <w:pStyle w:val="11"/>
        <w:spacing w:line="360" w:lineRule="auto"/>
        <w:ind w:firstLine="420"/>
        <w:rPr>
          <w:rFonts w:hAnsi="宋体"/>
          <w:sz w:val="24"/>
          <w:szCs w:val="21"/>
        </w:rPr>
      </w:pPr>
      <w:r>
        <w:rPr>
          <w:rFonts w:hAnsi="宋体" w:hint="eastAsia"/>
          <w:sz w:val="24"/>
          <w:szCs w:val="21"/>
        </w:rPr>
        <w:t xml:space="preserve">    账    号：________________________________________________ </w:t>
      </w:r>
    </w:p>
    <w:p w:rsidR="0080373B" w:rsidRDefault="0059150B">
      <w:pPr>
        <w:pStyle w:val="11"/>
        <w:spacing w:line="360" w:lineRule="auto"/>
        <w:ind w:firstLine="420"/>
        <w:rPr>
          <w:rFonts w:hAnsi="宋体"/>
          <w:sz w:val="24"/>
          <w:szCs w:val="21"/>
        </w:rPr>
      </w:pPr>
      <w:r>
        <w:rPr>
          <w:rFonts w:hAnsi="宋体" w:hint="eastAsia"/>
          <w:sz w:val="24"/>
          <w:szCs w:val="21"/>
        </w:rPr>
        <w:t xml:space="preserve">企业详细地址：________________________________________________ </w:t>
      </w:r>
    </w:p>
    <w:p w:rsidR="0080373B" w:rsidRDefault="0059150B">
      <w:pPr>
        <w:pStyle w:val="11"/>
        <w:spacing w:line="360" w:lineRule="auto"/>
        <w:ind w:firstLine="420"/>
        <w:rPr>
          <w:rFonts w:hAnsi="宋体"/>
          <w:sz w:val="24"/>
          <w:szCs w:val="21"/>
        </w:rPr>
      </w:pPr>
      <w:r>
        <w:rPr>
          <w:rFonts w:hAnsi="宋体" w:hint="eastAsia"/>
          <w:sz w:val="24"/>
          <w:szCs w:val="21"/>
        </w:rPr>
        <w:t xml:space="preserve">    传    真： ________________________________________________</w:t>
      </w:r>
    </w:p>
    <w:p w:rsidR="0080373B" w:rsidRDefault="0059150B">
      <w:pPr>
        <w:pStyle w:val="11"/>
        <w:spacing w:line="360" w:lineRule="auto"/>
        <w:ind w:firstLine="420"/>
        <w:rPr>
          <w:rFonts w:hAnsi="宋体"/>
          <w:sz w:val="24"/>
          <w:szCs w:val="21"/>
        </w:rPr>
      </w:pPr>
      <w:r>
        <w:rPr>
          <w:rFonts w:hAnsi="宋体" w:hint="eastAsia"/>
          <w:sz w:val="24"/>
          <w:szCs w:val="21"/>
        </w:rPr>
        <w:t xml:space="preserve">    电    话： ________________________________________________</w:t>
      </w:r>
    </w:p>
    <w:p w:rsidR="0080373B" w:rsidRDefault="0059150B">
      <w:pPr>
        <w:pStyle w:val="11"/>
        <w:spacing w:line="360" w:lineRule="auto"/>
        <w:ind w:firstLine="420"/>
        <w:rPr>
          <w:rFonts w:hAnsi="宋体"/>
          <w:sz w:val="24"/>
          <w:szCs w:val="21"/>
        </w:rPr>
      </w:pPr>
      <w:r>
        <w:rPr>
          <w:rFonts w:hAnsi="宋体" w:hint="eastAsia"/>
          <w:sz w:val="24"/>
          <w:szCs w:val="21"/>
        </w:rPr>
        <w:t xml:space="preserve">2．负责人姓名：___________________________________________ </w:t>
      </w:r>
    </w:p>
    <w:p w:rsidR="0080373B" w:rsidRDefault="0059150B">
      <w:pPr>
        <w:pStyle w:val="11"/>
        <w:spacing w:line="360" w:lineRule="auto"/>
        <w:ind w:firstLine="420"/>
        <w:rPr>
          <w:rFonts w:hAnsi="宋体"/>
          <w:sz w:val="24"/>
          <w:szCs w:val="21"/>
        </w:rPr>
      </w:pPr>
      <w:r>
        <w:rPr>
          <w:rFonts w:hAnsi="宋体" w:hint="eastAsia"/>
          <w:sz w:val="24"/>
          <w:szCs w:val="21"/>
        </w:rPr>
        <w:t>3．项目联系人：姓名__________职务：______电话______手机______</w:t>
      </w:r>
    </w:p>
    <w:p w:rsidR="0080373B" w:rsidRDefault="0059150B">
      <w:pPr>
        <w:pStyle w:val="11"/>
        <w:spacing w:line="360" w:lineRule="auto"/>
        <w:ind w:firstLine="420"/>
        <w:rPr>
          <w:rFonts w:hAnsi="宋体"/>
          <w:sz w:val="24"/>
        </w:rPr>
      </w:pPr>
      <w:r>
        <w:rPr>
          <w:rFonts w:hAnsi="宋体" w:hint="eastAsia"/>
          <w:sz w:val="24"/>
          <w:szCs w:val="21"/>
        </w:rPr>
        <w:t>4．注册地址：________________________________________________</w:t>
      </w:r>
    </w:p>
    <w:p w:rsidR="0080373B" w:rsidRDefault="0059150B">
      <w:pPr>
        <w:pStyle w:val="11"/>
        <w:spacing w:line="360" w:lineRule="auto"/>
        <w:ind w:firstLine="420"/>
        <w:rPr>
          <w:rFonts w:hAnsi="宋体"/>
          <w:sz w:val="24"/>
          <w:szCs w:val="21"/>
        </w:rPr>
      </w:pPr>
      <w:r>
        <w:rPr>
          <w:rFonts w:hAnsi="宋体" w:hint="eastAsia"/>
          <w:sz w:val="24"/>
          <w:szCs w:val="21"/>
        </w:rPr>
        <w:t xml:space="preserve">5．注册资金：________________________________________________ </w:t>
      </w:r>
    </w:p>
    <w:p w:rsidR="0080373B" w:rsidRDefault="0059150B">
      <w:pPr>
        <w:pStyle w:val="11"/>
        <w:spacing w:line="360" w:lineRule="auto"/>
        <w:ind w:firstLine="735"/>
        <w:rPr>
          <w:rFonts w:hAnsi="宋体"/>
          <w:sz w:val="24"/>
          <w:szCs w:val="21"/>
        </w:rPr>
      </w:pPr>
      <w:r>
        <w:rPr>
          <w:rFonts w:hAnsi="宋体" w:hint="eastAsia"/>
          <w:sz w:val="24"/>
          <w:szCs w:val="21"/>
        </w:rPr>
        <w:t>自有资金：______________________________________________________</w:t>
      </w:r>
    </w:p>
    <w:p w:rsidR="0080373B" w:rsidRDefault="0059150B">
      <w:pPr>
        <w:pStyle w:val="11"/>
        <w:spacing w:line="360" w:lineRule="auto"/>
        <w:ind w:firstLine="735"/>
        <w:rPr>
          <w:rFonts w:hAnsi="宋体"/>
          <w:sz w:val="24"/>
          <w:szCs w:val="21"/>
        </w:rPr>
      </w:pPr>
      <w:r>
        <w:rPr>
          <w:rFonts w:hAnsi="宋体" w:hint="eastAsia"/>
          <w:sz w:val="24"/>
          <w:szCs w:val="21"/>
        </w:rPr>
        <w:t>企业人数：_______</w:t>
      </w:r>
      <w:r>
        <w:rPr>
          <w:rFonts w:hAnsi="宋体" w:hint="eastAsia"/>
          <w:b/>
          <w:bCs/>
          <w:sz w:val="24"/>
          <w:szCs w:val="21"/>
        </w:rPr>
        <w:t>_</w:t>
      </w:r>
      <w:r>
        <w:rPr>
          <w:rFonts w:hAnsi="宋体" w:hint="eastAsia"/>
          <w:sz w:val="24"/>
          <w:szCs w:val="21"/>
        </w:rPr>
        <w:t>人</w:t>
      </w:r>
    </w:p>
    <w:p w:rsidR="0080373B" w:rsidRDefault="0059150B">
      <w:pPr>
        <w:pStyle w:val="11"/>
        <w:spacing w:line="360" w:lineRule="auto"/>
        <w:ind w:firstLine="420"/>
        <w:rPr>
          <w:rFonts w:hAnsi="宋体"/>
          <w:sz w:val="24"/>
          <w:szCs w:val="21"/>
        </w:rPr>
      </w:pPr>
      <w:r>
        <w:rPr>
          <w:rFonts w:hAnsi="宋体" w:hint="eastAsia"/>
          <w:sz w:val="24"/>
          <w:szCs w:val="21"/>
        </w:rPr>
        <w:t>6．企业性质：________</w:t>
      </w:r>
      <w:r>
        <w:rPr>
          <w:rFonts w:hAnsi="宋体" w:hint="eastAsia"/>
          <w:sz w:val="24"/>
          <w:szCs w:val="21"/>
          <w:u w:val="single"/>
        </w:rPr>
        <w:t>__              _</w:t>
      </w:r>
    </w:p>
    <w:p w:rsidR="0080373B" w:rsidRDefault="0059150B">
      <w:pPr>
        <w:pStyle w:val="11"/>
        <w:spacing w:line="360" w:lineRule="auto"/>
        <w:ind w:firstLine="420"/>
        <w:rPr>
          <w:rFonts w:hAnsi="宋体"/>
          <w:sz w:val="24"/>
          <w:szCs w:val="21"/>
        </w:rPr>
      </w:pPr>
      <w:r>
        <w:rPr>
          <w:rFonts w:hAnsi="宋体" w:hint="eastAsia"/>
          <w:sz w:val="24"/>
          <w:szCs w:val="21"/>
        </w:rPr>
        <w:t xml:space="preserve">7．主要经营地点：________________________________________________ </w:t>
      </w:r>
    </w:p>
    <w:p w:rsidR="0080373B" w:rsidRDefault="0059150B">
      <w:pPr>
        <w:pStyle w:val="11"/>
        <w:spacing w:line="360" w:lineRule="auto"/>
        <w:ind w:firstLine="420"/>
        <w:rPr>
          <w:rFonts w:hAnsi="宋体"/>
          <w:sz w:val="24"/>
          <w:szCs w:val="21"/>
        </w:rPr>
      </w:pPr>
      <w:r>
        <w:rPr>
          <w:rFonts w:hAnsi="宋体" w:hint="eastAsia"/>
          <w:sz w:val="24"/>
          <w:szCs w:val="21"/>
        </w:rPr>
        <w:t>如有派出机构，请列出名称及详细通讯地址如下：</w:t>
      </w:r>
    </w:p>
    <w:p w:rsidR="0080373B" w:rsidRDefault="0059150B">
      <w:pPr>
        <w:pStyle w:val="11"/>
        <w:spacing w:line="360" w:lineRule="auto"/>
        <w:ind w:firstLine="420"/>
        <w:rPr>
          <w:rFonts w:hAnsi="宋体"/>
        </w:rPr>
      </w:pPr>
      <w:r>
        <w:rPr>
          <w:rFonts w:hAnsi="宋体" w:hint="eastAsia"/>
          <w:sz w:val="24"/>
          <w:szCs w:val="21"/>
        </w:rPr>
        <w:t>_________________________________________________________________</w:t>
      </w:r>
    </w:p>
    <w:p w:rsidR="0080373B" w:rsidRDefault="0059150B">
      <w:pPr>
        <w:pStyle w:val="11"/>
        <w:spacing w:line="360" w:lineRule="auto"/>
        <w:ind w:firstLine="465"/>
        <w:rPr>
          <w:rFonts w:hAnsi="宋体"/>
          <w:sz w:val="24"/>
          <w:szCs w:val="21"/>
        </w:rPr>
      </w:pPr>
      <w:r>
        <w:rPr>
          <w:rFonts w:hAnsi="宋体" w:hint="eastAsia"/>
          <w:sz w:val="24"/>
          <w:szCs w:val="21"/>
        </w:rPr>
        <w:t>8.必需的设备：_______________________________________________</w:t>
      </w:r>
    </w:p>
    <w:p w:rsidR="0080373B" w:rsidRDefault="0059150B">
      <w:pPr>
        <w:pStyle w:val="11"/>
        <w:spacing w:line="360" w:lineRule="auto"/>
        <w:ind w:firstLine="465"/>
        <w:jc w:val="left"/>
        <w:rPr>
          <w:rFonts w:hAnsi="宋体"/>
          <w:sz w:val="24"/>
          <w:szCs w:val="21"/>
        </w:rPr>
      </w:pPr>
      <w:r>
        <w:rPr>
          <w:rFonts w:hAnsi="宋体" w:hint="eastAsia"/>
          <w:sz w:val="24"/>
          <w:szCs w:val="21"/>
        </w:rPr>
        <w:t>9.专业技术能力的证明材料：</w:t>
      </w:r>
      <w:r>
        <w:rPr>
          <w:rFonts w:hAnsi="宋体"/>
          <w:sz w:val="24"/>
          <w:szCs w:val="21"/>
        </w:rPr>
        <w:t>__________________________</w:t>
      </w:r>
    </w:p>
    <w:p w:rsidR="0080373B" w:rsidRDefault="0059150B">
      <w:pPr>
        <w:pStyle w:val="11"/>
        <w:spacing w:line="360" w:lineRule="auto"/>
        <w:ind w:firstLineChars="200" w:firstLine="480"/>
        <w:rPr>
          <w:rFonts w:hAnsi="宋体"/>
          <w:sz w:val="24"/>
          <w:szCs w:val="21"/>
        </w:rPr>
      </w:pPr>
      <w:r>
        <w:rPr>
          <w:rFonts w:hAnsi="宋体" w:hint="eastAsia"/>
          <w:sz w:val="24"/>
          <w:szCs w:val="21"/>
        </w:rPr>
        <w:t>兹证明上述声明是真实、正确的，并提供了全部能提供的资料和数据，我们同意遵照贵方要求出示有关证明文件。</w:t>
      </w:r>
    </w:p>
    <w:p w:rsidR="0080373B" w:rsidRDefault="0080373B">
      <w:pPr>
        <w:pStyle w:val="11"/>
        <w:spacing w:line="360" w:lineRule="auto"/>
        <w:ind w:firstLineChars="200" w:firstLine="480"/>
        <w:rPr>
          <w:rFonts w:hAnsi="宋体"/>
          <w:sz w:val="24"/>
          <w:szCs w:val="21"/>
        </w:rPr>
      </w:pPr>
    </w:p>
    <w:p w:rsidR="0080373B" w:rsidRDefault="0059150B">
      <w:pPr>
        <w:pStyle w:val="a0"/>
        <w:spacing w:line="360" w:lineRule="auto"/>
        <w:ind w:firstLine="0"/>
        <w:rPr>
          <w:rFonts w:ascii="宋体" w:hAnsi="宋体"/>
          <w:b/>
          <w:sz w:val="24"/>
          <w:szCs w:val="24"/>
        </w:rPr>
      </w:pPr>
      <w:r>
        <w:rPr>
          <w:rFonts w:ascii="宋体" w:hAnsi="宋体" w:hint="eastAsia"/>
          <w:b/>
          <w:sz w:val="24"/>
          <w:szCs w:val="24"/>
        </w:rPr>
        <w:lastRenderedPageBreak/>
        <w:t>注：</w:t>
      </w:r>
    </w:p>
    <w:p w:rsidR="0080373B" w:rsidRDefault="0059150B">
      <w:pPr>
        <w:ind w:firstLineChars="350" w:firstLine="840"/>
        <w:rPr>
          <w:rFonts w:ascii="宋体" w:hAnsi="宋体"/>
          <w:sz w:val="24"/>
        </w:rPr>
      </w:pPr>
      <w:r>
        <w:rPr>
          <w:rFonts w:ascii="宋体" w:hAnsi="宋体" w:hint="eastAsia"/>
          <w:sz w:val="24"/>
        </w:rPr>
        <w:t>1.上表8、9项内容可自行添加（格式自拟）。</w:t>
      </w:r>
    </w:p>
    <w:p w:rsidR="0080373B" w:rsidRDefault="0080373B">
      <w:pPr>
        <w:pStyle w:val="11"/>
        <w:spacing w:line="360" w:lineRule="auto"/>
        <w:rPr>
          <w:rFonts w:hAnsi="宋体"/>
          <w:sz w:val="24"/>
          <w:szCs w:val="21"/>
        </w:rPr>
      </w:pPr>
    </w:p>
    <w:p w:rsidR="0080373B" w:rsidRDefault="0080373B">
      <w:pPr>
        <w:pStyle w:val="11"/>
        <w:spacing w:line="360" w:lineRule="auto"/>
        <w:rPr>
          <w:rFonts w:hAnsi="宋体"/>
          <w:sz w:val="24"/>
          <w:szCs w:val="21"/>
        </w:rPr>
      </w:pPr>
    </w:p>
    <w:p w:rsidR="0080373B" w:rsidRDefault="0080373B">
      <w:pPr>
        <w:pStyle w:val="11"/>
        <w:spacing w:line="360" w:lineRule="auto"/>
        <w:rPr>
          <w:rFonts w:hAnsi="宋体"/>
          <w:sz w:val="24"/>
          <w:szCs w:val="21"/>
        </w:rPr>
      </w:pPr>
    </w:p>
    <w:p w:rsidR="0080373B" w:rsidRDefault="0059150B">
      <w:pPr>
        <w:pStyle w:val="a8"/>
        <w:spacing w:line="360" w:lineRule="auto"/>
        <w:ind w:firstLineChars="950" w:firstLine="266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50" w:firstLine="5740"/>
        <w:rPr>
          <w:rFonts w:hAnsi="宋体"/>
          <w:spacing w:val="20"/>
          <w:sz w:val="24"/>
          <w:u w:val="single"/>
        </w:rPr>
      </w:pPr>
      <w:r>
        <w:rPr>
          <w:rFonts w:hAnsi="宋体" w:hint="eastAsia"/>
          <w:spacing w:val="20"/>
          <w:sz w:val="24"/>
        </w:rPr>
        <w:t>供应商盖章：</w:t>
      </w:r>
    </w:p>
    <w:p w:rsidR="0080373B" w:rsidRDefault="0059150B">
      <w:pPr>
        <w:spacing w:line="360" w:lineRule="auto"/>
        <w:ind w:firstLineChars="2050" w:firstLine="5740"/>
        <w:rPr>
          <w:rFonts w:hAnsi="宋体"/>
          <w:spacing w:val="20"/>
          <w:sz w:val="24"/>
          <w:u w:val="single"/>
        </w:rPr>
      </w:pPr>
      <w:r>
        <w:rPr>
          <w:rFonts w:hAnsi="宋体" w:hint="eastAsia"/>
          <w:spacing w:val="20"/>
          <w:sz w:val="24"/>
        </w:rPr>
        <w:t>日期：</w:t>
      </w:r>
    </w:p>
    <w:p w:rsidR="0080373B" w:rsidRDefault="0080373B">
      <w:pPr>
        <w:spacing w:line="360" w:lineRule="auto"/>
        <w:ind w:firstLineChars="2100" w:firstLine="5880"/>
        <w:rPr>
          <w:rFonts w:hAnsi="宋体"/>
          <w:spacing w:val="20"/>
          <w:sz w:val="24"/>
          <w:u w:val="single"/>
        </w:rPr>
      </w:pPr>
    </w:p>
    <w:p w:rsidR="0080373B" w:rsidRDefault="0059150B">
      <w:pPr>
        <w:pStyle w:val="a8"/>
        <w:spacing w:line="360" w:lineRule="auto"/>
        <w:ind w:firstLineChars="695" w:firstLine="2233"/>
        <w:rPr>
          <w:rFonts w:hAnsi="宋体"/>
          <w:b/>
          <w:sz w:val="32"/>
        </w:rPr>
      </w:pPr>
      <w:r>
        <w:rPr>
          <w:rFonts w:hAnsi="宋体"/>
          <w:b/>
          <w:sz w:val="32"/>
        </w:rPr>
        <w:br w:type="page"/>
      </w:r>
      <w:r>
        <w:rPr>
          <w:rFonts w:hAnsi="宋体" w:hint="eastAsia"/>
          <w:sz w:val="22"/>
          <w:szCs w:val="22"/>
        </w:rPr>
        <w:lastRenderedPageBreak/>
        <w:t>★</w:t>
      </w:r>
      <w:r>
        <w:rPr>
          <w:rFonts w:hAnsi="宋体" w:hint="eastAsia"/>
          <w:b/>
          <w:sz w:val="32"/>
        </w:rPr>
        <w:t>6、无重大违法记录声明书</w:t>
      </w:r>
      <w:bookmarkEnd w:id="91"/>
    </w:p>
    <w:p w:rsidR="0080373B" w:rsidRDefault="0059150B" w:rsidP="00D76095">
      <w:pPr>
        <w:pStyle w:val="50"/>
        <w:spacing w:beforeLines="100" w:line="480" w:lineRule="auto"/>
        <w:rPr>
          <w:rFonts w:ascii="宋体" w:hAnsi="宋体"/>
          <w:spacing w:val="6"/>
          <w:sz w:val="28"/>
          <w:szCs w:val="28"/>
        </w:rPr>
      </w:pPr>
      <w:r>
        <w:rPr>
          <w:rFonts w:ascii="宋体" w:hAnsi="宋体" w:hint="eastAsia"/>
          <w:sz w:val="28"/>
          <w:szCs w:val="28"/>
          <w:u w:val="single"/>
        </w:rPr>
        <w:t>（代理机构名称）</w:t>
      </w:r>
      <w:r>
        <w:rPr>
          <w:rFonts w:ascii="宋体" w:hAnsi="宋体" w:hint="eastAsia"/>
          <w:spacing w:val="6"/>
          <w:sz w:val="28"/>
          <w:szCs w:val="28"/>
        </w:rPr>
        <w:t>：</w:t>
      </w:r>
    </w:p>
    <w:p w:rsidR="0080373B" w:rsidRDefault="0059150B" w:rsidP="00D76095">
      <w:pPr>
        <w:pStyle w:val="50"/>
        <w:spacing w:beforeLines="50" w:line="480" w:lineRule="auto"/>
        <w:ind w:firstLineChars="200" w:firstLine="624"/>
        <w:rPr>
          <w:rFonts w:ascii="宋体" w:hAnsi="宋体"/>
          <w:spacing w:val="6"/>
          <w:sz w:val="30"/>
          <w:szCs w:val="30"/>
        </w:rPr>
      </w:pPr>
      <w:r>
        <w:rPr>
          <w:rFonts w:ascii="宋体" w:hAnsi="宋体" w:hint="eastAsia"/>
          <w:spacing w:val="6"/>
          <w:sz w:val="30"/>
          <w:szCs w:val="30"/>
        </w:rPr>
        <w:t xml:space="preserve"> 我方参与的（采购项目名称）（采购编号：</w:t>
      </w:r>
      <w:r>
        <w:rPr>
          <w:rFonts w:ascii="宋体" w:hAnsi="宋体" w:hint="eastAsia"/>
          <w:spacing w:val="6"/>
          <w:sz w:val="30"/>
          <w:szCs w:val="30"/>
          <w:u w:val="single"/>
        </w:rPr>
        <w:t xml:space="preserve">　　  　　</w:t>
      </w:r>
      <w:r>
        <w:rPr>
          <w:rFonts w:ascii="宋体" w:hAnsi="宋体" w:hint="eastAsia"/>
          <w:spacing w:val="6"/>
          <w:sz w:val="30"/>
          <w:szCs w:val="30"/>
        </w:rPr>
        <w:t>）项目的磋商活动，我方郑重声明，我方参加本项目磋商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rsidR="0080373B" w:rsidRDefault="0059150B">
      <w:pPr>
        <w:pStyle w:val="50"/>
        <w:spacing w:line="480" w:lineRule="auto"/>
        <w:ind w:firstLineChars="200" w:firstLine="624"/>
        <w:rPr>
          <w:rFonts w:ascii="宋体" w:hAnsi="宋体"/>
          <w:spacing w:val="6"/>
          <w:sz w:val="30"/>
          <w:szCs w:val="30"/>
        </w:rPr>
      </w:pPr>
      <w:r>
        <w:rPr>
          <w:rFonts w:ascii="宋体" w:hAnsi="宋体" w:hint="eastAsia"/>
          <w:spacing w:val="6"/>
          <w:sz w:val="30"/>
          <w:szCs w:val="30"/>
        </w:rPr>
        <w:tab/>
        <w:t>特此声明。</w:t>
      </w:r>
    </w:p>
    <w:p w:rsidR="0080373B" w:rsidRDefault="0080373B">
      <w:pPr>
        <w:pStyle w:val="31"/>
        <w:jc w:val="center"/>
        <w:rPr>
          <w:rFonts w:hAnsi="宋体"/>
          <w:sz w:val="30"/>
        </w:rPr>
      </w:pPr>
    </w:p>
    <w:p w:rsidR="0080373B" w:rsidRDefault="0059150B">
      <w:pPr>
        <w:pStyle w:val="31"/>
        <w:spacing w:line="480" w:lineRule="auto"/>
        <w:jc w:val="center"/>
        <w:rPr>
          <w:rFonts w:hAnsi="宋体"/>
          <w:sz w:val="30"/>
        </w:rPr>
      </w:pPr>
      <w:r>
        <w:rPr>
          <w:rFonts w:hAnsi="宋体" w:hint="eastAsia"/>
          <w:sz w:val="30"/>
        </w:rPr>
        <w:t xml:space="preserve">                    供应商（盖章）：  </w:t>
      </w:r>
    </w:p>
    <w:p w:rsidR="0080373B" w:rsidRDefault="0059150B">
      <w:pPr>
        <w:pStyle w:val="31"/>
        <w:spacing w:line="480" w:lineRule="auto"/>
        <w:jc w:val="center"/>
        <w:rPr>
          <w:rFonts w:hAnsi="宋体"/>
          <w:sz w:val="24"/>
          <w:szCs w:val="24"/>
        </w:rPr>
      </w:pPr>
      <w:r>
        <w:rPr>
          <w:rFonts w:hAnsi="宋体" w:hint="eastAsia"/>
          <w:sz w:val="30"/>
        </w:rPr>
        <w:t xml:space="preserve">                    年  月  日</w:t>
      </w:r>
    </w:p>
    <w:p w:rsidR="0080373B" w:rsidRDefault="0080373B">
      <w:pPr>
        <w:rPr>
          <w:rFonts w:ascii="宋体" w:hAnsi="宋体"/>
        </w:rPr>
      </w:pPr>
    </w:p>
    <w:p w:rsidR="0080373B" w:rsidRDefault="0080373B"/>
    <w:p w:rsidR="0080373B" w:rsidRDefault="0080373B">
      <w:pPr>
        <w:pStyle w:val="a8"/>
        <w:spacing w:line="360" w:lineRule="auto"/>
        <w:jc w:val="center"/>
        <w:rPr>
          <w:rFonts w:hAnsi="宋体"/>
          <w:b/>
          <w:sz w:val="32"/>
        </w:rPr>
      </w:pPr>
    </w:p>
    <w:p w:rsidR="0080373B" w:rsidRDefault="0059150B">
      <w:r>
        <w:br w:type="page"/>
      </w:r>
    </w:p>
    <w:p w:rsidR="0080373B" w:rsidRDefault="0059150B">
      <w:pPr>
        <w:pStyle w:val="3"/>
        <w:tabs>
          <w:tab w:val="left" w:pos="3405"/>
        </w:tabs>
        <w:ind w:firstLineChars="100" w:firstLine="321"/>
        <w:jc w:val="center"/>
        <w:rPr>
          <w:rFonts w:ascii="宋体" w:hAnsi="宋体"/>
        </w:rPr>
      </w:pPr>
      <w:bookmarkStart w:id="92" w:name="_Toc14704427"/>
      <w:bookmarkStart w:id="93" w:name="_Toc386467624"/>
      <w:r>
        <w:rPr>
          <w:rFonts w:ascii="宋体" w:eastAsia="宋体" w:hAnsi="宋体" w:hint="eastAsia"/>
          <w:sz w:val="32"/>
        </w:rPr>
        <w:lastRenderedPageBreak/>
        <w:t>二  资信及商务文件格式</w:t>
      </w:r>
      <w:bookmarkEnd w:id="92"/>
      <w:bookmarkEnd w:id="93"/>
    </w:p>
    <w:bookmarkEnd w:id="84"/>
    <w:bookmarkEnd w:id="85"/>
    <w:bookmarkEnd w:id="86"/>
    <w:bookmarkEnd w:id="87"/>
    <w:p w:rsidR="0080373B" w:rsidRDefault="0059150B">
      <w:pPr>
        <w:spacing w:line="360" w:lineRule="auto"/>
        <w:rPr>
          <w:rFonts w:ascii="宋体" w:hAnsi="宋体"/>
          <w:sz w:val="30"/>
          <w:szCs w:val="30"/>
        </w:rPr>
      </w:pPr>
      <w:r>
        <w:rPr>
          <w:rFonts w:ascii="宋体" w:hAnsi="宋体" w:hint="eastAsia"/>
          <w:sz w:val="30"/>
          <w:szCs w:val="30"/>
        </w:rPr>
        <w:t>1、磋商声明书</w:t>
      </w:r>
    </w:p>
    <w:p w:rsidR="0080373B" w:rsidRDefault="0059150B">
      <w:pPr>
        <w:spacing w:line="360" w:lineRule="auto"/>
        <w:rPr>
          <w:rFonts w:ascii="宋体" w:hAnsi="宋体"/>
          <w:sz w:val="30"/>
          <w:szCs w:val="30"/>
        </w:rPr>
      </w:pPr>
      <w:r>
        <w:rPr>
          <w:rFonts w:ascii="宋体" w:hAnsi="宋体"/>
          <w:sz w:val="30"/>
          <w:szCs w:val="30"/>
        </w:rPr>
        <w:t>2、</w:t>
      </w:r>
      <w:r>
        <w:rPr>
          <w:rFonts w:ascii="宋体" w:hAnsi="宋体" w:hint="eastAsia"/>
          <w:sz w:val="30"/>
          <w:szCs w:val="30"/>
        </w:rPr>
        <w:t>供应商磋商</w:t>
      </w:r>
      <w:r>
        <w:rPr>
          <w:rFonts w:ascii="宋体" w:hAnsi="宋体"/>
          <w:sz w:val="30"/>
          <w:szCs w:val="30"/>
        </w:rPr>
        <w:t>申请表</w:t>
      </w:r>
    </w:p>
    <w:p w:rsidR="0080373B" w:rsidRDefault="0059150B">
      <w:pPr>
        <w:spacing w:line="360" w:lineRule="auto"/>
        <w:rPr>
          <w:rFonts w:ascii="宋体" w:hAnsi="宋体"/>
          <w:sz w:val="30"/>
          <w:szCs w:val="30"/>
        </w:rPr>
      </w:pPr>
      <w:r>
        <w:rPr>
          <w:rFonts w:ascii="宋体" w:hAnsi="宋体" w:hint="eastAsia"/>
          <w:sz w:val="30"/>
          <w:szCs w:val="30"/>
        </w:rPr>
        <w:t>3、中小企业声明函</w:t>
      </w:r>
    </w:p>
    <w:p w:rsidR="0080373B" w:rsidRDefault="0059150B">
      <w:pPr>
        <w:spacing w:line="360" w:lineRule="auto"/>
        <w:rPr>
          <w:rFonts w:ascii="宋体" w:hAnsi="宋体"/>
          <w:sz w:val="30"/>
          <w:szCs w:val="30"/>
        </w:rPr>
      </w:pPr>
      <w:r>
        <w:rPr>
          <w:rFonts w:ascii="宋体" w:hAnsi="宋体" w:hint="eastAsia"/>
          <w:sz w:val="30"/>
          <w:szCs w:val="30"/>
        </w:rPr>
        <w:t>4、节能环保产品</w:t>
      </w:r>
    </w:p>
    <w:p w:rsidR="0080373B" w:rsidRDefault="0059150B">
      <w:pPr>
        <w:spacing w:line="360" w:lineRule="auto"/>
        <w:rPr>
          <w:rFonts w:ascii="宋体" w:hAnsi="宋体"/>
          <w:sz w:val="30"/>
          <w:szCs w:val="30"/>
        </w:rPr>
      </w:pPr>
      <w:r>
        <w:rPr>
          <w:rFonts w:ascii="宋体" w:hAnsi="宋体" w:hint="eastAsia"/>
          <w:sz w:val="30"/>
          <w:szCs w:val="30"/>
        </w:rPr>
        <w:t>5、代理</w:t>
      </w:r>
      <w:r>
        <w:rPr>
          <w:rFonts w:ascii="宋体" w:hAnsi="宋体"/>
          <w:sz w:val="30"/>
          <w:szCs w:val="30"/>
        </w:rPr>
        <w:t>服务费支付承诺书</w:t>
      </w:r>
    </w:p>
    <w:p w:rsidR="0080373B" w:rsidRDefault="0059150B">
      <w:pPr>
        <w:spacing w:line="360" w:lineRule="auto"/>
        <w:rPr>
          <w:rFonts w:ascii="宋体" w:hAnsi="宋体"/>
          <w:sz w:val="30"/>
          <w:szCs w:val="30"/>
        </w:rPr>
      </w:pPr>
      <w:r>
        <w:rPr>
          <w:rFonts w:ascii="宋体" w:hAnsi="宋体" w:hint="eastAsia"/>
          <w:sz w:val="30"/>
          <w:szCs w:val="30"/>
        </w:rPr>
        <w:t>6、其他</w:t>
      </w:r>
    </w:p>
    <w:p w:rsidR="0080373B" w:rsidRDefault="0059150B">
      <w:pPr>
        <w:jc w:val="center"/>
        <w:rPr>
          <w:b/>
        </w:rPr>
      </w:pPr>
      <w:r>
        <w:br w:type="page"/>
      </w:r>
      <w:r>
        <w:rPr>
          <w:rFonts w:hint="eastAsia"/>
          <w:b/>
          <w:sz w:val="28"/>
        </w:rPr>
        <w:lastRenderedPageBreak/>
        <w:t>1</w:t>
      </w:r>
      <w:r>
        <w:rPr>
          <w:rFonts w:hint="eastAsia"/>
          <w:b/>
          <w:sz w:val="28"/>
        </w:rPr>
        <w:t>、磋商声明书</w:t>
      </w:r>
    </w:p>
    <w:p w:rsidR="0080373B" w:rsidRDefault="0059150B">
      <w:pPr>
        <w:pStyle w:val="a8"/>
        <w:tabs>
          <w:tab w:val="left" w:pos="0"/>
        </w:tabs>
        <w:spacing w:line="440" w:lineRule="exact"/>
        <w:rPr>
          <w:rFonts w:hAnsi="宋体"/>
          <w:sz w:val="24"/>
          <w:szCs w:val="21"/>
        </w:rPr>
      </w:pPr>
      <w:r>
        <w:rPr>
          <w:rFonts w:hAnsi="宋体" w:hint="eastAsia"/>
          <w:sz w:val="24"/>
          <w:szCs w:val="21"/>
          <w:u w:val="single"/>
        </w:rPr>
        <w:t>（代理机构名称）</w:t>
      </w:r>
      <w:r>
        <w:rPr>
          <w:rFonts w:hAnsi="宋体"/>
          <w:sz w:val="24"/>
          <w:szCs w:val="21"/>
        </w:rPr>
        <w:t>：</w:t>
      </w:r>
    </w:p>
    <w:p w:rsidR="0080373B" w:rsidRDefault="0059150B">
      <w:pPr>
        <w:pStyle w:val="a8"/>
        <w:spacing w:line="440" w:lineRule="exact"/>
        <w:ind w:firstLine="720"/>
        <w:rPr>
          <w:rFonts w:hAnsi="宋体"/>
          <w:sz w:val="24"/>
          <w:szCs w:val="21"/>
        </w:rPr>
      </w:pPr>
      <w:r>
        <w:rPr>
          <w:rFonts w:hAnsi="宋体" w:hint="eastAsia"/>
          <w:sz w:val="24"/>
          <w:u w:val="single"/>
        </w:rPr>
        <w:t xml:space="preserve">　</w:t>
      </w:r>
      <w:r>
        <w:rPr>
          <w:rFonts w:hAnsi="宋体"/>
          <w:sz w:val="24"/>
          <w:szCs w:val="21"/>
          <w:u w:val="single"/>
        </w:rPr>
        <w:t>(</w:t>
      </w:r>
      <w:r>
        <w:rPr>
          <w:rFonts w:hAnsi="宋体" w:hint="eastAsia"/>
          <w:sz w:val="24"/>
          <w:szCs w:val="21"/>
          <w:u w:val="single"/>
        </w:rPr>
        <w:t>供应商名称</w:t>
      </w:r>
      <w:r>
        <w:rPr>
          <w:rFonts w:hAnsi="宋体"/>
          <w:sz w:val="24"/>
          <w:szCs w:val="21"/>
          <w:u w:val="single"/>
        </w:rPr>
        <w:t>)</w:t>
      </w:r>
      <w:r>
        <w:rPr>
          <w:rFonts w:hAnsi="宋体" w:hint="eastAsia"/>
          <w:sz w:val="24"/>
          <w:u w:val="single"/>
        </w:rPr>
        <w:t xml:space="preserve"> 　</w:t>
      </w:r>
      <w:r>
        <w:rPr>
          <w:rFonts w:hAnsi="宋体" w:hint="eastAsia"/>
          <w:sz w:val="24"/>
          <w:szCs w:val="21"/>
        </w:rPr>
        <w:t>系中华人民共和国合法企业，经营地址。</w:t>
      </w:r>
    </w:p>
    <w:p w:rsidR="0080373B" w:rsidRDefault="0059150B">
      <w:pPr>
        <w:pStyle w:val="a8"/>
        <w:spacing w:line="440" w:lineRule="exact"/>
        <w:ind w:firstLine="720"/>
        <w:rPr>
          <w:rFonts w:hAnsi="宋体"/>
          <w:sz w:val="24"/>
          <w:szCs w:val="21"/>
        </w:rPr>
      </w:pPr>
      <w:r>
        <w:rPr>
          <w:rFonts w:hAnsi="宋体" w:hint="eastAsia"/>
          <w:sz w:val="24"/>
          <w:szCs w:val="21"/>
        </w:rPr>
        <w:t>我</w:t>
      </w:r>
      <w:r>
        <w:rPr>
          <w:rFonts w:hAnsi="宋体"/>
          <w:sz w:val="24"/>
          <w:szCs w:val="21"/>
          <w:u w:val="single"/>
        </w:rPr>
        <w:t>(</w:t>
      </w:r>
      <w:r>
        <w:rPr>
          <w:rFonts w:hAnsi="宋体" w:hint="eastAsia"/>
          <w:sz w:val="24"/>
          <w:szCs w:val="21"/>
          <w:u w:val="single"/>
        </w:rPr>
        <w:t>法定代表人或负责人名字</w:t>
      </w:r>
      <w:r>
        <w:rPr>
          <w:rFonts w:hAnsi="宋体"/>
          <w:sz w:val="24"/>
          <w:szCs w:val="21"/>
          <w:u w:val="single"/>
        </w:rPr>
        <w:t>)</w:t>
      </w:r>
      <w:r>
        <w:rPr>
          <w:rFonts w:hAnsi="宋体" w:hint="eastAsia"/>
          <w:sz w:val="24"/>
          <w:szCs w:val="21"/>
        </w:rPr>
        <w:t>系</w:t>
      </w:r>
      <w:r>
        <w:rPr>
          <w:rFonts w:hAnsi="宋体"/>
          <w:sz w:val="24"/>
          <w:szCs w:val="21"/>
          <w:u w:val="single"/>
        </w:rPr>
        <w:t>(</w:t>
      </w:r>
      <w:r>
        <w:rPr>
          <w:rFonts w:hAnsi="宋体" w:hint="eastAsia"/>
          <w:sz w:val="24"/>
          <w:szCs w:val="21"/>
          <w:u w:val="single"/>
        </w:rPr>
        <w:t>供应商名称</w:t>
      </w:r>
      <w:r>
        <w:rPr>
          <w:rFonts w:hAnsi="宋体"/>
          <w:sz w:val="24"/>
          <w:szCs w:val="21"/>
          <w:u w:val="single"/>
        </w:rPr>
        <w:t>)</w:t>
      </w:r>
      <w:r>
        <w:rPr>
          <w:rFonts w:hAnsi="宋体" w:hint="eastAsia"/>
          <w:sz w:val="24"/>
          <w:szCs w:val="21"/>
        </w:rPr>
        <w:t>的负责人</w:t>
      </w:r>
      <w:r>
        <w:rPr>
          <w:rFonts w:hAnsi="宋体"/>
          <w:sz w:val="24"/>
          <w:szCs w:val="21"/>
        </w:rPr>
        <w:t>，</w:t>
      </w:r>
      <w:r>
        <w:rPr>
          <w:rFonts w:hAnsi="宋体" w:hint="eastAsia"/>
          <w:sz w:val="24"/>
          <w:szCs w:val="21"/>
        </w:rPr>
        <w:t>我方愿意</w:t>
      </w:r>
      <w:r>
        <w:rPr>
          <w:rFonts w:hAnsi="宋体"/>
          <w:sz w:val="24"/>
          <w:szCs w:val="21"/>
        </w:rPr>
        <w:t>参加贵方组织的</w:t>
      </w:r>
      <w:r>
        <w:rPr>
          <w:rFonts w:hAnsi="宋体" w:hint="eastAsia"/>
          <w:sz w:val="24"/>
          <w:szCs w:val="21"/>
          <w:u w:val="single"/>
        </w:rPr>
        <w:t xml:space="preserve">   （</w:t>
      </w:r>
      <w:r>
        <w:rPr>
          <w:rFonts w:hAnsi="宋体"/>
          <w:sz w:val="24"/>
          <w:szCs w:val="21"/>
          <w:u w:val="single"/>
        </w:rPr>
        <w:t>项目名称</w:t>
      </w:r>
      <w:r>
        <w:rPr>
          <w:rFonts w:hAnsi="宋体" w:hint="eastAsia"/>
          <w:sz w:val="24"/>
          <w:szCs w:val="21"/>
          <w:u w:val="single"/>
        </w:rPr>
        <w:t>）（采购编号：   ）</w:t>
      </w:r>
      <w:r>
        <w:rPr>
          <w:rFonts w:hAnsi="宋体"/>
          <w:sz w:val="24"/>
          <w:szCs w:val="21"/>
        </w:rPr>
        <w:t>的</w:t>
      </w:r>
      <w:r>
        <w:rPr>
          <w:rFonts w:hAnsi="宋体" w:hint="eastAsia"/>
          <w:sz w:val="24"/>
          <w:szCs w:val="21"/>
        </w:rPr>
        <w:t>竞争性磋商</w:t>
      </w:r>
      <w:r>
        <w:rPr>
          <w:rFonts w:hAnsi="宋体"/>
          <w:sz w:val="24"/>
          <w:szCs w:val="21"/>
        </w:rPr>
        <w:t>。</w:t>
      </w:r>
      <w:r>
        <w:rPr>
          <w:rFonts w:hAnsi="宋体" w:hint="eastAsia"/>
          <w:sz w:val="24"/>
          <w:szCs w:val="21"/>
        </w:rPr>
        <w:t>为便于贵方公正、择优地确定成交人以及磋商产品和服务，我方就本次磋商有关事项郑重承诺如下：</w:t>
      </w:r>
    </w:p>
    <w:p w:rsidR="0080373B" w:rsidRDefault="0059150B">
      <w:pPr>
        <w:pStyle w:val="a8"/>
        <w:spacing w:line="440" w:lineRule="exact"/>
        <w:ind w:firstLineChars="200" w:firstLine="480"/>
        <w:rPr>
          <w:rFonts w:hAnsi="宋体"/>
          <w:sz w:val="24"/>
          <w:szCs w:val="21"/>
        </w:rPr>
      </w:pPr>
      <w:r>
        <w:rPr>
          <w:rFonts w:hAnsi="宋体"/>
          <w:sz w:val="24"/>
          <w:szCs w:val="21"/>
        </w:rPr>
        <w:t>1、</w:t>
      </w:r>
      <w:r>
        <w:rPr>
          <w:rFonts w:hAnsi="宋体" w:hint="eastAsia"/>
          <w:sz w:val="24"/>
          <w:szCs w:val="21"/>
        </w:rPr>
        <w:t>我方向贵方提交的所有响应文件、资料都是准确的和真实的。</w:t>
      </w:r>
    </w:p>
    <w:p w:rsidR="0080373B" w:rsidRDefault="0059150B">
      <w:pPr>
        <w:pStyle w:val="a8"/>
        <w:spacing w:line="440" w:lineRule="exact"/>
        <w:ind w:firstLineChars="200" w:firstLine="480"/>
        <w:rPr>
          <w:rFonts w:hAnsi="宋体"/>
          <w:sz w:val="24"/>
          <w:szCs w:val="21"/>
        </w:rPr>
      </w:pPr>
      <w:r>
        <w:rPr>
          <w:rFonts w:hAnsi="宋体" w:hint="eastAsia"/>
          <w:sz w:val="24"/>
          <w:szCs w:val="21"/>
        </w:rPr>
        <w:t>2、</w:t>
      </w:r>
      <w:r>
        <w:rPr>
          <w:rFonts w:hAnsi="宋体"/>
          <w:sz w:val="24"/>
          <w:szCs w:val="21"/>
        </w:rPr>
        <w:t>我方承诺已经具备《中华人民共和国政府采购法》</w:t>
      </w:r>
      <w:r>
        <w:rPr>
          <w:rFonts w:hAnsi="宋体" w:hint="eastAsia"/>
          <w:sz w:val="24"/>
          <w:szCs w:val="21"/>
        </w:rPr>
        <w:t>、《中华人民共和国政府采购法实施条例》</w:t>
      </w:r>
      <w:r>
        <w:rPr>
          <w:rFonts w:hAnsi="宋体"/>
          <w:sz w:val="24"/>
          <w:szCs w:val="21"/>
        </w:rPr>
        <w:t>中规定的参加政府采购活动的供应商应当具备的条件</w:t>
      </w:r>
      <w:r>
        <w:rPr>
          <w:rFonts w:hAnsi="宋体" w:hint="eastAsia"/>
          <w:sz w:val="24"/>
          <w:szCs w:val="21"/>
        </w:rPr>
        <w:t>，并真实提供相关材料。</w:t>
      </w:r>
    </w:p>
    <w:p w:rsidR="0080373B" w:rsidRDefault="0059150B">
      <w:pPr>
        <w:pStyle w:val="a8"/>
        <w:spacing w:line="440" w:lineRule="exact"/>
        <w:ind w:firstLineChars="200" w:firstLine="480"/>
        <w:rPr>
          <w:rFonts w:hAnsi="宋体"/>
          <w:sz w:val="24"/>
          <w:szCs w:val="21"/>
        </w:rPr>
      </w:pPr>
      <w:r>
        <w:rPr>
          <w:rFonts w:hAnsi="宋体" w:hint="eastAsia"/>
          <w:sz w:val="24"/>
          <w:szCs w:val="21"/>
        </w:rPr>
        <w:t>3</w:t>
      </w:r>
      <w:r>
        <w:rPr>
          <w:rFonts w:hAnsi="宋体"/>
          <w:sz w:val="24"/>
          <w:szCs w:val="21"/>
        </w:rPr>
        <w:t>、提供供应商须知规定的全部响应文件，包括：</w:t>
      </w:r>
    </w:p>
    <w:p w:rsidR="0080373B" w:rsidRDefault="0059150B">
      <w:pPr>
        <w:pStyle w:val="a8"/>
        <w:spacing w:line="440" w:lineRule="exact"/>
        <w:ind w:firstLineChars="200" w:firstLine="480"/>
        <w:rPr>
          <w:rFonts w:hAnsi="宋体"/>
          <w:sz w:val="24"/>
          <w:szCs w:val="21"/>
        </w:rPr>
      </w:pPr>
      <w:r>
        <w:rPr>
          <w:rFonts w:hAnsi="宋体" w:hint="eastAsia"/>
          <w:sz w:val="24"/>
          <w:szCs w:val="21"/>
        </w:rPr>
        <w:t>资格</w:t>
      </w:r>
      <w:r>
        <w:rPr>
          <w:rFonts w:hAnsi="宋体"/>
          <w:sz w:val="24"/>
          <w:szCs w:val="21"/>
        </w:rPr>
        <w:t>审查文件正本份，副本份</w:t>
      </w:r>
    </w:p>
    <w:p w:rsidR="0080373B" w:rsidRDefault="0059150B">
      <w:pPr>
        <w:pStyle w:val="a8"/>
        <w:spacing w:line="440" w:lineRule="exact"/>
        <w:ind w:firstLineChars="200" w:firstLine="480"/>
        <w:rPr>
          <w:rFonts w:hAnsi="宋体"/>
          <w:sz w:val="24"/>
          <w:szCs w:val="21"/>
        </w:rPr>
      </w:pPr>
      <w:r>
        <w:rPr>
          <w:rFonts w:hAnsi="宋体"/>
          <w:sz w:val="24"/>
          <w:szCs w:val="21"/>
        </w:rPr>
        <w:t>资信及商务文件正本份，副本份；</w:t>
      </w:r>
    </w:p>
    <w:p w:rsidR="0080373B" w:rsidRDefault="0059150B">
      <w:pPr>
        <w:pStyle w:val="a8"/>
        <w:spacing w:line="440" w:lineRule="exact"/>
        <w:ind w:firstLineChars="200" w:firstLine="480"/>
        <w:rPr>
          <w:rFonts w:hAnsi="宋体"/>
          <w:sz w:val="24"/>
          <w:szCs w:val="21"/>
        </w:rPr>
      </w:pPr>
      <w:r>
        <w:rPr>
          <w:rFonts w:hAnsi="宋体"/>
          <w:sz w:val="24"/>
          <w:szCs w:val="21"/>
        </w:rPr>
        <w:t>技术</w:t>
      </w:r>
      <w:r>
        <w:rPr>
          <w:rFonts w:hAnsi="宋体" w:hint="eastAsia"/>
          <w:sz w:val="24"/>
          <w:szCs w:val="21"/>
        </w:rPr>
        <w:t>文件</w:t>
      </w:r>
      <w:r>
        <w:rPr>
          <w:rFonts w:hAnsi="宋体"/>
          <w:sz w:val="24"/>
          <w:szCs w:val="21"/>
        </w:rPr>
        <w:t>正本份，副本份；</w:t>
      </w:r>
    </w:p>
    <w:p w:rsidR="0080373B" w:rsidRDefault="0059150B">
      <w:pPr>
        <w:pStyle w:val="a8"/>
        <w:spacing w:line="440" w:lineRule="exact"/>
        <w:ind w:firstLineChars="200" w:firstLine="480"/>
        <w:rPr>
          <w:rFonts w:hAnsi="宋体"/>
          <w:sz w:val="24"/>
          <w:szCs w:val="21"/>
        </w:rPr>
      </w:pPr>
      <w:r>
        <w:rPr>
          <w:rFonts w:hAnsi="宋体" w:hint="eastAsia"/>
          <w:sz w:val="24"/>
          <w:szCs w:val="21"/>
        </w:rPr>
        <w:t>报价文件</w:t>
      </w:r>
      <w:r>
        <w:rPr>
          <w:rFonts w:hAnsi="宋体"/>
          <w:sz w:val="24"/>
          <w:szCs w:val="21"/>
        </w:rPr>
        <w:t>正本份，副本份；</w:t>
      </w:r>
    </w:p>
    <w:p w:rsidR="0080373B" w:rsidRDefault="0059150B">
      <w:pPr>
        <w:pStyle w:val="a8"/>
        <w:spacing w:line="440" w:lineRule="exact"/>
        <w:ind w:firstLineChars="200" w:firstLine="480"/>
        <w:rPr>
          <w:rFonts w:hAnsi="宋体"/>
          <w:sz w:val="24"/>
          <w:szCs w:val="21"/>
        </w:rPr>
      </w:pPr>
      <w:r>
        <w:rPr>
          <w:rFonts w:hAnsi="宋体"/>
          <w:sz w:val="24"/>
          <w:szCs w:val="21"/>
        </w:rPr>
        <w:t>供应商须知要求的供应商提交的</w:t>
      </w:r>
      <w:r>
        <w:rPr>
          <w:rFonts w:hAnsi="宋体" w:hint="eastAsia"/>
          <w:sz w:val="24"/>
          <w:szCs w:val="21"/>
        </w:rPr>
        <w:t>全部</w:t>
      </w:r>
      <w:r>
        <w:rPr>
          <w:rFonts w:hAnsi="宋体"/>
          <w:sz w:val="24"/>
          <w:szCs w:val="21"/>
        </w:rPr>
        <w:t>文件；</w:t>
      </w:r>
    </w:p>
    <w:p w:rsidR="0080373B" w:rsidRDefault="0059150B">
      <w:pPr>
        <w:pStyle w:val="a8"/>
        <w:spacing w:line="440" w:lineRule="exact"/>
        <w:ind w:firstLineChars="200" w:firstLine="480"/>
        <w:rPr>
          <w:rFonts w:hAnsi="宋体"/>
          <w:sz w:val="24"/>
          <w:szCs w:val="21"/>
        </w:rPr>
      </w:pPr>
      <w:r>
        <w:rPr>
          <w:rFonts w:hAnsi="宋体"/>
          <w:sz w:val="24"/>
          <w:szCs w:val="21"/>
        </w:rPr>
        <w:t>按磋商文件要求提供和交付的货物和服务的</w:t>
      </w:r>
      <w:r>
        <w:rPr>
          <w:rFonts w:hAnsi="宋体" w:hint="eastAsia"/>
          <w:sz w:val="24"/>
          <w:szCs w:val="21"/>
        </w:rPr>
        <w:t>价格</w:t>
      </w:r>
      <w:r>
        <w:rPr>
          <w:rFonts w:hAnsi="宋体"/>
          <w:sz w:val="24"/>
          <w:szCs w:val="21"/>
        </w:rPr>
        <w:t>详见报价表。</w:t>
      </w:r>
    </w:p>
    <w:p w:rsidR="0080373B" w:rsidRDefault="0059150B">
      <w:pPr>
        <w:pStyle w:val="a8"/>
        <w:spacing w:line="440" w:lineRule="exact"/>
        <w:ind w:firstLineChars="200" w:firstLine="480"/>
        <w:rPr>
          <w:rFonts w:hAnsi="宋体"/>
          <w:sz w:val="24"/>
          <w:szCs w:val="21"/>
        </w:rPr>
      </w:pPr>
      <w:r>
        <w:rPr>
          <w:rFonts w:hAnsi="宋体" w:hint="eastAsia"/>
          <w:sz w:val="24"/>
          <w:szCs w:val="21"/>
        </w:rPr>
        <w:t xml:space="preserve">4、如果我方成交，将派出  </w:t>
      </w:r>
      <w:r>
        <w:rPr>
          <w:rFonts w:hAnsi="宋体" w:hint="eastAsia"/>
          <w:sz w:val="24"/>
          <w:szCs w:val="21"/>
          <w:u w:val="single"/>
        </w:rPr>
        <w:t xml:space="preserve">（姓名及身份证号码）   </w:t>
      </w:r>
      <w:r>
        <w:rPr>
          <w:rFonts w:hAnsi="宋体" w:hint="eastAsia"/>
          <w:sz w:val="24"/>
          <w:szCs w:val="21"/>
        </w:rPr>
        <w:t>，作为本项目与采购单位联系的项目实施负责人，联系手机号码：。 在项目实施过程中，并承诺项目实施负责人不更换，若确需更换的，书面征得采购人同意后才准予更换。</w:t>
      </w:r>
    </w:p>
    <w:p w:rsidR="0080373B" w:rsidRDefault="0059150B">
      <w:pPr>
        <w:pStyle w:val="a8"/>
        <w:spacing w:line="440" w:lineRule="exact"/>
        <w:ind w:firstLineChars="200" w:firstLine="480"/>
        <w:rPr>
          <w:rFonts w:hAnsi="宋体"/>
          <w:sz w:val="24"/>
          <w:szCs w:val="21"/>
        </w:rPr>
      </w:pPr>
      <w:r>
        <w:rPr>
          <w:rFonts w:hAnsi="宋体" w:hint="eastAsia"/>
          <w:sz w:val="24"/>
          <w:szCs w:val="21"/>
        </w:rPr>
        <w:t>5</w:t>
      </w:r>
      <w:r>
        <w:rPr>
          <w:rFonts w:hAnsi="宋体"/>
          <w:sz w:val="24"/>
          <w:szCs w:val="21"/>
        </w:rPr>
        <w:t>、我方的</w:t>
      </w:r>
      <w:r>
        <w:rPr>
          <w:rFonts w:hAnsi="宋体" w:hint="eastAsia"/>
          <w:sz w:val="24"/>
          <w:szCs w:val="21"/>
        </w:rPr>
        <w:t>磋商有效期自</w:t>
      </w:r>
      <w:r>
        <w:rPr>
          <w:rFonts w:hAnsi="宋体"/>
          <w:sz w:val="24"/>
          <w:szCs w:val="21"/>
        </w:rPr>
        <w:t>在</w:t>
      </w:r>
      <w:r>
        <w:rPr>
          <w:rFonts w:hAnsi="宋体" w:hint="eastAsia"/>
          <w:sz w:val="24"/>
          <w:szCs w:val="21"/>
        </w:rPr>
        <w:t>提交响应文件截止之日起</w:t>
      </w:r>
      <w:r>
        <w:rPr>
          <w:rFonts w:hAnsi="宋体" w:hint="eastAsia"/>
          <w:sz w:val="24"/>
          <w:szCs w:val="21"/>
          <w:u w:val="single"/>
        </w:rPr>
        <w:t>90</w:t>
      </w:r>
      <w:r>
        <w:rPr>
          <w:rFonts w:hAnsi="宋体"/>
          <w:sz w:val="24"/>
          <w:szCs w:val="21"/>
        </w:rPr>
        <w:t>天内有效。</w:t>
      </w:r>
    </w:p>
    <w:p w:rsidR="0080373B" w:rsidRDefault="0059150B">
      <w:pPr>
        <w:pStyle w:val="a8"/>
        <w:spacing w:line="440" w:lineRule="exact"/>
        <w:ind w:firstLineChars="200" w:firstLine="480"/>
        <w:rPr>
          <w:rFonts w:hAnsi="宋体"/>
          <w:sz w:val="24"/>
          <w:szCs w:val="21"/>
        </w:rPr>
      </w:pPr>
      <w:r>
        <w:rPr>
          <w:rFonts w:hAnsi="宋体" w:hint="eastAsia"/>
          <w:sz w:val="24"/>
          <w:szCs w:val="21"/>
        </w:rPr>
        <w:t>6</w:t>
      </w:r>
      <w:r>
        <w:rPr>
          <w:rFonts w:hAnsi="宋体"/>
          <w:sz w:val="24"/>
          <w:szCs w:val="21"/>
        </w:rPr>
        <w:t>、</w:t>
      </w:r>
      <w:r>
        <w:rPr>
          <w:rFonts w:hAnsi="宋体" w:hint="eastAsia"/>
          <w:sz w:val="24"/>
          <w:szCs w:val="21"/>
        </w:rPr>
        <w:t>我方在磋商之前已经与贵方进行了充分的沟通，完全理解并接受磋商文件的各项规定和要求，对磋商文件的合理性、合法性不再有异议。</w:t>
      </w:r>
    </w:p>
    <w:p w:rsidR="0080373B" w:rsidRDefault="0059150B">
      <w:pPr>
        <w:pStyle w:val="a8"/>
        <w:spacing w:line="440" w:lineRule="exact"/>
        <w:ind w:firstLineChars="200" w:firstLine="480"/>
        <w:rPr>
          <w:rFonts w:hAnsi="宋体"/>
          <w:sz w:val="24"/>
          <w:szCs w:val="21"/>
        </w:rPr>
      </w:pPr>
      <w:r>
        <w:rPr>
          <w:rFonts w:hAnsi="宋体"/>
          <w:sz w:val="24"/>
          <w:szCs w:val="21"/>
        </w:rPr>
        <w:t>我方愿意向贵方提供真实完整的任何与该项</w:t>
      </w:r>
      <w:r>
        <w:rPr>
          <w:rFonts w:hAnsi="宋体" w:hint="eastAsia"/>
          <w:sz w:val="24"/>
          <w:szCs w:val="21"/>
        </w:rPr>
        <w:t>磋商</w:t>
      </w:r>
      <w:r>
        <w:rPr>
          <w:rFonts w:hAnsi="宋体"/>
          <w:sz w:val="24"/>
          <w:szCs w:val="21"/>
        </w:rPr>
        <w:t>有关的数据、情况和技术资料。若贵方需要，我方愿意提供我方作出的一切承诺的证明材料。</w:t>
      </w:r>
    </w:p>
    <w:p w:rsidR="0080373B" w:rsidRDefault="0059150B">
      <w:pPr>
        <w:pStyle w:val="a8"/>
        <w:spacing w:line="440" w:lineRule="exact"/>
        <w:ind w:firstLineChars="200" w:firstLine="480"/>
        <w:rPr>
          <w:rFonts w:hAnsi="宋体"/>
          <w:sz w:val="24"/>
          <w:szCs w:val="21"/>
        </w:rPr>
      </w:pPr>
      <w:r>
        <w:rPr>
          <w:rFonts w:hAnsi="宋体" w:hint="eastAsia"/>
          <w:sz w:val="24"/>
          <w:szCs w:val="21"/>
        </w:rPr>
        <w:t>7</w:t>
      </w:r>
      <w:r>
        <w:rPr>
          <w:rFonts w:hAnsi="宋体"/>
          <w:sz w:val="24"/>
          <w:szCs w:val="21"/>
        </w:rPr>
        <w:t>、我方已详细审核全部磋商文件，包括磋商文件</w:t>
      </w:r>
      <w:r>
        <w:rPr>
          <w:rFonts w:hAnsi="宋体" w:hint="eastAsia"/>
          <w:sz w:val="24"/>
          <w:szCs w:val="21"/>
        </w:rPr>
        <w:t>的澄清或</w:t>
      </w:r>
      <w:r>
        <w:rPr>
          <w:rFonts w:hAnsi="宋体"/>
          <w:sz w:val="24"/>
          <w:szCs w:val="21"/>
        </w:rPr>
        <w:t>修改</w:t>
      </w:r>
      <w:r>
        <w:rPr>
          <w:rFonts w:hAnsi="宋体" w:hint="eastAsia"/>
          <w:sz w:val="24"/>
          <w:szCs w:val="21"/>
        </w:rPr>
        <w:t>文件</w:t>
      </w:r>
      <w:r>
        <w:rPr>
          <w:rFonts w:hAnsi="宋体"/>
          <w:sz w:val="24"/>
          <w:szCs w:val="21"/>
        </w:rPr>
        <w:t>（如有的话）、参考资料及有关附件，</w:t>
      </w:r>
      <w:r>
        <w:rPr>
          <w:rFonts w:hAnsi="宋体" w:hint="eastAsia"/>
          <w:sz w:val="24"/>
          <w:szCs w:val="21"/>
        </w:rPr>
        <w:t>已经了解我方对于磋商文件、采购过程、采购结果有依法进行询问、质疑、投诉的权利及相关渠道和要求</w:t>
      </w:r>
      <w:r>
        <w:rPr>
          <w:rFonts w:hAnsi="宋体"/>
          <w:sz w:val="24"/>
          <w:szCs w:val="21"/>
        </w:rPr>
        <w:t>。</w:t>
      </w:r>
    </w:p>
    <w:p w:rsidR="0080373B" w:rsidRDefault="0059150B">
      <w:pPr>
        <w:pStyle w:val="a8"/>
        <w:spacing w:line="440" w:lineRule="exact"/>
        <w:ind w:firstLineChars="200" w:firstLine="480"/>
        <w:rPr>
          <w:rFonts w:hAnsi="宋体"/>
          <w:sz w:val="24"/>
          <w:szCs w:val="21"/>
        </w:rPr>
      </w:pPr>
      <w:r>
        <w:rPr>
          <w:rFonts w:hAnsi="宋体" w:hint="eastAsia"/>
          <w:sz w:val="24"/>
          <w:szCs w:val="21"/>
        </w:rPr>
        <w:t>8、我方不是采购人的附属机构，并未为本项目提供整体设计、规范编制或者项目管理、监理、监测等服务。</w:t>
      </w:r>
    </w:p>
    <w:p w:rsidR="0080373B" w:rsidRDefault="0059150B">
      <w:pPr>
        <w:pStyle w:val="a8"/>
        <w:spacing w:line="440" w:lineRule="exact"/>
        <w:ind w:firstLineChars="200" w:firstLine="480"/>
        <w:rPr>
          <w:rFonts w:hAnsi="宋体"/>
          <w:sz w:val="24"/>
          <w:szCs w:val="21"/>
        </w:rPr>
      </w:pPr>
      <w:r>
        <w:rPr>
          <w:rFonts w:hAnsi="宋体" w:hint="eastAsia"/>
          <w:sz w:val="24"/>
          <w:szCs w:val="21"/>
        </w:rPr>
        <w:t>9</w:t>
      </w:r>
      <w:r>
        <w:rPr>
          <w:rFonts w:hAnsi="宋体"/>
          <w:sz w:val="24"/>
          <w:szCs w:val="21"/>
        </w:rPr>
        <w:t>、我方将严格遵守《中华人民共和国政府采购法》第七十七条规定：供应商有下</w:t>
      </w:r>
      <w:r>
        <w:rPr>
          <w:rFonts w:hAnsi="宋体"/>
          <w:sz w:val="24"/>
          <w:szCs w:val="21"/>
        </w:rPr>
        <w:lastRenderedPageBreak/>
        <w:t>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80373B" w:rsidRDefault="0059150B">
      <w:pPr>
        <w:pStyle w:val="a8"/>
        <w:spacing w:line="440" w:lineRule="exact"/>
        <w:ind w:firstLineChars="100" w:firstLine="240"/>
        <w:rPr>
          <w:rFonts w:hAnsi="宋体"/>
          <w:sz w:val="24"/>
          <w:szCs w:val="21"/>
        </w:rPr>
      </w:pPr>
      <w:r>
        <w:rPr>
          <w:rFonts w:hAnsi="宋体"/>
          <w:sz w:val="24"/>
          <w:szCs w:val="21"/>
        </w:rPr>
        <w:t>（一）提供虚假材料谋取成交、成交的；</w:t>
      </w:r>
    </w:p>
    <w:p w:rsidR="0080373B" w:rsidRDefault="0059150B">
      <w:pPr>
        <w:pStyle w:val="a8"/>
        <w:spacing w:line="440" w:lineRule="exact"/>
        <w:ind w:firstLineChars="100" w:firstLine="240"/>
        <w:rPr>
          <w:rFonts w:hAnsi="宋体"/>
          <w:sz w:val="24"/>
          <w:szCs w:val="21"/>
        </w:rPr>
      </w:pPr>
      <w:r>
        <w:rPr>
          <w:rFonts w:hAnsi="宋体"/>
          <w:sz w:val="24"/>
          <w:szCs w:val="21"/>
        </w:rPr>
        <w:t>（二）采取不正当手段诋毁、排挤其他供应商的；</w:t>
      </w:r>
    </w:p>
    <w:p w:rsidR="0080373B" w:rsidRDefault="0059150B">
      <w:pPr>
        <w:pStyle w:val="a8"/>
        <w:spacing w:line="440" w:lineRule="exact"/>
        <w:ind w:firstLineChars="100" w:firstLine="240"/>
        <w:rPr>
          <w:rFonts w:hAnsi="宋体"/>
          <w:sz w:val="24"/>
          <w:szCs w:val="21"/>
        </w:rPr>
      </w:pPr>
      <w:r>
        <w:rPr>
          <w:rFonts w:hAnsi="宋体"/>
          <w:sz w:val="24"/>
          <w:szCs w:val="21"/>
        </w:rPr>
        <w:t>（三）与采购人、其它供应商或者采购代理机构恶意串通的；</w:t>
      </w:r>
    </w:p>
    <w:p w:rsidR="0080373B" w:rsidRDefault="0059150B">
      <w:pPr>
        <w:pStyle w:val="a8"/>
        <w:spacing w:line="440" w:lineRule="exact"/>
        <w:ind w:firstLineChars="100" w:firstLine="240"/>
        <w:rPr>
          <w:rFonts w:hAnsi="宋体"/>
          <w:sz w:val="24"/>
          <w:szCs w:val="21"/>
        </w:rPr>
      </w:pPr>
      <w:r>
        <w:rPr>
          <w:rFonts w:hAnsi="宋体"/>
          <w:sz w:val="24"/>
          <w:szCs w:val="21"/>
        </w:rPr>
        <w:t>（四）向采购人、采购代理机构行贿或者提供其他不正当利益的；</w:t>
      </w:r>
    </w:p>
    <w:p w:rsidR="0080373B" w:rsidRDefault="0059150B">
      <w:pPr>
        <w:pStyle w:val="a8"/>
        <w:spacing w:line="440" w:lineRule="exact"/>
        <w:ind w:firstLineChars="100" w:firstLine="240"/>
        <w:rPr>
          <w:rFonts w:hAnsi="宋体"/>
          <w:sz w:val="24"/>
          <w:szCs w:val="21"/>
        </w:rPr>
      </w:pPr>
      <w:r>
        <w:rPr>
          <w:rFonts w:hAnsi="宋体"/>
          <w:sz w:val="24"/>
          <w:szCs w:val="21"/>
        </w:rPr>
        <w:t>（五）在</w:t>
      </w:r>
      <w:r>
        <w:rPr>
          <w:rFonts w:hAnsi="宋体" w:hint="eastAsia"/>
          <w:sz w:val="24"/>
          <w:szCs w:val="21"/>
        </w:rPr>
        <w:t>磋商</w:t>
      </w:r>
      <w:r>
        <w:rPr>
          <w:rFonts w:hAnsi="宋体"/>
          <w:sz w:val="24"/>
          <w:szCs w:val="21"/>
        </w:rPr>
        <w:t>采购过程中与采购人进行协商磋商的；</w:t>
      </w:r>
    </w:p>
    <w:p w:rsidR="0080373B" w:rsidRDefault="0059150B">
      <w:pPr>
        <w:pStyle w:val="a8"/>
        <w:spacing w:line="440" w:lineRule="exact"/>
        <w:ind w:firstLineChars="100" w:firstLine="240"/>
        <w:rPr>
          <w:rFonts w:hAnsi="宋体"/>
          <w:sz w:val="24"/>
          <w:szCs w:val="21"/>
        </w:rPr>
      </w:pPr>
      <w:r>
        <w:rPr>
          <w:rFonts w:hAnsi="宋体"/>
          <w:sz w:val="24"/>
          <w:szCs w:val="21"/>
        </w:rPr>
        <w:t>（六）拒绝有关部门监督检查或提供虚假情况的。</w:t>
      </w:r>
    </w:p>
    <w:p w:rsidR="0080373B" w:rsidRDefault="0059150B">
      <w:pPr>
        <w:pStyle w:val="a8"/>
        <w:spacing w:line="440" w:lineRule="exact"/>
        <w:ind w:firstLineChars="200" w:firstLine="480"/>
        <w:rPr>
          <w:rFonts w:hAnsi="宋体"/>
          <w:sz w:val="24"/>
          <w:szCs w:val="21"/>
        </w:rPr>
      </w:pPr>
      <w:r>
        <w:rPr>
          <w:rFonts w:hAnsi="宋体" w:hint="eastAsia"/>
          <w:sz w:val="24"/>
          <w:szCs w:val="21"/>
        </w:rPr>
        <w:t>10、如成交，本响应文件至本项目合同履行完毕止均保持有效，我方将按磋商文件及政府采购法律、法规的规定履行合同责任和义务。</w:t>
      </w:r>
    </w:p>
    <w:p w:rsidR="0080373B" w:rsidRDefault="0059150B">
      <w:pPr>
        <w:pStyle w:val="a8"/>
        <w:spacing w:line="440" w:lineRule="exact"/>
        <w:ind w:firstLineChars="200" w:firstLine="480"/>
        <w:rPr>
          <w:rFonts w:hAnsi="宋体"/>
          <w:sz w:val="24"/>
          <w:szCs w:val="21"/>
        </w:rPr>
      </w:pPr>
      <w:r>
        <w:rPr>
          <w:rFonts w:hAnsi="宋体" w:hint="eastAsia"/>
          <w:sz w:val="24"/>
          <w:szCs w:val="21"/>
        </w:rPr>
        <w:t>11、以上事项如有虚假或隐瞒，我方愿意承担一切不利后果，并不再寻求任何旨在减轻或免除法律责任。</w:t>
      </w:r>
    </w:p>
    <w:p w:rsidR="0080373B" w:rsidRDefault="0059150B">
      <w:pPr>
        <w:pStyle w:val="a8"/>
        <w:spacing w:line="440" w:lineRule="exact"/>
        <w:rPr>
          <w:rFonts w:hAnsi="宋体"/>
          <w:sz w:val="24"/>
          <w:szCs w:val="21"/>
        </w:rPr>
      </w:pPr>
      <w:r>
        <w:rPr>
          <w:rFonts w:hAnsi="宋体"/>
          <w:sz w:val="24"/>
          <w:szCs w:val="21"/>
        </w:rPr>
        <w:t xml:space="preserve">    与</w:t>
      </w:r>
      <w:r>
        <w:rPr>
          <w:rFonts w:hAnsi="宋体" w:hint="eastAsia"/>
          <w:sz w:val="24"/>
          <w:szCs w:val="21"/>
        </w:rPr>
        <w:t>本次磋商</w:t>
      </w:r>
      <w:r>
        <w:rPr>
          <w:rFonts w:hAnsi="宋体"/>
          <w:sz w:val="24"/>
          <w:szCs w:val="21"/>
        </w:rPr>
        <w:t>有关的一切</w:t>
      </w:r>
      <w:r>
        <w:rPr>
          <w:rFonts w:hAnsi="宋体" w:hint="eastAsia"/>
          <w:sz w:val="24"/>
          <w:szCs w:val="21"/>
        </w:rPr>
        <w:t>正式</w:t>
      </w:r>
      <w:r>
        <w:rPr>
          <w:rFonts w:hAnsi="宋体"/>
          <w:sz w:val="24"/>
          <w:szCs w:val="21"/>
        </w:rPr>
        <w:t>往来</w:t>
      </w:r>
      <w:r>
        <w:rPr>
          <w:rFonts w:hAnsi="宋体" w:hint="eastAsia"/>
          <w:sz w:val="24"/>
          <w:szCs w:val="21"/>
        </w:rPr>
        <w:t>信函</w:t>
      </w:r>
      <w:r>
        <w:rPr>
          <w:rFonts w:hAnsi="宋体"/>
          <w:sz w:val="24"/>
          <w:szCs w:val="21"/>
        </w:rPr>
        <w:t>请寄：</w:t>
      </w:r>
    </w:p>
    <w:p w:rsidR="0080373B" w:rsidRDefault="0059150B">
      <w:pPr>
        <w:pStyle w:val="a8"/>
        <w:spacing w:line="440" w:lineRule="exact"/>
        <w:ind w:firstLineChars="200" w:firstLine="480"/>
        <w:rPr>
          <w:rFonts w:hAnsi="宋体"/>
          <w:sz w:val="24"/>
          <w:szCs w:val="21"/>
        </w:rPr>
      </w:pPr>
      <w:r>
        <w:rPr>
          <w:rFonts w:hAnsi="宋体"/>
          <w:sz w:val="24"/>
          <w:szCs w:val="21"/>
        </w:rPr>
        <w:t xml:space="preserve">地址：     邮编：　</w:t>
      </w:r>
    </w:p>
    <w:p w:rsidR="0080373B" w:rsidRDefault="0059150B">
      <w:pPr>
        <w:pStyle w:val="a8"/>
        <w:spacing w:line="440" w:lineRule="exact"/>
        <w:ind w:firstLineChars="200" w:firstLine="480"/>
        <w:rPr>
          <w:rFonts w:hAnsi="宋体"/>
          <w:sz w:val="24"/>
          <w:szCs w:val="21"/>
        </w:rPr>
      </w:pPr>
      <w:r>
        <w:rPr>
          <w:rFonts w:hAnsi="宋体"/>
          <w:sz w:val="24"/>
          <w:szCs w:val="21"/>
        </w:rPr>
        <w:t>电话：     传真：</w:t>
      </w:r>
    </w:p>
    <w:p w:rsidR="0080373B" w:rsidRDefault="0080373B">
      <w:pPr>
        <w:pStyle w:val="a8"/>
        <w:spacing w:line="360" w:lineRule="auto"/>
        <w:rPr>
          <w:rFonts w:hAnsi="宋体"/>
          <w:sz w:val="24"/>
          <w:szCs w:val="21"/>
        </w:rPr>
      </w:pPr>
      <w:bookmarkStart w:id="94" w:name="_Toc15805947"/>
      <w:bookmarkStart w:id="95" w:name="_Toc47756042"/>
      <w:bookmarkStart w:id="96" w:name="_Toc15813264"/>
      <w:bookmarkStart w:id="97" w:name="_Toc45506741"/>
    </w:p>
    <w:p w:rsidR="0080373B" w:rsidRDefault="0080373B">
      <w:pPr>
        <w:pStyle w:val="a8"/>
        <w:spacing w:line="360" w:lineRule="auto"/>
        <w:rPr>
          <w:rFonts w:hAnsi="宋体"/>
          <w:sz w:val="24"/>
          <w:szCs w:val="21"/>
        </w:rPr>
      </w:pPr>
    </w:p>
    <w:p w:rsidR="0080373B" w:rsidRDefault="0080373B">
      <w:pPr>
        <w:pStyle w:val="a8"/>
        <w:spacing w:line="360" w:lineRule="auto"/>
        <w:rPr>
          <w:rFonts w:hAnsi="宋体"/>
          <w:sz w:val="24"/>
          <w:szCs w:val="21"/>
        </w:rPr>
      </w:pPr>
    </w:p>
    <w:p w:rsidR="0080373B" w:rsidRDefault="0080373B">
      <w:pPr>
        <w:pStyle w:val="a8"/>
        <w:spacing w:line="360" w:lineRule="auto"/>
        <w:rPr>
          <w:rFonts w:hAnsi="宋体"/>
          <w:sz w:val="24"/>
          <w:szCs w:val="21"/>
        </w:rPr>
      </w:pPr>
    </w:p>
    <w:p w:rsidR="0080373B" w:rsidRDefault="0059150B">
      <w:pPr>
        <w:pStyle w:val="a8"/>
        <w:spacing w:line="360" w:lineRule="auto"/>
        <w:ind w:firstLineChars="900" w:firstLine="2520"/>
        <w:jc w:val="left"/>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jc w:val="left"/>
        <w:rPr>
          <w:rFonts w:hAnsi="宋体"/>
          <w:spacing w:val="20"/>
          <w:sz w:val="24"/>
          <w:u w:val="single"/>
        </w:rPr>
      </w:pPr>
      <w:r>
        <w:rPr>
          <w:rFonts w:hAnsi="宋体" w:hint="eastAsia"/>
          <w:spacing w:val="20"/>
          <w:sz w:val="24"/>
        </w:rPr>
        <w:t>供应商盖章：</w:t>
      </w:r>
    </w:p>
    <w:p w:rsidR="0080373B" w:rsidRDefault="0059150B">
      <w:pPr>
        <w:spacing w:line="360" w:lineRule="auto"/>
        <w:ind w:firstLineChars="2000" w:firstLine="5600"/>
        <w:jc w:val="left"/>
        <w:rPr>
          <w:rFonts w:hAnsi="宋体"/>
          <w:spacing w:val="20"/>
          <w:sz w:val="24"/>
          <w:u w:val="single"/>
        </w:rPr>
      </w:pPr>
      <w:r>
        <w:rPr>
          <w:rFonts w:hAnsi="宋体" w:hint="eastAsia"/>
          <w:spacing w:val="20"/>
          <w:sz w:val="24"/>
        </w:rPr>
        <w:t>日期：</w:t>
      </w:r>
    </w:p>
    <w:p w:rsidR="0080373B" w:rsidRDefault="0080373B">
      <w:pPr>
        <w:spacing w:line="360" w:lineRule="auto"/>
        <w:ind w:firstLineChars="2100" w:firstLine="5880"/>
        <w:rPr>
          <w:rFonts w:hAnsi="宋体"/>
          <w:spacing w:val="20"/>
          <w:sz w:val="24"/>
          <w:u w:val="single"/>
        </w:rPr>
      </w:pPr>
    </w:p>
    <w:p w:rsidR="0080373B" w:rsidRDefault="0080373B">
      <w:pPr>
        <w:spacing w:line="360" w:lineRule="auto"/>
        <w:ind w:firstLineChars="2100" w:firstLine="5880"/>
        <w:rPr>
          <w:rFonts w:hAnsi="宋体"/>
          <w:spacing w:val="20"/>
          <w:sz w:val="24"/>
          <w:u w:val="single"/>
        </w:rPr>
      </w:pPr>
    </w:p>
    <w:p w:rsidR="0080373B" w:rsidRDefault="0080373B">
      <w:pPr>
        <w:spacing w:line="360" w:lineRule="auto"/>
        <w:ind w:firstLineChars="2100" w:firstLine="5880"/>
        <w:rPr>
          <w:rFonts w:hAnsi="宋体"/>
          <w:spacing w:val="20"/>
          <w:sz w:val="24"/>
          <w:u w:val="single"/>
        </w:rPr>
      </w:pPr>
    </w:p>
    <w:p w:rsidR="0080373B" w:rsidRDefault="0059150B">
      <w:pPr>
        <w:pStyle w:val="a8"/>
        <w:spacing w:line="360" w:lineRule="auto"/>
        <w:ind w:firstLineChars="900" w:firstLine="2891"/>
        <w:rPr>
          <w:rFonts w:hAnsi="宋体"/>
          <w:b/>
          <w:sz w:val="32"/>
        </w:rPr>
      </w:pPr>
      <w:r>
        <w:rPr>
          <w:rFonts w:hAnsi="宋体"/>
          <w:b/>
          <w:sz w:val="32"/>
        </w:rPr>
        <w:br w:type="page"/>
      </w:r>
      <w:r>
        <w:rPr>
          <w:rFonts w:hAnsi="宋体"/>
          <w:b/>
          <w:sz w:val="32"/>
        </w:rPr>
        <w:lastRenderedPageBreak/>
        <w:t>2、</w:t>
      </w:r>
      <w:r>
        <w:rPr>
          <w:rFonts w:hAnsi="宋体" w:hint="eastAsia"/>
          <w:b/>
          <w:sz w:val="32"/>
        </w:rPr>
        <w:t>供应商磋商</w:t>
      </w:r>
      <w:r>
        <w:rPr>
          <w:rFonts w:hAnsi="宋体"/>
          <w:b/>
          <w:sz w:val="32"/>
        </w:rPr>
        <w:t>申请表</w:t>
      </w:r>
    </w:p>
    <w:tbl>
      <w:tblPr>
        <w:tblW w:w="899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45"/>
        <w:gridCol w:w="372"/>
        <w:gridCol w:w="426"/>
        <w:gridCol w:w="1358"/>
        <w:gridCol w:w="539"/>
        <w:gridCol w:w="1080"/>
        <w:gridCol w:w="1628"/>
        <w:gridCol w:w="2843"/>
      </w:tblGrid>
      <w:tr w:rsidR="0080373B">
        <w:trPr>
          <w:trHeight w:val="567"/>
          <w:jc w:val="center"/>
        </w:trPr>
        <w:tc>
          <w:tcPr>
            <w:tcW w:w="1543" w:type="dxa"/>
            <w:gridSpan w:val="3"/>
            <w:vMerge w:val="restart"/>
            <w:tcBorders>
              <w:top w:val="single" w:sz="4" w:space="0" w:color="auto"/>
              <w:left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hint="eastAsia"/>
                <w:sz w:val="24"/>
              </w:rPr>
              <w:t>统一社会</w:t>
            </w:r>
          </w:p>
          <w:p w:rsidR="0080373B" w:rsidRDefault="0059150B">
            <w:pPr>
              <w:pStyle w:val="210"/>
              <w:jc w:val="left"/>
              <w:rPr>
                <w:rFonts w:ascii="宋体" w:hAnsi="宋体"/>
                <w:sz w:val="24"/>
              </w:rPr>
            </w:pPr>
            <w:r>
              <w:rPr>
                <w:rFonts w:ascii="宋体" w:hAnsi="宋体" w:hint="eastAsia"/>
                <w:sz w:val="24"/>
              </w:rPr>
              <w:t>信用代码</w:t>
            </w:r>
          </w:p>
        </w:tc>
        <w:tc>
          <w:tcPr>
            <w:tcW w:w="2977" w:type="dxa"/>
            <w:gridSpan w:val="3"/>
            <w:vMerge w:val="restart"/>
            <w:tcBorders>
              <w:top w:val="single" w:sz="4" w:space="0" w:color="auto"/>
              <w:left w:val="single" w:sz="4" w:space="0" w:color="auto"/>
              <w:right w:val="single" w:sz="4" w:space="0" w:color="auto"/>
            </w:tcBorders>
            <w:vAlign w:val="center"/>
          </w:tcPr>
          <w:p w:rsidR="0080373B" w:rsidRDefault="0080373B">
            <w:pPr>
              <w:pStyle w:val="210"/>
              <w:jc w:val="left"/>
              <w:rPr>
                <w:rFonts w:ascii="宋体" w:hAnsi="宋体"/>
                <w:sz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hint="eastAsia"/>
                <w:sz w:val="24"/>
              </w:rPr>
              <w:t>供应商名称</w:t>
            </w: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18"/>
              </w:rPr>
            </w:pPr>
          </w:p>
        </w:tc>
      </w:tr>
      <w:tr w:rsidR="0080373B">
        <w:trPr>
          <w:trHeight w:val="567"/>
          <w:jc w:val="center"/>
        </w:trPr>
        <w:tc>
          <w:tcPr>
            <w:tcW w:w="1543" w:type="dxa"/>
            <w:gridSpan w:val="3"/>
            <w:vMerge/>
            <w:tcBorders>
              <w:left w:val="single" w:sz="4" w:space="0" w:color="auto"/>
              <w:bottom w:val="single" w:sz="4" w:space="0" w:color="auto"/>
              <w:right w:val="single" w:sz="4" w:space="0" w:color="auto"/>
            </w:tcBorders>
            <w:vAlign w:val="center"/>
          </w:tcPr>
          <w:p w:rsidR="0080373B" w:rsidRDefault="0080373B">
            <w:pPr>
              <w:pStyle w:val="210"/>
              <w:jc w:val="left"/>
              <w:rPr>
                <w:rFonts w:ascii="宋体" w:hAnsi="宋体"/>
                <w:sz w:val="24"/>
              </w:rPr>
            </w:pPr>
          </w:p>
        </w:tc>
        <w:tc>
          <w:tcPr>
            <w:tcW w:w="2977" w:type="dxa"/>
            <w:gridSpan w:val="3"/>
            <w:vMerge/>
            <w:tcBorders>
              <w:left w:val="single" w:sz="4" w:space="0" w:color="auto"/>
              <w:bottom w:val="single" w:sz="4" w:space="0" w:color="auto"/>
              <w:right w:val="single" w:sz="4" w:space="0" w:color="auto"/>
            </w:tcBorders>
            <w:vAlign w:val="center"/>
          </w:tcPr>
          <w:p w:rsidR="0080373B" w:rsidRDefault="0080373B">
            <w:pPr>
              <w:pStyle w:val="210"/>
              <w:jc w:val="left"/>
              <w:rPr>
                <w:rFonts w:ascii="宋体" w:hAnsi="宋体"/>
                <w:sz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hint="eastAsia"/>
                <w:sz w:val="24"/>
              </w:rPr>
              <w:t>供应商地址</w:t>
            </w: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1543" w:type="dxa"/>
            <w:gridSpan w:val="3"/>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hint="eastAsia"/>
                <w:sz w:val="24"/>
              </w:rPr>
              <w:t>注册日期</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left"/>
              <w:rPr>
                <w:rFonts w:ascii="宋体" w:hAnsi="宋体"/>
                <w:sz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hint="eastAsia"/>
                <w:sz w:val="24"/>
              </w:rPr>
              <w:t>注册资金</w:t>
            </w: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1543" w:type="dxa"/>
            <w:gridSpan w:val="3"/>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hint="eastAsia"/>
                <w:sz w:val="24"/>
              </w:rPr>
              <w:t>供应商网址</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left"/>
              <w:rPr>
                <w:rFonts w:ascii="宋体" w:hAnsi="宋体"/>
                <w:sz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left"/>
              <w:rPr>
                <w:rFonts w:ascii="宋体" w:hAnsi="宋体"/>
                <w:sz w:val="24"/>
              </w:rPr>
            </w:pPr>
            <w:r>
              <w:rPr>
                <w:rFonts w:ascii="宋体" w:hAnsi="宋体"/>
                <w:sz w:val="24"/>
              </w:rPr>
              <w:t>E-mail</w:t>
            </w: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1117" w:type="dxa"/>
            <w:gridSpan w:val="2"/>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hint="eastAsia"/>
                <w:sz w:val="24"/>
              </w:rPr>
              <w:t>负责人</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3247" w:type="dxa"/>
            <w:gridSpan w:val="3"/>
            <w:tcBorders>
              <w:top w:val="single" w:sz="4" w:space="0" w:color="auto"/>
              <w:left w:val="single" w:sz="4" w:space="0" w:color="auto"/>
              <w:bottom w:val="single" w:sz="4" w:space="0" w:color="auto"/>
              <w:right w:val="single" w:sz="4" w:space="0" w:color="auto"/>
            </w:tcBorders>
            <w:vAlign w:val="center"/>
          </w:tcPr>
          <w:p w:rsidR="0080373B" w:rsidRDefault="0059150B">
            <w:pPr>
              <w:pStyle w:val="210"/>
              <w:rPr>
                <w:rFonts w:ascii="宋体" w:hAnsi="宋体"/>
                <w:sz w:val="24"/>
              </w:rPr>
            </w:pPr>
            <w:r>
              <w:rPr>
                <w:rFonts w:ascii="宋体" w:hAnsi="宋体" w:hint="eastAsia"/>
                <w:sz w:val="24"/>
              </w:rPr>
              <w:t>联系电话：</w:t>
            </w: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rPr>
                <w:rFonts w:ascii="宋体" w:hAnsi="宋体"/>
                <w:sz w:val="24"/>
              </w:rPr>
            </w:pPr>
            <w:r>
              <w:rPr>
                <w:rFonts w:ascii="宋体" w:hAnsi="宋体" w:hint="eastAsia"/>
                <w:sz w:val="24"/>
              </w:rPr>
              <w:t>手机：</w:t>
            </w:r>
          </w:p>
        </w:tc>
      </w:tr>
      <w:tr w:rsidR="0080373B">
        <w:trPr>
          <w:trHeight w:val="567"/>
          <w:jc w:val="center"/>
        </w:trPr>
        <w:tc>
          <w:tcPr>
            <w:tcW w:w="1117" w:type="dxa"/>
            <w:gridSpan w:val="2"/>
            <w:tcBorders>
              <w:top w:val="single" w:sz="4" w:space="0" w:color="auto"/>
              <w:left w:val="single" w:sz="4" w:space="0" w:color="auto"/>
              <w:bottom w:val="single" w:sz="4" w:space="0" w:color="auto"/>
              <w:right w:val="single" w:sz="4" w:space="0" w:color="auto"/>
            </w:tcBorders>
            <w:vAlign w:val="center"/>
          </w:tcPr>
          <w:p w:rsidR="0080373B" w:rsidRDefault="0059150B">
            <w:pPr>
              <w:pStyle w:val="210"/>
              <w:ind w:leftChars="-52" w:left="-109" w:rightChars="-54" w:right="-113"/>
              <w:jc w:val="center"/>
              <w:rPr>
                <w:rFonts w:ascii="宋体" w:hAnsi="宋体"/>
                <w:sz w:val="24"/>
              </w:rPr>
            </w:pPr>
            <w:r>
              <w:rPr>
                <w:rFonts w:ascii="宋体" w:hAnsi="宋体" w:hint="eastAsia"/>
                <w:sz w:val="24"/>
              </w:rPr>
              <w:t>主营项目</w:t>
            </w:r>
          </w:p>
        </w:tc>
        <w:tc>
          <w:tcPr>
            <w:tcW w:w="7874" w:type="dxa"/>
            <w:gridSpan w:val="6"/>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1117" w:type="dxa"/>
            <w:gridSpan w:val="2"/>
            <w:tcBorders>
              <w:top w:val="single" w:sz="4" w:space="0" w:color="auto"/>
              <w:left w:val="single" w:sz="4" w:space="0" w:color="auto"/>
              <w:bottom w:val="single" w:sz="4" w:space="0" w:color="auto"/>
              <w:right w:val="single" w:sz="4" w:space="0" w:color="auto"/>
            </w:tcBorders>
            <w:vAlign w:val="center"/>
          </w:tcPr>
          <w:p w:rsidR="0080373B" w:rsidRDefault="0059150B">
            <w:pPr>
              <w:pStyle w:val="210"/>
              <w:ind w:leftChars="-52" w:left="-109" w:rightChars="-54" w:right="-113"/>
              <w:jc w:val="center"/>
              <w:rPr>
                <w:rFonts w:ascii="宋体" w:hAnsi="宋体"/>
                <w:sz w:val="24"/>
              </w:rPr>
            </w:pPr>
            <w:r>
              <w:rPr>
                <w:rFonts w:ascii="宋体" w:hAnsi="宋体" w:hint="eastAsia"/>
                <w:sz w:val="24"/>
              </w:rPr>
              <w:t>兼营项目</w:t>
            </w:r>
          </w:p>
        </w:tc>
        <w:tc>
          <w:tcPr>
            <w:tcW w:w="7874" w:type="dxa"/>
            <w:gridSpan w:val="6"/>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8991" w:type="dxa"/>
            <w:gridSpan w:val="8"/>
            <w:tcBorders>
              <w:top w:val="single" w:sz="4" w:space="0" w:color="auto"/>
              <w:left w:val="single" w:sz="4" w:space="0" w:color="auto"/>
              <w:bottom w:val="single" w:sz="4" w:space="0" w:color="auto"/>
              <w:right w:val="single" w:sz="4" w:space="0" w:color="auto"/>
            </w:tcBorders>
            <w:vAlign w:val="center"/>
          </w:tcPr>
          <w:p w:rsidR="0080373B" w:rsidRDefault="0059150B">
            <w:pPr>
              <w:pStyle w:val="210"/>
              <w:rPr>
                <w:rFonts w:ascii="宋体" w:hAnsi="宋体"/>
                <w:sz w:val="24"/>
              </w:rPr>
            </w:pPr>
            <w:r>
              <w:rPr>
                <w:rFonts w:ascii="宋体" w:hAnsi="宋体" w:hint="eastAsia"/>
                <w:sz w:val="24"/>
              </w:rPr>
              <w:t>本单位申请参加下列采购项目的磋商：</w:t>
            </w: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l2br w:val="single" w:sz="4" w:space="0" w:color="auto"/>
            </w:tcBorders>
            <w:vAlign w:val="center"/>
          </w:tcPr>
          <w:p w:rsidR="0080373B" w:rsidRDefault="0080373B">
            <w:pPr>
              <w:pStyle w:val="210"/>
              <w:jc w:val="center"/>
              <w:rPr>
                <w:rFonts w:ascii="宋体" w:hAnsi="宋体"/>
                <w:sz w:val="24"/>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hint="eastAsia"/>
                <w:sz w:val="24"/>
              </w:rPr>
              <w:t>采购编号</w:t>
            </w: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hint="eastAsia"/>
                <w:sz w:val="24"/>
              </w:rPr>
              <w:t>项目名称</w:t>
            </w: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hint="eastAsia"/>
                <w:sz w:val="24"/>
              </w:rPr>
              <w:t>/</w:t>
            </w: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sz w:val="24"/>
              </w:rPr>
              <w:t>1</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sz w:val="24"/>
              </w:rPr>
              <w:t>2</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sz w:val="24"/>
              </w:rPr>
              <w:t>3</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210"/>
              <w:jc w:val="center"/>
              <w:rPr>
                <w:rFonts w:ascii="宋体" w:hAnsi="宋体"/>
                <w:sz w:val="24"/>
              </w:rPr>
            </w:pPr>
            <w:r>
              <w:rPr>
                <w:rFonts w:ascii="宋体" w:hAnsi="宋体"/>
                <w:sz w:val="24"/>
              </w:rPr>
              <w:t>4</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r w:rsidR="0080373B">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c>
          <w:tcPr>
            <w:tcW w:w="2843"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210"/>
              <w:jc w:val="center"/>
              <w:rPr>
                <w:rFonts w:ascii="宋体" w:hAnsi="宋体"/>
                <w:sz w:val="24"/>
              </w:rPr>
            </w:pPr>
          </w:p>
        </w:tc>
      </w:tr>
    </w:tbl>
    <w:p w:rsidR="0080373B" w:rsidRDefault="0080373B">
      <w:pPr>
        <w:pStyle w:val="10"/>
        <w:spacing w:line="360" w:lineRule="auto"/>
        <w:ind w:firstLineChars="1600" w:firstLine="4480"/>
        <w:rPr>
          <w:rFonts w:ascii="宋体" w:hAnsi="宋体"/>
          <w:spacing w:val="20"/>
          <w:sz w:val="24"/>
          <w:szCs w:val="21"/>
        </w:rPr>
      </w:pPr>
    </w:p>
    <w:bookmarkEnd w:id="94"/>
    <w:bookmarkEnd w:id="95"/>
    <w:bookmarkEnd w:id="96"/>
    <w:bookmarkEnd w:id="97"/>
    <w:p w:rsidR="0080373B" w:rsidRDefault="0080373B">
      <w:pPr>
        <w:pStyle w:val="a8"/>
        <w:spacing w:line="360" w:lineRule="auto"/>
        <w:ind w:firstLineChars="1100" w:firstLine="3080"/>
        <w:rPr>
          <w:rFonts w:hAnsi="宋体"/>
          <w:spacing w:val="20"/>
          <w:sz w:val="24"/>
        </w:rPr>
      </w:pPr>
    </w:p>
    <w:p w:rsidR="0080373B" w:rsidRDefault="0059150B">
      <w:pPr>
        <w:pStyle w:val="a8"/>
        <w:spacing w:line="360" w:lineRule="auto"/>
        <w:ind w:firstLineChars="1000" w:firstLine="280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100" w:firstLine="5880"/>
        <w:rPr>
          <w:rFonts w:hAnsi="宋体"/>
          <w:spacing w:val="20"/>
          <w:sz w:val="24"/>
          <w:u w:val="single"/>
        </w:rPr>
      </w:pPr>
      <w:r>
        <w:rPr>
          <w:rFonts w:hAnsi="宋体" w:hint="eastAsia"/>
          <w:spacing w:val="20"/>
          <w:sz w:val="24"/>
        </w:rPr>
        <w:t>供应商盖章：</w:t>
      </w:r>
    </w:p>
    <w:p w:rsidR="0080373B" w:rsidRDefault="0059150B">
      <w:pPr>
        <w:spacing w:line="360" w:lineRule="auto"/>
        <w:ind w:firstLineChars="2100" w:firstLine="5880"/>
        <w:rPr>
          <w:rFonts w:hAnsi="宋体"/>
          <w:spacing w:val="20"/>
          <w:sz w:val="24"/>
          <w:u w:val="single"/>
        </w:rPr>
      </w:pPr>
      <w:r>
        <w:rPr>
          <w:rFonts w:hAnsi="宋体" w:hint="eastAsia"/>
          <w:spacing w:val="20"/>
          <w:sz w:val="24"/>
        </w:rPr>
        <w:t>日期：</w:t>
      </w:r>
    </w:p>
    <w:p w:rsidR="0080373B" w:rsidRDefault="0080373B">
      <w:pPr>
        <w:spacing w:line="360" w:lineRule="auto"/>
        <w:jc w:val="center"/>
        <w:rPr>
          <w:rFonts w:ascii="宋体" w:hAnsi="宋体"/>
          <w:b/>
          <w:sz w:val="30"/>
        </w:rPr>
      </w:pPr>
      <w:bookmarkStart w:id="98" w:name="_Toc497376120"/>
    </w:p>
    <w:p w:rsidR="0080373B" w:rsidRDefault="0080373B">
      <w:pPr>
        <w:spacing w:line="360" w:lineRule="auto"/>
        <w:jc w:val="center"/>
        <w:rPr>
          <w:rFonts w:ascii="宋体" w:hAnsi="宋体"/>
          <w:b/>
          <w:sz w:val="30"/>
        </w:rPr>
      </w:pPr>
    </w:p>
    <w:p w:rsidR="0080373B" w:rsidRDefault="0059150B">
      <w:pPr>
        <w:spacing w:line="360" w:lineRule="auto"/>
        <w:jc w:val="center"/>
        <w:rPr>
          <w:rFonts w:ascii="宋体" w:hAnsi="宋体"/>
          <w:b/>
          <w:sz w:val="30"/>
        </w:rPr>
      </w:pPr>
      <w:r>
        <w:rPr>
          <w:rFonts w:ascii="宋体" w:hAnsi="宋体" w:hint="eastAsia"/>
          <w:b/>
          <w:sz w:val="30"/>
        </w:rPr>
        <w:lastRenderedPageBreak/>
        <w:t>3、中小企业声明函</w:t>
      </w:r>
      <w:bookmarkEnd w:id="98"/>
    </w:p>
    <w:p w:rsidR="0080373B" w:rsidRDefault="0059150B">
      <w:pPr>
        <w:pStyle w:val="40"/>
        <w:spacing w:line="360" w:lineRule="auto"/>
        <w:ind w:firstLineChars="200" w:firstLine="504"/>
        <w:rPr>
          <w:rFonts w:ascii="宋体" w:hAnsi="宋体"/>
          <w:spacing w:val="6"/>
          <w:sz w:val="24"/>
        </w:rPr>
      </w:pPr>
      <w:r>
        <w:rPr>
          <w:rFonts w:ascii="宋体" w:hAnsi="宋体" w:hint="eastAsia"/>
          <w:spacing w:val="6"/>
          <w:sz w:val="24"/>
        </w:rPr>
        <w:t>本公司郑重声明，根据《政府采购促进中小企业发展暂行办法》（财库〔2011〕181号）的规定，本公司为（请填写：中型、小型、微型、监狱</w:t>
      </w:r>
      <w:r>
        <w:rPr>
          <w:rFonts w:ascii="宋体" w:hAnsi="宋体"/>
          <w:spacing w:val="6"/>
          <w:sz w:val="24"/>
        </w:rPr>
        <w:t>和残疾人福利</w:t>
      </w:r>
      <w:r>
        <w:rPr>
          <w:rFonts w:ascii="宋体" w:hAnsi="宋体" w:hint="eastAsia"/>
          <w:spacing w:val="6"/>
          <w:sz w:val="24"/>
        </w:rPr>
        <w:t>）企业。即，本公司同时满足以下条件：</w:t>
      </w:r>
    </w:p>
    <w:p w:rsidR="0080373B" w:rsidRDefault="0059150B">
      <w:pPr>
        <w:pStyle w:val="40"/>
        <w:spacing w:line="360" w:lineRule="auto"/>
        <w:ind w:firstLineChars="200" w:firstLine="504"/>
        <w:rPr>
          <w:rFonts w:ascii="宋体" w:hAnsi="宋体"/>
          <w:spacing w:val="6"/>
          <w:sz w:val="24"/>
        </w:rPr>
      </w:pPr>
      <w:r>
        <w:rPr>
          <w:rFonts w:ascii="宋体" w:hAnsi="宋体" w:hint="eastAsia"/>
          <w:spacing w:val="6"/>
          <w:sz w:val="24"/>
        </w:rPr>
        <w:t>1.根据《工业和信息化部、国家统计局、国家发展和改革委员会、财政部关于印发中小企业划型标准规定的通知》（工信部联企业〔2011〕300号）规定的划分标准，本公司为（请填写：中型、小型、微型、监狱</w:t>
      </w:r>
      <w:r>
        <w:rPr>
          <w:rFonts w:ascii="宋体" w:hAnsi="宋体"/>
          <w:spacing w:val="6"/>
          <w:sz w:val="24"/>
        </w:rPr>
        <w:t>和残疾人福利</w:t>
      </w:r>
      <w:r>
        <w:rPr>
          <w:rFonts w:ascii="宋体" w:hAnsi="宋体" w:hint="eastAsia"/>
          <w:spacing w:val="6"/>
          <w:sz w:val="24"/>
        </w:rPr>
        <w:t>）企业。</w:t>
      </w:r>
    </w:p>
    <w:p w:rsidR="0080373B" w:rsidRDefault="0059150B">
      <w:pPr>
        <w:pStyle w:val="40"/>
        <w:spacing w:line="360" w:lineRule="auto"/>
        <w:ind w:firstLineChars="200" w:firstLine="504"/>
        <w:rPr>
          <w:rFonts w:ascii="宋体" w:hAnsi="宋体"/>
          <w:spacing w:val="6"/>
          <w:sz w:val="24"/>
        </w:rPr>
      </w:pPr>
      <w:r>
        <w:rPr>
          <w:rFonts w:ascii="宋体" w:hAnsi="宋体" w:hint="eastAsia"/>
          <w:spacing w:val="6"/>
          <w:sz w:val="24"/>
        </w:rPr>
        <w:t>2.本公司参加</w:t>
      </w:r>
      <w:r>
        <w:rPr>
          <w:rFonts w:ascii="宋体" w:hAnsi="宋体" w:hint="eastAsia"/>
          <w:spacing w:val="6"/>
          <w:sz w:val="24"/>
          <w:u w:val="single"/>
        </w:rPr>
        <w:t>（项目</w:t>
      </w:r>
      <w:r>
        <w:rPr>
          <w:rFonts w:ascii="宋体" w:hAnsi="宋体"/>
          <w:spacing w:val="6"/>
          <w:sz w:val="24"/>
          <w:u w:val="single"/>
        </w:rPr>
        <w:t>名称</w:t>
      </w:r>
      <w:r>
        <w:rPr>
          <w:rFonts w:ascii="宋体" w:hAnsi="宋体" w:hint="eastAsia"/>
          <w:spacing w:val="6"/>
          <w:sz w:val="24"/>
          <w:u w:val="single"/>
        </w:rPr>
        <w:t xml:space="preserve">）    </w:t>
      </w:r>
      <w:r>
        <w:rPr>
          <w:rFonts w:ascii="宋体" w:hAnsi="宋体" w:hint="eastAsia"/>
          <w:spacing w:val="6"/>
          <w:sz w:val="24"/>
        </w:rPr>
        <w:t>采购活动提供本企业的服务，由本企业承担工程、提供服务，或者提供其他（请填写：中型、小型、微型、监狱</w:t>
      </w:r>
      <w:r>
        <w:rPr>
          <w:rFonts w:ascii="宋体" w:hAnsi="宋体"/>
          <w:spacing w:val="6"/>
          <w:sz w:val="24"/>
        </w:rPr>
        <w:t>和残疾人福利</w:t>
      </w:r>
      <w:r>
        <w:rPr>
          <w:rFonts w:ascii="宋体" w:hAnsi="宋体" w:hint="eastAsia"/>
          <w:spacing w:val="6"/>
          <w:sz w:val="24"/>
        </w:rPr>
        <w:t>）企业的服务。</w:t>
      </w:r>
    </w:p>
    <w:p w:rsidR="0080373B" w:rsidRDefault="0059150B">
      <w:pPr>
        <w:pStyle w:val="40"/>
        <w:spacing w:line="500" w:lineRule="exact"/>
        <w:jc w:val="center"/>
        <w:rPr>
          <w:rFonts w:ascii="宋体" w:hAnsi="宋体"/>
          <w:b/>
          <w:spacing w:val="6"/>
          <w:sz w:val="24"/>
        </w:rPr>
      </w:pPr>
      <w:r>
        <w:rPr>
          <w:rFonts w:ascii="宋体" w:hAnsi="宋体" w:hint="eastAsia"/>
          <w:b/>
          <w:spacing w:val="6"/>
          <w:sz w:val="24"/>
        </w:rPr>
        <w:t>响应企业基本情况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1527"/>
        <w:gridCol w:w="1417"/>
        <w:gridCol w:w="1412"/>
        <w:gridCol w:w="1282"/>
        <w:gridCol w:w="1276"/>
        <w:gridCol w:w="1291"/>
      </w:tblGrid>
      <w:tr w:rsidR="0080373B">
        <w:trPr>
          <w:jc w:val="center"/>
        </w:trPr>
        <w:tc>
          <w:tcPr>
            <w:tcW w:w="1558"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企业名称</w:t>
            </w:r>
          </w:p>
        </w:tc>
        <w:tc>
          <w:tcPr>
            <w:tcW w:w="1527"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企业类别</w:t>
            </w:r>
          </w:p>
        </w:tc>
        <w:tc>
          <w:tcPr>
            <w:tcW w:w="1417"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从业人员（人）</w:t>
            </w:r>
          </w:p>
        </w:tc>
        <w:tc>
          <w:tcPr>
            <w:tcW w:w="1412"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营业收入（万元）</w:t>
            </w:r>
          </w:p>
        </w:tc>
        <w:tc>
          <w:tcPr>
            <w:tcW w:w="1282"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资产总额（万元）</w:t>
            </w:r>
          </w:p>
        </w:tc>
        <w:tc>
          <w:tcPr>
            <w:tcW w:w="1276"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提供产品名称</w:t>
            </w:r>
          </w:p>
        </w:tc>
        <w:tc>
          <w:tcPr>
            <w:tcW w:w="1291"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备注</w:t>
            </w:r>
          </w:p>
        </w:tc>
      </w:tr>
      <w:tr w:rsidR="0080373B">
        <w:trPr>
          <w:jc w:val="center"/>
        </w:trPr>
        <w:tc>
          <w:tcPr>
            <w:tcW w:w="1558" w:type="dxa"/>
            <w:vAlign w:val="center"/>
          </w:tcPr>
          <w:p w:rsidR="0080373B" w:rsidRDefault="0080373B">
            <w:pPr>
              <w:pStyle w:val="40"/>
              <w:spacing w:line="588" w:lineRule="exact"/>
              <w:jc w:val="center"/>
              <w:rPr>
                <w:rFonts w:ascii="宋体" w:hAnsi="宋体"/>
                <w:spacing w:val="6"/>
                <w:sz w:val="24"/>
              </w:rPr>
            </w:pPr>
          </w:p>
        </w:tc>
        <w:tc>
          <w:tcPr>
            <w:tcW w:w="1527" w:type="dxa"/>
            <w:vAlign w:val="center"/>
          </w:tcPr>
          <w:p w:rsidR="0080373B" w:rsidRDefault="0080373B">
            <w:pPr>
              <w:pStyle w:val="40"/>
              <w:spacing w:line="588" w:lineRule="exact"/>
              <w:jc w:val="center"/>
              <w:rPr>
                <w:rFonts w:ascii="宋体" w:hAnsi="宋体"/>
                <w:spacing w:val="6"/>
                <w:sz w:val="24"/>
              </w:rPr>
            </w:pPr>
          </w:p>
        </w:tc>
        <w:tc>
          <w:tcPr>
            <w:tcW w:w="1417" w:type="dxa"/>
            <w:vAlign w:val="center"/>
          </w:tcPr>
          <w:p w:rsidR="0080373B" w:rsidRDefault="0080373B">
            <w:pPr>
              <w:pStyle w:val="40"/>
              <w:spacing w:line="588" w:lineRule="exact"/>
              <w:jc w:val="center"/>
              <w:rPr>
                <w:rFonts w:ascii="宋体" w:hAnsi="宋体"/>
                <w:spacing w:val="6"/>
                <w:sz w:val="24"/>
              </w:rPr>
            </w:pPr>
          </w:p>
        </w:tc>
        <w:tc>
          <w:tcPr>
            <w:tcW w:w="1412" w:type="dxa"/>
            <w:vAlign w:val="center"/>
          </w:tcPr>
          <w:p w:rsidR="0080373B" w:rsidRDefault="0080373B">
            <w:pPr>
              <w:pStyle w:val="40"/>
              <w:spacing w:line="588" w:lineRule="exact"/>
              <w:jc w:val="center"/>
              <w:rPr>
                <w:rFonts w:ascii="宋体" w:hAnsi="宋体"/>
                <w:spacing w:val="6"/>
                <w:sz w:val="24"/>
              </w:rPr>
            </w:pPr>
          </w:p>
        </w:tc>
        <w:tc>
          <w:tcPr>
            <w:tcW w:w="1282" w:type="dxa"/>
            <w:vAlign w:val="center"/>
          </w:tcPr>
          <w:p w:rsidR="0080373B" w:rsidRDefault="0080373B">
            <w:pPr>
              <w:pStyle w:val="40"/>
              <w:spacing w:line="588" w:lineRule="exact"/>
              <w:jc w:val="center"/>
              <w:rPr>
                <w:rFonts w:ascii="宋体" w:hAnsi="宋体"/>
                <w:spacing w:val="6"/>
                <w:sz w:val="24"/>
              </w:rPr>
            </w:pPr>
          </w:p>
        </w:tc>
        <w:tc>
          <w:tcPr>
            <w:tcW w:w="1276" w:type="dxa"/>
            <w:vAlign w:val="center"/>
          </w:tcPr>
          <w:p w:rsidR="0080373B" w:rsidRDefault="0080373B">
            <w:pPr>
              <w:pStyle w:val="40"/>
              <w:spacing w:line="588" w:lineRule="exact"/>
              <w:jc w:val="center"/>
              <w:rPr>
                <w:rFonts w:ascii="宋体" w:hAnsi="宋体"/>
                <w:spacing w:val="6"/>
                <w:sz w:val="24"/>
              </w:rPr>
            </w:pPr>
          </w:p>
        </w:tc>
        <w:tc>
          <w:tcPr>
            <w:tcW w:w="1291" w:type="dxa"/>
            <w:vAlign w:val="center"/>
          </w:tcPr>
          <w:p w:rsidR="0080373B" w:rsidRDefault="0059150B">
            <w:pPr>
              <w:pStyle w:val="40"/>
              <w:jc w:val="center"/>
              <w:rPr>
                <w:rFonts w:ascii="宋体" w:hAnsi="宋体"/>
                <w:spacing w:val="6"/>
                <w:szCs w:val="21"/>
              </w:rPr>
            </w:pPr>
            <w:r>
              <w:rPr>
                <w:rFonts w:ascii="宋体" w:hAnsi="宋体" w:hint="eastAsia"/>
                <w:spacing w:val="6"/>
                <w:szCs w:val="21"/>
              </w:rPr>
              <w:t>与分项报价一致</w:t>
            </w:r>
          </w:p>
        </w:tc>
      </w:tr>
      <w:tr w:rsidR="0080373B">
        <w:trPr>
          <w:jc w:val="center"/>
        </w:trPr>
        <w:tc>
          <w:tcPr>
            <w:tcW w:w="1558" w:type="dxa"/>
            <w:vAlign w:val="center"/>
          </w:tcPr>
          <w:p w:rsidR="0080373B" w:rsidRDefault="0080373B">
            <w:pPr>
              <w:pStyle w:val="40"/>
              <w:spacing w:line="588" w:lineRule="exact"/>
              <w:jc w:val="center"/>
              <w:rPr>
                <w:rFonts w:ascii="宋体" w:hAnsi="宋体"/>
                <w:spacing w:val="6"/>
                <w:sz w:val="24"/>
              </w:rPr>
            </w:pPr>
          </w:p>
        </w:tc>
        <w:tc>
          <w:tcPr>
            <w:tcW w:w="1527" w:type="dxa"/>
            <w:vAlign w:val="center"/>
          </w:tcPr>
          <w:p w:rsidR="0080373B" w:rsidRDefault="0080373B">
            <w:pPr>
              <w:pStyle w:val="40"/>
              <w:spacing w:line="588" w:lineRule="exact"/>
              <w:jc w:val="center"/>
              <w:rPr>
                <w:rFonts w:ascii="宋体" w:hAnsi="宋体"/>
                <w:spacing w:val="6"/>
                <w:sz w:val="24"/>
              </w:rPr>
            </w:pPr>
          </w:p>
        </w:tc>
        <w:tc>
          <w:tcPr>
            <w:tcW w:w="1417" w:type="dxa"/>
            <w:vAlign w:val="center"/>
          </w:tcPr>
          <w:p w:rsidR="0080373B" w:rsidRDefault="0080373B">
            <w:pPr>
              <w:pStyle w:val="40"/>
              <w:spacing w:line="588" w:lineRule="exact"/>
              <w:jc w:val="center"/>
              <w:rPr>
                <w:rFonts w:ascii="宋体" w:hAnsi="宋体"/>
                <w:spacing w:val="6"/>
                <w:sz w:val="24"/>
              </w:rPr>
            </w:pPr>
          </w:p>
        </w:tc>
        <w:tc>
          <w:tcPr>
            <w:tcW w:w="1412" w:type="dxa"/>
            <w:vAlign w:val="center"/>
          </w:tcPr>
          <w:p w:rsidR="0080373B" w:rsidRDefault="0080373B">
            <w:pPr>
              <w:pStyle w:val="40"/>
              <w:spacing w:line="588" w:lineRule="exact"/>
              <w:jc w:val="center"/>
              <w:rPr>
                <w:rFonts w:ascii="宋体" w:hAnsi="宋体"/>
                <w:spacing w:val="6"/>
                <w:sz w:val="24"/>
              </w:rPr>
            </w:pPr>
          </w:p>
        </w:tc>
        <w:tc>
          <w:tcPr>
            <w:tcW w:w="1282" w:type="dxa"/>
            <w:vAlign w:val="center"/>
          </w:tcPr>
          <w:p w:rsidR="0080373B" w:rsidRDefault="0080373B">
            <w:pPr>
              <w:pStyle w:val="40"/>
              <w:spacing w:line="588" w:lineRule="exact"/>
              <w:jc w:val="center"/>
              <w:rPr>
                <w:rFonts w:ascii="宋体" w:hAnsi="宋体"/>
                <w:spacing w:val="6"/>
                <w:sz w:val="24"/>
              </w:rPr>
            </w:pPr>
          </w:p>
        </w:tc>
        <w:tc>
          <w:tcPr>
            <w:tcW w:w="1276" w:type="dxa"/>
            <w:vAlign w:val="center"/>
          </w:tcPr>
          <w:p w:rsidR="0080373B" w:rsidRDefault="0080373B">
            <w:pPr>
              <w:pStyle w:val="40"/>
              <w:spacing w:line="588" w:lineRule="exact"/>
              <w:jc w:val="center"/>
              <w:rPr>
                <w:rFonts w:ascii="宋体" w:hAnsi="宋体"/>
                <w:spacing w:val="6"/>
                <w:sz w:val="24"/>
              </w:rPr>
            </w:pPr>
          </w:p>
        </w:tc>
        <w:tc>
          <w:tcPr>
            <w:tcW w:w="1291" w:type="dxa"/>
            <w:vAlign w:val="center"/>
          </w:tcPr>
          <w:p w:rsidR="0080373B" w:rsidRDefault="0059150B">
            <w:pPr>
              <w:pStyle w:val="40"/>
              <w:jc w:val="center"/>
              <w:rPr>
                <w:rFonts w:ascii="宋体" w:hAnsi="宋体"/>
                <w:spacing w:val="6"/>
                <w:szCs w:val="21"/>
              </w:rPr>
            </w:pPr>
            <w:r>
              <w:rPr>
                <w:rFonts w:ascii="宋体" w:hAnsi="宋体" w:hint="eastAsia"/>
                <w:spacing w:val="6"/>
                <w:szCs w:val="21"/>
              </w:rPr>
              <w:t>与分项报价一致</w:t>
            </w:r>
          </w:p>
        </w:tc>
      </w:tr>
    </w:tbl>
    <w:p w:rsidR="0080373B" w:rsidRDefault="0059150B">
      <w:pPr>
        <w:pStyle w:val="40"/>
        <w:spacing w:line="500" w:lineRule="exact"/>
        <w:jc w:val="center"/>
        <w:rPr>
          <w:rFonts w:ascii="宋体" w:hAnsi="宋体"/>
          <w:b/>
          <w:spacing w:val="6"/>
          <w:sz w:val="24"/>
        </w:rPr>
      </w:pPr>
      <w:r>
        <w:rPr>
          <w:rFonts w:ascii="宋体" w:hAnsi="宋体" w:hint="eastAsia"/>
          <w:b/>
          <w:spacing w:val="6"/>
          <w:sz w:val="24"/>
        </w:rPr>
        <w:t>制造企业基本情况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417"/>
        <w:gridCol w:w="1417"/>
        <w:gridCol w:w="1412"/>
        <w:gridCol w:w="1282"/>
        <w:gridCol w:w="1276"/>
        <w:gridCol w:w="1291"/>
      </w:tblGrid>
      <w:tr w:rsidR="0080373B">
        <w:trPr>
          <w:jc w:val="center"/>
        </w:trPr>
        <w:tc>
          <w:tcPr>
            <w:tcW w:w="1668"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企业名称</w:t>
            </w:r>
          </w:p>
        </w:tc>
        <w:tc>
          <w:tcPr>
            <w:tcW w:w="1417"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企业类别</w:t>
            </w:r>
          </w:p>
        </w:tc>
        <w:tc>
          <w:tcPr>
            <w:tcW w:w="1417"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从业人员（人）</w:t>
            </w:r>
          </w:p>
        </w:tc>
        <w:tc>
          <w:tcPr>
            <w:tcW w:w="1412"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营业收入（万元）</w:t>
            </w:r>
          </w:p>
        </w:tc>
        <w:tc>
          <w:tcPr>
            <w:tcW w:w="1282"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资产总额（万元）</w:t>
            </w:r>
          </w:p>
        </w:tc>
        <w:tc>
          <w:tcPr>
            <w:tcW w:w="1276"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制造产品名称</w:t>
            </w:r>
          </w:p>
        </w:tc>
        <w:tc>
          <w:tcPr>
            <w:tcW w:w="1291" w:type="dxa"/>
            <w:vAlign w:val="center"/>
          </w:tcPr>
          <w:p w:rsidR="0080373B" w:rsidRDefault="0059150B">
            <w:pPr>
              <w:pStyle w:val="40"/>
              <w:jc w:val="center"/>
              <w:rPr>
                <w:rFonts w:ascii="宋体" w:hAnsi="宋体"/>
                <w:b/>
                <w:spacing w:val="6"/>
                <w:sz w:val="24"/>
              </w:rPr>
            </w:pPr>
            <w:r>
              <w:rPr>
                <w:rFonts w:ascii="宋体" w:hAnsi="宋体" w:hint="eastAsia"/>
                <w:b/>
                <w:spacing w:val="6"/>
                <w:sz w:val="24"/>
              </w:rPr>
              <w:t>备注</w:t>
            </w:r>
          </w:p>
        </w:tc>
      </w:tr>
      <w:tr w:rsidR="0080373B">
        <w:trPr>
          <w:jc w:val="center"/>
        </w:trPr>
        <w:tc>
          <w:tcPr>
            <w:tcW w:w="1668" w:type="dxa"/>
            <w:vAlign w:val="center"/>
          </w:tcPr>
          <w:p w:rsidR="0080373B" w:rsidRDefault="0080373B">
            <w:pPr>
              <w:pStyle w:val="40"/>
              <w:spacing w:line="588" w:lineRule="exact"/>
              <w:jc w:val="center"/>
              <w:rPr>
                <w:rFonts w:ascii="宋体" w:hAnsi="宋体"/>
                <w:spacing w:val="6"/>
                <w:sz w:val="24"/>
              </w:rPr>
            </w:pPr>
          </w:p>
        </w:tc>
        <w:tc>
          <w:tcPr>
            <w:tcW w:w="1417" w:type="dxa"/>
            <w:vAlign w:val="center"/>
          </w:tcPr>
          <w:p w:rsidR="0080373B" w:rsidRDefault="0080373B">
            <w:pPr>
              <w:pStyle w:val="40"/>
              <w:spacing w:line="588" w:lineRule="exact"/>
              <w:jc w:val="center"/>
              <w:rPr>
                <w:rFonts w:ascii="宋体" w:hAnsi="宋体"/>
                <w:spacing w:val="6"/>
                <w:sz w:val="24"/>
              </w:rPr>
            </w:pPr>
          </w:p>
        </w:tc>
        <w:tc>
          <w:tcPr>
            <w:tcW w:w="1417" w:type="dxa"/>
            <w:vAlign w:val="center"/>
          </w:tcPr>
          <w:p w:rsidR="0080373B" w:rsidRDefault="0080373B">
            <w:pPr>
              <w:pStyle w:val="40"/>
              <w:spacing w:line="588" w:lineRule="exact"/>
              <w:jc w:val="center"/>
              <w:rPr>
                <w:rFonts w:ascii="宋体" w:hAnsi="宋体"/>
                <w:spacing w:val="6"/>
                <w:sz w:val="24"/>
              </w:rPr>
            </w:pPr>
          </w:p>
        </w:tc>
        <w:tc>
          <w:tcPr>
            <w:tcW w:w="1412" w:type="dxa"/>
            <w:vAlign w:val="center"/>
          </w:tcPr>
          <w:p w:rsidR="0080373B" w:rsidRDefault="0080373B">
            <w:pPr>
              <w:pStyle w:val="40"/>
              <w:spacing w:line="588" w:lineRule="exact"/>
              <w:jc w:val="center"/>
              <w:rPr>
                <w:rFonts w:ascii="宋体" w:hAnsi="宋体"/>
                <w:spacing w:val="6"/>
                <w:sz w:val="24"/>
              </w:rPr>
            </w:pPr>
          </w:p>
        </w:tc>
        <w:tc>
          <w:tcPr>
            <w:tcW w:w="1282" w:type="dxa"/>
            <w:vAlign w:val="center"/>
          </w:tcPr>
          <w:p w:rsidR="0080373B" w:rsidRDefault="0080373B">
            <w:pPr>
              <w:pStyle w:val="40"/>
              <w:spacing w:line="588" w:lineRule="exact"/>
              <w:jc w:val="center"/>
              <w:rPr>
                <w:rFonts w:ascii="宋体" w:hAnsi="宋体"/>
                <w:spacing w:val="6"/>
                <w:sz w:val="24"/>
              </w:rPr>
            </w:pPr>
          </w:p>
        </w:tc>
        <w:tc>
          <w:tcPr>
            <w:tcW w:w="1276" w:type="dxa"/>
            <w:vAlign w:val="center"/>
          </w:tcPr>
          <w:p w:rsidR="0080373B" w:rsidRDefault="0080373B">
            <w:pPr>
              <w:pStyle w:val="40"/>
              <w:spacing w:line="588" w:lineRule="exact"/>
              <w:jc w:val="center"/>
              <w:rPr>
                <w:rFonts w:ascii="宋体" w:hAnsi="宋体"/>
                <w:spacing w:val="6"/>
                <w:sz w:val="24"/>
              </w:rPr>
            </w:pPr>
          </w:p>
        </w:tc>
        <w:tc>
          <w:tcPr>
            <w:tcW w:w="1291" w:type="dxa"/>
            <w:vAlign w:val="center"/>
          </w:tcPr>
          <w:p w:rsidR="0080373B" w:rsidRDefault="0059150B">
            <w:pPr>
              <w:pStyle w:val="40"/>
              <w:jc w:val="center"/>
              <w:rPr>
                <w:rFonts w:ascii="宋体" w:hAnsi="宋体"/>
                <w:spacing w:val="6"/>
                <w:szCs w:val="21"/>
              </w:rPr>
            </w:pPr>
            <w:r>
              <w:rPr>
                <w:rFonts w:ascii="宋体" w:hAnsi="宋体" w:hint="eastAsia"/>
                <w:spacing w:val="6"/>
                <w:szCs w:val="21"/>
              </w:rPr>
              <w:t>与分项报价一致</w:t>
            </w:r>
          </w:p>
        </w:tc>
      </w:tr>
      <w:tr w:rsidR="0080373B">
        <w:trPr>
          <w:jc w:val="center"/>
        </w:trPr>
        <w:tc>
          <w:tcPr>
            <w:tcW w:w="1668" w:type="dxa"/>
            <w:vAlign w:val="center"/>
          </w:tcPr>
          <w:p w:rsidR="0080373B" w:rsidRDefault="0080373B">
            <w:pPr>
              <w:pStyle w:val="40"/>
              <w:spacing w:line="588" w:lineRule="exact"/>
              <w:jc w:val="center"/>
              <w:rPr>
                <w:rFonts w:ascii="宋体" w:hAnsi="宋体"/>
                <w:spacing w:val="6"/>
                <w:sz w:val="24"/>
              </w:rPr>
            </w:pPr>
          </w:p>
        </w:tc>
        <w:tc>
          <w:tcPr>
            <w:tcW w:w="1417" w:type="dxa"/>
            <w:vAlign w:val="center"/>
          </w:tcPr>
          <w:p w:rsidR="0080373B" w:rsidRDefault="0080373B">
            <w:pPr>
              <w:pStyle w:val="40"/>
              <w:spacing w:line="588" w:lineRule="exact"/>
              <w:jc w:val="center"/>
              <w:rPr>
                <w:rFonts w:ascii="宋体" w:hAnsi="宋体"/>
                <w:spacing w:val="6"/>
                <w:sz w:val="24"/>
              </w:rPr>
            </w:pPr>
          </w:p>
        </w:tc>
        <w:tc>
          <w:tcPr>
            <w:tcW w:w="1417" w:type="dxa"/>
            <w:vAlign w:val="center"/>
          </w:tcPr>
          <w:p w:rsidR="0080373B" w:rsidRDefault="0080373B">
            <w:pPr>
              <w:pStyle w:val="40"/>
              <w:spacing w:line="588" w:lineRule="exact"/>
              <w:jc w:val="center"/>
              <w:rPr>
                <w:rFonts w:ascii="宋体" w:hAnsi="宋体"/>
                <w:spacing w:val="6"/>
                <w:sz w:val="24"/>
              </w:rPr>
            </w:pPr>
          </w:p>
        </w:tc>
        <w:tc>
          <w:tcPr>
            <w:tcW w:w="1412" w:type="dxa"/>
            <w:vAlign w:val="center"/>
          </w:tcPr>
          <w:p w:rsidR="0080373B" w:rsidRDefault="0080373B">
            <w:pPr>
              <w:pStyle w:val="40"/>
              <w:spacing w:line="588" w:lineRule="exact"/>
              <w:jc w:val="center"/>
              <w:rPr>
                <w:rFonts w:ascii="宋体" w:hAnsi="宋体"/>
                <w:spacing w:val="6"/>
                <w:sz w:val="24"/>
              </w:rPr>
            </w:pPr>
          </w:p>
        </w:tc>
        <w:tc>
          <w:tcPr>
            <w:tcW w:w="1282" w:type="dxa"/>
            <w:vAlign w:val="center"/>
          </w:tcPr>
          <w:p w:rsidR="0080373B" w:rsidRDefault="0080373B">
            <w:pPr>
              <w:pStyle w:val="40"/>
              <w:spacing w:line="588" w:lineRule="exact"/>
              <w:jc w:val="center"/>
              <w:rPr>
                <w:rFonts w:ascii="宋体" w:hAnsi="宋体"/>
                <w:spacing w:val="6"/>
                <w:sz w:val="24"/>
              </w:rPr>
            </w:pPr>
          </w:p>
        </w:tc>
        <w:tc>
          <w:tcPr>
            <w:tcW w:w="1276" w:type="dxa"/>
            <w:vAlign w:val="center"/>
          </w:tcPr>
          <w:p w:rsidR="0080373B" w:rsidRDefault="0080373B">
            <w:pPr>
              <w:pStyle w:val="40"/>
              <w:spacing w:line="588" w:lineRule="exact"/>
              <w:jc w:val="center"/>
              <w:rPr>
                <w:rFonts w:ascii="宋体" w:hAnsi="宋体"/>
                <w:spacing w:val="6"/>
                <w:sz w:val="24"/>
              </w:rPr>
            </w:pPr>
          </w:p>
        </w:tc>
        <w:tc>
          <w:tcPr>
            <w:tcW w:w="1291" w:type="dxa"/>
            <w:vAlign w:val="center"/>
          </w:tcPr>
          <w:p w:rsidR="0080373B" w:rsidRDefault="0059150B">
            <w:pPr>
              <w:pStyle w:val="40"/>
              <w:jc w:val="center"/>
              <w:rPr>
                <w:rFonts w:ascii="宋体" w:hAnsi="宋体"/>
                <w:spacing w:val="6"/>
                <w:szCs w:val="21"/>
              </w:rPr>
            </w:pPr>
            <w:r>
              <w:rPr>
                <w:rFonts w:ascii="宋体" w:hAnsi="宋体" w:hint="eastAsia"/>
                <w:spacing w:val="6"/>
                <w:szCs w:val="21"/>
              </w:rPr>
              <w:t>与分项报价一致</w:t>
            </w:r>
          </w:p>
        </w:tc>
      </w:tr>
    </w:tbl>
    <w:p w:rsidR="0080373B" w:rsidRDefault="0059150B">
      <w:pPr>
        <w:pStyle w:val="40"/>
        <w:rPr>
          <w:rFonts w:ascii="宋体" w:hAnsi="宋体"/>
          <w:spacing w:val="6"/>
          <w:sz w:val="22"/>
        </w:rPr>
      </w:pPr>
      <w:r>
        <w:rPr>
          <w:rFonts w:ascii="宋体" w:hAnsi="宋体" w:hint="eastAsia"/>
          <w:spacing w:val="6"/>
          <w:sz w:val="22"/>
        </w:rPr>
        <w:t>本公司对上述声明的真实性负责。如有虚假，将依法承担相应责任。</w:t>
      </w:r>
    </w:p>
    <w:p w:rsidR="0080373B" w:rsidRDefault="0080373B">
      <w:pPr>
        <w:pStyle w:val="40"/>
        <w:ind w:firstLineChars="200" w:firstLine="522"/>
        <w:rPr>
          <w:rFonts w:ascii="宋体" w:hAnsi="宋体"/>
          <w:b/>
          <w:spacing w:val="20"/>
          <w:sz w:val="22"/>
          <w:szCs w:val="20"/>
        </w:rPr>
      </w:pPr>
    </w:p>
    <w:p w:rsidR="0080373B" w:rsidRDefault="0080373B">
      <w:pPr>
        <w:pStyle w:val="a8"/>
        <w:spacing w:line="360" w:lineRule="auto"/>
        <w:ind w:firstLineChars="1100" w:firstLine="3080"/>
        <w:rPr>
          <w:rFonts w:hAnsi="宋体"/>
          <w:spacing w:val="20"/>
          <w:sz w:val="24"/>
        </w:rPr>
      </w:pPr>
    </w:p>
    <w:p w:rsidR="0080373B" w:rsidRDefault="0080373B">
      <w:pPr>
        <w:pStyle w:val="a8"/>
        <w:spacing w:line="360" w:lineRule="auto"/>
        <w:ind w:firstLineChars="1100" w:firstLine="3080"/>
        <w:rPr>
          <w:rFonts w:hAnsi="宋体"/>
          <w:spacing w:val="20"/>
          <w:sz w:val="24"/>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spacing w:line="360" w:lineRule="auto"/>
        <w:ind w:firstLineChars="2000" w:firstLine="5600"/>
        <w:rPr>
          <w:rFonts w:hAnsi="宋体"/>
          <w:spacing w:val="20"/>
          <w:sz w:val="24"/>
          <w:u w:val="single"/>
        </w:rPr>
      </w:pPr>
      <w:r>
        <w:rPr>
          <w:rFonts w:hAnsi="宋体" w:hint="eastAsia"/>
          <w:spacing w:val="20"/>
          <w:sz w:val="24"/>
        </w:rPr>
        <w:t>日期：</w:t>
      </w:r>
    </w:p>
    <w:p w:rsidR="0080373B" w:rsidRDefault="0059150B">
      <w:pPr>
        <w:spacing w:line="360" w:lineRule="auto"/>
        <w:jc w:val="center"/>
        <w:rPr>
          <w:rFonts w:hAnsi="宋体"/>
          <w:b/>
          <w:sz w:val="32"/>
        </w:rPr>
      </w:pPr>
      <w:r>
        <w:rPr>
          <w:rFonts w:hAnsi="宋体"/>
          <w:b/>
          <w:sz w:val="32"/>
        </w:rPr>
        <w:br w:type="page"/>
      </w:r>
    </w:p>
    <w:p w:rsidR="0080373B" w:rsidRDefault="0059150B">
      <w:pPr>
        <w:spacing w:line="360" w:lineRule="auto"/>
        <w:jc w:val="center"/>
        <w:rPr>
          <w:rFonts w:hAnsi="宋体"/>
          <w:b/>
          <w:sz w:val="32"/>
          <w:szCs w:val="32"/>
        </w:rPr>
      </w:pPr>
      <w:r>
        <w:rPr>
          <w:rFonts w:hAnsi="宋体" w:hint="eastAsia"/>
          <w:b/>
          <w:sz w:val="32"/>
        </w:rPr>
        <w:lastRenderedPageBreak/>
        <w:t>4</w:t>
      </w:r>
      <w:r>
        <w:rPr>
          <w:rFonts w:hAnsi="宋体" w:hint="eastAsia"/>
          <w:b/>
          <w:sz w:val="32"/>
        </w:rPr>
        <w:t>、</w:t>
      </w:r>
      <w:r>
        <w:rPr>
          <w:rFonts w:hAnsi="宋体" w:hint="eastAsia"/>
          <w:b/>
          <w:sz w:val="32"/>
          <w:szCs w:val="32"/>
        </w:rPr>
        <w:t>节能环保产品</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680"/>
        <w:gridCol w:w="30"/>
        <w:gridCol w:w="784"/>
        <w:gridCol w:w="838"/>
        <w:gridCol w:w="58"/>
        <w:gridCol w:w="1811"/>
        <w:gridCol w:w="26"/>
        <w:gridCol w:w="2504"/>
        <w:gridCol w:w="845"/>
      </w:tblGrid>
      <w:tr w:rsidR="0080373B">
        <w:trPr>
          <w:trHeight w:val="567"/>
          <w:jc w:val="center"/>
        </w:trPr>
        <w:tc>
          <w:tcPr>
            <w:tcW w:w="9392" w:type="dxa"/>
            <w:gridSpan w:val="10"/>
            <w:vAlign w:val="center"/>
          </w:tcPr>
          <w:p w:rsidR="0080373B" w:rsidRDefault="0059150B">
            <w:pPr>
              <w:pStyle w:val="80"/>
              <w:rPr>
                <w:rFonts w:ascii="宋体" w:hAnsi="宋体"/>
                <w:b/>
                <w:kern w:val="0"/>
                <w:sz w:val="24"/>
              </w:rPr>
            </w:pPr>
            <w:r>
              <w:rPr>
                <w:rFonts w:ascii="宋体" w:hAnsi="宋体" w:hint="eastAsia"/>
                <w:b/>
                <w:kern w:val="0"/>
                <w:sz w:val="24"/>
              </w:rPr>
              <w:t>一、本次投标拟投入的节能产品说明</w:t>
            </w: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hint="eastAsia"/>
                <w:kern w:val="0"/>
                <w:sz w:val="24"/>
              </w:rPr>
              <w:t>序号</w:t>
            </w:r>
          </w:p>
        </w:tc>
        <w:tc>
          <w:tcPr>
            <w:tcW w:w="1680" w:type="dxa"/>
            <w:vAlign w:val="center"/>
          </w:tcPr>
          <w:p w:rsidR="0080373B" w:rsidRDefault="0059150B">
            <w:pPr>
              <w:pStyle w:val="80"/>
              <w:jc w:val="center"/>
              <w:rPr>
                <w:rFonts w:ascii="宋体" w:hAnsi="宋体"/>
                <w:kern w:val="0"/>
                <w:sz w:val="24"/>
              </w:rPr>
            </w:pPr>
            <w:r>
              <w:rPr>
                <w:rFonts w:ascii="宋体" w:hAnsi="宋体" w:hint="eastAsia"/>
                <w:kern w:val="0"/>
                <w:sz w:val="24"/>
              </w:rPr>
              <w:t>产品</w:t>
            </w:r>
            <w:r>
              <w:rPr>
                <w:rFonts w:ascii="宋体" w:hAnsi="宋体"/>
                <w:kern w:val="0"/>
                <w:sz w:val="24"/>
              </w:rPr>
              <w:t>名称</w:t>
            </w:r>
          </w:p>
        </w:tc>
        <w:tc>
          <w:tcPr>
            <w:tcW w:w="1652" w:type="dxa"/>
            <w:gridSpan w:val="3"/>
            <w:vAlign w:val="center"/>
          </w:tcPr>
          <w:p w:rsidR="0080373B" w:rsidRDefault="0059150B">
            <w:pPr>
              <w:pStyle w:val="80"/>
              <w:jc w:val="center"/>
              <w:rPr>
                <w:rFonts w:ascii="宋体" w:hAnsi="宋体"/>
                <w:kern w:val="0"/>
                <w:sz w:val="24"/>
              </w:rPr>
            </w:pPr>
            <w:r>
              <w:rPr>
                <w:rFonts w:ascii="宋体" w:hAnsi="宋体" w:hint="eastAsia"/>
                <w:kern w:val="0"/>
                <w:sz w:val="24"/>
              </w:rPr>
              <w:t>品牌</w:t>
            </w:r>
          </w:p>
        </w:tc>
        <w:tc>
          <w:tcPr>
            <w:tcW w:w="1869" w:type="dxa"/>
            <w:gridSpan w:val="2"/>
            <w:vAlign w:val="center"/>
          </w:tcPr>
          <w:p w:rsidR="0080373B" w:rsidRDefault="0059150B">
            <w:pPr>
              <w:pStyle w:val="80"/>
              <w:jc w:val="center"/>
              <w:rPr>
                <w:rFonts w:ascii="宋体" w:hAnsi="宋体"/>
                <w:kern w:val="0"/>
                <w:sz w:val="24"/>
              </w:rPr>
            </w:pPr>
            <w:r>
              <w:rPr>
                <w:rFonts w:ascii="宋体" w:hAnsi="宋体" w:hint="eastAsia"/>
                <w:kern w:val="0"/>
                <w:sz w:val="24"/>
              </w:rPr>
              <w:t>型号</w:t>
            </w:r>
          </w:p>
        </w:tc>
        <w:tc>
          <w:tcPr>
            <w:tcW w:w="2530" w:type="dxa"/>
            <w:gridSpan w:val="2"/>
            <w:vAlign w:val="center"/>
          </w:tcPr>
          <w:p w:rsidR="0080373B" w:rsidRDefault="0059150B">
            <w:pPr>
              <w:pStyle w:val="80"/>
              <w:jc w:val="center"/>
              <w:rPr>
                <w:rFonts w:ascii="宋体" w:hAnsi="宋体"/>
                <w:kern w:val="0"/>
                <w:sz w:val="24"/>
              </w:rPr>
            </w:pPr>
            <w:r>
              <w:rPr>
                <w:rFonts w:ascii="宋体" w:hAnsi="宋体" w:hint="eastAsia"/>
                <w:kern w:val="0"/>
                <w:sz w:val="24"/>
              </w:rPr>
              <w:t>节能</w:t>
            </w:r>
            <w:r>
              <w:rPr>
                <w:rFonts w:ascii="宋体" w:hAnsi="宋体"/>
                <w:kern w:val="0"/>
                <w:sz w:val="24"/>
              </w:rPr>
              <w:t>产品有效</w:t>
            </w:r>
            <w:r>
              <w:rPr>
                <w:rFonts w:ascii="宋体" w:hAnsi="宋体" w:hint="eastAsia"/>
                <w:kern w:val="0"/>
                <w:sz w:val="24"/>
              </w:rPr>
              <w:t>认证</w:t>
            </w:r>
            <w:r>
              <w:rPr>
                <w:rFonts w:ascii="宋体" w:hAnsi="宋体"/>
                <w:kern w:val="0"/>
                <w:sz w:val="24"/>
              </w:rPr>
              <w:t>证书</w:t>
            </w:r>
            <w:r>
              <w:rPr>
                <w:rFonts w:ascii="宋体" w:hAnsi="宋体" w:hint="eastAsia"/>
                <w:kern w:val="0"/>
                <w:sz w:val="24"/>
              </w:rPr>
              <w:t>号</w:t>
            </w:r>
          </w:p>
        </w:tc>
        <w:tc>
          <w:tcPr>
            <w:tcW w:w="845" w:type="dxa"/>
            <w:vAlign w:val="center"/>
          </w:tcPr>
          <w:p w:rsidR="0080373B" w:rsidRDefault="0059150B">
            <w:pPr>
              <w:pStyle w:val="80"/>
              <w:jc w:val="center"/>
              <w:rPr>
                <w:rFonts w:ascii="宋体" w:hAnsi="宋体"/>
                <w:kern w:val="0"/>
                <w:sz w:val="24"/>
              </w:rPr>
            </w:pPr>
            <w:r>
              <w:rPr>
                <w:rFonts w:ascii="宋体" w:hAnsi="宋体" w:hint="eastAsia"/>
                <w:kern w:val="0"/>
                <w:sz w:val="24"/>
              </w:rPr>
              <w:t>页码</w:t>
            </w: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hint="eastAsia"/>
                <w:kern w:val="0"/>
                <w:sz w:val="24"/>
              </w:rPr>
              <w:t>1</w:t>
            </w:r>
          </w:p>
        </w:tc>
        <w:tc>
          <w:tcPr>
            <w:tcW w:w="1680" w:type="dxa"/>
            <w:vAlign w:val="center"/>
          </w:tcPr>
          <w:p w:rsidR="0080373B" w:rsidRDefault="0080373B">
            <w:pPr>
              <w:pStyle w:val="80"/>
              <w:jc w:val="center"/>
              <w:rPr>
                <w:rFonts w:ascii="宋体" w:hAnsi="宋体"/>
                <w:kern w:val="0"/>
                <w:sz w:val="24"/>
              </w:rPr>
            </w:pPr>
          </w:p>
        </w:tc>
        <w:tc>
          <w:tcPr>
            <w:tcW w:w="1652" w:type="dxa"/>
            <w:gridSpan w:val="3"/>
            <w:vAlign w:val="center"/>
          </w:tcPr>
          <w:p w:rsidR="0080373B" w:rsidRDefault="0080373B">
            <w:pPr>
              <w:pStyle w:val="80"/>
              <w:jc w:val="center"/>
              <w:rPr>
                <w:rFonts w:ascii="宋体" w:hAnsi="宋体"/>
                <w:bCs/>
                <w:kern w:val="0"/>
                <w:sz w:val="24"/>
              </w:rPr>
            </w:pPr>
          </w:p>
        </w:tc>
        <w:tc>
          <w:tcPr>
            <w:tcW w:w="1869" w:type="dxa"/>
            <w:gridSpan w:val="2"/>
            <w:vAlign w:val="center"/>
          </w:tcPr>
          <w:p w:rsidR="0080373B" w:rsidRDefault="0080373B">
            <w:pPr>
              <w:pStyle w:val="80"/>
              <w:jc w:val="center"/>
              <w:rPr>
                <w:rFonts w:ascii="宋体" w:hAnsi="宋体"/>
                <w:bCs/>
                <w:kern w:val="0"/>
                <w:sz w:val="24"/>
              </w:rPr>
            </w:pPr>
          </w:p>
        </w:tc>
        <w:tc>
          <w:tcPr>
            <w:tcW w:w="2530" w:type="dxa"/>
            <w:gridSpan w:val="2"/>
            <w:vAlign w:val="center"/>
          </w:tcPr>
          <w:p w:rsidR="0080373B" w:rsidRDefault="0080373B">
            <w:pPr>
              <w:pStyle w:val="80"/>
              <w:jc w:val="center"/>
              <w:rPr>
                <w:rFonts w:ascii="宋体" w:hAnsi="宋体"/>
                <w:kern w:val="0"/>
                <w:sz w:val="24"/>
              </w:rPr>
            </w:pPr>
          </w:p>
        </w:tc>
        <w:tc>
          <w:tcPr>
            <w:tcW w:w="845" w:type="dxa"/>
            <w:vAlign w:val="center"/>
          </w:tcPr>
          <w:p w:rsidR="0080373B" w:rsidRDefault="0080373B">
            <w:pPr>
              <w:pStyle w:val="80"/>
              <w:jc w:val="center"/>
              <w:rPr>
                <w:rFonts w:ascii="宋体" w:hAnsi="宋体"/>
                <w:kern w:val="0"/>
                <w:sz w:val="24"/>
              </w:rPr>
            </w:pP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hint="eastAsia"/>
                <w:kern w:val="0"/>
                <w:sz w:val="24"/>
              </w:rPr>
              <w:t>2</w:t>
            </w:r>
          </w:p>
        </w:tc>
        <w:tc>
          <w:tcPr>
            <w:tcW w:w="1680" w:type="dxa"/>
            <w:vAlign w:val="center"/>
          </w:tcPr>
          <w:p w:rsidR="0080373B" w:rsidRDefault="0080373B">
            <w:pPr>
              <w:pStyle w:val="80"/>
              <w:jc w:val="center"/>
              <w:rPr>
                <w:rFonts w:ascii="宋体" w:hAnsi="宋体"/>
                <w:kern w:val="0"/>
                <w:sz w:val="24"/>
              </w:rPr>
            </w:pPr>
          </w:p>
        </w:tc>
        <w:tc>
          <w:tcPr>
            <w:tcW w:w="1652" w:type="dxa"/>
            <w:gridSpan w:val="3"/>
            <w:vAlign w:val="center"/>
          </w:tcPr>
          <w:p w:rsidR="0080373B" w:rsidRDefault="0080373B">
            <w:pPr>
              <w:pStyle w:val="80"/>
              <w:jc w:val="center"/>
              <w:rPr>
                <w:rFonts w:ascii="宋体" w:hAnsi="宋体"/>
                <w:kern w:val="0"/>
                <w:sz w:val="24"/>
              </w:rPr>
            </w:pPr>
          </w:p>
        </w:tc>
        <w:tc>
          <w:tcPr>
            <w:tcW w:w="1869" w:type="dxa"/>
            <w:gridSpan w:val="2"/>
            <w:vAlign w:val="center"/>
          </w:tcPr>
          <w:p w:rsidR="0080373B" w:rsidRDefault="0080373B">
            <w:pPr>
              <w:pStyle w:val="80"/>
              <w:jc w:val="center"/>
              <w:rPr>
                <w:rFonts w:ascii="宋体" w:hAnsi="宋体"/>
                <w:kern w:val="0"/>
                <w:sz w:val="24"/>
              </w:rPr>
            </w:pPr>
          </w:p>
        </w:tc>
        <w:tc>
          <w:tcPr>
            <w:tcW w:w="2530" w:type="dxa"/>
            <w:gridSpan w:val="2"/>
            <w:vAlign w:val="center"/>
          </w:tcPr>
          <w:p w:rsidR="0080373B" w:rsidRDefault="0080373B">
            <w:pPr>
              <w:pStyle w:val="80"/>
              <w:jc w:val="center"/>
              <w:rPr>
                <w:rFonts w:ascii="宋体" w:hAnsi="宋体"/>
                <w:kern w:val="0"/>
                <w:sz w:val="24"/>
              </w:rPr>
            </w:pPr>
          </w:p>
        </w:tc>
        <w:tc>
          <w:tcPr>
            <w:tcW w:w="845" w:type="dxa"/>
            <w:vAlign w:val="center"/>
          </w:tcPr>
          <w:p w:rsidR="0080373B" w:rsidRDefault="0080373B">
            <w:pPr>
              <w:pStyle w:val="80"/>
              <w:jc w:val="center"/>
              <w:rPr>
                <w:rFonts w:ascii="宋体" w:hAnsi="宋体"/>
                <w:kern w:val="0"/>
                <w:sz w:val="24"/>
              </w:rPr>
            </w:pP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kern w:val="0"/>
                <w:sz w:val="24"/>
              </w:rPr>
              <w:t>…</w:t>
            </w:r>
          </w:p>
        </w:tc>
        <w:tc>
          <w:tcPr>
            <w:tcW w:w="1680" w:type="dxa"/>
            <w:vAlign w:val="center"/>
          </w:tcPr>
          <w:p w:rsidR="0080373B" w:rsidRDefault="0059150B">
            <w:pPr>
              <w:pStyle w:val="80"/>
              <w:jc w:val="center"/>
              <w:rPr>
                <w:rFonts w:ascii="宋体" w:hAnsi="宋体"/>
                <w:kern w:val="0"/>
                <w:sz w:val="24"/>
              </w:rPr>
            </w:pPr>
            <w:r>
              <w:rPr>
                <w:rFonts w:ascii="宋体" w:hAnsi="宋体"/>
                <w:kern w:val="0"/>
                <w:sz w:val="24"/>
              </w:rPr>
              <w:t>…</w:t>
            </w:r>
          </w:p>
        </w:tc>
        <w:tc>
          <w:tcPr>
            <w:tcW w:w="1652" w:type="dxa"/>
            <w:gridSpan w:val="3"/>
            <w:vAlign w:val="center"/>
          </w:tcPr>
          <w:p w:rsidR="0080373B" w:rsidRDefault="0080373B">
            <w:pPr>
              <w:pStyle w:val="80"/>
              <w:jc w:val="center"/>
              <w:rPr>
                <w:rFonts w:ascii="宋体" w:hAnsi="宋体"/>
                <w:bCs/>
                <w:kern w:val="0"/>
                <w:sz w:val="24"/>
              </w:rPr>
            </w:pPr>
          </w:p>
        </w:tc>
        <w:tc>
          <w:tcPr>
            <w:tcW w:w="1869" w:type="dxa"/>
            <w:gridSpan w:val="2"/>
            <w:vAlign w:val="center"/>
          </w:tcPr>
          <w:p w:rsidR="0080373B" w:rsidRDefault="0080373B">
            <w:pPr>
              <w:pStyle w:val="80"/>
              <w:jc w:val="center"/>
              <w:rPr>
                <w:rFonts w:ascii="宋体" w:hAnsi="宋体"/>
                <w:bCs/>
                <w:kern w:val="0"/>
                <w:sz w:val="24"/>
              </w:rPr>
            </w:pPr>
          </w:p>
        </w:tc>
        <w:tc>
          <w:tcPr>
            <w:tcW w:w="2530" w:type="dxa"/>
            <w:gridSpan w:val="2"/>
            <w:vAlign w:val="center"/>
          </w:tcPr>
          <w:p w:rsidR="0080373B" w:rsidRDefault="0080373B">
            <w:pPr>
              <w:pStyle w:val="80"/>
              <w:jc w:val="center"/>
              <w:rPr>
                <w:rFonts w:ascii="宋体" w:hAnsi="宋体"/>
                <w:kern w:val="0"/>
                <w:sz w:val="24"/>
              </w:rPr>
            </w:pPr>
          </w:p>
        </w:tc>
        <w:tc>
          <w:tcPr>
            <w:tcW w:w="845" w:type="dxa"/>
            <w:vAlign w:val="center"/>
          </w:tcPr>
          <w:p w:rsidR="0080373B" w:rsidRDefault="0080373B">
            <w:pPr>
              <w:pStyle w:val="80"/>
              <w:jc w:val="center"/>
              <w:rPr>
                <w:rFonts w:ascii="宋体" w:hAnsi="宋体"/>
                <w:kern w:val="0"/>
                <w:sz w:val="24"/>
              </w:rPr>
            </w:pPr>
          </w:p>
        </w:tc>
      </w:tr>
      <w:tr w:rsidR="0080373B">
        <w:trPr>
          <w:trHeight w:val="567"/>
          <w:jc w:val="center"/>
        </w:trPr>
        <w:tc>
          <w:tcPr>
            <w:tcW w:w="3310" w:type="dxa"/>
            <w:gridSpan w:val="4"/>
            <w:vAlign w:val="center"/>
          </w:tcPr>
          <w:p w:rsidR="0080373B" w:rsidRDefault="0059150B">
            <w:pPr>
              <w:pStyle w:val="80"/>
              <w:rPr>
                <w:rFonts w:ascii="宋体" w:hAnsi="宋体"/>
                <w:kern w:val="0"/>
                <w:sz w:val="24"/>
              </w:rPr>
            </w:pPr>
            <w:r>
              <w:rPr>
                <w:rFonts w:ascii="宋体" w:hAnsi="宋体" w:hint="eastAsia"/>
                <w:kern w:val="0"/>
                <w:sz w:val="24"/>
              </w:rPr>
              <w:t>拟投入的节能产品总报价占本次投标总报价的比重（%）</w:t>
            </w:r>
          </w:p>
        </w:tc>
        <w:tc>
          <w:tcPr>
            <w:tcW w:w="6082" w:type="dxa"/>
            <w:gridSpan w:val="6"/>
            <w:vAlign w:val="center"/>
          </w:tcPr>
          <w:p w:rsidR="0080373B" w:rsidRDefault="0059150B">
            <w:pPr>
              <w:pStyle w:val="80"/>
              <w:rPr>
                <w:rFonts w:ascii="宋体" w:hAnsi="宋体"/>
                <w:kern w:val="0"/>
                <w:sz w:val="24"/>
              </w:rPr>
            </w:pPr>
            <w:r>
              <w:rPr>
                <w:rFonts w:ascii="宋体" w:hAnsi="宋体" w:hint="eastAsia"/>
                <w:kern w:val="0"/>
                <w:sz w:val="24"/>
              </w:rPr>
              <w:t xml:space="preserve">□20%（不含）以下的    </w:t>
            </w:r>
          </w:p>
          <w:p w:rsidR="0080373B" w:rsidRDefault="0059150B">
            <w:pPr>
              <w:pStyle w:val="80"/>
              <w:rPr>
                <w:rFonts w:ascii="宋体" w:hAnsi="宋体"/>
                <w:kern w:val="0"/>
                <w:sz w:val="24"/>
              </w:rPr>
            </w:pPr>
            <w:r>
              <w:rPr>
                <w:rFonts w:ascii="宋体" w:hAnsi="宋体" w:hint="eastAsia"/>
                <w:kern w:val="0"/>
                <w:sz w:val="24"/>
              </w:rPr>
              <w:t xml:space="preserve">□20%-50%的    </w:t>
            </w:r>
          </w:p>
          <w:p w:rsidR="0080373B" w:rsidRDefault="0059150B">
            <w:pPr>
              <w:pStyle w:val="80"/>
              <w:rPr>
                <w:rFonts w:ascii="宋体" w:hAnsi="宋体"/>
                <w:kern w:val="0"/>
                <w:sz w:val="24"/>
              </w:rPr>
            </w:pPr>
            <w:r>
              <w:rPr>
                <w:rFonts w:ascii="宋体" w:hAnsi="宋体" w:hint="eastAsia"/>
                <w:kern w:val="0"/>
                <w:sz w:val="24"/>
              </w:rPr>
              <w:t>□50%（含）以上</w:t>
            </w:r>
          </w:p>
        </w:tc>
      </w:tr>
      <w:tr w:rsidR="0080373B">
        <w:trPr>
          <w:trHeight w:val="567"/>
          <w:jc w:val="center"/>
        </w:trPr>
        <w:tc>
          <w:tcPr>
            <w:tcW w:w="9392" w:type="dxa"/>
            <w:gridSpan w:val="10"/>
            <w:vAlign w:val="center"/>
          </w:tcPr>
          <w:p w:rsidR="0080373B" w:rsidRDefault="0059150B">
            <w:pPr>
              <w:pStyle w:val="80"/>
              <w:rPr>
                <w:rFonts w:ascii="宋体" w:hAnsi="宋体"/>
                <w:kern w:val="0"/>
                <w:sz w:val="32"/>
                <w:szCs w:val="32"/>
              </w:rPr>
            </w:pPr>
            <w:r>
              <w:rPr>
                <w:rFonts w:ascii="宋体" w:hAnsi="宋体" w:hint="eastAsia"/>
                <w:b/>
                <w:kern w:val="0"/>
                <w:sz w:val="24"/>
              </w:rPr>
              <w:t>二、本次投标拟投入的环保产品说明</w:t>
            </w: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hint="eastAsia"/>
                <w:kern w:val="0"/>
                <w:sz w:val="24"/>
              </w:rPr>
              <w:t>序号</w:t>
            </w:r>
          </w:p>
        </w:tc>
        <w:tc>
          <w:tcPr>
            <w:tcW w:w="1710" w:type="dxa"/>
            <w:gridSpan w:val="2"/>
            <w:vAlign w:val="center"/>
          </w:tcPr>
          <w:p w:rsidR="0080373B" w:rsidRDefault="0059150B">
            <w:pPr>
              <w:pStyle w:val="80"/>
              <w:jc w:val="center"/>
              <w:rPr>
                <w:rFonts w:ascii="宋体" w:hAnsi="宋体"/>
                <w:kern w:val="0"/>
                <w:sz w:val="24"/>
              </w:rPr>
            </w:pPr>
            <w:r>
              <w:rPr>
                <w:rFonts w:ascii="宋体" w:hAnsi="宋体" w:hint="eastAsia"/>
                <w:kern w:val="0"/>
                <w:sz w:val="24"/>
              </w:rPr>
              <w:t>产品</w:t>
            </w:r>
            <w:r>
              <w:rPr>
                <w:rFonts w:ascii="宋体" w:hAnsi="宋体"/>
                <w:kern w:val="0"/>
                <w:sz w:val="24"/>
              </w:rPr>
              <w:t>名称</w:t>
            </w:r>
          </w:p>
        </w:tc>
        <w:tc>
          <w:tcPr>
            <w:tcW w:w="1680" w:type="dxa"/>
            <w:gridSpan w:val="3"/>
            <w:vAlign w:val="center"/>
          </w:tcPr>
          <w:p w:rsidR="0080373B" w:rsidRDefault="0059150B">
            <w:pPr>
              <w:pStyle w:val="80"/>
              <w:jc w:val="center"/>
              <w:rPr>
                <w:rFonts w:ascii="宋体" w:hAnsi="宋体"/>
                <w:kern w:val="0"/>
                <w:sz w:val="24"/>
              </w:rPr>
            </w:pPr>
            <w:r>
              <w:rPr>
                <w:rFonts w:ascii="宋体" w:hAnsi="宋体" w:hint="eastAsia"/>
                <w:kern w:val="0"/>
                <w:sz w:val="24"/>
              </w:rPr>
              <w:t>品牌</w:t>
            </w:r>
          </w:p>
        </w:tc>
        <w:tc>
          <w:tcPr>
            <w:tcW w:w="1837" w:type="dxa"/>
            <w:gridSpan w:val="2"/>
            <w:vAlign w:val="center"/>
          </w:tcPr>
          <w:p w:rsidR="0080373B" w:rsidRDefault="0059150B">
            <w:pPr>
              <w:pStyle w:val="80"/>
              <w:jc w:val="center"/>
              <w:rPr>
                <w:rFonts w:ascii="宋体" w:hAnsi="宋体"/>
                <w:kern w:val="0"/>
                <w:sz w:val="24"/>
              </w:rPr>
            </w:pPr>
            <w:r>
              <w:rPr>
                <w:rFonts w:ascii="宋体" w:hAnsi="宋体" w:hint="eastAsia"/>
                <w:kern w:val="0"/>
                <w:sz w:val="24"/>
              </w:rPr>
              <w:t>型号</w:t>
            </w:r>
          </w:p>
        </w:tc>
        <w:tc>
          <w:tcPr>
            <w:tcW w:w="2504" w:type="dxa"/>
            <w:vAlign w:val="center"/>
          </w:tcPr>
          <w:p w:rsidR="0080373B" w:rsidRDefault="0059150B">
            <w:pPr>
              <w:pStyle w:val="80"/>
              <w:jc w:val="center"/>
              <w:rPr>
                <w:rFonts w:ascii="宋体" w:hAnsi="宋体"/>
                <w:kern w:val="0"/>
                <w:sz w:val="24"/>
              </w:rPr>
            </w:pPr>
            <w:r>
              <w:rPr>
                <w:rFonts w:ascii="宋体" w:hAnsi="宋体" w:hint="eastAsia"/>
                <w:kern w:val="0"/>
                <w:sz w:val="24"/>
              </w:rPr>
              <w:t>环保标志</w:t>
            </w:r>
            <w:r>
              <w:rPr>
                <w:rFonts w:ascii="宋体" w:hAnsi="宋体"/>
                <w:kern w:val="0"/>
                <w:sz w:val="24"/>
              </w:rPr>
              <w:t>产品有效</w:t>
            </w:r>
            <w:r>
              <w:rPr>
                <w:rFonts w:ascii="宋体" w:hAnsi="宋体" w:hint="eastAsia"/>
                <w:kern w:val="0"/>
                <w:sz w:val="24"/>
              </w:rPr>
              <w:t>认证</w:t>
            </w:r>
            <w:r>
              <w:rPr>
                <w:rFonts w:ascii="宋体" w:hAnsi="宋体"/>
                <w:kern w:val="0"/>
                <w:sz w:val="24"/>
              </w:rPr>
              <w:t>证书</w:t>
            </w:r>
            <w:r>
              <w:rPr>
                <w:rFonts w:ascii="宋体" w:hAnsi="宋体" w:hint="eastAsia"/>
                <w:kern w:val="0"/>
                <w:sz w:val="24"/>
              </w:rPr>
              <w:t>号</w:t>
            </w:r>
          </w:p>
        </w:tc>
        <w:tc>
          <w:tcPr>
            <w:tcW w:w="845" w:type="dxa"/>
            <w:vAlign w:val="center"/>
          </w:tcPr>
          <w:p w:rsidR="0080373B" w:rsidRDefault="0059150B">
            <w:pPr>
              <w:pStyle w:val="80"/>
              <w:jc w:val="center"/>
              <w:rPr>
                <w:rFonts w:ascii="宋体" w:hAnsi="宋体"/>
                <w:kern w:val="0"/>
                <w:sz w:val="24"/>
              </w:rPr>
            </w:pPr>
            <w:r>
              <w:rPr>
                <w:rFonts w:ascii="宋体" w:hAnsi="宋体" w:hint="eastAsia"/>
                <w:kern w:val="0"/>
                <w:sz w:val="24"/>
              </w:rPr>
              <w:t>页码</w:t>
            </w: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hint="eastAsia"/>
                <w:kern w:val="0"/>
                <w:sz w:val="24"/>
              </w:rPr>
              <w:t>1</w:t>
            </w:r>
          </w:p>
        </w:tc>
        <w:tc>
          <w:tcPr>
            <w:tcW w:w="1710" w:type="dxa"/>
            <w:gridSpan w:val="2"/>
            <w:vAlign w:val="center"/>
          </w:tcPr>
          <w:p w:rsidR="0080373B" w:rsidRDefault="0080373B">
            <w:pPr>
              <w:pStyle w:val="80"/>
              <w:jc w:val="center"/>
              <w:rPr>
                <w:rFonts w:ascii="宋体" w:hAnsi="宋体"/>
                <w:kern w:val="0"/>
                <w:sz w:val="24"/>
              </w:rPr>
            </w:pPr>
          </w:p>
        </w:tc>
        <w:tc>
          <w:tcPr>
            <w:tcW w:w="1680" w:type="dxa"/>
            <w:gridSpan w:val="3"/>
            <w:vAlign w:val="center"/>
          </w:tcPr>
          <w:p w:rsidR="0080373B" w:rsidRDefault="0080373B">
            <w:pPr>
              <w:pStyle w:val="80"/>
              <w:jc w:val="center"/>
              <w:rPr>
                <w:rFonts w:ascii="宋体" w:hAnsi="宋体"/>
                <w:bCs/>
                <w:kern w:val="0"/>
                <w:sz w:val="24"/>
              </w:rPr>
            </w:pPr>
          </w:p>
        </w:tc>
        <w:tc>
          <w:tcPr>
            <w:tcW w:w="1837" w:type="dxa"/>
            <w:gridSpan w:val="2"/>
            <w:vAlign w:val="center"/>
          </w:tcPr>
          <w:p w:rsidR="0080373B" w:rsidRDefault="0080373B">
            <w:pPr>
              <w:pStyle w:val="80"/>
              <w:jc w:val="center"/>
              <w:rPr>
                <w:rFonts w:ascii="宋体" w:hAnsi="宋体"/>
                <w:bCs/>
                <w:kern w:val="0"/>
                <w:sz w:val="24"/>
              </w:rPr>
            </w:pPr>
          </w:p>
        </w:tc>
        <w:tc>
          <w:tcPr>
            <w:tcW w:w="2504" w:type="dxa"/>
            <w:vAlign w:val="center"/>
          </w:tcPr>
          <w:p w:rsidR="0080373B" w:rsidRDefault="0080373B">
            <w:pPr>
              <w:pStyle w:val="80"/>
              <w:jc w:val="center"/>
              <w:rPr>
                <w:rFonts w:ascii="宋体" w:hAnsi="宋体"/>
                <w:kern w:val="0"/>
                <w:sz w:val="24"/>
              </w:rPr>
            </w:pPr>
          </w:p>
        </w:tc>
        <w:tc>
          <w:tcPr>
            <w:tcW w:w="845" w:type="dxa"/>
            <w:vAlign w:val="center"/>
          </w:tcPr>
          <w:p w:rsidR="0080373B" w:rsidRDefault="0080373B">
            <w:pPr>
              <w:pStyle w:val="80"/>
              <w:jc w:val="center"/>
              <w:rPr>
                <w:rFonts w:ascii="宋体" w:hAnsi="宋体"/>
                <w:kern w:val="0"/>
                <w:sz w:val="24"/>
              </w:rPr>
            </w:pP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hint="eastAsia"/>
                <w:kern w:val="0"/>
                <w:sz w:val="24"/>
              </w:rPr>
              <w:t>2</w:t>
            </w:r>
          </w:p>
        </w:tc>
        <w:tc>
          <w:tcPr>
            <w:tcW w:w="1710" w:type="dxa"/>
            <w:gridSpan w:val="2"/>
            <w:vAlign w:val="center"/>
          </w:tcPr>
          <w:p w:rsidR="0080373B" w:rsidRDefault="0080373B">
            <w:pPr>
              <w:pStyle w:val="80"/>
              <w:jc w:val="center"/>
              <w:rPr>
                <w:rFonts w:ascii="宋体" w:hAnsi="宋体"/>
                <w:kern w:val="0"/>
                <w:sz w:val="24"/>
              </w:rPr>
            </w:pPr>
          </w:p>
        </w:tc>
        <w:tc>
          <w:tcPr>
            <w:tcW w:w="1680" w:type="dxa"/>
            <w:gridSpan w:val="3"/>
            <w:vAlign w:val="center"/>
          </w:tcPr>
          <w:p w:rsidR="0080373B" w:rsidRDefault="0080373B">
            <w:pPr>
              <w:pStyle w:val="80"/>
              <w:jc w:val="center"/>
              <w:rPr>
                <w:rFonts w:ascii="宋体" w:hAnsi="宋体"/>
                <w:bCs/>
                <w:kern w:val="0"/>
                <w:sz w:val="24"/>
              </w:rPr>
            </w:pPr>
          </w:p>
        </w:tc>
        <w:tc>
          <w:tcPr>
            <w:tcW w:w="1837" w:type="dxa"/>
            <w:gridSpan w:val="2"/>
            <w:vAlign w:val="center"/>
          </w:tcPr>
          <w:p w:rsidR="0080373B" w:rsidRDefault="0080373B">
            <w:pPr>
              <w:pStyle w:val="80"/>
              <w:jc w:val="center"/>
              <w:rPr>
                <w:rFonts w:ascii="宋体" w:hAnsi="宋体"/>
                <w:bCs/>
                <w:kern w:val="0"/>
                <w:sz w:val="24"/>
              </w:rPr>
            </w:pPr>
          </w:p>
        </w:tc>
        <w:tc>
          <w:tcPr>
            <w:tcW w:w="2504" w:type="dxa"/>
            <w:vAlign w:val="center"/>
          </w:tcPr>
          <w:p w:rsidR="0080373B" w:rsidRDefault="0080373B">
            <w:pPr>
              <w:pStyle w:val="80"/>
              <w:jc w:val="center"/>
              <w:rPr>
                <w:rFonts w:ascii="宋体" w:hAnsi="宋体"/>
                <w:kern w:val="0"/>
                <w:sz w:val="24"/>
              </w:rPr>
            </w:pPr>
          </w:p>
        </w:tc>
        <w:tc>
          <w:tcPr>
            <w:tcW w:w="845" w:type="dxa"/>
            <w:vAlign w:val="center"/>
          </w:tcPr>
          <w:p w:rsidR="0080373B" w:rsidRDefault="0080373B">
            <w:pPr>
              <w:pStyle w:val="80"/>
              <w:jc w:val="center"/>
              <w:rPr>
                <w:rFonts w:ascii="宋体" w:hAnsi="宋体"/>
                <w:kern w:val="0"/>
                <w:sz w:val="24"/>
              </w:rPr>
            </w:pPr>
          </w:p>
        </w:tc>
      </w:tr>
      <w:tr w:rsidR="0080373B">
        <w:trPr>
          <w:trHeight w:val="567"/>
          <w:jc w:val="center"/>
        </w:trPr>
        <w:tc>
          <w:tcPr>
            <w:tcW w:w="816" w:type="dxa"/>
            <w:vAlign w:val="center"/>
          </w:tcPr>
          <w:p w:rsidR="0080373B" w:rsidRDefault="0059150B">
            <w:pPr>
              <w:pStyle w:val="80"/>
              <w:jc w:val="center"/>
              <w:rPr>
                <w:rFonts w:ascii="仿宋_GB2312" w:eastAsia="仿宋_GB2312"/>
                <w:kern w:val="0"/>
                <w:sz w:val="24"/>
              </w:rPr>
            </w:pPr>
            <w:r>
              <w:rPr>
                <w:rFonts w:ascii="仿宋_GB2312" w:eastAsia="仿宋_GB2312"/>
                <w:kern w:val="0"/>
                <w:sz w:val="24"/>
              </w:rPr>
              <w:t>…</w:t>
            </w:r>
          </w:p>
        </w:tc>
        <w:tc>
          <w:tcPr>
            <w:tcW w:w="1710" w:type="dxa"/>
            <w:gridSpan w:val="2"/>
            <w:vAlign w:val="center"/>
          </w:tcPr>
          <w:p w:rsidR="0080373B" w:rsidRDefault="0059150B">
            <w:pPr>
              <w:pStyle w:val="80"/>
              <w:jc w:val="center"/>
              <w:rPr>
                <w:rFonts w:ascii="宋体" w:hAnsi="宋体"/>
                <w:kern w:val="0"/>
                <w:sz w:val="24"/>
              </w:rPr>
            </w:pPr>
            <w:r>
              <w:rPr>
                <w:rFonts w:ascii="宋体" w:hAnsi="宋体"/>
                <w:kern w:val="0"/>
                <w:sz w:val="24"/>
              </w:rPr>
              <w:t>…</w:t>
            </w:r>
          </w:p>
        </w:tc>
        <w:tc>
          <w:tcPr>
            <w:tcW w:w="1680" w:type="dxa"/>
            <w:gridSpan w:val="3"/>
            <w:vAlign w:val="center"/>
          </w:tcPr>
          <w:p w:rsidR="0080373B" w:rsidRDefault="0080373B">
            <w:pPr>
              <w:pStyle w:val="80"/>
              <w:jc w:val="center"/>
              <w:rPr>
                <w:rFonts w:ascii="宋体" w:hAnsi="宋体"/>
                <w:bCs/>
                <w:kern w:val="0"/>
                <w:sz w:val="24"/>
              </w:rPr>
            </w:pPr>
          </w:p>
        </w:tc>
        <w:tc>
          <w:tcPr>
            <w:tcW w:w="1837" w:type="dxa"/>
            <w:gridSpan w:val="2"/>
            <w:vAlign w:val="center"/>
          </w:tcPr>
          <w:p w:rsidR="0080373B" w:rsidRDefault="0080373B">
            <w:pPr>
              <w:pStyle w:val="80"/>
              <w:jc w:val="center"/>
              <w:rPr>
                <w:rFonts w:ascii="宋体" w:hAnsi="宋体"/>
                <w:bCs/>
                <w:kern w:val="0"/>
                <w:sz w:val="24"/>
              </w:rPr>
            </w:pPr>
          </w:p>
        </w:tc>
        <w:tc>
          <w:tcPr>
            <w:tcW w:w="2504" w:type="dxa"/>
            <w:vAlign w:val="center"/>
          </w:tcPr>
          <w:p w:rsidR="0080373B" w:rsidRDefault="0080373B">
            <w:pPr>
              <w:pStyle w:val="80"/>
              <w:jc w:val="center"/>
              <w:rPr>
                <w:rFonts w:ascii="宋体" w:hAnsi="宋体"/>
                <w:kern w:val="0"/>
                <w:sz w:val="24"/>
              </w:rPr>
            </w:pPr>
          </w:p>
        </w:tc>
        <w:tc>
          <w:tcPr>
            <w:tcW w:w="845" w:type="dxa"/>
            <w:vAlign w:val="center"/>
          </w:tcPr>
          <w:p w:rsidR="0080373B" w:rsidRDefault="0080373B">
            <w:pPr>
              <w:pStyle w:val="80"/>
              <w:jc w:val="center"/>
              <w:rPr>
                <w:rFonts w:ascii="宋体" w:hAnsi="宋体"/>
                <w:kern w:val="0"/>
                <w:sz w:val="24"/>
              </w:rPr>
            </w:pPr>
          </w:p>
        </w:tc>
      </w:tr>
      <w:tr w:rsidR="0080373B">
        <w:trPr>
          <w:trHeight w:val="567"/>
          <w:jc w:val="center"/>
        </w:trPr>
        <w:tc>
          <w:tcPr>
            <w:tcW w:w="3310" w:type="dxa"/>
            <w:gridSpan w:val="4"/>
            <w:vAlign w:val="center"/>
          </w:tcPr>
          <w:p w:rsidR="0080373B" w:rsidRDefault="0059150B">
            <w:pPr>
              <w:pStyle w:val="80"/>
              <w:rPr>
                <w:rFonts w:ascii="宋体" w:hAnsi="宋体"/>
                <w:kern w:val="0"/>
                <w:sz w:val="32"/>
                <w:szCs w:val="32"/>
              </w:rPr>
            </w:pPr>
            <w:r>
              <w:rPr>
                <w:rFonts w:ascii="宋体" w:hAnsi="宋体" w:hint="eastAsia"/>
                <w:kern w:val="0"/>
                <w:sz w:val="24"/>
              </w:rPr>
              <w:t>拟投入的环保产品总报价占本次投标总报价的比重（%）</w:t>
            </w:r>
          </w:p>
        </w:tc>
        <w:tc>
          <w:tcPr>
            <w:tcW w:w="6082" w:type="dxa"/>
            <w:gridSpan w:val="6"/>
            <w:vAlign w:val="center"/>
          </w:tcPr>
          <w:p w:rsidR="0080373B" w:rsidRDefault="0059150B">
            <w:pPr>
              <w:pStyle w:val="80"/>
              <w:rPr>
                <w:rFonts w:ascii="宋体" w:hAnsi="宋体"/>
                <w:kern w:val="0"/>
                <w:sz w:val="24"/>
              </w:rPr>
            </w:pPr>
            <w:r>
              <w:rPr>
                <w:rFonts w:ascii="宋体" w:hAnsi="宋体" w:hint="eastAsia"/>
                <w:kern w:val="0"/>
                <w:sz w:val="24"/>
              </w:rPr>
              <w:t xml:space="preserve">□20%（不含）以下的    </w:t>
            </w:r>
          </w:p>
          <w:p w:rsidR="0080373B" w:rsidRDefault="0059150B">
            <w:pPr>
              <w:pStyle w:val="80"/>
              <w:rPr>
                <w:rFonts w:ascii="宋体" w:hAnsi="宋体"/>
                <w:kern w:val="0"/>
                <w:sz w:val="24"/>
              </w:rPr>
            </w:pPr>
            <w:r>
              <w:rPr>
                <w:rFonts w:ascii="宋体" w:hAnsi="宋体" w:hint="eastAsia"/>
                <w:kern w:val="0"/>
                <w:sz w:val="24"/>
              </w:rPr>
              <w:t xml:space="preserve">□20%-50%的    </w:t>
            </w:r>
          </w:p>
          <w:p w:rsidR="0080373B" w:rsidRDefault="0059150B">
            <w:pPr>
              <w:pStyle w:val="80"/>
              <w:rPr>
                <w:rFonts w:ascii="宋体" w:hAnsi="宋体"/>
                <w:kern w:val="0"/>
                <w:sz w:val="32"/>
                <w:szCs w:val="32"/>
              </w:rPr>
            </w:pPr>
            <w:r>
              <w:rPr>
                <w:rFonts w:ascii="宋体" w:hAnsi="宋体" w:hint="eastAsia"/>
                <w:kern w:val="0"/>
                <w:sz w:val="24"/>
              </w:rPr>
              <w:t>□50%（含）以上</w:t>
            </w:r>
          </w:p>
        </w:tc>
      </w:tr>
    </w:tbl>
    <w:p w:rsidR="0080373B" w:rsidRDefault="0059150B">
      <w:pPr>
        <w:pStyle w:val="80"/>
        <w:rPr>
          <w:rFonts w:ascii="宋体" w:hAnsi="宋体"/>
          <w:b/>
          <w:sz w:val="24"/>
        </w:rPr>
      </w:pPr>
      <w:r>
        <w:rPr>
          <w:rFonts w:ascii="宋体" w:hAnsi="宋体" w:hint="eastAsia"/>
          <w:b/>
          <w:sz w:val="24"/>
        </w:rPr>
        <w:t>注：</w:t>
      </w:r>
    </w:p>
    <w:p w:rsidR="0080373B" w:rsidRDefault="0059150B">
      <w:pPr>
        <w:pStyle w:val="80"/>
        <w:ind w:firstLineChars="200" w:firstLine="482"/>
        <w:rPr>
          <w:rFonts w:ascii="宋体" w:hAnsi="宋体"/>
          <w:b/>
          <w:sz w:val="24"/>
        </w:rPr>
      </w:pPr>
      <w:r>
        <w:rPr>
          <w:rFonts w:ascii="宋体" w:hAnsi="宋体" w:hint="eastAsia"/>
          <w:b/>
          <w:sz w:val="24"/>
        </w:rPr>
        <w:t>1.</w:t>
      </w:r>
      <w:r>
        <w:rPr>
          <w:rFonts w:ascii="宋体" w:hAnsi="宋体"/>
          <w:b/>
          <w:sz w:val="24"/>
        </w:rPr>
        <w:t>节能产品、</w:t>
      </w:r>
      <w:r>
        <w:rPr>
          <w:rFonts w:ascii="宋体" w:hAnsi="宋体" w:hint="eastAsia"/>
          <w:b/>
          <w:sz w:val="24"/>
        </w:rPr>
        <w:t>环境</w:t>
      </w:r>
      <w:r>
        <w:rPr>
          <w:rFonts w:ascii="宋体" w:hAnsi="宋体"/>
          <w:b/>
          <w:sz w:val="24"/>
        </w:rPr>
        <w:t>标志产品</w:t>
      </w:r>
      <w:r>
        <w:rPr>
          <w:rFonts w:ascii="宋体" w:hAnsi="宋体" w:hint="eastAsia"/>
          <w:b/>
          <w:sz w:val="24"/>
        </w:rPr>
        <w:t>须提供</w:t>
      </w:r>
      <w:r>
        <w:rPr>
          <w:rFonts w:ascii="宋体" w:hAnsi="宋体"/>
          <w:b/>
          <w:sz w:val="24"/>
        </w:rPr>
        <w:t>的</w:t>
      </w:r>
      <w:r>
        <w:rPr>
          <w:rFonts w:ascii="宋体" w:hAnsi="宋体" w:hint="eastAsia"/>
          <w:b/>
          <w:sz w:val="24"/>
        </w:rPr>
        <w:t>有效</w:t>
      </w:r>
      <w:r>
        <w:rPr>
          <w:rFonts w:ascii="宋体" w:hAnsi="宋体"/>
          <w:b/>
          <w:sz w:val="24"/>
        </w:rPr>
        <w:t>认证证书</w:t>
      </w:r>
      <w:r>
        <w:rPr>
          <w:rFonts w:ascii="宋体" w:hAnsi="宋体" w:hint="eastAsia"/>
          <w:b/>
          <w:sz w:val="24"/>
        </w:rPr>
        <w:t>复印件，否则</w:t>
      </w:r>
      <w:r>
        <w:rPr>
          <w:rFonts w:ascii="宋体" w:hAnsi="宋体"/>
          <w:b/>
          <w:sz w:val="24"/>
        </w:rPr>
        <w:t>节能和</w:t>
      </w:r>
      <w:r>
        <w:rPr>
          <w:rFonts w:ascii="宋体" w:hAnsi="宋体" w:hint="eastAsia"/>
          <w:b/>
          <w:sz w:val="24"/>
        </w:rPr>
        <w:t>环保</w:t>
      </w:r>
      <w:r>
        <w:rPr>
          <w:rFonts w:ascii="宋体" w:hAnsi="宋体"/>
          <w:b/>
          <w:sz w:val="24"/>
        </w:rPr>
        <w:t>产品不给分。</w:t>
      </w:r>
    </w:p>
    <w:p w:rsidR="0080373B" w:rsidRDefault="0059150B">
      <w:pPr>
        <w:pStyle w:val="80"/>
        <w:ind w:firstLineChars="200" w:firstLine="482"/>
        <w:rPr>
          <w:rFonts w:ascii="宋体" w:hAnsi="宋体"/>
          <w:b/>
          <w:sz w:val="24"/>
        </w:rPr>
      </w:pPr>
      <w:r>
        <w:rPr>
          <w:rFonts w:ascii="宋体" w:hAnsi="宋体" w:hint="eastAsia"/>
          <w:b/>
          <w:sz w:val="24"/>
        </w:rPr>
        <w:t>2、供应商应在对应比重前的</w:t>
      </w:r>
      <w:r>
        <w:rPr>
          <w:rFonts w:ascii="宋体" w:hAnsi="宋体" w:hint="eastAsia"/>
          <w:kern w:val="0"/>
          <w:sz w:val="24"/>
        </w:rPr>
        <w:t>□</w:t>
      </w:r>
      <w:r>
        <w:rPr>
          <w:rFonts w:ascii="宋体" w:hAnsi="宋体" w:hint="eastAsia"/>
          <w:b/>
          <w:sz w:val="24"/>
        </w:rPr>
        <w:t>内打“√”，未打“√”的作未提供处理。</w:t>
      </w:r>
    </w:p>
    <w:p w:rsidR="0080373B" w:rsidRDefault="0080373B">
      <w:pPr>
        <w:pStyle w:val="80"/>
        <w:ind w:firstLineChars="200" w:firstLine="482"/>
        <w:rPr>
          <w:rFonts w:ascii="宋体" w:hAnsi="宋体"/>
          <w:b/>
          <w:sz w:val="24"/>
        </w:rPr>
      </w:pPr>
    </w:p>
    <w:p w:rsidR="0080373B" w:rsidRDefault="0080373B">
      <w:pPr>
        <w:pStyle w:val="80"/>
        <w:ind w:firstLineChars="200" w:firstLine="482"/>
        <w:rPr>
          <w:rFonts w:ascii="宋体" w:hAnsi="宋体"/>
          <w:b/>
          <w:sz w:val="24"/>
        </w:rPr>
      </w:pPr>
    </w:p>
    <w:p w:rsidR="0080373B" w:rsidRDefault="0080373B">
      <w:pPr>
        <w:pStyle w:val="a8"/>
        <w:spacing w:line="360" w:lineRule="auto"/>
        <w:ind w:firstLineChars="600" w:firstLine="1928"/>
        <w:rPr>
          <w:rFonts w:hAnsi="宋体"/>
          <w:b/>
          <w:sz w:val="32"/>
        </w:rPr>
      </w:pPr>
    </w:p>
    <w:p w:rsidR="0080373B" w:rsidRDefault="0059150B">
      <w:pPr>
        <w:pStyle w:val="11"/>
        <w:spacing w:line="520" w:lineRule="exact"/>
        <w:ind w:firstLineChars="800" w:firstLine="2240"/>
        <w:rPr>
          <w:rFonts w:hAnsi="宋体"/>
          <w:spacing w:val="20"/>
          <w:sz w:val="24"/>
        </w:rPr>
      </w:pPr>
      <w:r>
        <w:rPr>
          <w:rFonts w:hAnsi="宋体"/>
          <w:spacing w:val="20"/>
          <w:sz w:val="24"/>
        </w:rPr>
        <w:t>负责人</w:t>
      </w:r>
      <w:r>
        <w:rPr>
          <w:rFonts w:hAnsi="宋体" w:hint="eastAsia"/>
          <w:spacing w:val="20"/>
          <w:sz w:val="24"/>
        </w:rPr>
        <w:t>（</w:t>
      </w:r>
      <w:r>
        <w:rPr>
          <w:rFonts w:hAnsi="宋体"/>
          <w:spacing w:val="20"/>
          <w:sz w:val="24"/>
        </w:rPr>
        <w:t>或</w:t>
      </w:r>
      <w:r>
        <w:rPr>
          <w:rFonts w:hAnsi="宋体" w:hint="eastAsia"/>
          <w:spacing w:val="20"/>
          <w:sz w:val="24"/>
        </w:rPr>
        <w:t>委托代理人）签字或盖章：</w:t>
      </w:r>
    </w:p>
    <w:p w:rsidR="0080373B" w:rsidRDefault="0059150B">
      <w:pPr>
        <w:pStyle w:val="11"/>
        <w:spacing w:line="520" w:lineRule="exact"/>
        <w:ind w:firstLineChars="1900" w:firstLine="5320"/>
        <w:rPr>
          <w:rFonts w:hAnsi="宋体"/>
          <w:spacing w:val="20"/>
          <w:sz w:val="24"/>
          <w:u w:val="single"/>
        </w:rPr>
      </w:pPr>
      <w:r>
        <w:rPr>
          <w:rFonts w:hAnsi="宋体" w:hint="eastAsia"/>
          <w:spacing w:val="20"/>
          <w:sz w:val="24"/>
        </w:rPr>
        <w:t>供应商盖章：</w:t>
      </w:r>
    </w:p>
    <w:p w:rsidR="0080373B" w:rsidRDefault="0059150B">
      <w:pPr>
        <w:pStyle w:val="11"/>
        <w:spacing w:line="520" w:lineRule="exact"/>
        <w:ind w:firstLineChars="1900" w:firstLine="5320"/>
        <w:rPr>
          <w:rFonts w:hAnsi="宋体"/>
          <w:spacing w:val="20"/>
          <w:sz w:val="24"/>
          <w:u w:val="single"/>
        </w:rPr>
      </w:pPr>
      <w:r>
        <w:rPr>
          <w:rFonts w:hAnsi="宋体" w:hint="eastAsia"/>
          <w:spacing w:val="20"/>
          <w:sz w:val="24"/>
        </w:rPr>
        <w:t>日     期：</w:t>
      </w:r>
    </w:p>
    <w:p w:rsidR="0080373B" w:rsidRDefault="0080373B">
      <w:pPr>
        <w:spacing w:line="360" w:lineRule="auto"/>
        <w:jc w:val="center"/>
        <w:rPr>
          <w:rFonts w:hAnsi="宋体"/>
          <w:spacing w:val="20"/>
          <w:sz w:val="24"/>
          <w:u w:val="single"/>
        </w:rPr>
      </w:pPr>
    </w:p>
    <w:p w:rsidR="0080373B" w:rsidRDefault="0080373B">
      <w:pPr>
        <w:spacing w:line="360" w:lineRule="auto"/>
        <w:jc w:val="center"/>
        <w:rPr>
          <w:rFonts w:hAnsi="宋体"/>
          <w:spacing w:val="20"/>
          <w:sz w:val="24"/>
          <w:u w:val="single"/>
        </w:rPr>
      </w:pPr>
    </w:p>
    <w:p w:rsidR="0080373B" w:rsidRDefault="0080373B">
      <w:pPr>
        <w:spacing w:line="360" w:lineRule="auto"/>
        <w:jc w:val="center"/>
        <w:rPr>
          <w:rFonts w:hAnsi="宋体"/>
          <w:spacing w:val="20"/>
          <w:sz w:val="24"/>
          <w:u w:val="single"/>
        </w:rPr>
      </w:pPr>
    </w:p>
    <w:p w:rsidR="0080373B" w:rsidRDefault="0059150B">
      <w:pPr>
        <w:spacing w:line="360" w:lineRule="auto"/>
        <w:jc w:val="center"/>
        <w:rPr>
          <w:rFonts w:ascii="宋体" w:hAnsi="宋体"/>
          <w:b/>
          <w:sz w:val="30"/>
        </w:rPr>
      </w:pPr>
      <w:r>
        <w:rPr>
          <w:rFonts w:hAnsi="宋体" w:hint="eastAsia"/>
          <w:b/>
          <w:sz w:val="32"/>
        </w:rPr>
        <w:lastRenderedPageBreak/>
        <w:t>5</w:t>
      </w:r>
      <w:r>
        <w:rPr>
          <w:rFonts w:hAnsi="宋体" w:hint="eastAsia"/>
          <w:b/>
          <w:sz w:val="32"/>
        </w:rPr>
        <w:t>、</w:t>
      </w:r>
      <w:r>
        <w:rPr>
          <w:rFonts w:ascii="宋体" w:hAnsi="宋体" w:hint="eastAsia"/>
          <w:b/>
          <w:sz w:val="30"/>
        </w:rPr>
        <w:t>代理</w:t>
      </w:r>
      <w:r>
        <w:rPr>
          <w:rFonts w:ascii="宋体" w:hAnsi="宋体"/>
          <w:b/>
          <w:sz w:val="30"/>
        </w:rPr>
        <w:t>服务费支付承诺书</w:t>
      </w:r>
    </w:p>
    <w:p w:rsidR="0080373B" w:rsidRDefault="0080373B">
      <w:pPr>
        <w:spacing w:line="360" w:lineRule="auto"/>
        <w:ind w:firstLineChars="200" w:firstLine="560"/>
        <w:jc w:val="left"/>
        <w:rPr>
          <w:rFonts w:ascii="宋体" w:hAnsi="宋体"/>
          <w:sz w:val="28"/>
          <w:szCs w:val="28"/>
          <w:u w:val="single"/>
        </w:rPr>
      </w:pPr>
    </w:p>
    <w:p w:rsidR="0080373B" w:rsidRDefault="0059150B">
      <w:pPr>
        <w:spacing w:line="360" w:lineRule="auto"/>
        <w:ind w:firstLineChars="200" w:firstLine="560"/>
        <w:jc w:val="left"/>
        <w:rPr>
          <w:rFonts w:ascii="宋体" w:hAnsi="宋体"/>
          <w:sz w:val="28"/>
          <w:szCs w:val="28"/>
        </w:rPr>
      </w:pPr>
      <w:r>
        <w:rPr>
          <w:rFonts w:ascii="宋体" w:hAnsi="宋体" w:hint="eastAsia"/>
          <w:sz w:val="28"/>
          <w:szCs w:val="28"/>
        </w:rPr>
        <w:t>如确定我公司为该项目成交人，我公司承诺在成交通知书发出之日起5个工作日之内向贵公司按竞争性磋商文件约定一次性支付代理服务费。逾期未支付的，贵公司有权就此事项向我公司提出赔偿，我公司原意承担由此产生的全部赔偿责任。</w:t>
      </w:r>
    </w:p>
    <w:p w:rsidR="0080373B" w:rsidRDefault="0080373B">
      <w:pPr>
        <w:pStyle w:val="40"/>
        <w:spacing w:line="360" w:lineRule="auto"/>
        <w:ind w:firstLineChars="200" w:firstLine="420"/>
      </w:pPr>
    </w:p>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59150B">
      <w:pPr>
        <w:pStyle w:val="11"/>
        <w:spacing w:line="520" w:lineRule="exact"/>
        <w:ind w:firstLineChars="800" w:firstLine="2240"/>
        <w:rPr>
          <w:rFonts w:hAnsi="宋体"/>
          <w:spacing w:val="20"/>
          <w:sz w:val="24"/>
        </w:rPr>
      </w:pPr>
      <w:r>
        <w:rPr>
          <w:rFonts w:hAnsi="宋体"/>
          <w:spacing w:val="20"/>
          <w:sz w:val="24"/>
        </w:rPr>
        <w:t>负责人</w:t>
      </w:r>
      <w:r>
        <w:rPr>
          <w:rFonts w:hAnsi="宋体" w:hint="eastAsia"/>
          <w:spacing w:val="20"/>
          <w:sz w:val="24"/>
        </w:rPr>
        <w:t>（</w:t>
      </w:r>
      <w:r>
        <w:rPr>
          <w:rFonts w:hAnsi="宋体"/>
          <w:spacing w:val="20"/>
          <w:sz w:val="24"/>
        </w:rPr>
        <w:t>或</w:t>
      </w:r>
      <w:r>
        <w:rPr>
          <w:rFonts w:hAnsi="宋体" w:hint="eastAsia"/>
          <w:spacing w:val="20"/>
          <w:sz w:val="24"/>
        </w:rPr>
        <w:t>委托代理人）签字或盖章：</w:t>
      </w:r>
    </w:p>
    <w:p w:rsidR="0080373B" w:rsidRDefault="0059150B">
      <w:pPr>
        <w:pStyle w:val="11"/>
        <w:spacing w:line="520" w:lineRule="exact"/>
        <w:ind w:firstLineChars="1900" w:firstLine="5320"/>
        <w:rPr>
          <w:rFonts w:hAnsi="宋体"/>
          <w:spacing w:val="20"/>
          <w:sz w:val="24"/>
          <w:u w:val="single"/>
        </w:rPr>
      </w:pPr>
      <w:r>
        <w:rPr>
          <w:rFonts w:hAnsi="宋体" w:hint="eastAsia"/>
          <w:spacing w:val="20"/>
          <w:sz w:val="24"/>
        </w:rPr>
        <w:t>供应商盖章：</w:t>
      </w:r>
    </w:p>
    <w:p w:rsidR="0080373B" w:rsidRDefault="0059150B">
      <w:pPr>
        <w:pStyle w:val="11"/>
        <w:spacing w:line="520" w:lineRule="exact"/>
        <w:ind w:firstLineChars="1900" w:firstLine="5320"/>
        <w:rPr>
          <w:rFonts w:hAnsi="宋体"/>
          <w:spacing w:val="20"/>
          <w:sz w:val="24"/>
          <w:u w:val="single"/>
        </w:rPr>
      </w:pPr>
      <w:r>
        <w:rPr>
          <w:rFonts w:hAnsi="宋体" w:hint="eastAsia"/>
          <w:spacing w:val="20"/>
          <w:sz w:val="24"/>
        </w:rPr>
        <w:t>日     期：</w:t>
      </w:r>
    </w:p>
    <w:p w:rsidR="0080373B" w:rsidRDefault="0080373B">
      <w:pPr>
        <w:ind w:right="480"/>
      </w:pPr>
    </w:p>
    <w:p w:rsidR="0080373B" w:rsidRDefault="0080373B">
      <w:pPr>
        <w:ind w:right="480"/>
      </w:pPr>
    </w:p>
    <w:p w:rsidR="0080373B" w:rsidRDefault="0080373B">
      <w:pPr>
        <w:ind w:right="480"/>
      </w:pPr>
    </w:p>
    <w:p w:rsidR="0080373B" w:rsidRDefault="0080373B">
      <w:pPr>
        <w:ind w:right="480"/>
      </w:pPr>
    </w:p>
    <w:p w:rsidR="0080373B" w:rsidRDefault="0059150B">
      <w:pPr>
        <w:spacing w:line="360" w:lineRule="auto"/>
        <w:jc w:val="left"/>
        <w:rPr>
          <w:rFonts w:ascii="宋体" w:hAnsi="宋体"/>
          <w:b/>
          <w:sz w:val="28"/>
          <w:szCs w:val="28"/>
        </w:rPr>
      </w:pPr>
      <w:r>
        <w:rPr>
          <w:rFonts w:ascii="宋体" w:hAnsi="宋体" w:hint="eastAsia"/>
          <w:b/>
          <w:sz w:val="28"/>
          <w:szCs w:val="28"/>
        </w:rPr>
        <w:t>注：</w:t>
      </w:r>
    </w:p>
    <w:p w:rsidR="0080373B" w:rsidRDefault="0059150B">
      <w:pPr>
        <w:spacing w:line="360" w:lineRule="auto"/>
        <w:jc w:val="left"/>
        <w:rPr>
          <w:rFonts w:ascii="宋体" w:hAnsi="宋体"/>
          <w:sz w:val="28"/>
          <w:szCs w:val="28"/>
        </w:rPr>
      </w:pPr>
      <w:r>
        <w:rPr>
          <w:rFonts w:ascii="宋体" w:hAnsi="宋体" w:hint="eastAsia"/>
          <w:sz w:val="28"/>
          <w:szCs w:val="28"/>
        </w:rPr>
        <w:t>代理服务费账户信息：</w:t>
      </w:r>
    </w:p>
    <w:p w:rsidR="0080373B" w:rsidRDefault="0059150B">
      <w:pPr>
        <w:spacing w:line="360" w:lineRule="auto"/>
        <w:jc w:val="left"/>
        <w:rPr>
          <w:rFonts w:ascii="宋体" w:hAnsi="宋体"/>
          <w:sz w:val="28"/>
          <w:szCs w:val="28"/>
        </w:rPr>
      </w:pPr>
      <w:r>
        <w:rPr>
          <w:rFonts w:ascii="宋体" w:hAnsi="宋体" w:hint="eastAsia"/>
          <w:sz w:val="28"/>
          <w:szCs w:val="28"/>
        </w:rPr>
        <w:t>户名：</w:t>
      </w:r>
    </w:p>
    <w:p w:rsidR="0080373B" w:rsidRDefault="0059150B">
      <w:pPr>
        <w:spacing w:line="360" w:lineRule="auto"/>
        <w:jc w:val="left"/>
        <w:rPr>
          <w:rFonts w:ascii="宋体" w:hAnsi="宋体"/>
          <w:sz w:val="28"/>
          <w:szCs w:val="28"/>
        </w:rPr>
      </w:pPr>
      <w:r>
        <w:rPr>
          <w:rFonts w:ascii="宋体" w:hAnsi="宋体" w:hint="eastAsia"/>
          <w:sz w:val="28"/>
          <w:szCs w:val="28"/>
        </w:rPr>
        <w:t>账号：</w:t>
      </w:r>
    </w:p>
    <w:p w:rsidR="0080373B" w:rsidRDefault="0059150B">
      <w:pPr>
        <w:spacing w:line="360" w:lineRule="auto"/>
        <w:jc w:val="left"/>
        <w:rPr>
          <w:rFonts w:ascii="宋体" w:hAnsi="宋体"/>
          <w:sz w:val="28"/>
          <w:szCs w:val="28"/>
        </w:rPr>
      </w:pPr>
      <w:r>
        <w:rPr>
          <w:rFonts w:ascii="宋体" w:hAnsi="宋体" w:hint="eastAsia"/>
          <w:sz w:val="28"/>
          <w:szCs w:val="28"/>
        </w:rPr>
        <w:t>开户行：</w:t>
      </w:r>
    </w:p>
    <w:p w:rsidR="0080373B" w:rsidRDefault="0059150B">
      <w:pPr>
        <w:pStyle w:val="a8"/>
        <w:spacing w:line="360" w:lineRule="auto"/>
        <w:ind w:firstLineChars="1200" w:firstLine="3855"/>
        <w:rPr>
          <w:rFonts w:hAnsi="宋体"/>
          <w:b/>
          <w:sz w:val="32"/>
        </w:rPr>
      </w:pPr>
      <w:r>
        <w:rPr>
          <w:rFonts w:hAnsi="宋体"/>
          <w:b/>
          <w:sz w:val="32"/>
        </w:rPr>
        <w:br w:type="page"/>
      </w:r>
    </w:p>
    <w:p w:rsidR="0080373B" w:rsidRDefault="0059150B">
      <w:pPr>
        <w:pStyle w:val="a8"/>
        <w:spacing w:line="360" w:lineRule="auto"/>
        <w:ind w:firstLineChars="1200" w:firstLine="3855"/>
        <w:rPr>
          <w:rFonts w:hAnsi="宋体"/>
          <w:b/>
          <w:sz w:val="32"/>
        </w:rPr>
      </w:pPr>
      <w:r>
        <w:rPr>
          <w:rFonts w:hAnsi="宋体" w:hint="eastAsia"/>
          <w:b/>
          <w:sz w:val="32"/>
        </w:rPr>
        <w:lastRenderedPageBreak/>
        <w:t>6、其  他</w:t>
      </w:r>
    </w:p>
    <w:p w:rsidR="0080373B" w:rsidRDefault="0059150B">
      <w:pPr>
        <w:pStyle w:val="500"/>
        <w:spacing w:line="360" w:lineRule="auto"/>
        <w:ind w:firstLineChars="200" w:firstLine="480"/>
        <w:rPr>
          <w:rFonts w:hAnsi="宋体"/>
          <w:sz w:val="24"/>
          <w:szCs w:val="21"/>
        </w:rPr>
      </w:pPr>
      <w:r>
        <w:rPr>
          <w:rFonts w:hAnsi="宋体" w:hint="eastAsia"/>
          <w:sz w:val="24"/>
          <w:szCs w:val="21"/>
        </w:rPr>
        <w:t>除磋商文件规定的资信及商务文件要求格式外，供应商还可以提供如下证明材料：</w:t>
      </w:r>
    </w:p>
    <w:p w:rsidR="0080373B" w:rsidRDefault="00CB5E98">
      <w:pPr>
        <w:pStyle w:val="500"/>
        <w:spacing w:line="360" w:lineRule="auto"/>
        <w:ind w:firstLineChars="200" w:firstLine="480"/>
        <w:rPr>
          <w:rFonts w:hAnsi="宋体"/>
          <w:sz w:val="24"/>
          <w:szCs w:val="21"/>
        </w:rPr>
      </w:pPr>
      <w:r>
        <w:rPr>
          <w:rFonts w:hAnsi="宋体"/>
          <w:sz w:val="24"/>
          <w:szCs w:val="21"/>
        </w:rPr>
        <w:fldChar w:fldCharType="begin"/>
      </w:r>
      <w:r w:rsidR="0059150B">
        <w:rPr>
          <w:rFonts w:hAnsi="宋体" w:hint="eastAsia"/>
          <w:sz w:val="24"/>
          <w:szCs w:val="21"/>
        </w:rPr>
        <w:instrText>= 1 \* GB2</w:instrText>
      </w:r>
      <w:r>
        <w:rPr>
          <w:rFonts w:hAnsi="宋体"/>
          <w:sz w:val="24"/>
          <w:szCs w:val="21"/>
        </w:rPr>
        <w:fldChar w:fldCharType="separate"/>
      </w:r>
      <w:r w:rsidR="0059150B">
        <w:rPr>
          <w:rFonts w:hAnsi="宋体" w:hint="eastAsia"/>
          <w:sz w:val="24"/>
          <w:szCs w:val="21"/>
        </w:rPr>
        <w:t>⑴</w:t>
      </w:r>
      <w:r>
        <w:rPr>
          <w:rFonts w:hAnsi="宋体"/>
          <w:sz w:val="24"/>
          <w:szCs w:val="21"/>
        </w:rPr>
        <w:fldChar w:fldCharType="end"/>
      </w:r>
      <w:r w:rsidR="0059150B">
        <w:rPr>
          <w:rFonts w:hAnsi="宋体" w:hint="eastAsia"/>
          <w:sz w:val="24"/>
          <w:szCs w:val="21"/>
        </w:rPr>
        <w:t>供应商业绩证明；</w:t>
      </w:r>
    </w:p>
    <w:p w:rsidR="0080373B" w:rsidRDefault="00CB5E98">
      <w:pPr>
        <w:pStyle w:val="500"/>
        <w:spacing w:line="360" w:lineRule="auto"/>
        <w:ind w:firstLineChars="200" w:firstLine="480"/>
        <w:rPr>
          <w:rFonts w:hAnsi="宋体"/>
          <w:sz w:val="24"/>
          <w:szCs w:val="21"/>
        </w:rPr>
      </w:pPr>
      <w:r>
        <w:rPr>
          <w:rFonts w:hAnsi="宋体"/>
          <w:sz w:val="24"/>
          <w:szCs w:val="21"/>
        </w:rPr>
        <w:fldChar w:fldCharType="begin"/>
      </w:r>
      <w:r w:rsidR="0059150B">
        <w:rPr>
          <w:rFonts w:hAnsi="宋体" w:hint="eastAsia"/>
          <w:sz w:val="24"/>
          <w:szCs w:val="21"/>
        </w:rPr>
        <w:instrText>= 2 \* GB2</w:instrText>
      </w:r>
      <w:r>
        <w:rPr>
          <w:rFonts w:hAnsi="宋体"/>
          <w:sz w:val="24"/>
          <w:szCs w:val="21"/>
        </w:rPr>
        <w:fldChar w:fldCharType="separate"/>
      </w:r>
      <w:r w:rsidR="0059150B">
        <w:rPr>
          <w:rFonts w:hAnsi="宋体" w:hint="eastAsia"/>
          <w:sz w:val="24"/>
          <w:szCs w:val="21"/>
        </w:rPr>
        <w:t>⑵</w:t>
      </w:r>
      <w:r>
        <w:rPr>
          <w:rFonts w:hAnsi="宋体"/>
          <w:sz w:val="24"/>
          <w:szCs w:val="21"/>
        </w:rPr>
        <w:fldChar w:fldCharType="end"/>
      </w:r>
      <w:r w:rsidR="0059150B">
        <w:rPr>
          <w:rFonts w:hAnsi="宋体" w:hint="eastAsia"/>
          <w:sz w:val="24"/>
          <w:szCs w:val="21"/>
        </w:rPr>
        <w:t>供应商认为可以证明其资信及商务方面的其他材料；</w:t>
      </w:r>
    </w:p>
    <w:p w:rsidR="0080373B" w:rsidRDefault="00CB5E98">
      <w:pPr>
        <w:pStyle w:val="af2"/>
        <w:snapToGrid w:val="0"/>
        <w:spacing w:line="360" w:lineRule="auto"/>
        <w:ind w:left="0" w:firstLineChars="200" w:firstLine="480"/>
        <w:rPr>
          <w:rFonts w:hAnsi="宋体"/>
          <w:color w:val="auto"/>
        </w:rPr>
      </w:pPr>
      <w:r>
        <w:rPr>
          <w:rFonts w:hAnsi="宋体"/>
          <w:color w:val="auto"/>
          <w:sz w:val="24"/>
          <w:szCs w:val="21"/>
        </w:rPr>
        <w:fldChar w:fldCharType="begin"/>
      </w:r>
      <w:r w:rsidR="0059150B">
        <w:rPr>
          <w:rFonts w:hAnsi="宋体" w:hint="eastAsia"/>
          <w:color w:val="auto"/>
          <w:sz w:val="24"/>
          <w:szCs w:val="21"/>
        </w:rPr>
        <w:instrText>= 3 \* GB2</w:instrText>
      </w:r>
      <w:r>
        <w:rPr>
          <w:rFonts w:hAnsi="宋体"/>
          <w:color w:val="auto"/>
          <w:sz w:val="24"/>
          <w:szCs w:val="21"/>
        </w:rPr>
        <w:fldChar w:fldCharType="separate"/>
      </w:r>
      <w:r w:rsidR="0059150B">
        <w:rPr>
          <w:rFonts w:hAnsi="宋体" w:hint="eastAsia"/>
          <w:color w:val="auto"/>
          <w:sz w:val="24"/>
          <w:szCs w:val="21"/>
        </w:rPr>
        <w:t>⑶</w:t>
      </w:r>
      <w:r>
        <w:rPr>
          <w:rFonts w:hAnsi="宋体"/>
          <w:color w:val="auto"/>
          <w:sz w:val="24"/>
          <w:szCs w:val="21"/>
        </w:rPr>
        <w:fldChar w:fldCharType="end"/>
      </w:r>
      <w:r w:rsidR="0059150B">
        <w:rPr>
          <w:rFonts w:hAnsi="宋体" w:hint="eastAsia"/>
          <w:color w:val="auto"/>
          <w:sz w:val="24"/>
          <w:szCs w:val="21"/>
        </w:rPr>
        <w:t>格式</w:t>
      </w:r>
      <w:r w:rsidR="0059150B">
        <w:rPr>
          <w:rFonts w:hAnsi="宋体"/>
          <w:color w:val="auto"/>
          <w:sz w:val="24"/>
          <w:szCs w:val="21"/>
        </w:rPr>
        <w:t>自拟。</w:t>
      </w: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Pr>
        <w:rPr>
          <w:rFonts w:ascii="宋体" w:hAnsi="宋体"/>
        </w:rPr>
      </w:pPr>
    </w:p>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80373B"/>
    <w:p w:rsidR="0080373B" w:rsidRDefault="0059150B">
      <w:pPr>
        <w:spacing w:line="360" w:lineRule="auto"/>
        <w:jc w:val="center"/>
        <w:rPr>
          <w:rFonts w:ascii="宋体" w:hAnsi="宋体"/>
          <w:sz w:val="30"/>
        </w:rPr>
      </w:pPr>
      <w:r>
        <w:br w:type="page"/>
      </w:r>
    </w:p>
    <w:p w:rsidR="0080373B" w:rsidRDefault="0059150B">
      <w:pPr>
        <w:pStyle w:val="3"/>
        <w:tabs>
          <w:tab w:val="left" w:pos="3405"/>
        </w:tabs>
        <w:ind w:firstLineChars="100" w:firstLine="321"/>
        <w:jc w:val="center"/>
        <w:rPr>
          <w:rFonts w:ascii="宋体" w:eastAsia="宋体" w:hAnsi="宋体"/>
          <w:sz w:val="32"/>
        </w:rPr>
      </w:pPr>
      <w:bookmarkStart w:id="99" w:name="_Toc386467625"/>
      <w:bookmarkStart w:id="100" w:name="_Toc14704428"/>
      <w:r>
        <w:rPr>
          <w:rFonts w:ascii="宋体" w:eastAsia="宋体" w:hAnsi="宋体" w:hint="eastAsia"/>
          <w:sz w:val="32"/>
        </w:rPr>
        <w:lastRenderedPageBreak/>
        <w:t>三  技术文件格式</w:t>
      </w:r>
      <w:bookmarkEnd w:id="99"/>
      <w:bookmarkEnd w:id="100"/>
    </w:p>
    <w:p w:rsidR="0080373B" w:rsidRDefault="0059150B">
      <w:pPr>
        <w:spacing w:line="360" w:lineRule="auto"/>
        <w:rPr>
          <w:rFonts w:ascii="宋体" w:hAnsi="宋体"/>
          <w:sz w:val="28"/>
          <w:szCs w:val="28"/>
        </w:rPr>
      </w:pPr>
      <w:r>
        <w:rPr>
          <w:rFonts w:ascii="宋体" w:hAnsi="宋体" w:hint="eastAsia"/>
          <w:sz w:val="28"/>
          <w:szCs w:val="28"/>
        </w:rPr>
        <w:t>1、技术规格偏离表</w:t>
      </w:r>
    </w:p>
    <w:p w:rsidR="0080373B" w:rsidRDefault="0059150B">
      <w:pPr>
        <w:spacing w:line="360" w:lineRule="auto"/>
        <w:rPr>
          <w:rFonts w:ascii="宋体" w:hAnsi="宋体"/>
          <w:sz w:val="28"/>
          <w:szCs w:val="28"/>
        </w:rPr>
      </w:pPr>
      <w:r>
        <w:rPr>
          <w:rFonts w:ascii="宋体" w:hAnsi="宋体" w:hint="eastAsia"/>
          <w:sz w:val="28"/>
          <w:szCs w:val="28"/>
        </w:rPr>
        <w:t>2、设备配置清单</w:t>
      </w:r>
    </w:p>
    <w:p w:rsidR="0080373B" w:rsidRDefault="0059150B">
      <w:pPr>
        <w:spacing w:line="360" w:lineRule="auto"/>
        <w:rPr>
          <w:rFonts w:ascii="宋体" w:hAnsi="宋体"/>
          <w:sz w:val="28"/>
          <w:szCs w:val="28"/>
        </w:rPr>
      </w:pPr>
      <w:r>
        <w:rPr>
          <w:rFonts w:ascii="宋体" w:hAnsi="宋体" w:hint="eastAsia"/>
          <w:sz w:val="28"/>
          <w:szCs w:val="28"/>
        </w:rPr>
        <w:t>3、技术方案</w:t>
      </w:r>
    </w:p>
    <w:p w:rsidR="0080373B" w:rsidRDefault="0059150B">
      <w:pPr>
        <w:spacing w:line="360" w:lineRule="auto"/>
        <w:rPr>
          <w:rFonts w:ascii="宋体" w:hAnsi="宋体"/>
          <w:sz w:val="28"/>
          <w:szCs w:val="28"/>
        </w:rPr>
      </w:pPr>
      <w:r>
        <w:rPr>
          <w:rFonts w:ascii="宋体" w:hAnsi="宋体" w:hint="eastAsia"/>
          <w:sz w:val="28"/>
          <w:szCs w:val="28"/>
        </w:rPr>
        <w:t>4、供货实施方案及产品整体质量评价方案</w:t>
      </w:r>
    </w:p>
    <w:p w:rsidR="0080373B" w:rsidRDefault="0059150B">
      <w:pPr>
        <w:spacing w:line="360" w:lineRule="auto"/>
        <w:rPr>
          <w:rFonts w:ascii="宋体" w:hAnsi="宋体"/>
          <w:sz w:val="28"/>
          <w:szCs w:val="28"/>
        </w:rPr>
      </w:pPr>
      <w:r>
        <w:rPr>
          <w:rFonts w:ascii="宋体" w:hAnsi="宋体" w:hint="eastAsia"/>
          <w:sz w:val="28"/>
          <w:szCs w:val="28"/>
        </w:rPr>
        <w:t>5、优化建议</w:t>
      </w:r>
    </w:p>
    <w:p w:rsidR="0080373B" w:rsidRDefault="0059150B">
      <w:pPr>
        <w:spacing w:line="360" w:lineRule="auto"/>
        <w:rPr>
          <w:rFonts w:ascii="宋体" w:hAnsi="宋体"/>
          <w:sz w:val="28"/>
          <w:szCs w:val="28"/>
        </w:rPr>
      </w:pPr>
      <w:r>
        <w:rPr>
          <w:rFonts w:ascii="宋体" w:hAnsi="宋体" w:hint="eastAsia"/>
          <w:sz w:val="28"/>
          <w:szCs w:val="28"/>
        </w:rPr>
        <w:t>6、安装、调试、验收方案</w:t>
      </w:r>
    </w:p>
    <w:p w:rsidR="0080373B" w:rsidRDefault="0059150B">
      <w:pPr>
        <w:spacing w:line="360" w:lineRule="auto"/>
        <w:rPr>
          <w:rFonts w:ascii="宋体" w:hAnsi="宋体"/>
          <w:sz w:val="28"/>
          <w:szCs w:val="28"/>
        </w:rPr>
      </w:pPr>
      <w:r>
        <w:rPr>
          <w:rFonts w:ascii="宋体" w:hAnsi="宋体" w:hint="eastAsia"/>
          <w:sz w:val="28"/>
          <w:szCs w:val="28"/>
        </w:rPr>
        <w:t>7、工期、质保期承诺</w:t>
      </w:r>
    </w:p>
    <w:p w:rsidR="0080373B" w:rsidRDefault="0059150B">
      <w:pPr>
        <w:spacing w:line="360" w:lineRule="auto"/>
        <w:rPr>
          <w:rFonts w:ascii="宋体" w:hAnsi="宋体"/>
          <w:sz w:val="28"/>
          <w:szCs w:val="28"/>
        </w:rPr>
      </w:pPr>
      <w:r>
        <w:rPr>
          <w:rFonts w:ascii="宋体" w:hAnsi="宋体" w:hint="eastAsia"/>
          <w:sz w:val="28"/>
          <w:szCs w:val="28"/>
        </w:rPr>
        <w:t>8、售后服务承诺</w:t>
      </w:r>
    </w:p>
    <w:p w:rsidR="0080373B" w:rsidRDefault="0059150B">
      <w:pPr>
        <w:spacing w:line="360" w:lineRule="auto"/>
        <w:rPr>
          <w:rFonts w:ascii="宋体" w:hAnsi="宋体"/>
          <w:sz w:val="28"/>
          <w:szCs w:val="28"/>
        </w:rPr>
      </w:pPr>
      <w:r>
        <w:rPr>
          <w:rFonts w:ascii="宋体" w:hAnsi="宋体" w:hint="eastAsia"/>
          <w:sz w:val="28"/>
          <w:szCs w:val="28"/>
        </w:rPr>
        <w:t>9、供应商认为需要提供的或评分办法要求提供的其他资料</w:t>
      </w:r>
    </w:p>
    <w:p w:rsidR="0080373B" w:rsidRDefault="0080373B">
      <w:pPr>
        <w:spacing w:line="360" w:lineRule="auto"/>
        <w:jc w:val="left"/>
        <w:rPr>
          <w:rFonts w:ascii="宋体" w:hAnsi="宋体"/>
          <w:sz w:val="30"/>
        </w:rPr>
      </w:pPr>
    </w:p>
    <w:p w:rsidR="0080373B" w:rsidRDefault="0080373B">
      <w:pPr>
        <w:spacing w:line="360" w:lineRule="auto"/>
        <w:jc w:val="left"/>
        <w:rPr>
          <w:rFonts w:ascii="宋体" w:hAnsi="宋体"/>
          <w:sz w:val="30"/>
        </w:rPr>
      </w:pPr>
    </w:p>
    <w:p w:rsidR="0080373B" w:rsidRDefault="0080373B">
      <w:pPr>
        <w:spacing w:line="360" w:lineRule="auto"/>
        <w:jc w:val="left"/>
        <w:rPr>
          <w:rFonts w:ascii="宋体" w:hAnsi="宋体"/>
          <w:sz w:val="30"/>
        </w:rPr>
      </w:pPr>
    </w:p>
    <w:p w:rsidR="0080373B" w:rsidRDefault="0080373B">
      <w:pPr>
        <w:spacing w:line="360" w:lineRule="auto"/>
        <w:jc w:val="left"/>
        <w:rPr>
          <w:rFonts w:ascii="宋体" w:hAnsi="宋体"/>
          <w:sz w:val="30"/>
        </w:rPr>
      </w:pPr>
    </w:p>
    <w:p w:rsidR="0080373B" w:rsidRDefault="0059150B">
      <w:pPr>
        <w:spacing w:line="360" w:lineRule="auto"/>
        <w:jc w:val="center"/>
        <w:rPr>
          <w:rFonts w:ascii="宋体" w:hAnsi="宋体"/>
          <w:b/>
          <w:sz w:val="24"/>
        </w:rPr>
      </w:pPr>
      <w:r>
        <w:rPr>
          <w:rFonts w:ascii="宋体" w:hAnsi="宋体"/>
          <w:sz w:val="32"/>
        </w:rPr>
        <w:br w:type="page"/>
      </w:r>
      <w:r>
        <w:rPr>
          <w:rFonts w:ascii="宋体" w:hAnsi="宋体" w:hint="eastAsia"/>
          <w:sz w:val="32"/>
        </w:rPr>
        <w:lastRenderedPageBreak/>
        <w:t>1、</w:t>
      </w:r>
      <w:r>
        <w:rPr>
          <w:rFonts w:ascii="宋体" w:hAnsi="宋体" w:hint="eastAsia"/>
          <w:b/>
          <w:sz w:val="32"/>
          <w:szCs w:val="32"/>
        </w:rPr>
        <w:t>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90"/>
        <w:gridCol w:w="990"/>
        <w:gridCol w:w="1855"/>
        <w:gridCol w:w="1855"/>
        <w:gridCol w:w="1855"/>
        <w:gridCol w:w="945"/>
      </w:tblGrid>
      <w:tr w:rsidR="0080373B">
        <w:trPr>
          <w:trHeight w:val="454"/>
          <w:jc w:val="center"/>
        </w:trPr>
        <w:tc>
          <w:tcPr>
            <w:tcW w:w="540" w:type="dxa"/>
            <w:vMerge w:val="restart"/>
            <w:tcBorders>
              <w:top w:val="single" w:sz="4" w:space="0" w:color="auto"/>
              <w:left w:val="single" w:sz="4" w:space="0" w:color="auto"/>
              <w:right w:val="single" w:sz="4" w:space="0" w:color="auto"/>
            </w:tcBorders>
            <w:vAlign w:val="center"/>
          </w:tcPr>
          <w:p w:rsidR="0080373B" w:rsidRDefault="0059150B">
            <w:pPr>
              <w:pStyle w:val="17"/>
              <w:tabs>
                <w:tab w:val="left" w:pos="3200"/>
              </w:tabs>
              <w:jc w:val="center"/>
              <w:rPr>
                <w:rFonts w:ascii="宋体" w:hAnsi="宋体"/>
                <w:b/>
                <w:bCs/>
                <w:sz w:val="24"/>
              </w:rPr>
            </w:pPr>
            <w:r>
              <w:rPr>
                <w:rFonts w:ascii="宋体" w:hAnsi="宋体" w:hint="eastAsia"/>
                <w:b/>
                <w:bCs/>
                <w:sz w:val="24"/>
              </w:rPr>
              <w:t>序号</w:t>
            </w:r>
          </w:p>
        </w:tc>
        <w:tc>
          <w:tcPr>
            <w:tcW w:w="1980" w:type="dxa"/>
            <w:gridSpan w:val="2"/>
            <w:tcBorders>
              <w:top w:val="single" w:sz="4" w:space="0" w:color="auto"/>
              <w:left w:val="single" w:sz="4" w:space="0" w:color="auto"/>
              <w:right w:val="single" w:sz="4" w:space="0" w:color="auto"/>
            </w:tcBorders>
            <w:vAlign w:val="center"/>
          </w:tcPr>
          <w:p w:rsidR="0080373B" w:rsidRDefault="0059150B">
            <w:pPr>
              <w:pStyle w:val="17"/>
              <w:tabs>
                <w:tab w:val="left" w:pos="3200"/>
              </w:tabs>
              <w:jc w:val="center"/>
              <w:rPr>
                <w:rFonts w:ascii="宋体" w:hAnsi="宋体"/>
                <w:sz w:val="24"/>
              </w:rPr>
            </w:pPr>
            <w:r>
              <w:rPr>
                <w:rFonts w:ascii="宋体" w:hAnsi="宋体" w:hint="eastAsia"/>
                <w:sz w:val="24"/>
              </w:rPr>
              <w:t>响应产品名称</w:t>
            </w:r>
          </w:p>
        </w:tc>
        <w:tc>
          <w:tcPr>
            <w:tcW w:w="1855" w:type="dxa"/>
            <w:vMerge w:val="restart"/>
            <w:tcBorders>
              <w:top w:val="single" w:sz="4" w:space="0" w:color="auto"/>
              <w:left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磋商文件要求</w:t>
            </w:r>
          </w:p>
        </w:tc>
        <w:tc>
          <w:tcPr>
            <w:tcW w:w="1855" w:type="dxa"/>
            <w:vMerge w:val="restart"/>
            <w:tcBorders>
              <w:top w:val="single" w:sz="4" w:space="0" w:color="auto"/>
              <w:left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响应产品详细规格</w:t>
            </w:r>
          </w:p>
        </w:tc>
        <w:tc>
          <w:tcPr>
            <w:tcW w:w="1855" w:type="dxa"/>
            <w:vMerge w:val="restart"/>
            <w:tcBorders>
              <w:top w:val="single" w:sz="4" w:space="0" w:color="auto"/>
              <w:left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偏离情况详细说明</w:t>
            </w:r>
          </w:p>
        </w:tc>
        <w:tc>
          <w:tcPr>
            <w:tcW w:w="945" w:type="dxa"/>
            <w:vMerge w:val="restart"/>
            <w:tcBorders>
              <w:top w:val="single" w:sz="4" w:space="0" w:color="auto"/>
              <w:left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备注</w:t>
            </w:r>
          </w:p>
        </w:tc>
      </w:tr>
      <w:tr w:rsidR="0080373B">
        <w:trPr>
          <w:trHeight w:val="454"/>
          <w:jc w:val="center"/>
        </w:trPr>
        <w:tc>
          <w:tcPr>
            <w:tcW w:w="540" w:type="dxa"/>
            <w:vMerge/>
            <w:tcBorders>
              <w:left w:val="single" w:sz="4" w:space="0" w:color="auto"/>
              <w:right w:val="single" w:sz="4" w:space="0" w:color="auto"/>
            </w:tcBorders>
            <w:vAlign w:val="center"/>
          </w:tcPr>
          <w:p w:rsidR="0080373B" w:rsidRDefault="0080373B">
            <w:pPr>
              <w:pStyle w:val="17"/>
              <w:tabs>
                <w:tab w:val="left" w:pos="3200"/>
              </w:tabs>
              <w:jc w:val="center"/>
              <w:rPr>
                <w:rFonts w:ascii="宋体" w:hAnsi="宋体"/>
                <w:b/>
                <w:bCs/>
                <w:sz w:val="24"/>
              </w:rPr>
            </w:pPr>
          </w:p>
        </w:tc>
        <w:tc>
          <w:tcPr>
            <w:tcW w:w="990" w:type="dxa"/>
            <w:tcBorders>
              <w:top w:val="single" w:sz="4" w:space="0" w:color="auto"/>
              <w:left w:val="single" w:sz="4" w:space="0" w:color="auto"/>
              <w:right w:val="single" w:sz="4" w:space="0" w:color="auto"/>
            </w:tcBorders>
            <w:vAlign w:val="center"/>
          </w:tcPr>
          <w:p w:rsidR="0080373B" w:rsidRDefault="0059150B">
            <w:pPr>
              <w:pStyle w:val="17"/>
              <w:tabs>
                <w:tab w:val="left" w:pos="3200"/>
              </w:tabs>
              <w:jc w:val="center"/>
              <w:rPr>
                <w:rFonts w:ascii="宋体" w:hAnsi="宋体"/>
                <w:sz w:val="24"/>
              </w:rPr>
            </w:pPr>
            <w:r>
              <w:rPr>
                <w:rFonts w:ascii="宋体" w:hAnsi="宋体" w:hint="eastAsia"/>
                <w:sz w:val="24"/>
              </w:rPr>
              <w:t>品牌</w:t>
            </w:r>
          </w:p>
        </w:tc>
        <w:tc>
          <w:tcPr>
            <w:tcW w:w="990" w:type="dxa"/>
            <w:tcBorders>
              <w:top w:val="single" w:sz="4" w:space="0" w:color="auto"/>
              <w:left w:val="single" w:sz="4" w:space="0" w:color="auto"/>
              <w:right w:val="single" w:sz="4" w:space="0" w:color="auto"/>
            </w:tcBorders>
            <w:vAlign w:val="center"/>
          </w:tcPr>
          <w:p w:rsidR="0080373B" w:rsidRDefault="0059150B">
            <w:pPr>
              <w:pStyle w:val="17"/>
              <w:tabs>
                <w:tab w:val="left" w:pos="3200"/>
              </w:tabs>
              <w:jc w:val="center"/>
              <w:rPr>
                <w:rFonts w:ascii="宋体" w:hAnsi="宋体"/>
                <w:sz w:val="24"/>
              </w:rPr>
            </w:pPr>
            <w:r>
              <w:rPr>
                <w:rFonts w:ascii="宋体" w:hAnsi="宋体" w:hint="eastAsia"/>
                <w:sz w:val="24"/>
              </w:rPr>
              <w:t>型号</w:t>
            </w:r>
          </w:p>
        </w:tc>
        <w:tc>
          <w:tcPr>
            <w:tcW w:w="1855" w:type="dxa"/>
            <w:vMerge/>
            <w:tcBorders>
              <w:left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vMerge/>
            <w:tcBorders>
              <w:left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vMerge/>
            <w:tcBorders>
              <w:left w:val="single" w:sz="4" w:space="0" w:color="auto"/>
              <w:right w:val="single" w:sz="4" w:space="0" w:color="auto"/>
            </w:tcBorders>
            <w:vAlign w:val="center"/>
          </w:tcPr>
          <w:p w:rsidR="0080373B" w:rsidRDefault="0080373B">
            <w:pPr>
              <w:pStyle w:val="17"/>
              <w:jc w:val="center"/>
              <w:rPr>
                <w:rFonts w:ascii="宋体" w:hAnsi="宋体"/>
                <w:sz w:val="24"/>
              </w:rPr>
            </w:pPr>
          </w:p>
        </w:tc>
        <w:tc>
          <w:tcPr>
            <w:tcW w:w="945" w:type="dxa"/>
            <w:vMerge/>
            <w:tcBorders>
              <w:left w:val="single" w:sz="4" w:space="0" w:color="auto"/>
              <w:right w:val="single" w:sz="4" w:space="0" w:color="auto"/>
            </w:tcBorders>
            <w:vAlign w:val="center"/>
          </w:tcPr>
          <w:p w:rsidR="0080373B" w:rsidRDefault="0080373B">
            <w:pPr>
              <w:pStyle w:val="17"/>
              <w:jc w:val="center"/>
              <w:rPr>
                <w:rFonts w:ascii="宋体" w:hAnsi="宋体"/>
                <w:sz w:val="24"/>
              </w:rPr>
            </w:pPr>
          </w:p>
        </w:tc>
      </w:tr>
      <w:tr w:rsidR="0080373B">
        <w:trPr>
          <w:trHeight w:val="454"/>
          <w:jc w:val="center"/>
        </w:trPr>
        <w:tc>
          <w:tcPr>
            <w:tcW w:w="540" w:type="dxa"/>
            <w:tcBorders>
              <w:left w:val="single" w:sz="4" w:space="0" w:color="auto"/>
              <w:right w:val="single" w:sz="4" w:space="0" w:color="auto"/>
            </w:tcBorders>
            <w:vAlign w:val="center"/>
          </w:tcPr>
          <w:p w:rsidR="0080373B" w:rsidRDefault="0059150B">
            <w:pPr>
              <w:pStyle w:val="17"/>
              <w:tabs>
                <w:tab w:val="left" w:pos="3200"/>
              </w:tabs>
              <w:jc w:val="center"/>
              <w:rPr>
                <w:rFonts w:ascii="宋体" w:hAnsi="宋体"/>
                <w:sz w:val="24"/>
              </w:rPr>
            </w:pPr>
            <w:r>
              <w:rPr>
                <w:rFonts w:ascii="宋体" w:hAnsi="宋体" w:hint="eastAsia"/>
                <w:sz w:val="24"/>
              </w:rPr>
              <w:t>1</w:t>
            </w:r>
          </w:p>
        </w:tc>
        <w:tc>
          <w:tcPr>
            <w:tcW w:w="990" w:type="dxa"/>
            <w:tcBorders>
              <w:top w:val="single" w:sz="4" w:space="0" w:color="auto"/>
              <w:left w:val="single" w:sz="4" w:space="0" w:color="auto"/>
              <w:right w:val="single" w:sz="4" w:space="0" w:color="auto"/>
            </w:tcBorders>
            <w:vAlign w:val="center"/>
          </w:tcPr>
          <w:p w:rsidR="0080373B" w:rsidRDefault="0080373B">
            <w:pPr>
              <w:pStyle w:val="17"/>
              <w:jc w:val="center"/>
              <w:rPr>
                <w:rFonts w:ascii="宋体" w:hAnsi="宋体"/>
                <w:sz w:val="24"/>
              </w:rPr>
            </w:pPr>
          </w:p>
        </w:tc>
        <w:tc>
          <w:tcPr>
            <w:tcW w:w="990" w:type="dxa"/>
            <w:tcBorders>
              <w:top w:val="single" w:sz="4" w:space="0" w:color="auto"/>
              <w:left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lang w:val="en-GB"/>
              </w:rPr>
            </w:pPr>
          </w:p>
        </w:tc>
        <w:tc>
          <w:tcPr>
            <w:tcW w:w="94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lang w:val="en-GB"/>
              </w:rPr>
            </w:pPr>
          </w:p>
        </w:tc>
      </w:tr>
      <w:tr w:rsidR="0080373B">
        <w:trPr>
          <w:trHeight w:val="454"/>
          <w:jc w:val="center"/>
        </w:trPr>
        <w:tc>
          <w:tcPr>
            <w:tcW w:w="540" w:type="dxa"/>
            <w:tcBorders>
              <w:left w:val="single" w:sz="4" w:space="0" w:color="auto"/>
              <w:right w:val="single" w:sz="4" w:space="0" w:color="auto"/>
            </w:tcBorders>
            <w:vAlign w:val="center"/>
          </w:tcPr>
          <w:p w:rsidR="0080373B" w:rsidRDefault="0059150B">
            <w:pPr>
              <w:pStyle w:val="17"/>
              <w:tabs>
                <w:tab w:val="left" w:pos="3200"/>
              </w:tabs>
              <w:jc w:val="center"/>
              <w:rPr>
                <w:rFonts w:ascii="宋体" w:hAnsi="宋体"/>
                <w:sz w:val="24"/>
              </w:rPr>
            </w:pPr>
            <w:r>
              <w:rPr>
                <w:rFonts w:ascii="宋体" w:hAnsi="宋体" w:hint="eastAsia"/>
                <w:sz w:val="24"/>
              </w:rPr>
              <w:t>2</w:t>
            </w:r>
          </w:p>
        </w:tc>
        <w:tc>
          <w:tcPr>
            <w:tcW w:w="990" w:type="dxa"/>
            <w:tcBorders>
              <w:left w:val="single" w:sz="4" w:space="0" w:color="auto"/>
              <w:right w:val="single" w:sz="4" w:space="0" w:color="auto"/>
            </w:tcBorders>
            <w:vAlign w:val="center"/>
          </w:tcPr>
          <w:p w:rsidR="0080373B" w:rsidRDefault="0080373B">
            <w:pPr>
              <w:pStyle w:val="17"/>
              <w:jc w:val="center"/>
              <w:rPr>
                <w:rFonts w:ascii="宋体" w:hAnsi="宋体"/>
                <w:sz w:val="24"/>
              </w:rPr>
            </w:pPr>
          </w:p>
        </w:tc>
        <w:tc>
          <w:tcPr>
            <w:tcW w:w="990" w:type="dxa"/>
            <w:tcBorders>
              <w:left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lang w:val="en-GB"/>
              </w:rPr>
            </w:pPr>
          </w:p>
        </w:tc>
        <w:tc>
          <w:tcPr>
            <w:tcW w:w="945" w:type="dxa"/>
            <w:tcBorders>
              <w:top w:val="single" w:sz="4" w:space="0" w:color="auto"/>
              <w:left w:val="single" w:sz="4" w:space="0" w:color="auto"/>
              <w:bottom w:val="single" w:sz="4" w:space="0" w:color="auto"/>
              <w:right w:val="single" w:sz="4" w:space="0" w:color="auto"/>
            </w:tcBorders>
            <w:vAlign w:val="center"/>
          </w:tcPr>
          <w:p w:rsidR="0080373B" w:rsidRDefault="0080373B">
            <w:pPr>
              <w:pStyle w:val="17"/>
              <w:jc w:val="center"/>
              <w:rPr>
                <w:rFonts w:ascii="宋体" w:hAnsi="宋体"/>
                <w:sz w:val="24"/>
                <w:lang w:val="en-GB"/>
              </w:rPr>
            </w:pPr>
          </w:p>
        </w:tc>
      </w:tr>
      <w:tr w:rsidR="0080373B">
        <w:trPr>
          <w:trHeight w:val="454"/>
          <w:jc w:val="center"/>
        </w:trPr>
        <w:tc>
          <w:tcPr>
            <w:tcW w:w="540" w:type="dxa"/>
            <w:tcBorders>
              <w:left w:val="single" w:sz="4" w:space="0" w:color="auto"/>
              <w:right w:val="single" w:sz="4" w:space="0" w:color="auto"/>
            </w:tcBorders>
            <w:vAlign w:val="center"/>
          </w:tcPr>
          <w:p w:rsidR="0080373B" w:rsidRDefault="0059150B">
            <w:pPr>
              <w:pStyle w:val="17"/>
              <w:tabs>
                <w:tab w:val="left" w:pos="3200"/>
              </w:tabs>
              <w:jc w:val="center"/>
              <w:rPr>
                <w:rFonts w:ascii="宋体" w:hAnsi="宋体"/>
                <w:sz w:val="24"/>
              </w:rPr>
            </w:pPr>
            <w:r>
              <w:rPr>
                <w:rFonts w:ascii="宋体" w:hAnsi="宋体" w:hint="eastAsia"/>
                <w:sz w:val="24"/>
              </w:rPr>
              <w:t>…</w:t>
            </w:r>
          </w:p>
        </w:tc>
        <w:tc>
          <w:tcPr>
            <w:tcW w:w="990" w:type="dxa"/>
            <w:tcBorders>
              <w:left w:val="single" w:sz="4" w:space="0" w:color="auto"/>
              <w:bottom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w:t>
            </w:r>
          </w:p>
        </w:tc>
        <w:tc>
          <w:tcPr>
            <w:tcW w:w="990" w:type="dxa"/>
            <w:tcBorders>
              <w:left w:val="single" w:sz="4" w:space="0" w:color="auto"/>
              <w:bottom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w:t>
            </w: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w:t>
            </w: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17"/>
              <w:jc w:val="center"/>
              <w:rPr>
                <w:rFonts w:ascii="宋体" w:hAnsi="宋体"/>
                <w:sz w:val="24"/>
              </w:rPr>
            </w:pPr>
            <w:r>
              <w:rPr>
                <w:rFonts w:ascii="宋体" w:hAnsi="宋体" w:hint="eastAsia"/>
                <w:sz w:val="24"/>
              </w:rPr>
              <w:t>…</w:t>
            </w:r>
          </w:p>
        </w:tc>
        <w:tc>
          <w:tcPr>
            <w:tcW w:w="185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17"/>
              <w:jc w:val="center"/>
              <w:rPr>
                <w:rFonts w:ascii="宋体" w:hAnsi="宋体"/>
                <w:sz w:val="24"/>
                <w:lang w:val="en-GB"/>
              </w:rPr>
            </w:pPr>
            <w:r>
              <w:rPr>
                <w:rFonts w:ascii="宋体"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80373B" w:rsidRDefault="0059150B">
            <w:pPr>
              <w:pStyle w:val="17"/>
              <w:jc w:val="center"/>
              <w:rPr>
                <w:rFonts w:ascii="宋体" w:hAnsi="宋体"/>
                <w:sz w:val="24"/>
                <w:lang w:val="en-GB"/>
              </w:rPr>
            </w:pPr>
            <w:r>
              <w:rPr>
                <w:rFonts w:ascii="宋体" w:hAnsi="宋体" w:hint="eastAsia"/>
                <w:sz w:val="24"/>
              </w:rPr>
              <w:t>…</w:t>
            </w:r>
          </w:p>
        </w:tc>
      </w:tr>
    </w:tbl>
    <w:p w:rsidR="0080373B" w:rsidRDefault="0059150B">
      <w:pPr>
        <w:pStyle w:val="17"/>
        <w:spacing w:line="360" w:lineRule="auto"/>
        <w:rPr>
          <w:rFonts w:ascii="宋体" w:hAnsi="宋体"/>
          <w:sz w:val="24"/>
          <w:lang w:val="en-GB"/>
        </w:rPr>
      </w:pPr>
      <w:r>
        <w:rPr>
          <w:rFonts w:ascii="宋体" w:hAnsi="宋体" w:hint="eastAsia"/>
          <w:sz w:val="24"/>
          <w:lang w:val="en-GB"/>
        </w:rPr>
        <w:t>注：</w:t>
      </w:r>
    </w:p>
    <w:p w:rsidR="0080373B" w:rsidRDefault="0059150B">
      <w:pPr>
        <w:pStyle w:val="17"/>
        <w:spacing w:line="360" w:lineRule="auto"/>
        <w:rPr>
          <w:rFonts w:ascii="宋体" w:hAnsi="宋体"/>
          <w:sz w:val="24"/>
          <w:lang w:val="en-GB"/>
        </w:rPr>
      </w:pPr>
      <w:r>
        <w:rPr>
          <w:rFonts w:ascii="宋体" w:hAnsi="宋体" w:hint="eastAsia"/>
          <w:sz w:val="24"/>
          <w:lang w:val="en-GB"/>
        </w:rPr>
        <w:t>请各供应商参照磋商文件严格按以下要求认真填写偏离表：</w:t>
      </w:r>
    </w:p>
    <w:p w:rsidR="0080373B" w:rsidRDefault="0059150B">
      <w:pPr>
        <w:pStyle w:val="17"/>
        <w:spacing w:line="360" w:lineRule="auto"/>
        <w:ind w:firstLineChars="200" w:firstLine="480"/>
        <w:rPr>
          <w:rFonts w:ascii="宋体" w:hAnsi="宋体"/>
          <w:sz w:val="24"/>
          <w:lang w:val="en-GB"/>
        </w:rPr>
      </w:pPr>
      <w:r>
        <w:rPr>
          <w:rFonts w:ascii="宋体" w:hAnsi="宋体" w:hint="eastAsia"/>
          <w:sz w:val="24"/>
          <w:lang w:val="en-GB"/>
        </w:rPr>
        <w:t>1.供应商应根据响应货物的实际规格，并对照磋商文件要求，对确实存在投标规格要求与磋商文件要求有偏离的情况，应真实、认真的填写本表。“响应产品名称”栏注明偏离产品的名称；“响应产品详细规格” 栏注明响应产品的详细技术参数；“偏离情况详细说明”栏注明详细的偏离指标及说明；“备注”栏注明此项偏离为“正偏离”或“负偏离”；供应商应任何原因漏写或缺项或填写不正确的，后果由供应商自行承担。</w:t>
      </w:r>
    </w:p>
    <w:p w:rsidR="0080373B" w:rsidRDefault="0059150B">
      <w:pPr>
        <w:pStyle w:val="17"/>
        <w:tabs>
          <w:tab w:val="left" w:pos="1267"/>
        </w:tabs>
        <w:spacing w:line="360" w:lineRule="auto"/>
        <w:ind w:firstLineChars="200" w:firstLine="480"/>
        <w:rPr>
          <w:rFonts w:ascii="宋体" w:hAnsi="宋体"/>
          <w:sz w:val="24"/>
          <w:lang w:val="en-GB"/>
        </w:rPr>
      </w:pPr>
      <w:r>
        <w:rPr>
          <w:rFonts w:ascii="宋体" w:hAnsi="宋体" w:hint="eastAsia"/>
          <w:sz w:val="24"/>
          <w:lang w:val="en-GB"/>
        </w:rPr>
        <w:t>2.供应商真实填写本表，并对其真实性负责。</w:t>
      </w:r>
      <w:r>
        <w:rPr>
          <w:rFonts w:ascii="宋体" w:hAnsi="宋体" w:hint="eastAsia"/>
          <w:sz w:val="24"/>
        </w:rPr>
        <w:t>评审委员会</w:t>
      </w:r>
      <w:r>
        <w:rPr>
          <w:rFonts w:ascii="宋体" w:hAnsi="宋体" w:hint="eastAsia"/>
          <w:sz w:val="24"/>
          <w:lang w:val="en-GB"/>
        </w:rPr>
        <w:t>将根据</w:t>
      </w:r>
      <w:r>
        <w:rPr>
          <w:rFonts w:ascii="宋体" w:hAnsi="宋体"/>
          <w:sz w:val="24"/>
          <w:lang w:val="en-GB"/>
        </w:rPr>
        <w:t>评审办法和细则</w:t>
      </w:r>
      <w:r>
        <w:rPr>
          <w:rFonts w:ascii="宋体" w:hAnsi="宋体" w:hint="eastAsia"/>
          <w:sz w:val="24"/>
          <w:lang w:val="en-GB"/>
        </w:rPr>
        <w:t>进行打分。）如某项非实质性投标规格实际为“负偏离”，而供应商注明为“正偏离”或不注明的，</w:t>
      </w:r>
      <w:r>
        <w:rPr>
          <w:rFonts w:ascii="宋体" w:hAnsi="宋体" w:hint="eastAsia"/>
          <w:sz w:val="24"/>
        </w:rPr>
        <w:t>评审委员会</w:t>
      </w:r>
      <w:r>
        <w:rPr>
          <w:rFonts w:ascii="宋体" w:hAnsi="宋体" w:hint="eastAsia"/>
          <w:sz w:val="24"/>
          <w:lang w:val="en-GB"/>
        </w:rPr>
        <w:t>可对此项偏离按评审办法加倍减分。</w:t>
      </w:r>
    </w:p>
    <w:p w:rsidR="0080373B" w:rsidRDefault="0059150B">
      <w:pPr>
        <w:pStyle w:val="17"/>
        <w:spacing w:line="360" w:lineRule="auto"/>
        <w:ind w:firstLineChars="200" w:firstLine="480"/>
        <w:rPr>
          <w:rFonts w:ascii="宋体" w:hAnsi="宋体"/>
          <w:sz w:val="24"/>
          <w:lang w:val="en-GB"/>
        </w:rPr>
      </w:pPr>
      <w:r>
        <w:rPr>
          <w:rFonts w:ascii="宋体" w:hAnsi="宋体" w:hint="eastAsia"/>
          <w:sz w:val="24"/>
          <w:lang w:val="en-GB"/>
        </w:rPr>
        <w:t>3. 供应商注明的偏离情况只作为评审专家评定的参考，最终是否构成偏离或实质性偏离情况应由</w:t>
      </w:r>
      <w:r>
        <w:rPr>
          <w:rFonts w:ascii="宋体" w:hAnsi="宋体" w:hint="eastAsia"/>
          <w:sz w:val="24"/>
        </w:rPr>
        <w:t>评审委员会</w:t>
      </w:r>
      <w:r>
        <w:rPr>
          <w:rFonts w:ascii="宋体" w:hAnsi="宋体" w:hint="eastAsia"/>
          <w:sz w:val="24"/>
          <w:lang w:val="en-GB"/>
        </w:rPr>
        <w:t>决定。</w:t>
      </w:r>
    </w:p>
    <w:p w:rsidR="0080373B" w:rsidRDefault="0059150B">
      <w:pPr>
        <w:pStyle w:val="17"/>
        <w:spacing w:line="360" w:lineRule="auto"/>
        <w:ind w:firstLineChars="200" w:firstLine="480"/>
        <w:rPr>
          <w:rFonts w:ascii="宋体" w:hAnsi="宋体"/>
          <w:sz w:val="24"/>
          <w:lang w:val="en-GB"/>
        </w:rPr>
      </w:pPr>
      <w:r>
        <w:rPr>
          <w:rFonts w:ascii="宋体" w:hAnsi="宋体" w:hint="eastAsia"/>
          <w:sz w:val="24"/>
          <w:lang w:val="en-GB"/>
        </w:rPr>
        <w:t>4.不允许存在实质性负偏离。（磋商文件中“★”条款为实质性条款）</w:t>
      </w:r>
    </w:p>
    <w:p w:rsidR="0080373B" w:rsidRDefault="0059150B">
      <w:pPr>
        <w:pStyle w:val="17"/>
        <w:spacing w:line="360" w:lineRule="auto"/>
        <w:ind w:firstLineChars="200" w:firstLine="480"/>
        <w:rPr>
          <w:rFonts w:ascii="宋体" w:hAnsi="宋体"/>
          <w:sz w:val="24"/>
          <w:lang w:val="en-GB"/>
        </w:rPr>
      </w:pPr>
      <w:r>
        <w:rPr>
          <w:rFonts w:ascii="宋体" w:hAnsi="宋体" w:hint="eastAsia"/>
          <w:sz w:val="24"/>
          <w:lang w:val="en-GB"/>
        </w:rPr>
        <w:t>5.投标规格的实际偏离情况以评审委员会综合评价为准，解释权属评审委员会。</w:t>
      </w:r>
    </w:p>
    <w:p w:rsidR="0080373B" w:rsidRDefault="0080373B">
      <w:pPr>
        <w:rPr>
          <w:rFonts w:ascii="宋体" w:hAnsi="宋体"/>
          <w:sz w:val="30"/>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rsidP="00D76095">
      <w:pPr>
        <w:tabs>
          <w:tab w:val="left" w:pos="3105"/>
        </w:tabs>
        <w:spacing w:beforeLines="50" w:line="360" w:lineRule="auto"/>
        <w:jc w:val="center"/>
        <w:rPr>
          <w:rFonts w:ascii="宋体" w:hAnsi="宋体"/>
          <w:sz w:val="32"/>
          <w:szCs w:val="32"/>
        </w:rPr>
      </w:pPr>
      <w:r>
        <w:rPr>
          <w:rFonts w:hAnsi="宋体" w:hint="eastAsia"/>
          <w:spacing w:val="20"/>
          <w:sz w:val="24"/>
        </w:rPr>
        <w:t xml:space="preserve">                       </w:t>
      </w:r>
      <w:r>
        <w:rPr>
          <w:rFonts w:hAnsi="宋体" w:hint="eastAsia"/>
          <w:spacing w:val="20"/>
          <w:sz w:val="24"/>
        </w:rPr>
        <w:t>日期：</w:t>
      </w:r>
      <w:r>
        <w:rPr>
          <w:rFonts w:ascii="宋体" w:hAnsi="宋体"/>
          <w:sz w:val="30"/>
        </w:rPr>
        <w:br w:type="page"/>
      </w:r>
      <w:r>
        <w:rPr>
          <w:rFonts w:ascii="宋体" w:hAnsi="宋体" w:hint="eastAsia"/>
          <w:sz w:val="32"/>
          <w:szCs w:val="32"/>
        </w:rPr>
        <w:lastRenderedPageBreak/>
        <w:t>2、</w:t>
      </w:r>
      <w:r>
        <w:rPr>
          <w:rFonts w:ascii="宋体" w:hAnsi="宋体" w:hint="eastAsia"/>
          <w:b/>
          <w:sz w:val="32"/>
          <w:szCs w:val="32"/>
        </w:rPr>
        <w:t>设备配置清单</w:t>
      </w:r>
    </w:p>
    <w:p w:rsidR="0080373B" w:rsidRDefault="0059150B">
      <w:pPr>
        <w:tabs>
          <w:tab w:val="left" w:pos="2355"/>
          <w:tab w:val="center" w:pos="4513"/>
        </w:tabs>
        <w:spacing w:line="360" w:lineRule="auto"/>
        <w:jc w:val="left"/>
        <w:rPr>
          <w:rFonts w:ascii="宋体" w:hAnsi="宋体"/>
          <w:sz w:val="24"/>
        </w:rPr>
      </w:pPr>
      <w:r>
        <w:rPr>
          <w:rFonts w:ascii="宋体" w:hAnsi="宋体" w:hint="eastAsia"/>
          <w:sz w:val="24"/>
        </w:rPr>
        <w:t>采购编号：</w:t>
      </w:r>
    </w:p>
    <w:p w:rsidR="0080373B" w:rsidRDefault="0059150B">
      <w:pPr>
        <w:tabs>
          <w:tab w:val="left" w:pos="2355"/>
          <w:tab w:val="center" w:pos="4513"/>
        </w:tabs>
        <w:spacing w:line="360" w:lineRule="auto"/>
        <w:jc w:val="left"/>
        <w:rPr>
          <w:rFonts w:ascii="宋体" w:hAnsi="宋体"/>
          <w:sz w:val="24"/>
        </w:rPr>
      </w:pPr>
      <w:r>
        <w:rPr>
          <w:rFonts w:ascii="宋体" w:hAnsi="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20"/>
        <w:gridCol w:w="1260"/>
        <w:gridCol w:w="1088"/>
        <w:gridCol w:w="1281"/>
        <w:gridCol w:w="920"/>
        <w:gridCol w:w="920"/>
        <w:gridCol w:w="1080"/>
      </w:tblGrid>
      <w:tr w:rsidR="0080373B">
        <w:trPr>
          <w:trHeight w:val="510"/>
          <w:jc w:val="center"/>
        </w:trPr>
        <w:tc>
          <w:tcPr>
            <w:tcW w:w="720"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设备名称</w:t>
            </w:r>
          </w:p>
        </w:tc>
        <w:tc>
          <w:tcPr>
            <w:tcW w:w="1088"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品牌</w:t>
            </w:r>
          </w:p>
        </w:tc>
        <w:tc>
          <w:tcPr>
            <w:tcW w:w="1281"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规格型号</w:t>
            </w: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单位</w:t>
            </w: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产地</w:t>
            </w:r>
          </w:p>
        </w:tc>
      </w:tr>
      <w:tr w:rsidR="0080373B">
        <w:trPr>
          <w:trHeight w:val="510"/>
          <w:jc w:val="center"/>
        </w:trPr>
        <w:tc>
          <w:tcPr>
            <w:tcW w:w="72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r>
      <w:tr w:rsidR="0080373B">
        <w:trPr>
          <w:trHeight w:val="510"/>
          <w:jc w:val="center"/>
        </w:trPr>
        <w:tc>
          <w:tcPr>
            <w:tcW w:w="72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80373B">
            <w:pPr>
              <w:snapToGrid w:val="0"/>
              <w:jc w:val="center"/>
              <w:rPr>
                <w:rFonts w:ascii="宋体" w:hAnsi="宋体"/>
                <w:sz w:val="24"/>
              </w:rPr>
            </w:pPr>
          </w:p>
        </w:tc>
        <w:tc>
          <w:tcPr>
            <w:tcW w:w="1080" w:type="dxa"/>
            <w:tcBorders>
              <w:top w:val="single" w:sz="4" w:space="0" w:color="auto"/>
              <w:left w:val="single" w:sz="4" w:space="0" w:color="auto"/>
              <w:bottom w:val="nil"/>
              <w:right w:val="single" w:sz="4" w:space="0" w:color="auto"/>
            </w:tcBorders>
            <w:vAlign w:val="center"/>
          </w:tcPr>
          <w:p w:rsidR="0080373B" w:rsidRDefault="0080373B">
            <w:pPr>
              <w:snapToGrid w:val="0"/>
              <w:jc w:val="center"/>
              <w:rPr>
                <w:rFonts w:ascii="宋体" w:hAnsi="宋体"/>
                <w:sz w:val="24"/>
              </w:rPr>
            </w:pPr>
          </w:p>
        </w:tc>
      </w:tr>
      <w:tr w:rsidR="0080373B">
        <w:trPr>
          <w:trHeight w:val="510"/>
          <w:jc w:val="center"/>
        </w:trPr>
        <w:tc>
          <w:tcPr>
            <w:tcW w:w="720" w:type="dxa"/>
            <w:tcBorders>
              <w:top w:val="single" w:sz="4" w:space="0" w:color="auto"/>
              <w:left w:val="single" w:sz="4" w:space="0" w:color="auto"/>
              <w:bottom w:val="single" w:sz="4" w:space="0" w:color="auto"/>
              <w:right w:val="single" w:sz="4" w:space="0" w:color="auto"/>
            </w:tcBorders>
            <w:vAlign w:val="center"/>
          </w:tcPr>
          <w:p w:rsidR="0080373B" w:rsidRDefault="0059150B">
            <w:pPr>
              <w:snapToGrid w:val="0"/>
              <w:jc w:val="center"/>
              <w:rPr>
                <w:rFonts w:ascii="宋体" w:hAnsi="宋体"/>
                <w:sz w:val="24"/>
              </w:rPr>
            </w:pPr>
            <w:r>
              <w:rPr>
                <w:rFonts w:ascii="宋体" w:hAnsi="宋体" w:hint="eastAsia"/>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rPr>
            </w:pPr>
            <w:r>
              <w:rPr>
                <w:rFonts w:ascii="宋体" w:hAnsi="宋体" w:hint="eastAsia"/>
                <w:sz w:val="24"/>
              </w:rPr>
              <w:t>…</w:t>
            </w:r>
          </w:p>
        </w:tc>
        <w:tc>
          <w:tcPr>
            <w:tcW w:w="1088"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rPr>
            </w:pPr>
            <w:r>
              <w:rPr>
                <w:rFonts w:ascii="宋体" w:hAnsi="宋体" w:hint="eastAsia"/>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rPr>
            </w:pPr>
            <w:r>
              <w:rPr>
                <w:rFonts w:ascii="宋体" w:hAnsi="宋体" w:hint="eastAsia"/>
                <w:sz w:val="24"/>
              </w:rPr>
              <w:t>…</w:t>
            </w: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rPr>
            </w:pPr>
            <w:r>
              <w:rPr>
                <w:rFonts w:ascii="宋体" w:hAnsi="宋体" w:hint="eastAsia"/>
                <w:sz w:val="24"/>
              </w:rPr>
              <w:t>…</w:t>
            </w:r>
          </w:p>
        </w:tc>
        <w:tc>
          <w:tcPr>
            <w:tcW w:w="920"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rPr>
            </w:pPr>
            <w:r>
              <w:rPr>
                <w:rFonts w:ascii="宋体" w:hAnsi="宋体"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rPr>
            </w:pPr>
            <w:r>
              <w:rPr>
                <w:rFonts w:ascii="宋体" w:hAnsi="宋体" w:hint="eastAsia"/>
                <w:sz w:val="24"/>
              </w:rPr>
              <w:t>…</w:t>
            </w:r>
          </w:p>
        </w:tc>
      </w:tr>
    </w:tbl>
    <w:p w:rsidR="0080373B" w:rsidRDefault="0059150B">
      <w:pPr>
        <w:spacing w:line="360" w:lineRule="auto"/>
        <w:ind w:firstLineChars="200" w:firstLine="480"/>
        <w:rPr>
          <w:rFonts w:ascii="宋体" w:hAnsi="宋体"/>
          <w:sz w:val="24"/>
        </w:rPr>
      </w:pPr>
      <w:r>
        <w:rPr>
          <w:rFonts w:ascii="宋体" w:hAnsi="宋体" w:hint="eastAsia"/>
          <w:sz w:val="24"/>
        </w:rPr>
        <w:t>注</w:t>
      </w:r>
      <w:r>
        <w:rPr>
          <w:rFonts w:ascii="宋体" w:hAnsi="宋体"/>
          <w:sz w:val="24"/>
        </w:rPr>
        <w:t>：</w:t>
      </w:r>
      <w:r>
        <w:rPr>
          <w:rFonts w:ascii="宋体" w:hAnsi="宋体" w:hint="eastAsia"/>
          <w:sz w:val="24"/>
        </w:rPr>
        <w:t>1</w:t>
      </w:r>
      <w:r>
        <w:rPr>
          <w:rFonts w:ascii="宋体" w:hAnsi="宋体"/>
          <w:sz w:val="24"/>
        </w:rPr>
        <w:t>.</w:t>
      </w:r>
      <w:r>
        <w:rPr>
          <w:rFonts w:ascii="宋体" w:hAnsi="宋体" w:hint="eastAsia"/>
          <w:sz w:val="24"/>
        </w:rPr>
        <w:t>本</w:t>
      </w:r>
      <w:r>
        <w:rPr>
          <w:rFonts w:ascii="宋体" w:hAnsi="宋体"/>
          <w:sz w:val="24"/>
        </w:rPr>
        <w:t>表格不得体现报价</w:t>
      </w:r>
      <w:r>
        <w:rPr>
          <w:rFonts w:ascii="宋体" w:hAnsi="宋体" w:hint="eastAsia"/>
          <w:sz w:val="24"/>
        </w:rPr>
        <w:t>；</w:t>
      </w: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pStyle w:val="a8"/>
        <w:spacing w:line="360" w:lineRule="auto"/>
        <w:ind w:firstLineChars="900" w:firstLine="2520"/>
        <w:rPr>
          <w:rFonts w:hAnsi="宋体"/>
          <w:spacing w:val="20"/>
          <w:sz w:val="24"/>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0"/>
        </w:rPr>
      </w:pPr>
    </w:p>
    <w:p w:rsidR="0080373B" w:rsidRDefault="0059150B" w:rsidP="00D76095">
      <w:pPr>
        <w:spacing w:beforeLines="50" w:line="360" w:lineRule="auto"/>
        <w:jc w:val="center"/>
        <w:rPr>
          <w:rFonts w:ascii="宋体" w:hAnsi="宋体"/>
          <w:sz w:val="32"/>
          <w:szCs w:val="32"/>
        </w:rPr>
      </w:pPr>
      <w:r>
        <w:rPr>
          <w:rFonts w:ascii="宋体" w:hAnsi="宋体" w:hint="eastAsia"/>
          <w:sz w:val="32"/>
          <w:szCs w:val="32"/>
        </w:rPr>
        <w:lastRenderedPageBreak/>
        <w:t>3、</w:t>
      </w:r>
      <w:r>
        <w:rPr>
          <w:rFonts w:ascii="宋体" w:hAnsi="宋体" w:hint="eastAsia"/>
          <w:b/>
          <w:sz w:val="32"/>
          <w:szCs w:val="32"/>
        </w:rPr>
        <w:t>技术方案</w:t>
      </w:r>
    </w:p>
    <w:p w:rsidR="0080373B" w:rsidRDefault="0059150B">
      <w:pPr>
        <w:spacing w:line="360" w:lineRule="auto"/>
        <w:rPr>
          <w:rFonts w:ascii="宋体" w:hAnsi="宋体"/>
          <w:sz w:val="24"/>
        </w:rPr>
      </w:pPr>
      <w:r>
        <w:rPr>
          <w:rFonts w:ascii="宋体" w:hAnsi="宋体" w:hint="eastAsia"/>
          <w:sz w:val="24"/>
        </w:rPr>
        <w:t>内容要求：</w:t>
      </w:r>
    </w:p>
    <w:p w:rsidR="0080373B" w:rsidRDefault="0059150B" w:rsidP="00D76095">
      <w:pPr>
        <w:spacing w:beforeLines="50" w:line="360" w:lineRule="auto"/>
        <w:jc w:val="left"/>
        <w:rPr>
          <w:rFonts w:ascii="宋体" w:hAnsi="宋体"/>
          <w:sz w:val="32"/>
          <w:szCs w:val="32"/>
        </w:rPr>
      </w:pPr>
      <w:r>
        <w:rPr>
          <w:rFonts w:ascii="宋体" w:hAnsi="宋体" w:hint="eastAsia"/>
          <w:sz w:val="24"/>
        </w:rPr>
        <w:t xml:space="preserve">    1.供应商须针对采购需求中有关章节的需求逐个作出实质性的响应，请按采购需求内容的顺序进行详细描述。</w:t>
      </w: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rPr>
          <w:rFonts w:ascii="宋体" w:hAnsi="宋体"/>
          <w:sz w:val="32"/>
          <w:szCs w:val="32"/>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rsidP="00D76095">
      <w:pPr>
        <w:spacing w:beforeLines="50" w:line="360" w:lineRule="auto"/>
        <w:jc w:val="center"/>
        <w:rPr>
          <w:rFonts w:ascii="宋体" w:hAnsi="宋体"/>
          <w:sz w:val="32"/>
          <w:szCs w:val="32"/>
        </w:rPr>
      </w:pPr>
      <w:r>
        <w:rPr>
          <w:rFonts w:ascii="宋体" w:hAnsi="宋体" w:hint="eastAsia"/>
          <w:sz w:val="32"/>
          <w:szCs w:val="32"/>
        </w:rPr>
        <w:lastRenderedPageBreak/>
        <w:t>4、</w:t>
      </w:r>
      <w:r>
        <w:rPr>
          <w:rFonts w:ascii="宋体" w:hAnsi="宋体" w:hint="eastAsia"/>
          <w:b/>
          <w:sz w:val="30"/>
        </w:rPr>
        <w:t>供货实施方案及产品整体质量评价方案</w:t>
      </w: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rsidP="00D76095">
      <w:pPr>
        <w:spacing w:beforeLines="50" w:line="360" w:lineRule="auto"/>
        <w:jc w:val="center"/>
        <w:rPr>
          <w:rFonts w:ascii="宋体" w:hAnsi="宋体"/>
          <w:sz w:val="30"/>
        </w:rPr>
      </w:pPr>
      <w:r>
        <w:rPr>
          <w:rFonts w:ascii="宋体" w:hAnsi="宋体" w:hint="eastAsia"/>
          <w:sz w:val="32"/>
          <w:szCs w:val="32"/>
        </w:rPr>
        <w:t>5、优化建议</w:t>
      </w: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pPr>
        <w:tabs>
          <w:tab w:val="left" w:pos="2355"/>
          <w:tab w:val="center" w:pos="4513"/>
        </w:tabs>
        <w:spacing w:line="360" w:lineRule="auto"/>
        <w:ind w:firstLineChars="200" w:firstLine="640"/>
        <w:jc w:val="center"/>
        <w:rPr>
          <w:rFonts w:ascii="宋体" w:hAnsi="宋体"/>
          <w:sz w:val="32"/>
          <w:szCs w:val="32"/>
        </w:rPr>
      </w:pPr>
    </w:p>
    <w:p w:rsidR="0080373B" w:rsidRDefault="0080373B">
      <w:pPr>
        <w:tabs>
          <w:tab w:val="left" w:pos="2355"/>
          <w:tab w:val="center" w:pos="4513"/>
        </w:tabs>
        <w:spacing w:line="360" w:lineRule="auto"/>
        <w:ind w:firstLineChars="200" w:firstLine="640"/>
        <w:jc w:val="center"/>
        <w:rPr>
          <w:rFonts w:ascii="宋体" w:hAnsi="宋体"/>
          <w:color w:val="FF0000"/>
          <w:sz w:val="32"/>
          <w:szCs w:val="32"/>
        </w:rPr>
      </w:pPr>
    </w:p>
    <w:p w:rsidR="0080373B" w:rsidRDefault="0080373B">
      <w:pPr>
        <w:tabs>
          <w:tab w:val="left" w:pos="2355"/>
          <w:tab w:val="center" w:pos="4513"/>
        </w:tabs>
        <w:spacing w:line="360" w:lineRule="auto"/>
        <w:ind w:firstLineChars="200" w:firstLine="640"/>
        <w:jc w:val="center"/>
        <w:rPr>
          <w:rFonts w:ascii="宋体" w:hAnsi="宋体"/>
          <w:color w:val="FF0000"/>
          <w:sz w:val="32"/>
          <w:szCs w:val="32"/>
        </w:rPr>
      </w:pPr>
    </w:p>
    <w:p w:rsidR="0080373B" w:rsidRDefault="0080373B">
      <w:pPr>
        <w:tabs>
          <w:tab w:val="left" w:pos="2355"/>
          <w:tab w:val="center" w:pos="4513"/>
        </w:tabs>
        <w:spacing w:line="360" w:lineRule="auto"/>
        <w:ind w:firstLineChars="200" w:firstLine="640"/>
        <w:jc w:val="center"/>
        <w:rPr>
          <w:rFonts w:ascii="宋体" w:hAnsi="宋体"/>
          <w:color w:val="FF0000"/>
          <w:sz w:val="32"/>
          <w:szCs w:val="32"/>
        </w:rPr>
      </w:pPr>
    </w:p>
    <w:p w:rsidR="0080373B" w:rsidRDefault="0080373B">
      <w:pPr>
        <w:tabs>
          <w:tab w:val="left" w:pos="2355"/>
          <w:tab w:val="center" w:pos="4513"/>
        </w:tabs>
        <w:spacing w:line="360" w:lineRule="auto"/>
        <w:ind w:firstLineChars="200" w:firstLine="640"/>
        <w:jc w:val="center"/>
        <w:rPr>
          <w:rFonts w:ascii="宋体" w:hAnsi="宋体"/>
          <w:color w:val="FF0000"/>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rsidP="00D76095">
      <w:pPr>
        <w:spacing w:beforeLines="50" w:line="360" w:lineRule="auto"/>
        <w:jc w:val="center"/>
        <w:rPr>
          <w:rFonts w:ascii="宋体" w:hAnsi="宋体"/>
          <w:sz w:val="30"/>
        </w:rPr>
      </w:pPr>
      <w:r>
        <w:rPr>
          <w:rFonts w:ascii="宋体" w:hAnsi="宋体" w:hint="eastAsia"/>
          <w:sz w:val="32"/>
          <w:szCs w:val="32"/>
        </w:rPr>
        <w:t>6、安装、调试、验收方案</w:t>
      </w:r>
    </w:p>
    <w:p w:rsidR="0080373B" w:rsidRDefault="0080373B" w:rsidP="00D76095">
      <w:pPr>
        <w:spacing w:beforeLines="50"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2"/>
          <w:szCs w:val="32"/>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pPr>
        <w:tabs>
          <w:tab w:val="left" w:pos="2355"/>
          <w:tab w:val="center" w:pos="4513"/>
        </w:tabs>
        <w:spacing w:line="360" w:lineRule="auto"/>
        <w:rPr>
          <w:rFonts w:ascii="宋体" w:hAnsi="宋体"/>
          <w:sz w:val="32"/>
          <w:szCs w:val="32"/>
        </w:rPr>
      </w:pPr>
    </w:p>
    <w:p w:rsidR="0080373B" w:rsidRDefault="0080373B">
      <w:pPr>
        <w:tabs>
          <w:tab w:val="left" w:pos="2355"/>
          <w:tab w:val="center" w:pos="4513"/>
        </w:tabs>
        <w:spacing w:line="360" w:lineRule="auto"/>
        <w:rPr>
          <w:rFonts w:ascii="宋体" w:hAnsi="宋体"/>
          <w:sz w:val="32"/>
          <w:szCs w:val="32"/>
        </w:rPr>
      </w:pPr>
    </w:p>
    <w:p w:rsidR="0080373B" w:rsidRDefault="0080373B">
      <w:pPr>
        <w:tabs>
          <w:tab w:val="left" w:pos="2355"/>
          <w:tab w:val="center" w:pos="4513"/>
        </w:tabs>
        <w:spacing w:line="360" w:lineRule="auto"/>
        <w:rPr>
          <w:rFonts w:ascii="宋体" w:hAnsi="宋体"/>
          <w:sz w:val="32"/>
          <w:szCs w:val="32"/>
        </w:rPr>
      </w:pPr>
    </w:p>
    <w:p w:rsidR="0080373B" w:rsidRDefault="0080373B">
      <w:pPr>
        <w:tabs>
          <w:tab w:val="left" w:pos="2355"/>
          <w:tab w:val="center" w:pos="4513"/>
        </w:tabs>
        <w:spacing w:line="360" w:lineRule="auto"/>
        <w:rPr>
          <w:rFonts w:ascii="宋体" w:hAnsi="宋体"/>
          <w:sz w:val="32"/>
          <w:szCs w:val="32"/>
        </w:rPr>
      </w:pPr>
    </w:p>
    <w:p w:rsidR="0080373B" w:rsidRDefault="0080373B">
      <w:pPr>
        <w:tabs>
          <w:tab w:val="left" w:pos="2355"/>
          <w:tab w:val="center" w:pos="4513"/>
        </w:tabs>
        <w:spacing w:line="360" w:lineRule="auto"/>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rsidP="00D76095">
      <w:pPr>
        <w:spacing w:beforeLines="50" w:line="360" w:lineRule="auto"/>
        <w:jc w:val="center"/>
        <w:rPr>
          <w:rFonts w:ascii="宋体" w:hAnsi="宋体"/>
          <w:sz w:val="32"/>
          <w:szCs w:val="32"/>
        </w:rPr>
      </w:pPr>
      <w:r>
        <w:rPr>
          <w:rFonts w:ascii="宋体" w:hAnsi="宋体" w:hint="eastAsia"/>
          <w:sz w:val="32"/>
          <w:szCs w:val="32"/>
        </w:rPr>
        <w:t>7、工期、质保期承诺</w:t>
      </w: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80373B" w:rsidP="00D76095">
      <w:pPr>
        <w:spacing w:beforeLines="50" w:line="360" w:lineRule="auto"/>
        <w:jc w:val="center"/>
        <w:rPr>
          <w:rFonts w:ascii="宋体" w:hAnsi="宋体"/>
          <w:sz w:val="32"/>
          <w:szCs w:val="32"/>
        </w:rPr>
      </w:pPr>
    </w:p>
    <w:p w:rsidR="0080373B" w:rsidRDefault="0059150B" w:rsidP="00D76095">
      <w:pPr>
        <w:spacing w:beforeLines="50" w:line="360" w:lineRule="auto"/>
        <w:jc w:val="center"/>
        <w:rPr>
          <w:rFonts w:ascii="宋体" w:hAnsi="宋体"/>
          <w:sz w:val="30"/>
        </w:rPr>
      </w:pPr>
      <w:r>
        <w:rPr>
          <w:rFonts w:ascii="宋体" w:hAnsi="宋体" w:hint="eastAsia"/>
          <w:sz w:val="32"/>
          <w:szCs w:val="32"/>
        </w:rPr>
        <w:lastRenderedPageBreak/>
        <w:t>8、售后服务承诺</w:t>
      </w:r>
    </w:p>
    <w:p w:rsidR="0080373B" w:rsidRDefault="0080373B" w:rsidP="00D76095">
      <w:pPr>
        <w:spacing w:beforeLines="50" w:line="360" w:lineRule="auto"/>
        <w:jc w:val="center"/>
        <w:rPr>
          <w:rFonts w:ascii="宋体" w:hAnsi="宋体"/>
          <w:sz w:val="30"/>
        </w:rPr>
      </w:pPr>
    </w:p>
    <w:p w:rsidR="0080373B" w:rsidRDefault="0080373B">
      <w:pPr>
        <w:tabs>
          <w:tab w:val="left" w:pos="2355"/>
          <w:tab w:val="center" w:pos="4513"/>
        </w:tabs>
        <w:spacing w:line="360" w:lineRule="auto"/>
        <w:jc w:val="center"/>
        <w:rPr>
          <w:rFonts w:ascii="宋体" w:hAnsi="宋体"/>
          <w:sz w:val="32"/>
          <w:szCs w:val="32"/>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59150B">
      <w:pPr>
        <w:pStyle w:val="a8"/>
        <w:spacing w:line="360" w:lineRule="auto"/>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360" w:lineRule="auto"/>
        <w:ind w:firstLineChars="2000" w:firstLine="5600"/>
        <w:rPr>
          <w:rFonts w:hAnsi="宋体"/>
          <w:spacing w:val="20"/>
          <w:sz w:val="24"/>
          <w:u w:val="single"/>
        </w:rPr>
      </w:pPr>
      <w:r>
        <w:rPr>
          <w:rFonts w:hAnsi="宋体" w:hint="eastAsia"/>
          <w:spacing w:val="20"/>
          <w:sz w:val="24"/>
        </w:rPr>
        <w:t>供应商盖章：</w:t>
      </w:r>
    </w:p>
    <w:p w:rsidR="0080373B" w:rsidRDefault="0059150B">
      <w:pPr>
        <w:tabs>
          <w:tab w:val="left" w:pos="2355"/>
          <w:tab w:val="center" w:pos="4513"/>
        </w:tabs>
        <w:spacing w:line="360" w:lineRule="auto"/>
        <w:jc w:val="center"/>
        <w:rPr>
          <w:rFonts w:ascii="宋体" w:hAnsi="宋体"/>
          <w:sz w:val="30"/>
        </w:rPr>
      </w:pPr>
      <w:r>
        <w:rPr>
          <w:rFonts w:hAnsi="宋体" w:hint="eastAsia"/>
          <w:spacing w:val="20"/>
          <w:sz w:val="24"/>
        </w:rPr>
        <w:t xml:space="preserve">                       </w:t>
      </w:r>
      <w:r>
        <w:rPr>
          <w:rFonts w:hAnsi="宋体" w:hint="eastAsia"/>
          <w:spacing w:val="20"/>
          <w:sz w:val="24"/>
        </w:rPr>
        <w:t>日期：</w:t>
      </w:r>
    </w:p>
    <w:p w:rsidR="0080373B" w:rsidRDefault="0080373B">
      <w:pPr>
        <w:tabs>
          <w:tab w:val="left" w:pos="2355"/>
          <w:tab w:val="center" w:pos="4513"/>
        </w:tabs>
        <w:spacing w:line="360" w:lineRule="auto"/>
        <w:rPr>
          <w:rFonts w:ascii="宋体" w:hAnsi="宋体"/>
          <w:sz w:val="32"/>
          <w:szCs w:val="32"/>
        </w:rPr>
      </w:pPr>
    </w:p>
    <w:p w:rsidR="0080373B" w:rsidRDefault="0080373B">
      <w:pPr>
        <w:tabs>
          <w:tab w:val="left" w:pos="2355"/>
          <w:tab w:val="center" w:pos="4513"/>
        </w:tabs>
        <w:spacing w:line="360" w:lineRule="auto"/>
        <w:rPr>
          <w:rFonts w:ascii="宋体" w:hAnsi="宋体"/>
          <w:sz w:val="32"/>
          <w:szCs w:val="32"/>
        </w:rPr>
      </w:pPr>
    </w:p>
    <w:p w:rsidR="0080373B" w:rsidRDefault="0059150B">
      <w:pPr>
        <w:tabs>
          <w:tab w:val="left" w:pos="2355"/>
          <w:tab w:val="center" w:pos="4513"/>
        </w:tabs>
        <w:spacing w:line="360" w:lineRule="auto"/>
        <w:rPr>
          <w:rFonts w:ascii="宋体" w:hAnsi="宋体"/>
          <w:color w:val="FF0000"/>
          <w:sz w:val="32"/>
          <w:szCs w:val="32"/>
        </w:rPr>
      </w:pPr>
      <w:r>
        <w:rPr>
          <w:rFonts w:ascii="宋体" w:hAnsi="宋体" w:hint="eastAsia"/>
          <w:sz w:val="32"/>
          <w:szCs w:val="32"/>
        </w:rPr>
        <w:t>9、供应商认为需要提供的或评分办法要求提供的其他资料</w:t>
      </w:r>
    </w:p>
    <w:p w:rsidR="0080373B" w:rsidRDefault="0080373B">
      <w:pPr>
        <w:spacing w:line="360" w:lineRule="auto"/>
        <w:jc w:val="center"/>
        <w:rPr>
          <w:rFonts w:ascii="宋体" w:hAnsi="宋体"/>
          <w:sz w:val="32"/>
          <w:szCs w:val="32"/>
        </w:rPr>
      </w:pPr>
    </w:p>
    <w:p w:rsidR="0080373B" w:rsidRDefault="0059150B">
      <w:pPr>
        <w:tabs>
          <w:tab w:val="left" w:pos="2355"/>
          <w:tab w:val="center" w:pos="4513"/>
        </w:tabs>
        <w:spacing w:line="360" w:lineRule="auto"/>
        <w:rPr>
          <w:rFonts w:ascii="宋体" w:hAnsi="宋体"/>
        </w:rPr>
      </w:pPr>
      <w:r>
        <w:rPr>
          <w:rFonts w:ascii="宋体" w:hAnsi="宋体"/>
          <w:sz w:val="32"/>
          <w:szCs w:val="32"/>
        </w:rPr>
        <w:br w:type="page"/>
      </w:r>
    </w:p>
    <w:p w:rsidR="0080373B" w:rsidRDefault="0059150B">
      <w:pPr>
        <w:pStyle w:val="3"/>
        <w:tabs>
          <w:tab w:val="left" w:pos="3405"/>
        </w:tabs>
        <w:ind w:firstLineChars="100" w:firstLine="321"/>
        <w:jc w:val="center"/>
        <w:rPr>
          <w:rFonts w:ascii="宋体" w:eastAsia="宋体" w:hAnsi="宋体"/>
          <w:sz w:val="32"/>
        </w:rPr>
      </w:pPr>
      <w:bookmarkStart w:id="101" w:name="_Toc14704429"/>
      <w:r>
        <w:rPr>
          <w:rFonts w:ascii="宋体" w:eastAsia="宋体" w:hAnsi="宋体" w:hint="eastAsia"/>
          <w:sz w:val="32"/>
        </w:rPr>
        <w:lastRenderedPageBreak/>
        <w:t>四  报价文件格式</w:t>
      </w:r>
      <w:bookmarkEnd w:id="101"/>
    </w:p>
    <w:p w:rsidR="0080373B" w:rsidRDefault="0059150B">
      <w:pPr>
        <w:spacing w:line="360" w:lineRule="auto"/>
        <w:rPr>
          <w:rFonts w:ascii="宋体" w:hAnsi="宋体"/>
          <w:sz w:val="30"/>
        </w:rPr>
      </w:pPr>
      <w:r>
        <w:rPr>
          <w:rFonts w:ascii="宋体" w:hAnsi="宋体" w:hint="eastAsia"/>
          <w:sz w:val="30"/>
        </w:rPr>
        <w:t>1、报价书（开标一览表）</w:t>
      </w:r>
    </w:p>
    <w:p w:rsidR="0080373B" w:rsidRDefault="0059150B">
      <w:pPr>
        <w:spacing w:line="360" w:lineRule="auto"/>
        <w:rPr>
          <w:rFonts w:ascii="宋体" w:hAnsi="宋体"/>
          <w:sz w:val="30"/>
        </w:rPr>
      </w:pPr>
      <w:r>
        <w:rPr>
          <w:rFonts w:ascii="宋体" w:hAnsi="宋体" w:hint="eastAsia"/>
          <w:sz w:val="30"/>
        </w:rPr>
        <w:t>2、分项报价表</w:t>
      </w:r>
    </w:p>
    <w:p w:rsidR="0080373B" w:rsidRDefault="0080373B">
      <w:pPr>
        <w:spacing w:line="360" w:lineRule="auto"/>
        <w:jc w:val="center"/>
        <w:rPr>
          <w:rFonts w:ascii="宋体" w:hAnsi="宋体"/>
          <w:sz w:val="30"/>
        </w:rPr>
      </w:pPr>
    </w:p>
    <w:p w:rsidR="0080373B" w:rsidRDefault="0059150B">
      <w:pPr>
        <w:spacing w:line="360" w:lineRule="auto"/>
        <w:jc w:val="center"/>
        <w:rPr>
          <w:rFonts w:ascii="宋体" w:hAnsi="宋体"/>
          <w:b/>
          <w:sz w:val="30"/>
        </w:rPr>
      </w:pPr>
      <w:r>
        <w:rPr>
          <w:rFonts w:ascii="宋体" w:hAnsi="宋体"/>
          <w:sz w:val="30"/>
        </w:rPr>
        <w:br w:type="page"/>
      </w:r>
      <w:r>
        <w:rPr>
          <w:rFonts w:ascii="宋体" w:hAnsi="宋体" w:hint="eastAsia"/>
          <w:b/>
          <w:sz w:val="30"/>
        </w:rPr>
        <w:lastRenderedPageBreak/>
        <w:t>1、报价书（开标一览表）</w:t>
      </w:r>
    </w:p>
    <w:p w:rsidR="0080373B" w:rsidRDefault="0059150B">
      <w:pPr>
        <w:spacing w:line="360" w:lineRule="auto"/>
        <w:ind w:firstLineChars="100" w:firstLine="280"/>
        <w:rPr>
          <w:rFonts w:ascii="宋体" w:hAnsi="宋体"/>
          <w:spacing w:val="20"/>
          <w:sz w:val="24"/>
        </w:rPr>
      </w:pPr>
      <w:r>
        <w:rPr>
          <w:rFonts w:ascii="宋体" w:hAnsi="宋体" w:hint="eastAsia"/>
          <w:spacing w:val="20"/>
          <w:sz w:val="24"/>
        </w:rPr>
        <w:t>采购编号：</w:t>
      </w:r>
    </w:p>
    <w:p w:rsidR="0080373B" w:rsidRDefault="0059150B">
      <w:pPr>
        <w:spacing w:line="360" w:lineRule="auto"/>
        <w:ind w:firstLineChars="100" w:firstLine="280"/>
        <w:rPr>
          <w:rFonts w:ascii="宋体" w:hAnsi="宋体"/>
          <w:spacing w:val="20"/>
          <w:sz w:val="24"/>
        </w:rPr>
      </w:pPr>
      <w:r>
        <w:rPr>
          <w:rFonts w:ascii="宋体" w:hAnsi="宋体" w:hint="eastAsia"/>
          <w:spacing w:val="20"/>
          <w:sz w:val="24"/>
        </w:rPr>
        <w:t>项目名称：</w:t>
      </w:r>
    </w:p>
    <w:tbl>
      <w:tblPr>
        <w:tblW w:w="89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43"/>
        <w:gridCol w:w="6357"/>
      </w:tblGrid>
      <w:tr w:rsidR="0080373B">
        <w:trPr>
          <w:trHeight w:val="1078"/>
        </w:trPr>
        <w:tc>
          <w:tcPr>
            <w:tcW w:w="709" w:type="dxa"/>
            <w:vAlign w:val="center"/>
          </w:tcPr>
          <w:p w:rsidR="0080373B" w:rsidRDefault="0059150B">
            <w:pPr>
              <w:jc w:val="center"/>
              <w:rPr>
                <w:rFonts w:ascii="宋体" w:hAnsi="宋体"/>
                <w:b/>
                <w:sz w:val="24"/>
              </w:rPr>
            </w:pPr>
            <w:r>
              <w:rPr>
                <w:rFonts w:ascii="宋体" w:hAnsi="宋体" w:hint="eastAsia"/>
                <w:b/>
                <w:sz w:val="24"/>
              </w:rPr>
              <w:t>序号</w:t>
            </w:r>
          </w:p>
        </w:tc>
        <w:tc>
          <w:tcPr>
            <w:tcW w:w="1843" w:type="dxa"/>
            <w:vAlign w:val="center"/>
          </w:tcPr>
          <w:p w:rsidR="0080373B" w:rsidRDefault="0059150B">
            <w:pPr>
              <w:jc w:val="center"/>
              <w:rPr>
                <w:rFonts w:ascii="宋体" w:hAnsi="宋体"/>
                <w:b/>
                <w:sz w:val="24"/>
              </w:rPr>
            </w:pPr>
            <w:r>
              <w:rPr>
                <w:rFonts w:ascii="宋体" w:hAnsi="宋体" w:hint="eastAsia"/>
                <w:b/>
                <w:sz w:val="24"/>
              </w:rPr>
              <w:t>采购内容</w:t>
            </w:r>
          </w:p>
        </w:tc>
        <w:tc>
          <w:tcPr>
            <w:tcW w:w="6357" w:type="dxa"/>
            <w:vAlign w:val="center"/>
          </w:tcPr>
          <w:p w:rsidR="0080373B" w:rsidRDefault="0059150B">
            <w:pPr>
              <w:jc w:val="center"/>
              <w:rPr>
                <w:rFonts w:ascii="宋体" w:hAnsi="宋体"/>
                <w:b/>
                <w:sz w:val="24"/>
              </w:rPr>
            </w:pPr>
            <w:r>
              <w:rPr>
                <w:rFonts w:ascii="宋体" w:hAnsi="宋体" w:hint="eastAsia"/>
                <w:b/>
                <w:sz w:val="24"/>
              </w:rPr>
              <w:t>磋商报价（元）</w:t>
            </w:r>
          </w:p>
        </w:tc>
      </w:tr>
      <w:tr w:rsidR="0080373B">
        <w:trPr>
          <w:trHeight w:val="2204"/>
        </w:trPr>
        <w:tc>
          <w:tcPr>
            <w:tcW w:w="709" w:type="dxa"/>
            <w:vAlign w:val="center"/>
          </w:tcPr>
          <w:p w:rsidR="0080373B" w:rsidRDefault="0059150B">
            <w:pPr>
              <w:jc w:val="center"/>
              <w:rPr>
                <w:rFonts w:ascii="宋体" w:hAnsi="宋体"/>
                <w:sz w:val="24"/>
              </w:rPr>
            </w:pPr>
            <w:r>
              <w:rPr>
                <w:rFonts w:ascii="宋体" w:hAnsi="宋体" w:hint="eastAsia"/>
                <w:sz w:val="24"/>
              </w:rPr>
              <w:t>1</w:t>
            </w:r>
          </w:p>
        </w:tc>
        <w:tc>
          <w:tcPr>
            <w:tcW w:w="1843" w:type="dxa"/>
            <w:vAlign w:val="center"/>
          </w:tcPr>
          <w:p w:rsidR="0080373B" w:rsidRDefault="0059150B">
            <w:pPr>
              <w:jc w:val="center"/>
              <w:rPr>
                <w:rFonts w:ascii="宋体" w:hAnsi="宋体"/>
                <w:sz w:val="24"/>
              </w:rPr>
            </w:pPr>
            <w:r>
              <w:rPr>
                <w:rFonts w:ascii="宋体" w:hAnsi="宋体" w:hint="eastAsia"/>
                <w:sz w:val="24"/>
              </w:rPr>
              <w:t>南通特殊教育中心宿舍振动唤醒及双向报警系统</w:t>
            </w:r>
          </w:p>
          <w:p w:rsidR="0080373B" w:rsidRDefault="0059150B">
            <w:pPr>
              <w:jc w:val="center"/>
              <w:rPr>
                <w:rFonts w:ascii="宋体" w:hAnsi="宋体"/>
                <w:sz w:val="24"/>
              </w:rPr>
            </w:pPr>
            <w:r>
              <w:rPr>
                <w:rFonts w:ascii="宋体" w:hAnsi="宋体" w:hint="eastAsia"/>
                <w:sz w:val="24"/>
              </w:rPr>
              <w:t>(首次)</w:t>
            </w:r>
          </w:p>
        </w:tc>
        <w:tc>
          <w:tcPr>
            <w:tcW w:w="6357" w:type="dxa"/>
            <w:vAlign w:val="center"/>
          </w:tcPr>
          <w:p w:rsidR="0080373B" w:rsidRDefault="0059150B">
            <w:pPr>
              <w:jc w:val="left"/>
              <w:rPr>
                <w:rFonts w:ascii="宋体" w:hAnsi="宋体"/>
                <w:sz w:val="24"/>
              </w:rPr>
            </w:pPr>
            <w:r>
              <w:rPr>
                <w:rFonts w:ascii="宋体" w:hAnsi="宋体" w:hint="eastAsia"/>
                <w:sz w:val="24"/>
              </w:rPr>
              <w:t>小写：</w:t>
            </w:r>
          </w:p>
          <w:p w:rsidR="0080373B" w:rsidRDefault="0080373B">
            <w:pPr>
              <w:jc w:val="left"/>
              <w:rPr>
                <w:rFonts w:ascii="宋体" w:hAnsi="宋体"/>
                <w:sz w:val="24"/>
              </w:rPr>
            </w:pPr>
          </w:p>
          <w:p w:rsidR="0080373B" w:rsidRDefault="0080373B">
            <w:pPr>
              <w:jc w:val="left"/>
              <w:rPr>
                <w:rFonts w:ascii="宋体" w:hAnsi="宋体"/>
                <w:sz w:val="24"/>
              </w:rPr>
            </w:pPr>
          </w:p>
          <w:p w:rsidR="0080373B" w:rsidRDefault="0059150B">
            <w:pPr>
              <w:jc w:val="left"/>
              <w:rPr>
                <w:rFonts w:ascii="宋体" w:hAnsi="宋体"/>
                <w:sz w:val="24"/>
              </w:rPr>
            </w:pPr>
            <w:r>
              <w:rPr>
                <w:rFonts w:ascii="宋体" w:hAnsi="宋体" w:hint="eastAsia"/>
                <w:sz w:val="24"/>
              </w:rPr>
              <w:t>大写：</w:t>
            </w:r>
          </w:p>
        </w:tc>
      </w:tr>
      <w:tr w:rsidR="0080373B">
        <w:trPr>
          <w:trHeight w:val="2204"/>
        </w:trPr>
        <w:tc>
          <w:tcPr>
            <w:tcW w:w="709" w:type="dxa"/>
            <w:vAlign w:val="center"/>
          </w:tcPr>
          <w:p w:rsidR="0080373B" w:rsidRDefault="0059150B">
            <w:pPr>
              <w:jc w:val="center"/>
              <w:rPr>
                <w:rFonts w:ascii="宋体" w:hAnsi="宋体"/>
                <w:sz w:val="24"/>
              </w:rPr>
            </w:pPr>
            <w:r>
              <w:rPr>
                <w:rFonts w:ascii="宋体" w:hAnsi="宋体" w:hint="eastAsia"/>
                <w:sz w:val="24"/>
              </w:rPr>
              <w:t>2</w:t>
            </w:r>
          </w:p>
        </w:tc>
        <w:tc>
          <w:tcPr>
            <w:tcW w:w="1843" w:type="dxa"/>
            <w:vAlign w:val="center"/>
          </w:tcPr>
          <w:p w:rsidR="0080373B" w:rsidRDefault="0059150B">
            <w:pPr>
              <w:jc w:val="center"/>
              <w:rPr>
                <w:rFonts w:ascii="宋体" w:hAnsi="宋体"/>
                <w:sz w:val="24"/>
              </w:rPr>
            </w:pPr>
            <w:r>
              <w:rPr>
                <w:rFonts w:ascii="宋体" w:hAnsi="宋体" w:hint="eastAsia"/>
                <w:sz w:val="24"/>
              </w:rPr>
              <w:t>南通特殊教育中心宿舍振动唤醒及双向报警系统</w:t>
            </w:r>
          </w:p>
          <w:p w:rsidR="0080373B" w:rsidRDefault="0059150B">
            <w:pPr>
              <w:jc w:val="center"/>
              <w:rPr>
                <w:rFonts w:ascii="宋体" w:hAnsi="宋体"/>
                <w:sz w:val="24"/>
              </w:rPr>
            </w:pPr>
            <w:r>
              <w:rPr>
                <w:rFonts w:ascii="宋体" w:hAnsi="宋体" w:hint="eastAsia"/>
                <w:sz w:val="24"/>
              </w:rPr>
              <w:t>(最终)</w:t>
            </w:r>
          </w:p>
        </w:tc>
        <w:tc>
          <w:tcPr>
            <w:tcW w:w="6357" w:type="dxa"/>
            <w:vAlign w:val="center"/>
          </w:tcPr>
          <w:p w:rsidR="0080373B" w:rsidRDefault="0059150B">
            <w:pPr>
              <w:jc w:val="left"/>
              <w:rPr>
                <w:rFonts w:ascii="宋体" w:hAnsi="宋体"/>
                <w:sz w:val="24"/>
              </w:rPr>
            </w:pPr>
            <w:r>
              <w:rPr>
                <w:rFonts w:ascii="宋体" w:hAnsi="宋体" w:hint="eastAsia"/>
                <w:sz w:val="24"/>
              </w:rPr>
              <w:t>小写：</w:t>
            </w:r>
          </w:p>
          <w:p w:rsidR="0080373B" w:rsidRDefault="0080373B">
            <w:pPr>
              <w:jc w:val="left"/>
              <w:rPr>
                <w:rFonts w:ascii="宋体" w:hAnsi="宋体"/>
                <w:sz w:val="24"/>
              </w:rPr>
            </w:pPr>
          </w:p>
          <w:p w:rsidR="0080373B" w:rsidRDefault="0080373B">
            <w:pPr>
              <w:jc w:val="left"/>
              <w:rPr>
                <w:rFonts w:ascii="宋体" w:hAnsi="宋体"/>
                <w:sz w:val="24"/>
              </w:rPr>
            </w:pPr>
          </w:p>
          <w:p w:rsidR="0080373B" w:rsidRDefault="0059150B">
            <w:pPr>
              <w:jc w:val="left"/>
              <w:rPr>
                <w:rFonts w:ascii="宋体" w:hAnsi="宋体"/>
                <w:sz w:val="24"/>
              </w:rPr>
            </w:pPr>
            <w:r>
              <w:rPr>
                <w:rFonts w:ascii="宋体" w:hAnsi="宋体" w:hint="eastAsia"/>
                <w:sz w:val="24"/>
              </w:rPr>
              <w:t>大写：</w:t>
            </w:r>
          </w:p>
        </w:tc>
      </w:tr>
    </w:tbl>
    <w:p w:rsidR="0080373B" w:rsidRDefault="0080373B">
      <w:pPr>
        <w:spacing w:line="360" w:lineRule="auto"/>
        <w:ind w:firstLine="480"/>
        <w:rPr>
          <w:rFonts w:ascii="宋体" w:hAnsi="宋体"/>
          <w:b/>
          <w:spacing w:val="20"/>
          <w:sz w:val="24"/>
          <w:szCs w:val="20"/>
        </w:rPr>
      </w:pPr>
    </w:p>
    <w:p w:rsidR="0080373B" w:rsidRDefault="0059150B">
      <w:pPr>
        <w:spacing w:line="360" w:lineRule="auto"/>
        <w:ind w:firstLine="480"/>
        <w:rPr>
          <w:rFonts w:ascii="宋体" w:hAnsi="宋体"/>
          <w:b/>
          <w:spacing w:val="20"/>
          <w:sz w:val="24"/>
          <w:szCs w:val="20"/>
        </w:rPr>
      </w:pPr>
      <w:r>
        <w:rPr>
          <w:rFonts w:ascii="宋体" w:hAnsi="宋体" w:hint="eastAsia"/>
          <w:b/>
          <w:spacing w:val="20"/>
          <w:sz w:val="24"/>
          <w:szCs w:val="20"/>
        </w:rPr>
        <w:t>注：</w:t>
      </w:r>
    </w:p>
    <w:p w:rsidR="0080373B" w:rsidRDefault="0059150B">
      <w:pPr>
        <w:spacing w:line="360" w:lineRule="auto"/>
        <w:ind w:firstLine="480"/>
        <w:rPr>
          <w:rFonts w:ascii="宋体" w:hAnsi="宋体"/>
          <w:b/>
          <w:spacing w:val="20"/>
          <w:sz w:val="24"/>
          <w:szCs w:val="20"/>
        </w:rPr>
      </w:pPr>
      <w:r>
        <w:rPr>
          <w:rFonts w:ascii="宋体" w:hAnsi="宋体" w:hint="eastAsia"/>
          <w:spacing w:val="20"/>
          <w:sz w:val="24"/>
        </w:rPr>
        <w:t>1、报价一经涂改，应在涂改处加盖公章或负责人（或委托代理人）签字，否则其报价无效；</w:t>
      </w:r>
    </w:p>
    <w:p w:rsidR="0080373B" w:rsidRDefault="0059150B">
      <w:pPr>
        <w:spacing w:line="360" w:lineRule="auto"/>
        <w:ind w:firstLineChars="196" w:firstLine="470"/>
        <w:rPr>
          <w:rFonts w:ascii="宋体" w:hAnsi="宋体"/>
          <w:sz w:val="24"/>
        </w:rPr>
      </w:pPr>
      <w:r>
        <w:rPr>
          <w:rFonts w:ascii="宋体" w:hAnsi="宋体" w:hint="eastAsia"/>
          <w:bCs/>
          <w:sz w:val="24"/>
        </w:rPr>
        <w:t>2、</w:t>
      </w:r>
      <w:r>
        <w:rPr>
          <w:rFonts w:ascii="宋体" w:hAnsi="宋体" w:hint="eastAsia"/>
          <w:sz w:val="24"/>
        </w:rPr>
        <w:t>供应商的磋商报价应</w:t>
      </w:r>
      <w:r>
        <w:rPr>
          <w:rFonts w:ascii="宋体" w:hAnsi="宋体" w:cs="宋体" w:hint="eastAsia"/>
          <w:bCs/>
          <w:sz w:val="24"/>
        </w:rPr>
        <w:t>包含项目</w:t>
      </w:r>
      <w:r>
        <w:rPr>
          <w:rFonts w:ascii="宋体" w:hAnsi="宋体" w:cs="宋体" w:hint="eastAsia"/>
          <w:sz w:val="24"/>
        </w:rPr>
        <w:t>人员费用(工资、各类社会保险、福利、津贴、奖金等)、服务费、税金等实施</w:t>
      </w:r>
      <w:r>
        <w:rPr>
          <w:rFonts w:ascii="宋体" w:hAnsi="宋体" w:hint="eastAsia"/>
          <w:sz w:val="24"/>
        </w:rPr>
        <w:t>本项目所产生的一切费用，采购人不另行支付其他任何费用。</w:t>
      </w:r>
    </w:p>
    <w:p w:rsidR="0080373B" w:rsidRDefault="0059150B">
      <w:pPr>
        <w:spacing w:line="360" w:lineRule="auto"/>
        <w:ind w:firstLineChars="100" w:firstLine="220"/>
        <w:rPr>
          <w:rFonts w:ascii="宋体" w:hAnsi="宋体"/>
          <w:b/>
          <w:sz w:val="24"/>
        </w:rPr>
      </w:pPr>
      <w:r>
        <w:rPr>
          <w:rFonts w:ascii="宋体" w:hAnsi="宋体" w:hint="eastAsia"/>
          <w:sz w:val="22"/>
          <w:szCs w:val="22"/>
        </w:rPr>
        <w:t>★</w:t>
      </w:r>
      <w:r>
        <w:rPr>
          <w:rFonts w:ascii="宋体" w:hAnsi="宋体" w:hint="eastAsia"/>
          <w:b/>
          <w:sz w:val="24"/>
        </w:rPr>
        <w:t>3、报价高于最高限价的作无效标处理。</w:t>
      </w:r>
    </w:p>
    <w:p w:rsidR="0080373B" w:rsidRDefault="0080373B">
      <w:pPr>
        <w:spacing w:line="360" w:lineRule="auto"/>
        <w:rPr>
          <w:rFonts w:ascii="宋体" w:hAnsi="宋体"/>
        </w:rPr>
      </w:pPr>
    </w:p>
    <w:p w:rsidR="0080373B" w:rsidRDefault="0080373B">
      <w:pPr>
        <w:pStyle w:val="a8"/>
        <w:spacing w:line="440" w:lineRule="exact"/>
        <w:ind w:firstLineChars="900" w:firstLine="2520"/>
        <w:rPr>
          <w:rFonts w:hAnsi="宋体"/>
          <w:spacing w:val="20"/>
          <w:sz w:val="24"/>
        </w:rPr>
      </w:pPr>
    </w:p>
    <w:p w:rsidR="0080373B" w:rsidRDefault="0080373B">
      <w:pPr>
        <w:pStyle w:val="a8"/>
        <w:spacing w:line="440" w:lineRule="exact"/>
        <w:ind w:firstLineChars="900" w:firstLine="2520"/>
        <w:rPr>
          <w:rFonts w:hAnsi="宋体"/>
          <w:spacing w:val="20"/>
          <w:sz w:val="24"/>
        </w:rPr>
      </w:pPr>
    </w:p>
    <w:p w:rsidR="0080373B" w:rsidRDefault="0059150B">
      <w:pPr>
        <w:pStyle w:val="a8"/>
        <w:spacing w:line="440" w:lineRule="exact"/>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440" w:lineRule="exact"/>
        <w:ind w:firstLineChars="2000" w:firstLine="5600"/>
        <w:rPr>
          <w:rFonts w:hAnsi="宋体"/>
          <w:spacing w:val="20"/>
          <w:sz w:val="24"/>
          <w:u w:val="single"/>
        </w:rPr>
      </w:pPr>
      <w:r>
        <w:rPr>
          <w:rFonts w:hAnsi="宋体" w:hint="eastAsia"/>
          <w:spacing w:val="20"/>
          <w:sz w:val="24"/>
        </w:rPr>
        <w:t>供应商盖章：</w:t>
      </w:r>
    </w:p>
    <w:p w:rsidR="0080373B" w:rsidRDefault="0059150B">
      <w:pPr>
        <w:pStyle w:val="a8"/>
        <w:spacing w:line="440" w:lineRule="exact"/>
        <w:ind w:firstLineChars="2000" w:firstLine="5600"/>
        <w:rPr>
          <w:rFonts w:hAnsi="宋体"/>
          <w:spacing w:val="20"/>
          <w:sz w:val="24"/>
          <w:u w:val="single"/>
        </w:rPr>
      </w:pPr>
      <w:r>
        <w:rPr>
          <w:rFonts w:hAnsi="宋体" w:hint="eastAsia"/>
          <w:spacing w:val="20"/>
          <w:sz w:val="24"/>
        </w:rPr>
        <w:t>日     期：</w:t>
      </w:r>
    </w:p>
    <w:p w:rsidR="0080373B" w:rsidRDefault="0059150B">
      <w:pPr>
        <w:spacing w:line="360" w:lineRule="auto"/>
        <w:jc w:val="center"/>
        <w:rPr>
          <w:rFonts w:ascii="宋体" w:hAnsi="宋体"/>
          <w:b/>
          <w:sz w:val="30"/>
        </w:rPr>
      </w:pPr>
      <w:r>
        <w:rPr>
          <w:rFonts w:hAnsi="宋体"/>
          <w:spacing w:val="20"/>
          <w:sz w:val="24"/>
          <w:u w:val="single"/>
        </w:rPr>
        <w:br w:type="page"/>
      </w:r>
      <w:r>
        <w:rPr>
          <w:rFonts w:ascii="宋体" w:hAnsi="宋体" w:hint="eastAsia"/>
          <w:b/>
          <w:sz w:val="30"/>
        </w:rPr>
        <w:lastRenderedPageBreak/>
        <w:t>2、分项报价表</w:t>
      </w:r>
    </w:p>
    <w:p w:rsidR="0080373B" w:rsidRDefault="0080373B">
      <w:pPr>
        <w:spacing w:line="360" w:lineRule="auto"/>
        <w:ind w:firstLineChars="100" w:firstLine="280"/>
        <w:rPr>
          <w:rFonts w:hAnsi="宋体"/>
          <w:spacing w:val="20"/>
          <w:sz w:val="24"/>
        </w:rPr>
      </w:pPr>
    </w:p>
    <w:p w:rsidR="0080373B" w:rsidRDefault="0059150B">
      <w:pPr>
        <w:spacing w:line="360" w:lineRule="auto"/>
        <w:rPr>
          <w:rFonts w:ascii="宋体" w:hAnsi="宋体"/>
          <w:sz w:val="24"/>
        </w:rPr>
      </w:pPr>
      <w:r>
        <w:rPr>
          <w:rFonts w:ascii="宋体" w:hAnsi="宋体" w:hint="eastAsia"/>
          <w:sz w:val="24"/>
        </w:rPr>
        <w:t>要求：</w:t>
      </w:r>
    </w:p>
    <w:p w:rsidR="0080373B" w:rsidRDefault="0059150B">
      <w:pPr>
        <w:spacing w:line="360" w:lineRule="auto"/>
        <w:ind w:firstLine="480"/>
        <w:rPr>
          <w:rFonts w:ascii="宋体" w:hAnsi="宋体"/>
          <w:b/>
          <w:spacing w:val="20"/>
          <w:sz w:val="24"/>
          <w:szCs w:val="20"/>
        </w:rPr>
      </w:pPr>
      <w:r>
        <w:rPr>
          <w:rFonts w:ascii="宋体" w:hAnsi="宋体" w:hint="eastAsia"/>
          <w:spacing w:val="20"/>
          <w:sz w:val="24"/>
        </w:rPr>
        <w:t>1、报价一经涂改，应在涂改处加盖公章或负责人（或委托代理人）签字，否则其报价无效；</w:t>
      </w:r>
    </w:p>
    <w:p w:rsidR="0080373B" w:rsidRDefault="0059150B">
      <w:pPr>
        <w:spacing w:line="360" w:lineRule="auto"/>
        <w:ind w:firstLineChars="196" w:firstLine="470"/>
        <w:rPr>
          <w:rFonts w:ascii="宋体" w:hAnsi="宋体"/>
          <w:sz w:val="24"/>
        </w:rPr>
      </w:pPr>
      <w:r>
        <w:rPr>
          <w:rFonts w:ascii="宋体" w:hAnsi="宋体" w:hint="eastAsia"/>
          <w:bCs/>
          <w:sz w:val="24"/>
        </w:rPr>
        <w:t>2、</w:t>
      </w:r>
      <w:r>
        <w:rPr>
          <w:rFonts w:ascii="宋体" w:hAnsi="宋体" w:hint="eastAsia"/>
          <w:sz w:val="24"/>
        </w:rPr>
        <w:t>供应商的磋商报价应</w:t>
      </w:r>
      <w:r>
        <w:rPr>
          <w:rFonts w:ascii="宋体" w:hAnsi="宋体" w:cs="宋体" w:hint="eastAsia"/>
          <w:bCs/>
          <w:sz w:val="24"/>
        </w:rPr>
        <w:t>包含项目</w:t>
      </w:r>
      <w:r>
        <w:rPr>
          <w:rFonts w:ascii="宋体" w:hAnsi="宋体" w:cs="宋体" w:hint="eastAsia"/>
          <w:sz w:val="24"/>
        </w:rPr>
        <w:t>人员费用(工资、各类社会保险、福利、津贴、奖金等)、服务费、税金等实施</w:t>
      </w:r>
      <w:r>
        <w:rPr>
          <w:rFonts w:ascii="宋体" w:hAnsi="宋体" w:hint="eastAsia"/>
          <w:sz w:val="24"/>
        </w:rPr>
        <w:t>本项目所产生的一切费用，采购人不另行支付其他任何费用。</w:t>
      </w:r>
    </w:p>
    <w:p w:rsidR="0080373B" w:rsidRDefault="0059150B">
      <w:pPr>
        <w:pStyle w:val="a8"/>
        <w:spacing w:line="360" w:lineRule="auto"/>
        <w:ind w:firstLineChars="200" w:firstLine="480"/>
        <w:rPr>
          <w:rFonts w:hAnsi="宋体"/>
          <w:sz w:val="24"/>
          <w:szCs w:val="24"/>
        </w:rPr>
      </w:pPr>
      <w:r>
        <w:rPr>
          <w:rFonts w:hAnsi="宋体" w:hint="eastAsia"/>
          <w:sz w:val="24"/>
          <w:szCs w:val="24"/>
        </w:rPr>
        <w:t>3、表格可自行设制，但总计金额必须与开标一览表报价相同。</w:t>
      </w:r>
    </w:p>
    <w:p w:rsidR="0080373B" w:rsidRDefault="0059150B">
      <w:pPr>
        <w:spacing w:line="360" w:lineRule="auto"/>
        <w:ind w:firstLineChars="100" w:firstLine="220"/>
        <w:rPr>
          <w:rFonts w:hAnsi="宋体"/>
          <w:b/>
          <w:sz w:val="24"/>
        </w:rPr>
      </w:pPr>
      <w:r>
        <w:rPr>
          <w:rFonts w:ascii="宋体" w:hAnsi="宋体" w:hint="eastAsia"/>
          <w:sz w:val="22"/>
          <w:szCs w:val="22"/>
        </w:rPr>
        <w:t>★</w:t>
      </w:r>
      <w:r>
        <w:rPr>
          <w:rFonts w:ascii="宋体" w:hAnsi="宋体" w:hint="eastAsia"/>
          <w:b/>
          <w:sz w:val="24"/>
        </w:rPr>
        <w:t>4、</w:t>
      </w:r>
      <w:r>
        <w:rPr>
          <w:rFonts w:hAnsi="宋体" w:hint="eastAsia"/>
          <w:b/>
          <w:sz w:val="24"/>
        </w:rPr>
        <w:t>所有单项报价均不得为</w:t>
      </w:r>
      <w:r>
        <w:rPr>
          <w:rFonts w:hAnsi="宋体" w:hint="eastAsia"/>
          <w:b/>
          <w:sz w:val="24"/>
        </w:rPr>
        <w:t>0</w:t>
      </w:r>
      <w:r>
        <w:rPr>
          <w:rFonts w:hAnsi="宋体" w:hint="eastAsia"/>
          <w:b/>
          <w:sz w:val="24"/>
        </w:rPr>
        <w:t>，否则作无效标处理。</w:t>
      </w: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59150B">
      <w:pPr>
        <w:pStyle w:val="2"/>
        <w:keepNext w:val="0"/>
        <w:spacing w:line="240" w:lineRule="atLeast"/>
        <w:jc w:val="left"/>
        <w:rPr>
          <w:rFonts w:ascii="宋体" w:eastAsia="宋体" w:hAnsi="宋体"/>
          <w:sz w:val="30"/>
          <w:szCs w:val="30"/>
        </w:rPr>
      </w:pPr>
      <w:r>
        <w:rPr>
          <w:rFonts w:ascii="宋体" w:eastAsia="宋体" w:hAnsi="宋体" w:hint="eastAsia"/>
          <w:sz w:val="30"/>
          <w:szCs w:val="30"/>
        </w:rPr>
        <w:lastRenderedPageBreak/>
        <w:t>采购内容</w:t>
      </w:r>
    </w:p>
    <w:tbl>
      <w:tblPr>
        <w:tblpPr w:leftFromText="180" w:rightFromText="180" w:vertAnchor="text" w:horzAnchor="margin" w:tblpX="-118" w:tblpY="69"/>
        <w:tblOverlap w:val="neve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1185"/>
        <w:gridCol w:w="5069"/>
        <w:gridCol w:w="1125"/>
        <w:gridCol w:w="1231"/>
        <w:gridCol w:w="6"/>
      </w:tblGrid>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80373B">
            <w:pPr>
              <w:jc w:val="center"/>
              <w:rPr>
                <w:rFonts w:ascii="新宋体" w:eastAsia="新宋体" w:hAnsi="新宋体"/>
                <w:b/>
                <w:sz w:val="24"/>
              </w:rPr>
            </w:pPr>
          </w:p>
        </w:tc>
        <w:tc>
          <w:tcPr>
            <w:tcW w:w="1185" w:type="dxa"/>
            <w:tcBorders>
              <w:top w:val="single" w:sz="4" w:space="0" w:color="auto"/>
              <w:left w:val="nil"/>
              <w:bottom w:val="single" w:sz="4" w:space="0" w:color="auto"/>
              <w:right w:val="single" w:sz="4" w:space="0" w:color="auto"/>
            </w:tcBorders>
            <w:vAlign w:val="center"/>
          </w:tcPr>
          <w:p w:rsidR="0080373B" w:rsidRDefault="0059150B">
            <w:pPr>
              <w:spacing w:line="460" w:lineRule="atLeast"/>
              <w:rPr>
                <w:rFonts w:ascii="新宋体" w:eastAsia="新宋体" w:hAnsi="新宋体"/>
                <w:b/>
                <w:sz w:val="24"/>
              </w:rPr>
            </w:pPr>
            <w:r>
              <w:rPr>
                <w:rFonts w:ascii="新宋体" w:eastAsia="新宋体" w:hAnsi="新宋体" w:hint="eastAsia"/>
                <w:b/>
                <w:sz w:val="24"/>
              </w:rPr>
              <w:t>名  称</w:t>
            </w:r>
          </w:p>
        </w:tc>
        <w:tc>
          <w:tcPr>
            <w:tcW w:w="5070" w:type="dxa"/>
            <w:tcBorders>
              <w:top w:val="single" w:sz="4" w:space="0" w:color="auto"/>
              <w:left w:val="nil"/>
              <w:bottom w:val="single" w:sz="4" w:space="0" w:color="auto"/>
              <w:right w:val="single" w:sz="4" w:space="0" w:color="auto"/>
            </w:tcBorders>
            <w:vAlign w:val="center"/>
          </w:tcPr>
          <w:p w:rsidR="0080373B" w:rsidRDefault="0059150B">
            <w:pPr>
              <w:jc w:val="center"/>
              <w:rPr>
                <w:rFonts w:ascii="宋体" w:hAnsi="宋体"/>
                <w:b/>
                <w:sz w:val="24"/>
              </w:rPr>
            </w:pPr>
            <w:r>
              <w:rPr>
                <w:rFonts w:ascii="宋体" w:hAnsi="宋体" w:hint="eastAsia"/>
                <w:b/>
                <w:sz w:val="24"/>
              </w:rPr>
              <w:t>技术 参 数</w:t>
            </w:r>
          </w:p>
        </w:tc>
        <w:tc>
          <w:tcPr>
            <w:tcW w:w="1125" w:type="dxa"/>
            <w:tcBorders>
              <w:top w:val="single" w:sz="4" w:space="0" w:color="auto"/>
              <w:left w:val="nil"/>
              <w:bottom w:val="single" w:sz="4" w:space="0" w:color="auto"/>
              <w:right w:val="single" w:sz="4" w:space="0" w:color="auto"/>
            </w:tcBorders>
            <w:vAlign w:val="center"/>
          </w:tcPr>
          <w:p w:rsidR="0080373B" w:rsidRDefault="0059150B">
            <w:pPr>
              <w:snapToGrid w:val="0"/>
              <w:jc w:val="center"/>
              <w:rPr>
                <w:rFonts w:ascii="宋体" w:hAnsi="宋体"/>
                <w:b/>
                <w:sz w:val="24"/>
              </w:rPr>
            </w:pPr>
            <w:r>
              <w:rPr>
                <w:rFonts w:ascii="宋体" w:hAnsi="宋体" w:hint="eastAsia"/>
                <w:b/>
                <w:sz w:val="24"/>
              </w:rPr>
              <w:t>数 量</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宋体" w:hAnsi="宋体"/>
                <w:b/>
                <w:sz w:val="24"/>
              </w:rPr>
            </w:pPr>
            <w:r>
              <w:rPr>
                <w:rFonts w:ascii="宋体" w:hAnsi="宋体" w:hint="eastAsia"/>
                <w:b/>
                <w:sz w:val="24"/>
              </w:rPr>
              <w:t>单价报价</w:t>
            </w: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jc w:val="center"/>
              <w:rPr>
                <w:rFonts w:ascii="新宋体" w:eastAsia="新宋体" w:hAnsi="新宋体"/>
                <w:b/>
                <w:sz w:val="24"/>
              </w:rPr>
            </w:pPr>
            <w:r>
              <w:rPr>
                <w:rFonts w:ascii="新宋体" w:eastAsia="新宋体" w:hAnsi="新宋体" w:hint="eastAsia"/>
                <w:b/>
                <w:sz w:val="24"/>
              </w:rPr>
              <w:t>一、</w:t>
            </w:r>
          </w:p>
        </w:tc>
        <w:tc>
          <w:tcPr>
            <w:tcW w:w="1185" w:type="dxa"/>
            <w:tcBorders>
              <w:top w:val="single" w:sz="4" w:space="0" w:color="auto"/>
              <w:left w:val="nil"/>
              <w:bottom w:val="single" w:sz="4" w:space="0" w:color="auto"/>
              <w:right w:val="single" w:sz="4" w:space="0" w:color="auto"/>
            </w:tcBorders>
            <w:vAlign w:val="center"/>
          </w:tcPr>
          <w:p w:rsidR="0080373B" w:rsidRDefault="0059150B">
            <w:pPr>
              <w:rPr>
                <w:rFonts w:ascii="宋体" w:hAnsi="宋体"/>
                <w:color w:val="FF00FF"/>
                <w:kern w:val="0"/>
                <w:sz w:val="24"/>
              </w:rPr>
            </w:pPr>
            <w:r>
              <w:rPr>
                <w:rFonts w:ascii="新宋体" w:eastAsia="新宋体" w:hAnsi="新宋体" w:hint="eastAsia"/>
                <w:sz w:val="24"/>
              </w:rPr>
              <w:t>总控设备</w:t>
            </w:r>
          </w:p>
        </w:tc>
        <w:tc>
          <w:tcPr>
            <w:tcW w:w="5070" w:type="dxa"/>
            <w:tcBorders>
              <w:top w:val="single" w:sz="4" w:space="0" w:color="auto"/>
              <w:left w:val="nil"/>
              <w:bottom w:val="single" w:sz="4" w:space="0" w:color="auto"/>
              <w:right w:val="single" w:sz="4" w:space="0" w:color="auto"/>
            </w:tcBorders>
            <w:vAlign w:val="center"/>
          </w:tcPr>
          <w:p w:rsidR="0080373B" w:rsidRDefault="0080373B">
            <w:pPr>
              <w:jc w:val="center"/>
              <w:rPr>
                <w:rFonts w:ascii="宋体" w:hAnsi="宋体"/>
                <w:sz w:val="24"/>
              </w:rPr>
            </w:pPr>
          </w:p>
        </w:tc>
        <w:tc>
          <w:tcPr>
            <w:tcW w:w="1125" w:type="dxa"/>
            <w:tcBorders>
              <w:top w:val="single" w:sz="4" w:space="0" w:color="auto"/>
              <w:left w:val="nil"/>
              <w:bottom w:val="single" w:sz="4" w:space="0" w:color="auto"/>
              <w:right w:val="single" w:sz="4" w:space="0" w:color="auto"/>
            </w:tcBorders>
            <w:vAlign w:val="center"/>
          </w:tcPr>
          <w:p w:rsidR="0080373B" w:rsidRDefault="0080373B">
            <w:pPr>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jc w:val="center"/>
              <w:rPr>
                <w:rFonts w:ascii="宋体" w:hAnsi="宋体"/>
                <w:sz w:val="24"/>
              </w:rPr>
            </w:pPr>
          </w:p>
        </w:tc>
      </w:tr>
      <w:tr w:rsidR="0080373B">
        <w:trPr>
          <w:gridAfter w:val="1"/>
          <w:wAfter w:w="6" w:type="dxa"/>
          <w:trHeight w:val="23"/>
        </w:trPr>
        <w:tc>
          <w:tcPr>
            <w:tcW w:w="645" w:type="dxa"/>
            <w:vMerge w:val="restart"/>
            <w:tcBorders>
              <w:top w:val="single" w:sz="4" w:space="0" w:color="auto"/>
              <w:left w:val="single" w:sz="4" w:space="0" w:color="auto"/>
              <w:right w:val="single" w:sz="4" w:space="0" w:color="auto"/>
            </w:tcBorders>
            <w:vAlign w:val="center"/>
          </w:tcPr>
          <w:p w:rsidR="0080373B" w:rsidRDefault="0059150B">
            <w:pPr>
              <w:tabs>
                <w:tab w:val="left" w:pos="5040"/>
              </w:tabs>
              <w:jc w:val="center"/>
              <w:rPr>
                <w:rFonts w:ascii="宋体" w:hAnsi="宋体"/>
                <w:bCs/>
                <w:sz w:val="22"/>
                <w:szCs w:val="22"/>
              </w:rPr>
            </w:pPr>
            <w:r>
              <w:rPr>
                <w:rFonts w:ascii="宋体" w:hAnsi="宋体" w:hint="eastAsia"/>
                <w:bCs/>
                <w:sz w:val="22"/>
                <w:szCs w:val="22"/>
              </w:rPr>
              <w:t>1</w:t>
            </w:r>
          </w:p>
          <w:p w:rsidR="0080373B" w:rsidRDefault="0080373B">
            <w:pPr>
              <w:tabs>
                <w:tab w:val="left" w:pos="5040"/>
              </w:tabs>
              <w:jc w:val="center"/>
              <w:rPr>
                <w:rFonts w:ascii="宋体" w:hAnsi="宋体"/>
                <w:b/>
                <w:sz w:val="22"/>
                <w:szCs w:val="22"/>
              </w:rPr>
            </w:pPr>
          </w:p>
        </w:tc>
        <w:tc>
          <w:tcPr>
            <w:tcW w:w="1185" w:type="dxa"/>
            <w:vMerge w:val="restart"/>
            <w:tcBorders>
              <w:top w:val="single" w:sz="4" w:space="0" w:color="auto"/>
              <w:left w:val="nil"/>
              <w:right w:val="single" w:sz="4" w:space="0" w:color="auto"/>
            </w:tcBorders>
            <w:vAlign w:val="center"/>
          </w:tcPr>
          <w:p w:rsidR="0080373B" w:rsidRDefault="0059150B">
            <w:pPr>
              <w:tabs>
                <w:tab w:val="left" w:pos="5040"/>
              </w:tabs>
              <w:rPr>
                <w:rFonts w:ascii="宋体" w:hAnsi="宋体"/>
                <w:sz w:val="22"/>
                <w:szCs w:val="22"/>
              </w:rPr>
            </w:pPr>
            <w:r>
              <w:rPr>
                <w:rFonts w:ascii="宋体" w:hAnsi="宋体" w:hint="eastAsia"/>
                <w:sz w:val="22"/>
                <w:szCs w:val="22"/>
              </w:rPr>
              <w:t>控制系统</w:t>
            </w: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bCs/>
                <w:sz w:val="18"/>
                <w:szCs w:val="18"/>
              </w:rPr>
            </w:pPr>
            <w:r>
              <w:rPr>
                <w:rFonts w:ascii="宋体" w:hAnsi="宋体" w:cs="宋体" w:hint="eastAsia"/>
                <w:bCs/>
                <w:sz w:val="18"/>
                <w:szCs w:val="18"/>
              </w:rPr>
              <w:t>（一）无线遥控突发事件报警器</w:t>
            </w:r>
          </w:p>
          <w:p w:rsidR="0080373B" w:rsidRDefault="0059150B">
            <w:pPr>
              <w:tabs>
                <w:tab w:val="left" w:pos="6047"/>
              </w:tabs>
              <w:spacing w:line="240" w:lineRule="exact"/>
              <w:jc w:val="left"/>
              <w:rPr>
                <w:rFonts w:ascii="宋体" w:hAnsi="宋体" w:cs="宋体"/>
                <w:bCs/>
                <w:kern w:val="0"/>
                <w:sz w:val="18"/>
                <w:szCs w:val="18"/>
              </w:rPr>
            </w:pPr>
            <w:r>
              <w:rPr>
                <w:rFonts w:ascii="宋体" w:hAnsi="宋体" w:cs="宋体" w:hint="eastAsia"/>
                <w:sz w:val="18"/>
                <w:szCs w:val="18"/>
              </w:rPr>
              <w:t>一、技术</w:t>
            </w:r>
            <w:r>
              <w:rPr>
                <w:rFonts w:ascii="宋体" w:hAnsi="宋体" w:cs="宋体" w:hint="eastAsia"/>
                <w:bCs/>
                <w:sz w:val="18"/>
                <w:szCs w:val="18"/>
              </w:rPr>
              <w:t>参数:</w:t>
            </w:r>
          </w:p>
          <w:p w:rsidR="0080373B" w:rsidRDefault="0059150B">
            <w:pPr>
              <w:widowControl/>
              <w:spacing w:line="240" w:lineRule="exact"/>
              <w:jc w:val="left"/>
              <w:rPr>
                <w:rFonts w:ascii="宋体" w:hAnsi="宋体" w:cs="宋体"/>
                <w:sz w:val="18"/>
                <w:szCs w:val="18"/>
              </w:rPr>
            </w:pPr>
            <w:r>
              <w:rPr>
                <w:rFonts w:ascii="宋体" w:hAnsi="宋体" w:cs="宋体" w:hint="eastAsia"/>
                <w:kern w:val="0"/>
                <w:sz w:val="18"/>
                <w:szCs w:val="18"/>
              </w:rPr>
              <w:t>1、</w:t>
            </w:r>
            <w:r>
              <w:rPr>
                <w:rFonts w:ascii="宋体" w:hAnsi="宋体" w:cs="宋体" w:hint="eastAsia"/>
                <w:sz w:val="18"/>
                <w:szCs w:val="18"/>
              </w:rPr>
              <w:t>遥控理论控制距离≥600米</w:t>
            </w:r>
            <w:r>
              <w:rPr>
                <w:rFonts w:ascii="宋体" w:hAnsi="宋体" w:cs="宋体" w:hint="eastAsia"/>
                <w:kern w:val="0"/>
                <w:sz w:val="18"/>
                <w:szCs w:val="18"/>
              </w:rPr>
              <w:t>；  2、</w:t>
            </w:r>
            <w:r>
              <w:rPr>
                <w:rFonts w:ascii="宋体" w:hAnsi="宋体" w:cs="宋体" w:hint="eastAsia"/>
                <w:sz w:val="18"/>
                <w:szCs w:val="18"/>
              </w:rPr>
              <w:t>发射速度0.5秒</w:t>
            </w:r>
            <w:r>
              <w:rPr>
                <w:rFonts w:ascii="宋体" w:hAnsi="宋体" w:cs="宋体" w:hint="eastAsia"/>
                <w:kern w:val="0"/>
                <w:sz w:val="18"/>
                <w:szCs w:val="18"/>
              </w:rPr>
              <w:t>； 3、</w:t>
            </w:r>
            <w:r>
              <w:rPr>
                <w:rFonts w:ascii="宋体" w:hAnsi="宋体" w:cs="宋体" w:hint="eastAsia"/>
                <w:sz w:val="18"/>
                <w:szCs w:val="18"/>
              </w:rPr>
              <w:t>工作电压：12v</w:t>
            </w:r>
            <w:r>
              <w:rPr>
                <w:rFonts w:ascii="宋体" w:hAnsi="宋体" w:cs="宋体" w:hint="eastAsia"/>
                <w:kern w:val="0"/>
                <w:sz w:val="18"/>
                <w:szCs w:val="18"/>
              </w:rPr>
              <w:t>；</w:t>
            </w:r>
          </w:p>
          <w:p w:rsidR="0080373B" w:rsidRDefault="0059150B">
            <w:pPr>
              <w:tabs>
                <w:tab w:val="left" w:pos="5040"/>
              </w:tabs>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二、实现功能：</w:t>
            </w:r>
          </w:p>
          <w:p w:rsidR="0080373B" w:rsidRDefault="0059150B">
            <w:pPr>
              <w:tabs>
                <w:tab w:val="left" w:pos="5040"/>
              </w:tabs>
              <w:spacing w:line="240" w:lineRule="exact"/>
              <w:jc w:val="left"/>
              <w:rPr>
                <w:rFonts w:ascii="宋体" w:hAnsi="宋体" w:cs="宋体"/>
                <w:sz w:val="18"/>
                <w:szCs w:val="18"/>
              </w:rPr>
            </w:pPr>
            <w:r>
              <w:rPr>
                <w:rFonts w:ascii="宋体" w:hAnsi="宋体" w:cs="宋体" w:hint="eastAsia"/>
                <w:sz w:val="18"/>
                <w:szCs w:val="18"/>
              </w:rPr>
              <w:t>发射突发事件遥控报警信号，兼日常生活管理信号。</w:t>
            </w:r>
          </w:p>
        </w:tc>
        <w:tc>
          <w:tcPr>
            <w:tcW w:w="1125" w:type="dxa"/>
            <w:tcBorders>
              <w:top w:val="single" w:sz="4" w:space="0" w:color="auto"/>
              <w:left w:val="nil"/>
              <w:right w:val="single" w:sz="4" w:space="0" w:color="auto"/>
            </w:tcBorders>
            <w:vAlign w:val="center"/>
          </w:tcPr>
          <w:p w:rsidR="0080373B" w:rsidRDefault="0059150B">
            <w:pPr>
              <w:tabs>
                <w:tab w:val="left" w:pos="5040"/>
              </w:tabs>
              <w:jc w:val="center"/>
              <w:rPr>
                <w:rFonts w:ascii="宋体-PUA" w:eastAsia="宋体-PUA" w:hAnsi="Times New Roman"/>
                <w:bCs/>
                <w:kern w:val="0"/>
                <w:sz w:val="22"/>
                <w:szCs w:val="22"/>
              </w:rPr>
            </w:pPr>
            <w:r>
              <w:rPr>
                <w:rFonts w:ascii="宋体" w:hAnsi="宋体" w:hint="eastAsia"/>
                <w:bCs/>
                <w:kern w:val="0"/>
                <w:sz w:val="22"/>
                <w:szCs w:val="22"/>
              </w:rPr>
              <w:t>1</w:t>
            </w:r>
            <w:r>
              <w:rPr>
                <w:rFonts w:ascii="宋体" w:hAnsi="宋体" w:hint="eastAsia"/>
                <w:sz w:val="22"/>
                <w:szCs w:val="22"/>
              </w:rPr>
              <w:t>套</w:t>
            </w:r>
          </w:p>
        </w:tc>
        <w:tc>
          <w:tcPr>
            <w:tcW w:w="1230" w:type="dxa"/>
            <w:tcBorders>
              <w:top w:val="single" w:sz="4" w:space="0" w:color="auto"/>
              <w:left w:val="single" w:sz="4" w:space="0" w:color="auto"/>
              <w:right w:val="single" w:sz="4" w:space="0" w:color="auto"/>
            </w:tcBorders>
            <w:vAlign w:val="center"/>
          </w:tcPr>
          <w:p w:rsidR="0080373B" w:rsidRDefault="0080373B">
            <w:pPr>
              <w:tabs>
                <w:tab w:val="left" w:pos="5040"/>
              </w:tabs>
              <w:rPr>
                <w:rFonts w:ascii="宋体" w:hAnsi="宋体"/>
                <w:bCs/>
                <w:kern w:val="0"/>
                <w:sz w:val="22"/>
                <w:szCs w:val="22"/>
              </w:rPr>
            </w:pPr>
          </w:p>
        </w:tc>
      </w:tr>
      <w:tr w:rsidR="0080373B">
        <w:trPr>
          <w:gridAfter w:val="1"/>
          <w:wAfter w:w="6" w:type="dxa"/>
          <w:trHeight w:val="23"/>
        </w:trPr>
        <w:tc>
          <w:tcPr>
            <w:tcW w:w="645" w:type="dxa"/>
            <w:vMerge/>
            <w:tcBorders>
              <w:left w:val="single" w:sz="4" w:space="0" w:color="auto"/>
              <w:right w:val="single" w:sz="4" w:space="0" w:color="auto"/>
            </w:tcBorders>
            <w:vAlign w:val="center"/>
          </w:tcPr>
          <w:p w:rsidR="0080373B" w:rsidRDefault="0080373B">
            <w:pPr>
              <w:tabs>
                <w:tab w:val="left" w:pos="5040"/>
              </w:tabs>
              <w:jc w:val="center"/>
              <w:rPr>
                <w:rFonts w:ascii="宋体" w:hAnsi="宋体"/>
                <w:b/>
                <w:sz w:val="22"/>
                <w:szCs w:val="22"/>
              </w:rPr>
            </w:pPr>
          </w:p>
        </w:tc>
        <w:tc>
          <w:tcPr>
            <w:tcW w:w="1185" w:type="dxa"/>
            <w:vMerge/>
            <w:tcBorders>
              <w:left w:val="nil"/>
              <w:right w:val="single" w:sz="4" w:space="0" w:color="auto"/>
            </w:tcBorders>
            <w:vAlign w:val="center"/>
          </w:tcPr>
          <w:p w:rsidR="0080373B" w:rsidRDefault="0080373B">
            <w:pPr>
              <w:tabs>
                <w:tab w:val="left" w:pos="5040"/>
              </w:tabs>
              <w:rPr>
                <w:rFonts w:ascii="宋体" w:hAnsi="宋体"/>
                <w:sz w:val="22"/>
                <w:szCs w:val="22"/>
              </w:rPr>
            </w:pP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bCs/>
                <w:sz w:val="18"/>
                <w:szCs w:val="18"/>
              </w:rPr>
            </w:pPr>
            <w:r>
              <w:rPr>
                <w:rFonts w:ascii="宋体" w:hAnsi="宋体" w:cs="宋体" w:hint="eastAsia"/>
                <w:bCs/>
                <w:sz w:val="18"/>
                <w:szCs w:val="18"/>
              </w:rPr>
              <w:t>（二）网络显示主机</w:t>
            </w:r>
          </w:p>
          <w:p w:rsidR="0080373B" w:rsidRDefault="0059150B">
            <w:pPr>
              <w:tabs>
                <w:tab w:val="left" w:pos="6047"/>
              </w:tabs>
              <w:spacing w:line="240" w:lineRule="exact"/>
              <w:jc w:val="left"/>
              <w:rPr>
                <w:rFonts w:ascii="宋体" w:hAnsi="宋体" w:cs="宋体"/>
                <w:bCs/>
                <w:kern w:val="0"/>
                <w:sz w:val="18"/>
                <w:szCs w:val="18"/>
              </w:rPr>
            </w:pPr>
            <w:r>
              <w:rPr>
                <w:rFonts w:ascii="宋体" w:hAnsi="宋体" w:cs="宋体" w:hint="eastAsia"/>
                <w:bCs/>
                <w:sz w:val="18"/>
                <w:szCs w:val="18"/>
              </w:rPr>
              <w:t>一、</w:t>
            </w:r>
            <w:r>
              <w:rPr>
                <w:rFonts w:ascii="宋体" w:hAnsi="宋体" w:cs="宋体" w:hint="eastAsia"/>
                <w:sz w:val="18"/>
                <w:szCs w:val="18"/>
              </w:rPr>
              <w:t>技术</w:t>
            </w:r>
            <w:r>
              <w:rPr>
                <w:rFonts w:ascii="宋体" w:hAnsi="宋体" w:cs="宋体" w:hint="eastAsia"/>
                <w:bCs/>
                <w:sz w:val="18"/>
                <w:szCs w:val="18"/>
              </w:rPr>
              <w:t>参数:</w:t>
            </w:r>
          </w:p>
          <w:p w:rsidR="0080373B" w:rsidRDefault="0059150B">
            <w:pPr>
              <w:spacing w:line="240" w:lineRule="exact"/>
              <w:ind w:left="180" w:hangingChars="100" w:hanging="180"/>
              <w:jc w:val="left"/>
              <w:rPr>
                <w:rFonts w:ascii="宋体" w:hAnsi="宋体" w:cs="宋体"/>
                <w:sz w:val="18"/>
                <w:szCs w:val="18"/>
              </w:rPr>
            </w:pPr>
            <w:r>
              <w:rPr>
                <w:rFonts w:ascii="宋体" w:hAnsi="宋体" w:cs="宋体" w:hint="eastAsia"/>
                <w:sz w:val="18"/>
                <w:szCs w:val="18"/>
              </w:rPr>
              <w:t>★1</w:t>
            </w:r>
            <w:r>
              <w:rPr>
                <w:rFonts w:ascii="宋体" w:hAnsi="宋体" w:cs="宋体" w:hint="eastAsia"/>
                <w:bCs/>
                <w:kern w:val="0"/>
                <w:sz w:val="18"/>
                <w:szCs w:val="18"/>
              </w:rPr>
              <w:t>.</w:t>
            </w:r>
            <w:r>
              <w:rPr>
                <w:rFonts w:ascii="宋体" w:hAnsi="宋体" w:cs="宋体" w:hint="eastAsia"/>
                <w:sz w:val="18"/>
                <w:szCs w:val="18"/>
              </w:rPr>
              <w:t>标准RJ45 IP网络联接，可设置网络参数</w:t>
            </w:r>
            <w:r>
              <w:rPr>
                <w:rFonts w:ascii="宋体" w:hAnsi="宋体" w:cs="宋体" w:hint="eastAsia"/>
                <w:bCs/>
                <w:sz w:val="18"/>
                <w:szCs w:val="18"/>
              </w:rPr>
              <w:t>。</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w:t>
            </w:r>
            <w:r>
              <w:rPr>
                <w:rFonts w:ascii="宋体" w:hAnsi="宋体" w:cs="宋体" w:hint="eastAsia"/>
                <w:bCs/>
                <w:sz w:val="18"/>
                <w:szCs w:val="18"/>
              </w:rPr>
              <w:t>2.</w:t>
            </w:r>
            <w:r>
              <w:rPr>
                <w:rFonts w:ascii="宋体" w:hAnsi="宋体" w:cs="宋体" w:hint="eastAsia"/>
                <w:sz w:val="18"/>
                <w:szCs w:val="18"/>
              </w:rPr>
              <w:t>单面四位数码显示；与管理软件同步显示</w:t>
            </w:r>
            <w:r>
              <w:rPr>
                <w:rFonts w:ascii="宋体" w:hAnsi="宋体" w:cs="宋体" w:hint="eastAsia"/>
                <w:bCs/>
                <w:sz w:val="18"/>
                <w:szCs w:val="18"/>
              </w:rPr>
              <w:t>。</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w:t>
            </w:r>
            <w:r>
              <w:rPr>
                <w:rFonts w:ascii="宋体" w:hAnsi="宋体" w:cs="宋体" w:hint="eastAsia"/>
                <w:bCs/>
                <w:sz w:val="18"/>
                <w:szCs w:val="18"/>
              </w:rPr>
              <w:t>3.</w:t>
            </w:r>
            <w:r>
              <w:rPr>
                <w:rFonts w:ascii="宋体" w:hAnsi="宋体" w:cs="宋体" w:hint="eastAsia"/>
                <w:sz w:val="18"/>
                <w:szCs w:val="18"/>
              </w:rPr>
              <w:t>音效或语音报号可选，音量可调</w:t>
            </w:r>
            <w:r>
              <w:rPr>
                <w:rFonts w:ascii="宋体" w:hAnsi="宋体" w:cs="宋体" w:hint="eastAsia"/>
                <w:bCs/>
                <w:sz w:val="18"/>
                <w:szCs w:val="18"/>
              </w:rPr>
              <w:t>。</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sz w:val="18"/>
                <w:szCs w:val="18"/>
              </w:rPr>
              <w:t>4.</w:t>
            </w:r>
            <w:r>
              <w:rPr>
                <w:rFonts w:ascii="宋体" w:hAnsi="宋体" w:cs="宋体" w:hint="eastAsia"/>
                <w:sz w:val="18"/>
                <w:szCs w:val="18"/>
              </w:rPr>
              <w:t xml:space="preserve"> C/S软件架构，</w:t>
            </w:r>
            <w:r>
              <w:rPr>
                <w:rFonts w:ascii="宋体" w:hAnsi="宋体" w:cs="宋体" w:hint="eastAsia"/>
                <w:bCs/>
                <w:kern w:val="0"/>
                <w:sz w:val="18"/>
                <w:szCs w:val="18"/>
              </w:rPr>
              <w:t>支持</w:t>
            </w:r>
            <w:r>
              <w:rPr>
                <w:rFonts w:ascii="宋体" w:hAnsi="宋体" w:cs="宋体" w:hint="eastAsia"/>
                <w:sz w:val="18"/>
                <w:szCs w:val="18"/>
              </w:rPr>
              <w:t>IP网络连接多点报警主机</w:t>
            </w:r>
            <w:r>
              <w:rPr>
                <w:rFonts w:ascii="宋体" w:hAnsi="宋体" w:cs="宋体" w:hint="eastAsia"/>
                <w:bCs/>
                <w:kern w:val="0"/>
                <w:sz w:val="18"/>
                <w:szCs w:val="18"/>
              </w:rPr>
              <w:t>呼叫</w:t>
            </w:r>
            <w:r>
              <w:rPr>
                <w:rFonts w:ascii="宋体" w:hAnsi="宋体" w:cs="宋体" w:hint="eastAsia"/>
                <w:bCs/>
                <w:sz w:val="18"/>
                <w:szCs w:val="18"/>
              </w:rPr>
              <w:t>。</w:t>
            </w:r>
          </w:p>
          <w:p w:rsidR="0080373B" w:rsidRDefault="0059150B">
            <w:pPr>
              <w:spacing w:line="240" w:lineRule="exact"/>
              <w:jc w:val="left"/>
              <w:rPr>
                <w:rFonts w:ascii="宋体" w:hAnsi="宋体" w:cs="宋体"/>
                <w:sz w:val="18"/>
                <w:szCs w:val="18"/>
              </w:rPr>
            </w:pPr>
            <w:r>
              <w:rPr>
                <w:rFonts w:ascii="宋体" w:hAnsi="宋体" w:cs="宋体" w:hint="eastAsia"/>
                <w:bCs/>
                <w:sz w:val="18"/>
                <w:szCs w:val="18"/>
              </w:rPr>
              <w:t xml:space="preserve">5. </w:t>
            </w:r>
            <w:r>
              <w:rPr>
                <w:rFonts w:ascii="宋体" w:hAnsi="宋体" w:cs="宋体" w:hint="eastAsia"/>
                <w:sz w:val="18"/>
                <w:szCs w:val="18"/>
              </w:rPr>
              <w:t>呼叫音效提示，记录保存；呼叫保存查询</w:t>
            </w:r>
            <w:r>
              <w:rPr>
                <w:rFonts w:ascii="宋体" w:hAnsi="宋体" w:cs="宋体" w:hint="eastAsia"/>
                <w:bCs/>
                <w:sz w:val="18"/>
                <w:szCs w:val="18"/>
              </w:rPr>
              <w:t>。</w:t>
            </w:r>
            <w:r>
              <w:rPr>
                <w:rFonts w:ascii="宋体" w:hAnsi="宋体" w:cs="宋体" w:hint="eastAsia"/>
                <w:sz w:val="18"/>
                <w:szCs w:val="18"/>
              </w:rPr>
              <w:br/>
            </w:r>
            <w:r>
              <w:rPr>
                <w:rFonts w:ascii="宋体" w:hAnsi="宋体" w:cs="宋体" w:hint="eastAsia"/>
                <w:bCs/>
                <w:sz w:val="18"/>
                <w:szCs w:val="18"/>
              </w:rPr>
              <w:t>6.</w:t>
            </w:r>
            <w:r>
              <w:rPr>
                <w:rFonts w:ascii="宋体" w:hAnsi="宋体" w:cs="宋体" w:hint="eastAsia"/>
                <w:sz w:val="18"/>
                <w:szCs w:val="18"/>
              </w:rPr>
              <w:t>设备自动监控自检</w:t>
            </w:r>
            <w:r>
              <w:rPr>
                <w:rFonts w:ascii="宋体" w:hAnsi="宋体" w:cs="宋体" w:hint="eastAsia"/>
                <w:bCs/>
                <w:sz w:val="18"/>
                <w:szCs w:val="18"/>
              </w:rPr>
              <w:t>。</w:t>
            </w:r>
          </w:p>
          <w:p w:rsidR="0080373B" w:rsidRDefault="0059150B">
            <w:pPr>
              <w:spacing w:line="240" w:lineRule="exact"/>
              <w:jc w:val="left"/>
              <w:rPr>
                <w:rFonts w:ascii="宋体" w:hAnsi="宋体" w:cs="宋体"/>
                <w:sz w:val="18"/>
                <w:szCs w:val="18"/>
              </w:rPr>
            </w:pPr>
            <w:r>
              <w:rPr>
                <w:rFonts w:ascii="宋体" w:hAnsi="宋体" w:cs="宋体" w:hint="eastAsia"/>
                <w:bCs/>
                <w:sz w:val="18"/>
                <w:szCs w:val="18"/>
              </w:rPr>
              <w:t xml:space="preserve">7. </w:t>
            </w:r>
            <w:r>
              <w:rPr>
                <w:rFonts w:ascii="宋体" w:hAnsi="宋体" w:cs="宋体" w:hint="eastAsia"/>
                <w:bCs/>
                <w:kern w:val="0"/>
                <w:sz w:val="18"/>
                <w:szCs w:val="18"/>
              </w:rPr>
              <w:t>支持POE12V网络交换机或</w:t>
            </w:r>
            <w:r>
              <w:rPr>
                <w:rFonts w:ascii="宋体" w:hAnsi="宋体" w:cs="宋体" w:hint="eastAsia"/>
                <w:bCs/>
                <w:sz w:val="18"/>
                <w:szCs w:val="18"/>
              </w:rPr>
              <w:t>外接</w:t>
            </w:r>
            <w:r>
              <w:rPr>
                <w:rFonts w:ascii="宋体" w:hAnsi="宋体" w:cs="宋体" w:hint="eastAsia"/>
                <w:sz w:val="18"/>
                <w:szCs w:val="18"/>
              </w:rPr>
              <w:t>DC12V</w:t>
            </w:r>
            <w:r>
              <w:rPr>
                <w:rFonts w:ascii="宋体" w:hAnsi="宋体" w:cs="宋体" w:hint="eastAsia"/>
                <w:bCs/>
                <w:kern w:val="0"/>
                <w:sz w:val="18"/>
                <w:szCs w:val="18"/>
              </w:rPr>
              <w:t>电源适配器。</w:t>
            </w:r>
          </w:p>
          <w:p w:rsidR="0080373B" w:rsidRDefault="0059150B">
            <w:pPr>
              <w:spacing w:line="240" w:lineRule="exact"/>
              <w:jc w:val="left"/>
              <w:rPr>
                <w:rFonts w:ascii="宋体" w:hAnsi="宋体" w:cs="宋体"/>
                <w:bCs/>
                <w:sz w:val="18"/>
                <w:szCs w:val="18"/>
              </w:rPr>
            </w:pPr>
            <w:r>
              <w:rPr>
                <w:rFonts w:ascii="宋体" w:hAnsi="宋体" w:cs="宋体" w:hint="eastAsia"/>
                <w:bCs/>
                <w:sz w:val="18"/>
                <w:szCs w:val="18"/>
              </w:rPr>
              <w:t>8.拉丝不锈钢外观；规格：52*23*4.2CM</w:t>
            </w:r>
            <w:r>
              <w:rPr>
                <w:rFonts w:ascii="宋体" w:hAnsi="宋体" w:cs="宋体" w:hint="eastAsia"/>
                <w:bCs/>
                <w:kern w:val="0"/>
                <w:sz w:val="18"/>
                <w:szCs w:val="18"/>
              </w:rPr>
              <w:t>。</w:t>
            </w:r>
          </w:p>
          <w:p w:rsidR="0080373B" w:rsidRDefault="0059150B">
            <w:pPr>
              <w:tabs>
                <w:tab w:val="left" w:pos="5040"/>
              </w:tabs>
              <w:spacing w:line="240" w:lineRule="exact"/>
              <w:jc w:val="left"/>
              <w:rPr>
                <w:rFonts w:ascii="宋体" w:hAnsi="宋体" w:cs="宋体"/>
                <w:bCs/>
                <w:kern w:val="0"/>
                <w:sz w:val="18"/>
                <w:szCs w:val="18"/>
              </w:rPr>
            </w:pPr>
            <w:r>
              <w:rPr>
                <w:rFonts w:ascii="宋体" w:hAnsi="宋体" w:cs="宋体" w:hint="eastAsia"/>
                <w:bCs/>
                <w:kern w:val="0"/>
                <w:sz w:val="18"/>
                <w:szCs w:val="18"/>
              </w:rPr>
              <w:t>二、</w:t>
            </w:r>
            <w:r>
              <w:rPr>
                <w:rFonts w:ascii="宋体" w:hAnsi="宋体" w:cs="宋体" w:hint="eastAsia"/>
                <w:bCs/>
                <w:sz w:val="18"/>
                <w:szCs w:val="18"/>
              </w:rPr>
              <w:t>实现功能：</w:t>
            </w:r>
          </w:p>
          <w:p w:rsidR="0080373B" w:rsidRDefault="0059150B">
            <w:pPr>
              <w:widowControl/>
              <w:spacing w:line="240" w:lineRule="exact"/>
              <w:jc w:val="left"/>
              <w:rPr>
                <w:rFonts w:ascii="宋体" w:hAnsi="宋体" w:cs="宋体"/>
                <w:bCs/>
                <w:sz w:val="18"/>
                <w:szCs w:val="18"/>
              </w:rPr>
            </w:pPr>
            <w:r>
              <w:rPr>
                <w:rFonts w:ascii="宋体" w:hAnsi="宋体" w:cs="宋体" w:hint="eastAsia"/>
                <w:sz w:val="18"/>
                <w:szCs w:val="18"/>
              </w:rPr>
              <w:t>★1</w:t>
            </w:r>
            <w:r>
              <w:rPr>
                <w:rFonts w:ascii="宋体" w:hAnsi="宋体" w:cs="宋体" w:hint="eastAsia"/>
                <w:bCs/>
                <w:kern w:val="0"/>
                <w:sz w:val="18"/>
                <w:szCs w:val="18"/>
              </w:rPr>
              <w:t>、能够实现控制台控制与远程遥控指令的发送</w:t>
            </w:r>
            <w:r>
              <w:rPr>
                <w:rFonts w:ascii="宋体" w:hAnsi="宋体" w:cs="宋体" w:hint="eastAsia"/>
                <w:bCs/>
                <w:sz w:val="18"/>
                <w:szCs w:val="18"/>
              </w:rPr>
              <w:t>。</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sz w:val="18"/>
                <w:szCs w:val="18"/>
              </w:rPr>
              <w:t>★2</w:t>
            </w:r>
            <w:r>
              <w:rPr>
                <w:rFonts w:ascii="宋体" w:hAnsi="宋体" w:cs="宋体" w:hint="eastAsia"/>
                <w:bCs/>
                <w:kern w:val="0"/>
                <w:sz w:val="18"/>
                <w:szCs w:val="18"/>
              </w:rPr>
              <w:t>、能够实现操控指令、向各寝室警示屏发布通知</w:t>
            </w:r>
            <w:r>
              <w:rPr>
                <w:rFonts w:ascii="宋体" w:hAnsi="宋体" w:cs="宋体" w:hint="eastAsia"/>
                <w:bCs/>
                <w:sz w:val="18"/>
                <w:szCs w:val="18"/>
              </w:rPr>
              <w:t>。</w:t>
            </w:r>
          </w:p>
          <w:p w:rsidR="0080373B" w:rsidRDefault="0059150B">
            <w:pPr>
              <w:widowControl/>
              <w:numPr>
                <w:ilvl w:val="0"/>
                <w:numId w:val="3"/>
              </w:numPr>
              <w:spacing w:line="240" w:lineRule="exact"/>
              <w:jc w:val="left"/>
              <w:rPr>
                <w:rFonts w:ascii="宋体" w:hAnsi="宋体" w:cs="宋体"/>
                <w:bCs/>
                <w:sz w:val="18"/>
                <w:szCs w:val="18"/>
              </w:rPr>
            </w:pPr>
            <w:r>
              <w:rPr>
                <w:rFonts w:ascii="宋体" w:hAnsi="宋体" w:cs="宋体" w:hint="eastAsia"/>
                <w:bCs/>
                <w:kern w:val="0"/>
                <w:sz w:val="18"/>
                <w:szCs w:val="18"/>
              </w:rPr>
              <w:t>能够实现学生向管理员发送求助报警</w:t>
            </w:r>
            <w:r>
              <w:rPr>
                <w:rFonts w:ascii="宋体" w:hAnsi="宋体" w:cs="宋体" w:hint="eastAsia"/>
                <w:bCs/>
                <w:sz w:val="18"/>
                <w:szCs w:val="18"/>
              </w:rPr>
              <w:t>。</w:t>
            </w:r>
          </w:p>
          <w:p w:rsidR="0080373B" w:rsidRDefault="0059150B">
            <w:pPr>
              <w:widowControl/>
              <w:numPr>
                <w:ilvl w:val="0"/>
                <w:numId w:val="3"/>
              </w:numPr>
              <w:spacing w:line="240" w:lineRule="exact"/>
              <w:jc w:val="left"/>
              <w:rPr>
                <w:rFonts w:ascii="宋体" w:hAnsi="宋体" w:cs="宋体"/>
                <w:bCs/>
                <w:sz w:val="18"/>
                <w:szCs w:val="18"/>
              </w:rPr>
            </w:pPr>
            <w:r>
              <w:rPr>
                <w:rFonts w:ascii="宋体" w:hAnsi="宋体" w:cs="宋体" w:hint="eastAsia"/>
                <w:bCs/>
                <w:kern w:val="0"/>
                <w:sz w:val="18"/>
                <w:szCs w:val="18"/>
              </w:rPr>
              <w:t>能够接收并显示各寝室发送的求助信息</w:t>
            </w:r>
            <w:r>
              <w:rPr>
                <w:rFonts w:ascii="宋体" w:hAnsi="宋体" w:cs="宋体" w:hint="eastAsia"/>
                <w:bCs/>
                <w:sz w:val="18"/>
                <w:szCs w:val="18"/>
              </w:rPr>
              <w:t>。</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kern w:val="0"/>
                <w:sz w:val="18"/>
                <w:szCs w:val="18"/>
              </w:rPr>
              <w:t>5、能够实现求助呼叫记录保存和查询。</w:t>
            </w:r>
          </w:p>
          <w:p w:rsidR="0080373B" w:rsidRDefault="0059150B">
            <w:pPr>
              <w:tabs>
                <w:tab w:val="left" w:pos="5040"/>
              </w:tabs>
              <w:spacing w:line="240" w:lineRule="exact"/>
              <w:jc w:val="left"/>
              <w:rPr>
                <w:rFonts w:ascii="宋体" w:hAnsi="宋体" w:cs="宋体"/>
                <w:bCs/>
                <w:kern w:val="0"/>
                <w:sz w:val="18"/>
                <w:szCs w:val="18"/>
              </w:rPr>
            </w:pPr>
            <w:r>
              <w:rPr>
                <w:rFonts w:ascii="宋体" w:hAnsi="宋体" w:cs="宋体" w:hint="eastAsia"/>
                <w:sz w:val="18"/>
                <w:szCs w:val="18"/>
              </w:rPr>
              <w:t>★6</w:t>
            </w:r>
            <w:r>
              <w:rPr>
                <w:rFonts w:ascii="宋体" w:hAnsi="宋体" w:cs="宋体" w:hint="eastAsia"/>
                <w:bCs/>
                <w:kern w:val="0"/>
                <w:sz w:val="18"/>
                <w:szCs w:val="18"/>
              </w:rPr>
              <w:t>、能够实现手机发送短信，便于管理员及时接收学生的求助报警。</w:t>
            </w:r>
          </w:p>
        </w:tc>
        <w:tc>
          <w:tcPr>
            <w:tcW w:w="1125" w:type="dxa"/>
            <w:tcBorders>
              <w:left w:val="nil"/>
              <w:right w:val="single" w:sz="4" w:space="0" w:color="auto"/>
            </w:tcBorders>
            <w:vAlign w:val="center"/>
          </w:tcPr>
          <w:p w:rsidR="0080373B" w:rsidRDefault="0080373B">
            <w:pPr>
              <w:tabs>
                <w:tab w:val="left" w:pos="5040"/>
              </w:tabs>
              <w:rPr>
                <w:rFonts w:ascii="宋体-PUA" w:eastAsia="宋体-PUA" w:hAnsi="Times New Roman"/>
                <w:bCs/>
                <w:kern w:val="0"/>
                <w:sz w:val="22"/>
                <w:szCs w:val="22"/>
              </w:rPr>
            </w:pPr>
          </w:p>
        </w:tc>
        <w:tc>
          <w:tcPr>
            <w:tcW w:w="1230" w:type="dxa"/>
            <w:tcBorders>
              <w:left w:val="single" w:sz="4" w:space="0" w:color="auto"/>
              <w:right w:val="single" w:sz="4" w:space="0" w:color="auto"/>
            </w:tcBorders>
            <w:vAlign w:val="center"/>
          </w:tcPr>
          <w:p w:rsidR="0080373B" w:rsidRDefault="0080373B">
            <w:pPr>
              <w:tabs>
                <w:tab w:val="left" w:pos="5040"/>
              </w:tabs>
              <w:rPr>
                <w:rFonts w:ascii="宋体-PUA" w:eastAsia="宋体-PUA" w:hAnsi="Times New Roman"/>
                <w:bCs/>
                <w:kern w:val="0"/>
                <w:sz w:val="22"/>
                <w:szCs w:val="22"/>
              </w:rPr>
            </w:pPr>
          </w:p>
        </w:tc>
      </w:tr>
      <w:tr w:rsidR="0080373B">
        <w:trPr>
          <w:gridAfter w:val="1"/>
          <w:wAfter w:w="6" w:type="dxa"/>
          <w:trHeight w:val="23"/>
        </w:trPr>
        <w:tc>
          <w:tcPr>
            <w:tcW w:w="645" w:type="dxa"/>
            <w:vMerge w:val="restart"/>
            <w:tcBorders>
              <w:top w:val="nil"/>
              <w:left w:val="single" w:sz="4" w:space="0" w:color="auto"/>
              <w:bottom w:val="single" w:sz="4" w:space="0" w:color="auto"/>
              <w:right w:val="single" w:sz="4" w:space="0" w:color="auto"/>
            </w:tcBorders>
            <w:vAlign w:val="center"/>
          </w:tcPr>
          <w:p w:rsidR="0080373B" w:rsidRDefault="0059150B">
            <w:pPr>
              <w:jc w:val="center"/>
              <w:rPr>
                <w:rFonts w:ascii="宋体" w:hAnsi="宋体"/>
                <w:b/>
                <w:sz w:val="22"/>
                <w:szCs w:val="22"/>
              </w:rPr>
            </w:pPr>
            <w:r>
              <w:rPr>
                <w:rFonts w:ascii="宋体" w:hAnsi="宋体" w:hint="eastAsia"/>
                <w:b/>
                <w:sz w:val="22"/>
                <w:szCs w:val="22"/>
              </w:rPr>
              <w:t>2</w:t>
            </w:r>
          </w:p>
        </w:tc>
        <w:tc>
          <w:tcPr>
            <w:tcW w:w="1185" w:type="dxa"/>
            <w:vMerge w:val="restart"/>
            <w:tcBorders>
              <w:top w:val="nil"/>
              <w:left w:val="nil"/>
              <w:bottom w:val="single" w:sz="4" w:space="0" w:color="auto"/>
              <w:right w:val="single" w:sz="4" w:space="0" w:color="auto"/>
            </w:tcBorders>
            <w:vAlign w:val="center"/>
          </w:tcPr>
          <w:p w:rsidR="0080373B" w:rsidRDefault="0059150B">
            <w:pPr>
              <w:jc w:val="center"/>
              <w:rPr>
                <w:rFonts w:ascii="宋体" w:hAnsi="宋体"/>
                <w:sz w:val="22"/>
                <w:szCs w:val="22"/>
              </w:rPr>
            </w:pPr>
            <w:r>
              <w:rPr>
                <w:rFonts w:ascii="宋体" w:hAnsi="宋体" w:hint="eastAsia"/>
                <w:sz w:val="22"/>
                <w:szCs w:val="22"/>
              </w:rPr>
              <w:t>服务器</w:t>
            </w: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bCs/>
                <w:kern w:val="0"/>
                <w:sz w:val="18"/>
                <w:szCs w:val="18"/>
              </w:rPr>
            </w:pPr>
            <w:r>
              <w:rPr>
                <w:rFonts w:ascii="宋体" w:hAnsi="宋体" w:cs="宋体" w:hint="eastAsia"/>
                <w:bCs/>
                <w:sz w:val="18"/>
                <w:szCs w:val="18"/>
              </w:rPr>
              <w:t>一、</w:t>
            </w:r>
            <w:r>
              <w:rPr>
                <w:rFonts w:ascii="宋体" w:hAnsi="宋体" w:cs="宋体" w:hint="eastAsia"/>
                <w:sz w:val="18"/>
                <w:szCs w:val="18"/>
              </w:rPr>
              <w:t>技术</w:t>
            </w:r>
            <w:r>
              <w:rPr>
                <w:rFonts w:ascii="宋体" w:hAnsi="宋体" w:cs="宋体" w:hint="eastAsia"/>
                <w:bCs/>
                <w:sz w:val="18"/>
                <w:szCs w:val="18"/>
              </w:rPr>
              <w:t>参数:</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kern w:val="0"/>
                <w:sz w:val="18"/>
                <w:szCs w:val="18"/>
              </w:rPr>
              <w:t>1、输入电压：24VAC；</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kern w:val="0"/>
                <w:sz w:val="18"/>
                <w:szCs w:val="18"/>
              </w:rPr>
              <w:t>2、额定功率：3VA；</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kern w:val="0"/>
                <w:sz w:val="18"/>
                <w:szCs w:val="18"/>
              </w:rPr>
              <w:t>3、通讯接口：RS485及网线接口；</w:t>
            </w:r>
          </w:p>
          <w:p w:rsidR="0080373B" w:rsidRDefault="0059150B">
            <w:pPr>
              <w:tabs>
                <w:tab w:val="left" w:pos="5040"/>
              </w:tabs>
              <w:spacing w:line="240" w:lineRule="exact"/>
              <w:jc w:val="left"/>
              <w:rPr>
                <w:rFonts w:ascii="宋体" w:hAnsi="宋体" w:cs="宋体"/>
                <w:bCs/>
                <w:sz w:val="18"/>
                <w:szCs w:val="18"/>
              </w:rPr>
            </w:pPr>
            <w:r>
              <w:rPr>
                <w:rFonts w:ascii="宋体" w:hAnsi="宋体" w:cs="宋体" w:hint="eastAsia"/>
                <w:bCs/>
                <w:kern w:val="0"/>
                <w:sz w:val="18"/>
                <w:szCs w:val="18"/>
              </w:rPr>
              <w:t>4、控制方式：键控式与遥控式相结合；</w:t>
            </w:r>
            <w:r>
              <w:rPr>
                <w:rFonts w:ascii="宋体" w:hAnsi="宋体" w:cs="宋体" w:hint="eastAsia"/>
                <w:bCs/>
                <w:kern w:val="0"/>
                <w:sz w:val="18"/>
                <w:szCs w:val="18"/>
              </w:rPr>
              <w:br/>
              <w:t>5</w:t>
            </w:r>
            <w:r>
              <w:rPr>
                <w:rFonts w:ascii="宋体" w:hAnsi="宋体" w:cs="宋体" w:hint="eastAsia"/>
                <w:bCs/>
                <w:sz w:val="18"/>
                <w:szCs w:val="18"/>
              </w:rPr>
              <w:t>、显卡类型:集成显卡</w:t>
            </w:r>
            <w:r>
              <w:rPr>
                <w:rFonts w:ascii="宋体" w:hAnsi="宋体" w:cs="宋体" w:hint="eastAsia"/>
                <w:bCs/>
                <w:kern w:val="0"/>
                <w:sz w:val="18"/>
                <w:szCs w:val="18"/>
              </w:rPr>
              <w:t>；</w:t>
            </w:r>
          </w:p>
          <w:p w:rsidR="0080373B" w:rsidRDefault="0059150B">
            <w:pPr>
              <w:tabs>
                <w:tab w:val="left" w:pos="5040"/>
              </w:tabs>
              <w:spacing w:line="240" w:lineRule="exact"/>
              <w:jc w:val="left"/>
              <w:rPr>
                <w:rFonts w:ascii="宋体" w:hAnsi="宋体" w:cs="宋体"/>
                <w:bCs/>
                <w:sz w:val="18"/>
                <w:szCs w:val="18"/>
              </w:rPr>
            </w:pPr>
            <w:r>
              <w:rPr>
                <w:rFonts w:ascii="宋体" w:hAnsi="宋体" w:cs="宋体" w:hint="eastAsia"/>
                <w:bCs/>
                <w:sz w:val="18"/>
                <w:szCs w:val="18"/>
              </w:rPr>
              <w:t>6、声卡类型:集成声卡</w:t>
            </w:r>
            <w:r>
              <w:rPr>
                <w:rFonts w:ascii="宋体" w:hAnsi="宋体" w:cs="宋体" w:hint="eastAsia"/>
                <w:bCs/>
                <w:kern w:val="0"/>
                <w:sz w:val="18"/>
                <w:szCs w:val="18"/>
              </w:rPr>
              <w:t>；</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sz w:val="18"/>
                <w:szCs w:val="18"/>
              </w:rPr>
              <w:t xml:space="preserve">7、CPU 类型:第四代英特尔酷睿 i5处理器.操作系统:Windows </w:t>
            </w:r>
            <w:r>
              <w:rPr>
                <w:rFonts w:ascii="宋体" w:hAnsi="宋体" w:cs="宋体" w:hint="eastAsia"/>
                <w:bCs/>
                <w:kern w:val="0"/>
                <w:sz w:val="18"/>
                <w:szCs w:val="18"/>
              </w:rPr>
              <w:t>；</w:t>
            </w:r>
          </w:p>
          <w:p w:rsidR="0080373B" w:rsidRDefault="0059150B">
            <w:pPr>
              <w:widowControl/>
              <w:spacing w:line="240" w:lineRule="exact"/>
              <w:jc w:val="left"/>
              <w:rPr>
                <w:rFonts w:ascii="宋体" w:hAnsi="宋体" w:cs="宋体"/>
                <w:bCs/>
                <w:kern w:val="0"/>
                <w:sz w:val="18"/>
                <w:szCs w:val="18"/>
              </w:rPr>
            </w:pPr>
            <w:r>
              <w:rPr>
                <w:rFonts w:ascii="宋体" w:hAnsi="宋体" w:cs="宋体" w:hint="eastAsia"/>
                <w:bCs/>
                <w:sz w:val="18"/>
                <w:szCs w:val="18"/>
              </w:rPr>
              <w:t>8、</w:t>
            </w:r>
            <w:r>
              <w:rPr>
                <w:rFonts w:ascii="宋体" w:hAnsi="宋体" w:cs="宋体" w:hint="eastAsia"/>
                <w:bCs/>
                <w:kern w:val="0"/>
                <w:sz w:val="18"/>
                <w:szCs w:val="18"/>
              </w:rPr>
              <w:t>配21寸液晶显示器。</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5040"/>
              </w:tabs>
              <w:jc w:val="center"/>
              <w:rPr>
                <w:rFonts w:ascii="宋体" w:hAnsi="宋体"/>
                <w:kern w:val="0"/>
                <w:sz w:val="22"/>
                <w:szCs w:val="22"/>
              </w:rPr>
            </w:pPr>
            <w:r>
              <w:rPr>
                <w:rFonts w:ascii="宋体" w:hAnsi="宋体" w:hint="eastAsia"/>
                <w:sz w:val="22"/>
                <w:szCs w:val="22"/>
              </w:rPr>
              <w:t>1套</w:t>
            </w:r>
          </w:p>
          <w:p w:rsidR="0080373B" w:rsidRDefault="0080373B">
            <w:pPr>
              <w:jc w:val="center"/>
              <w:rPr>
                <w:rFonts w:ascii="宋体" w:hAnsi="宋体"/>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rPr>
                <w:rFonts w:ascii="宋体" w:hAnsi="宋体"/>
                <w:sz w:val="22"/>
                <w:szCs w:val="22"/>
              </w:rPr>
            </w:pPr>
          </w:p>
        </w:tc>
      </w:tr>
      <w:tr w:rsidR="0080373B">
        <w:trPr>
          <w:gridAfter w:val="1"/>
          <w:wAfter w:w="6" w:type="dxa"/>
          <w:trHeight w:val="90"/>
        </w:trPr>
        <w:tc>
          <w:tcPr>
            <w:tcW w:w="645" w:type="dxa"/>
            <w:vMerge/>
            <w:tcBorders>
              <w:top w:val="nil"/>
              <w:left w:val="single" w:sz="4" w:space="0" w:color="auto"/>
              <w:bottom w:val="single" w:sz="4" w:space="0" w:color="auto"/>
              <w:right w:val="single" w:sz="4" w:space="0" w:color="auto"/>
            </w:tcBorders>
            <w:vAlign w:val="center"/>
          </w:tcPr>
          <w:p w:rsidR="0080373B" w:rsidRDefault="0080373B">
            <w:pPr>
              <w:widowControl/>
              <w:jc w:val="left"/>
              <w:rPr>
                <w:rFonts w:ascii="宋体" w:hAnsi="宋体"/>
                <w:b/>
                <w:sz w:val="22"/>
                <w:szCs w:val="22"/>
              </w:rPr>
            </w:pPr>
          </w:p>
        </w:tc>
        <w:tc>
          <w:tcPr>
            <w:tcW w:w="1185" w:type="dxa"/>
            <w:vMerge/>
            <w:tcBorders>
              <w:top w:val="nil"/>
              <w:left w:val="nil"/>
              <w:bottom w:val="single" w:sz="4" w:space="0" w:color="auto"/>
              <w:right w:val="single" w:sz="4" w:space="0" w:color="auto"/>
            </w:tcBorders>
            <w:vAlign w:val="center"/>
          </w:tcPr>
          <w:p w:rsidR="0080373B" w:rsidRDefault="0080373B">
            <w:pPr>
              <w:widowControl/>
              <w:jc w:val="left"/>
              <w:rPr>
                <w:rFonts w:ascii="宋体" w:hAnsi="宋体"/>
                <w:sz w:val="22"/>
                <w:szCs w:val="22"/>
              </w:rPr>
            </w:pP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jc w:val="left"/>
              <w:rPr>
                <w:rFonts w:ascii="宋体" w:hAnsi="宋体" w:cs="宋体"/>
                <w:bCs/>
                <w:color w:val="FF0000"/>
                <w:kern w:val="0"/>
                <w:sz w:val="18"/>
                <w:szCs w:val="18"/>
              </w:rPr>
            </w:pPr>
            <w:r>
              <w:rPr>
                <w:rFonts w:ascii="宋体" w:hAnsi="宋体" w:cs="宋体" w:hint="eastAsia"/>
                <w:bCs/>
                <w:sz w:val="18"/>
                <w:szCs w:val="18"/>
              </w:rPr>
              <w:t>二、软件功能：</w:t>
            </w:r>
          </w:p>
          <w:p w:rsidR="0080373B" w:rsidRDefault="0059150B">
            <w:pPr>
              <w:widowControl/>
              <w:spacing w:line="240" w:lineRule="exact"/>
              <w:ind w:firstLineChars="100" w:firstLine="180"/>
              <w:jc w:val="left"/>
              <w:rPr>
                <w:rFonts w:ascii="宋体" w:hAnsi="宋体" w:cs="宋体"/>
                <w:bCs/>
                <w:kern w:val="0"/>
                <w:sz w:val="18"/>
                <w:szCs w:val="18"/>
              </w:rPr>
            </w:pPr>
            <w:r>
              <w:rPr>
                <w:rFonts w:ascii="宋体" w:hAnsi="宋体" w:cs="宋体" w:hint="eastAsia"/>
                <w:bCs/>
                <w:kern w:val="0"/>
                <w:sz w:val="18"/>
                <w:szCs w:val="18"/>
              </w:rPr>
              <w:t>1、</w:t>
            </w:r>
            <w:r>
              <w:rPr>
                <w:rFonts w:ascii="宋体" w:hAnsi="宋体" w:cs="宋体" w:hint="eastAsia"/>
                <w:kern w:val="0"/>
                <w:sz w:val="18"/>
                <w:szCs w:val="18"/>
              </w:rPr>
              <w:t>软件:</w:t>
            </w:r>
            <w:r>
              <w:rPr>
                <w:rFonts w:ascii="宋体" w:hAnsi="宋体" w:cs="宋体" w:hint="eastAsia"/>
                <w:bCs/>
                <w:kern w:val="0"/>
                <w:sz w:val="18"/>
                <w:szCs w:val="18"/>
              </w:rPr>
              <w:t xml:space="preserve"> C/S软件架构，IP网络连接多点报警主机、</w:t>
            </w:r>
            <w:r>
              <w:rPr>
                <w:rFonts w:ascii="宋体" w:hAnsi="宋体" w:cs="宋体" w:hint="eastAsia"/>
                <w:kern w:val="0"/>
                <w:sz w:val="18"/>
                <w:szCs w:val="18"/>
              </w:rPr>
              <w:t>控制器；</w:t>
            </w:r>
            <w:r>
              <w:rPr>
                <w:rFonts w:ascii="宋体" w:hAnsi="宋体" w:cs="宋体" w:hint="eastAsia"/>
                <w:bCs/>
                <w:kern w:val="0"/>
                <w:sz w:val="18"/>
                <w:szCs w:val="18"/>
              </w:rPr>
              <w:t>消防主机。</w:t>
            </w:r>
          </w:p>
          <w:p w:rsidR="0080373B" w:rsidRDefault="0059150B">
            <w:pPr>
              <w:widowControl/>
              <w:spacing w:line="240" w:lineRule="exact"/>
              <w:ind w:firstLineChars="100" w:firstLine="180"/>
              <w:jc w:val="left"/>
              <w:rPr>
                <w:rFonts w:ascii="宋体" w:hAnsi="宋体" w:cs="宋体"/>
                <w:bCs/>
                <w:kern w:val="0"/>
                <w:sz w:val="18"/>
                <w:szCs w:val="18"/>
              </w:rPr>
            </w:pPr>
            <w:r>
              <w:rPr>
                <w:rFonts w:ascii="宋体" w:hAnsi="宋体" w:cs="宋体" w:hint="eastAsia"/>
                <w:bCs/>
                <w:kern w:val="0"/>
                <w:sz w:val="18"/>
                <w:szCs w:val="18"/>
              </w:rPr>
              <w:t>2、标准RJ45 IP网络联接服务器软件</w:t>
            </w:r>
            <w:r>
              <w:rPr>
                <w:rFonts w:ascii="宋体" w:hAnsi="宋体" w:cs="宋体" w:hint="eastAsia"/>
                <w:kern w:val="0"/>
                <w:sz w:val="18"/>
                <w:szCs w:val="18"/>
              </w:rPr>
              <w:t>有自动校时（校时误差≤1秒），管理中心可以手动同步各终端的时钟，确保节目表时程执行的准确性</w:t>
            </w:r>
            <w:r>
              <w:rPr>
                <w:rFonts w:ascii="宋体" w:hAnsi="宋体" w:cs="宋体" w:hint="eastAsia"/>
                <w:bCs/>
                <w:sz w:val="18"/>
                <w:szCs w:val="18"/>
              </w:rPr>
              <w:t>。</w:t>
            </w:r>
          </w:p>
          <w:p w:rsidR="0080373B" w:rsidRDefault="0059150B">
            <w:pPr>
              <w:widowControl/>
              <w:spacing w:line="240" w:lineRule="exact"/>
              <w:ind w:firstLineChars="100" w:firstLine="180"/>
              <w:jc w:val="left"/>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hint="eastAsia"/>
                <w:bCs/>
                <w:kern w:val="0"/>
                <w:sz w:val="18"/>
                <w:szCs w:val="18"/>
              </w:rPr>
              <w:t>、</w:t>
            </w:r>
            <w:r>
              <w:rPr>
                <w:rFonts w:ascii="宋体" w:hAnsi="宋体" w:cs="宋体" w:hint="eastAsia"/>
                <w:bCs/>
                <w:color w:val="000000"/>
                <w:kern w:val="0"/>
                <w:sz w:val="18"/>
                <w:szCs w:val="18"/>
              </w:rPr>
              <w:t>管理中心电脑软件采用标准的 TCP/IP 网络通讯方式与各区主机联接,速度最高可达 10M/bps。各区主机通过总线（网线）将各区的紧急按钮联接组网，实现终端按钮呼叫主机立即显示报警功能，支持电脑管理软件实时监控</w:t>
            </w:r>
            <w:r>
              <w:rPr>
                <w:rFonts w:ascii="宋体" w:hAnsi="宋体" w:cs="宋体" w:hint="eastAsia"/>
                <w:bCs/>
                <w:sz w:val="18"/>
                <w:szCs w:val="18"/>
              </w:rPr>
              <w:t>。</w:t>
            </w:r>
          </w:p>
          <w:p w:rsidR="0080373B" w:rsidRDefault="0059150B">
            <w:pPr>
              <w:widowControl/>
              <w:spacing w:line="240" w:lineRule="exact"/>
              <w:jc w:val="left"/>
              <w:rPr>
                <w:rFonts w:ascii="宋体" w:hAnsi="宋体" w:cs="宋体"/>
                <w:kern w:val="0"/>
                <w:sz w:val="18"/>
                <w:szCs w:val="18"/>
              </w:rPr>
            </w:pPr>
            <w:r>
              <w:rPr>
                <w:rFonts w:ascii="宋体" w:hAnsi="宋体" w:cs="宋体" w:hint="eastAsia"/>
                <w:sz w:val="18"/>
                <w:szCs w:val="18"/>
              </w:rPr>
              <w:t>★3</w:t>
            </w:r>
            <w:r>
              <w:rPr>
                <w:rFonts w:ascii="宋体" w:hAnsi="宋体" w:cs="宋体" w:hint="eastAsia"/>
                <w:bCs/>
                <w:kern w:val="0"/>
                <w:sz w:val="18"/>
                <w:szCs w:val="18"/>
              </w:rPr>
              <w:t>、</w:t>
            </w:r>
            <w:r>
              <w:rPr>
                <w:rFonts w:ascii="宋体" w:hAnsi="宋体" w:cs="宋体" w:hint="eastAsia"/>
                <w:kern w:val="0"/>
                <w:sz w:val="18"/>
                <w:szCs w:val="18"/>
              </w:rPr>
              <w:t>管理人员通过软件制作编辑系统，学生寝室、教室内需要有文字显示功能，可以按需显示不同的文字内容，可编缉通知发布</w:t>
            </w:r>
            <w:r>
              <w:rPr>
                <w:rFonts w:ascii="宋体" w:hAnsi="宋体" w:cs="宋体" w:hint="eastAsia"/>
                <w:bCs/>
                <w:color w:val="000000"/>
                <w:kern w:val="0"/>
                <w:sz w:val="18"/>
                <w:szCs w:val="18"/>
              </w:rPr>
              <w:t>，</w:t>
            </w:r>
            <w:r>
              <w:rPr>
                <w:rFonts w:ascii="宋体" w:hAnsi="宋体" w:cs="宋体" w:hint="eastAsia"/>
                <w:kern w:val="0"/>
                <w:sz w:val="18"/>
                <w:szCs w:val="18"/>
              </w:rPr>
              <w:t>又可作接收学生求助呼叫提示。</w:t>
            </w:r>
          </w:p>
          <w:p w:rsidR="0080373B" w:rsidRDefault="0059150B">
            <w:pPr>
              <w:widowControl/>
              <w:spacing w:line="240" w:lineRule="exact"/>
              <w:jc w:val="left"/>
              <w:rPr>
                <w:rFonts w:ascii="宋体" w:hAnsi="宋体" w:cs="宋体"/>
                <w:kern w:val="0"/>
                <w:sz w:val="18"/>
                <w:szCs w:val="18"/>
              </w:rPr>
            </w:pPr>
            <w:r>
              <w:rPr>
                <w:rFonts w:ascii="宋体" w:hAnsi="宋体" w:cs="宋体" w:hint="eastAsia"/>
                <w:sz w:val="18"/>
                <w:szCs w:val="18"/>
              </w:rPr>
              <w:t>★4</w:t>
            </w:r>
            <w:r>
              <w:rPr>
                <w:rFonts w:ascii="宋体" w:hAnsi="宋体" w:cs="宋体" w:hint="eastAsia"/>
                <w:bCs/>
                <w:kern w:val="0"/>
                <w:sz w:val="18"/>
                <w:szCs w:val="18"/>
              </w:rPr>
              <w:t>、</w:t>
            </w:r>
            <w:r>
              <w:rPr>
                <w:rFonts w:ascii="宋体" w:hAnsi="宋体" w:cs="宋体" w:hint="eastAsia"/>
                <w:kern w:val="0"/>
                <w:sz w:val="18"/>
                <w:szCs w:val="18"/>
              </w:rPr>
              <w:t>通过网络与监控中心管理计算机相连；在特殊状况（地震、火灾等）发生时，管理计算机无法工作状态下，监控中心可以呼叫室内的学生，寝室通过震动、灯光和文字相结合的方式提示学生紧急疏散</w:t>
            </w:r>
            <w:r>
              <w:rPr>
                <w:rFonts w:ascii="宋体" w:hAnsi="宋体" w:cs="宋体" w:hint="eastAsia"/>
                <w:bCs/>
                <w:sz w:val="18"/>
                <w:szCs w:val="18"/>
              </w:rPr>
              <w:t>。</w:t>
            </w:r>
          </w:p>
          <w:p w:rsidR="0080373B" w:rsidRDefault="0059150B">
            <w:pPr>
              <w:widowControl/>
              <w:spacing w:line="240" w:lineRule="exact"/>
              <w:jc w:val="left"/>
              <w:rPr>
                <w:rFonts w:ascii="宋体" w:hAnsi="宋体" w:cs="宋体"/>
                <w:kern w:val="0"/>
                <w:sz w:val="18"/>
                <w:szCs w:val="18"/>
              </w:rPr>
            </w:pPr>
            <w:r>
              <w:rPr>
                <w:rFonts w:ascii="宋体" w:hAnsi="宋体" w:cs="宋体" w:hint="eastAsia"/>
                <w:sz w:val="18"/>
                <w:szCs w:val="18"/>
              </w:rPr>
              <w:t>★5</w:t>
            </w:r>
            <w:r>
              <w:rPr>
                <w:rFonts w:ascii="宋体" w:hAnsi="宋体" w:cs="宋体" w:hint="eastAsia"/>
                <w:bCs/>
                <w:kern w:val="0"/>
                <w:sz w:val="18"/>
                <w:szCs w:val="18"/>
              </w:rPr>
              <w:t>、</w:t>
            </w:r>
            <w:r>
              <w:rPr>
                <w:rFonts w:ascii="宋体" w:hAnsi="宋体" w:cs="宋体" w:hint="eastAsia"/>
                <w:kern w:val="0"/>
                <w:sz w:val="18"/>
                <w:szCs w:val="18"/>
              </w:rPr>
              <w:t>寝室内有报警求助紧急按钮，紧急按钮可多点位分布，</w:t>
            </w:r>
            <w:r>
              <w:rPr>
                <w:rFonts w:ascii="宋体" w:hAnsi="宋体" w:cs="宋体" w:hint="eastAsia"/>
                <w:bCs/>
                <w:kern w:val="0"/>
                <w:sz w:val="18"/>
                <w:szCs w:val="18"/>
              </w:rPr>
              <w:lastRenderedPageBreak/>
              <w:t>呼叫音效或语音报号可选，</w:t>
            </w:r>
            <w:r>
              <w:rPr>
                <w:rFonts w:ascii="宋体" w:hAnsi="宋体" w:cs="宋体" w:hint="eastAsia"/>
                <w:color w:val="000000"/>
                <w:kern w:val="0"/>
                <w:sz w:val="18"/>
                <w:szCs w:val="18"/>
              </w:rPr>
              <w:t xml:space="preserve">呼叫音效提示, </w:t>
            </w:r>
            <w:r>
              <w:rPr>
                <w:rFonts w:ascii="宋体" w:hAnsi="宋体" w:cs="宋体" w:hint="eastAsia"/>
                <w:bCs/>
                <w:kern w:val="0"/>
                <w:sz w:val="18"/>
                <w:szCs w:val="18"/>
              </w:rPr>
              <w:t>音量可调</w:t>
            </w:r>
            <w:r>
              <w:rPr>
                <w:rFonts w:ascii="宋体" w:hAnsi="宋体" w:cs="宋体" w:hint="eastAsia"/>
                <w:bCs/>
                <w:sz w:val="18"/>
                <w:szCs w:val="18"/>
              </w:rPr>
              <w:t>。</w:t>
            </w:r>
          </w:p>
          <w:p w:rsidR="0080373B" w:rsidRDefault="0059150B">
            <w:pPr>
              <w:widowControl/>
              <w:spacing w:line="240" w:lineRule="exact"/>
              <w:jc w:val="left"/>
              <w:rPr>
                <w:rFonts w:ascii="宋体" w:hAnsi="宋体" w:cs="宋体"/>
                <w:bCs/>
                <w:sz w:val="18"/>
                <w:szCs w:val="18"/>
              </w:rPr>
            </w:pPr>
            <w:r>
              <w:rPr>
                <w:rFonts w:ascii="宋体" w:hAnsi="宋体" w:cs="宋体" w:hint="eastAsia"/>
                <w:bCs/>
                <w:kern w:val="0"/>
                <w:sz w:val="18"/>
                <w:szCs w:val="18"/>
              </w:rPr>
              <w:t>6、</w:t>
            </w:r>
            <w:r>
              <w:rPr>
                <w:rFonts w:ascii="宋体" w:hAnsi="宋体" w:cs="宋体" w:hint="eastAsia"/>
                <w:kern w:val="0"/>
                <w:sz w:val="18"/>
                <w:szCs w:val="18"/>
              </w:rPr>
              <w:t>学生报警求助呼叫时，能够通过声音和灯光提示老师，做到实时监控，以便防止学生有恶意操作行为</w:t>
            </w:r>
            <w:r>
              <w:rPr>
                <w:rFonts w:ascii="宋体" w:hAnsi="宋体" w:cs="宋体" w:hint="eastAsia"/>
                <w:bCs/>
                <w:sz w:val="18"/>
                <w:szCs w:val="18"/>
              </w:rPr>
              <w:t>。</w:t>
            </w:r>
          </w:p>
          <w:p w:rsidR="0080373B" w:rsidRDefault="0059150B">
            <w:pPr>
              <w:widowControl/>
              <w:spacing w:line="240" w:lineRule="exact"/>
              <w:jc w:val="left"/>
              <w:rPr>
                <w:rFonts w:ascii="宋体" w:hAnsi="宋体" w:cs="宋体"/>
                <w:kern w:val="0"/>
                <w:sz w:val="18"/>
                <w:szCs w:val="18"/>
              </w:rPr>
            </w:pPr>
            <w:r>
              <w:rPr>
                <w:rFonts w:ascii="宋体" w:hAnsi="宋体" w:cs="宋体" w:hint="eastAsia"/>
                <w:bCs/>
                <w:color w:val="000000"/>
                <w:kern w:val="0"/>
                <w:sz w:val="18"/>
                <w:szCs w:val="18"/>
              </w:rPr>
              <w:t xml:space="preserve">7. </w:t>
            </w:r>
            <w:r>
              <w:rPr>
                <w:rFonts w:ascii="宋体" w:hAnsi="宋体" w:cs="宋体" w:hint="eastAsia"/>
                <w:color w:val="000000"/>
                <w:kern w:val="0"/>
                <w:sz w:val="18"/>
                <w:szCs w:val="18"/>
              </w:rPr>
              <w:t>设备自动监控自检；音效或语音报号可选，记录保存；呼叫保存查询</w:t>
            </w:r>
            <w:r>
              <w:rPr>
                <w:rFonts w:ascii="宋体" w:hAnsi="宋体" w:cs="宋体" w:hint="eastAsia"/>
                <w:bCs/>
                <w:sz w:val="18"/>
                <w:szCs w:val="18"/>
              </w:rPr>
              <w:t>。</w:t>
            </w:r>
          </w:p>
          <w:p w:rsidR="0080373B" w:rsidRDefault="0059150B">
            <w:pPr>
              <w:widowControl/>
              <w:spacing w:line="240" w:lineRule="exact"/>
              <w:jc w:val="left"/>
              <w:rPr>
                <w:rFonts w:ascii="宋体" w:hAnsi="宋体" w:cs="宋体"/>
                <w:bCs/>
                <w:sz w:val="18"/>
                <w:szCs w:val="18"/>
              </w:rPr>
            </w:pPr>
            <w:r>
              <w:rPr>
                <w:rFonts w:ascii="宋体" w:hAnsi="宋体" w:cs="宋体" w:hint="eastAsia"/>
                <w:bCs/>
                <w:sz w:val="18"/>
                <w:szCs w:val="18"/>
              </w:rPr>
              <w:t>★8</w:t>
            </w:r>
            <w:r>
              <w:rPr>
                <w:rFonts w:ascii="宋体" w:hAnsi="宋体" w:cs="宋体" w:hint="eastAsia"/>
                <w:bCs/>
                <w:kern w:val="0"/>
                <w:sz w:val="18"/>
                <w:szCs w:val="18"/>
              </w:rPr>
              <w:t>、收到学生求助呼叫信号时，</w:t>
            </w:r>
            <w:r>
              <w:rPr>
                <w:rFonts w:ascii="宋体" w:hAnsi="宋体" w:cs="宋体" w:hint="eastAsia"/>
                <w:bCs/>
                <w:color w:val="000000"/>
                <w:kern w:val="0"/>
                <w:sz w:val="18"/>
                <w:szCs w:val="18"/>
              </w:rPr>
              <w:t>能</w:t>
            </w:r>
            <w:r>
              <w:rPr>
                <w:rFonts w:ascii="宋体" w:hAnsi="宋体" w:cs="宋体" w:hint="eastAsia"/>
                <w:bCs/>
                <w:kern w:val="0"/>
                <w:sz w:val="18"/>
                <w:szCs w:val="18"/>
              </w:rPr>
              <w:t>向各寝室发送的求助信号回复</w:t>
            </w:r>
            <w:r>
              <w:rPr>
                <w:rFonts w:ascii="宋体" w:hAnsi="宋体" w:cs="宋体" w:hint="eastAsia"/>
                <w:kern w:val="0"/>
                <w:sz w:val="18"/>
                <w:szCs w:val="18"/>
              </w:rPr>
              <w:t>，这样方便学生及时知道呼叫状态；可监控每条指令发出后终端的执行状态</w:t>
            </w:r>
            <w:r>
              <w:rPr>
                <w:rFonts w:ascii="宋体" w:hAnsi="宋体" w:cs="宋体" w:hint="eastAsia"/>
                <w:bCs/>
                <w:sz w:val="18"/>
                <w:szCs w:val="18"/>
              </w:rPr>
              <w:t>。</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5040"/>
              </w:tabs>
              <w:jc w:val="center"/>
              <w:rPr>
                <w:rFonts w:ascii="宋体" w:hAnsi="宋体"/>
                <w:bCs/>
                <w:kern w:val="0"/>
                <w:sz w:val="22"/>
                <w:szCs w:val="22"/>
              </w:rPr>
            </w:pPr>
            <w:r>
              <w:rPr>
                <w:rFonts w:ascii="宋体" w:hAnsi="宋体" w:hint="eastAsia"/>
                <w:bCs/>
                <w:kern w:val="0"/>
                <w:sz w:val="22"/>
                <w:szCs w:val="22"/>
              </w:rPr>
              <w:lastRenderedPageBreak/>
              <w:t>1</w:t>
            </w:r>
            <w:r>
              <w:rPr>
                <w:rFonts w:ascii="宋体" w:hAnsi="宋体" w:hint="eastAsia"/>
                <w:sz w:val="22"/>
                <w:szCs w:val="22"/>
              </w:rPr>
              <w:t>套</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5040"/>
              </w:tabs>
              <w:rPr>
                <w:rFonts w:ascii="宋体" w:hAnsi="宋体"/>
                <w:bCs/>
                <w:kern w:val="0"/>
                <w:sz w:val="22"/>
                <w:szCs w:val="22"/>
              </w:rPr>
            </w:pPr>
          </w:p>
        </w:tc>
      </w:tr>
      <w:tr w:rsidR="0080373B">
        <w:trPr>
          <w:gridAfter w:val="1"/>
          <w:wAfter w:w="6" w:type="dxa"/>
          <w:trHeight w:val="2648"/>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bCs/>
                <w:sz w:val="24"/>
              </w:rPr>
            </w:pPr>
            <w:r>
              <w:rPr>
                <w:rFonts w:ascii="宋体" w:hAnsi="宋体" w:hint="eastAsia"/>
                <w:b/>
                <w:bCs/>
                <w:sz w:val="24"/>
              </w:rPr>
              <w:lastRenderedPageBreak/>
              <w:t>3</w:t>
            </w:r>
          </w:p>
        </w:tc>
        <w:tc>
          <w:tcPr>
            <w:tcW w:w="1185" w:type="dxa"/>
            <w:tcBorders>
              <w:top w:val="single" w:sz="4" w:space="0" w:color="auto"/>
              <w:left w:val="nil"/>
              <w:bottom w:val="single" w:sz="4" w:space="0" w:color="auto"/>
              <w:right w:val="single" w:sz="4" w:space="0" w:color="auto"/>
            </w:tcBorders>
            <w:vAlign w:val="center"/>
          </w:tcPr>
          <w:p w:rsidR="0080373B" w:rsidRDefault="0080373B">
            <w:pPr>
              <w:jc w:val="center"/>
              <w:rPr>
                <w:rFonts w:ascii="宋体" w:hAnsi="宋体"/>
                <w:bCs/>
                <w:sz w:val="22"/>
                <w:szCs w:val="22"/>
              </w:rPr>
            </w:pPr>
          </w:p>
          <w:p w:rsidR="0080373B" w:rsidRDefault="0059150B">
            <w:pPr>
              <w:rPr>
                <w:rFonts w:ascii="宋体" w:hAnsi="宋体"/>
                <w:bCs/>
                <w:sz w:val="22"/>
                <w:szCs w:val="22"/>
              </w:rPr>
            </w:pPr>
            <w:r>
              <w:rPr>
                <w:rFonts w:ascii="宋体" w:hAnsi="宋体" w:hint="eastAsia"/>
                <w:bCs/>
                <w:sz w:val="22"/>
                <w:szCs w:val="22"/>
              </w:rPr>
              <w:t>夜间巡视仪</w:t>
            </w:r>
          </w:p>
          <w:p w:rsidR="0080373B" w:rsidRDefault="0080373B">
            <w:pPr>
              <w:jc w:val="center"/>
              <w:rPr>
                <w:rFonts w:ascii="宋体" w:hAnsi="宋体"/>
                <w:bCs/>
                <w:sz w:val="22"/>
                <w:szCs w:val="22"/>
              </w:rPr>
            </w:pPr>
          </w:p>
          <w:p w:rsidR="0080373B" w:rsidRDefault="0080373B">
            <w:pPr>
              <w:jc w:val="center"/>
              <w:rPr>
                <w:rFonts w:ascii="宋体" w:hAnsi="宋体"/>
                <w:bCs/>
                <w:sz w:val="22"/>
                <w:szCs w:val="22"/>
              </w:rPr>
            </w:pPr>
          </w:p>
          <w:p w:rsidR="0080373B" w:rsidRDefault="0080373B">
            <w:pPr>
              <w:jc w:val="center"/>
              <w:rPr>
                <w:rFonts w:ascii="宋体" w:hAnsi="宋体"/>
                <w:bCs/>
                <w:sz w:val="22"/>
                <w:szCs w:val="22"/>
              </w:rPr>
            </w:pPr>
          </w:p>
          <w:p w:rsidR="0080373B" w:rsidRDefault="0080373B">
            <w:pPr>
              <w:jc w:val="center"/>
              <w:rPr>
                <w:rFonts w:ascii="宋体" w:hAnsi="宋体"/>
                <w:bCs/>
                <w:sz w:val="22"/>
                <w:szCs w:val="22"/>
              </w:rPr>
            </w:pPr>
          </w:p>
          <w:p w:rsidR="0080373B" w:rsidRDefault="0080373B">
            <w:pPr>
              <w:rPr>
                <w:rFonts w:ascii="宋体" w:hAnsi="宋体"/>
                <w:bCs/>
                <w:sz w:val="22"/>
                <w:szCs w:val="22"/>
              </w:rPr>
            </w:pPr>
          </w:p>
        </w:tc>
        <w:tc>
          <w:tcPr>
            <w:tcW w:w="5070" w:type="dxa"/>
            <w:tcBorders>
              <w:top w:val="single" w:sz="4" w:space="0" w:color="auto"/>
              <w:left w:val="nil"/>
              <w:bottom w:val="single" w:sz="4" w:space="0" w:color="auto"/>
              <w:right w:val="single" w:sz="4" w:space="0" w:color="auto"/>
            </w:tcBorders>
          </w:tcPr>
          <w:p w:rsidR="0080373B" w:rsidRDefault="0059150B">
            <w:pPr>
              <w:tabs>
                <w:tab w:val="left" w:pos="6047"/>
              </w:tabs>
              <w:spacing w:line="240" w:lineRule="exact"/>
              <w:jc w:val="left"/>
              <w:rPr>
                <w:rFonts w:ascii="宋体" w:hAnsi="宋体" w:cs="宋体"/>
                <w:sz w:val="18"/>
                <w:szCs w:val="18"/>
              </w:rPr>
            </w:pPr>
            <w:r>
              <w:rPr>
                <w:rFonts w:ascii="宋体" w:hAnsi="宋体" w:cs="宋体" w:hint="eastAsia"/>
                <w:bCs/>
                <w:sz w:val="18"/>
                <w:szCs w:val="18"/>
              </w:rPr>
              <w:t>一、</w:t>
            </w:r>
            <w:r>
              <w:rPr>
                <w:rFonts w:ascii="宋体" w:hAnsi="宋体" w:cs="宋体" w:hint="eastAsia"/>
                <w:sz w:val="18"/>
                <w:szCs w:val="18"/>
              </w:rPr>
              <w:t>技术</w:t>
            </w:r>
            <w:r>
              <w:rPr>
                <w:rFonts w:ascii="宋体" w:hAnsi="宋体" w:cs="宋体" w:hint="eastAsia"/>
                <w:bCs/>
                <w:sz w:val="18"/>
                <w:szCs w:val="18"/>
              </w:rPr>
              <w:t>参数:</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1、输入电压220V 。</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2、输出电压：12V  。</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3、定时时间：0－24小时。</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 xml:space="preserve">4、控制方式：定时控制。 </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5、指令可重新设定和编程。</w:t>
            </w:r>
          </w:p>
          <w:p w:rsidR="0080373B" w:rsidRDefault="0059150B">
            <w:pPr>
              <w:spacing w:line="240" w:lineRule="exact"/>
              <w:jc w:val="left"/>
              <w:rPr>
                <w:rFonts w:ascii="宋体" w:hAnsi="宋体" w:cs="宋体"/>
                <w:sz w:val="18"/>
                <w:szCs w:val="18"/>
              </w:rPr>
            </w:pPr>
            <w:r>
              <w:rPr>
                <w:rFonts w:ascii="宋体" w:hAnsi="宋体" w:cs="宋体" w:hint="eastAsia"/>
                <w:sz w:val="18"/>
                <w:szCs w:val="18"/>
              </w:rPr>
              <w:t>6、能够实现操控指令。</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bCs/>
                <w:sz w:val="18"/>
                <w:szCs w:val="18"/>
              </w:rPr>
              <w:t>二、主要功能</w:t>
            </w:r>
            <w:r>
              <w:rPr>
                <w:rFonts w:ascii="宋体" w:hAnsi="宋体" w:cs="宋体" w:hint="eastAsia"/>
                <w:sz w:val="18"/>
                <w:szCs w:val="18"/>
              </w:rPr>
              <w:t>：</w:t>
            </w:r>
          </w:p>
          <w:p w:rsidR="0080373B" w:rsidRDefault="0059150B">
            <w:pPr>
              <w:spacing w:line="240" w:lineRule="exact"/>
              <w:jc w:val="left"/>
              <w:rPr>
                <w:rFonts w:ascii="宋体" w:hAnsi="宋体" w:cs="宋体"/>
                <w:bCs/>
                <w:sz w:val="18"/>
                <w:szCs w:val="18"/>
              </w:rPr>
            </w:pPr>
            <w:r>
              <w:rPr>
                <w:rFonts w:ascii="宋体" w:hAnsi="宋体" w:cs="宋体" w:hint="eastAsia"/>
                <w:bCs/>
                <w:sz w:val="18"/>
                <w:szCs w:val="18"/>
              </w:rPr>
              <w:t>`1、通过定时控制、能做到24小时内自动定时即发巡视指令的传输。</w:t>
            </w:r>
          </w:p>
          <w:p w:rsidR="0080373B" w:rsidRDefault="0059150B">
            <w:pPr>
              <w:widowControl/>
              <w:spacing w:line="240" w:lineRule="exact"/>
              <w:jc w:val="left"/>
              <w:rPr>
                <w:rFonts w:ascii="宋体" w:hAnsi="宋体" w:cs="宋体"/>
                <w:bCs/>
                <w:sz w:val="18"/>
                <w:szCs w:val="18"/>
              </w:rPr>
            </w:pPr>
            <w:r>
              <w:rPr>
                <w:rFonts w:ascii="宋体" w:hAnsi="宋体" w:cs="宋体" w:hint="eastAsia"/>
                <w:bCs/>
                <w:sz w:val="18"/>
                <w:szCs w:val="18"/>
              </w:rPr>
              <w:t>★2、产品列入“中国教育仪器设备采购手册”。</w:t>
            </w:r>
          </w:p>
        </w:tc>
        <w:tc>
          <w:tcPr>
            <w:tcW w:w="1125" w:type="dxa"/>
            <w:tcBorders>
              <w:top w:val="single" w:sz="4" w:space="0" w:color="auto"/>
              <w:left w:val="nil"/>
              <w:bottom w:val="single" w:sz="4" w:space="0" w:color="auto"/>
              <w:right w:val="single" w:sz="4" w:space="0" w:color="auto"/>
            </w:tcBorders>
            <w:vAlign w:val="center"/>
          </w:tcPr>
          <w:p w:rsidR="0080373B" w:rsidRDefault="0059150B">
            <w:pPr>
              <w:jc w:val="center"/>
              <w:rPr>
                <w:rFonts w:ascii="宋体-PUA" w:eastAsia="宋体-PUA" w:hAnsi="Times New Roman"/>
                <w:bCs/>
                <w:kern w:val="0"/>
                <w:sz w:val="24"/>
              </w:rPr>
            </w:pPr>
            <w:r>
              <w:rPr>
                <w:rFonts w:ascii="宋体" w:hAnsi="宋体" w:hint="eastAsia"/>
                <w:bCs/>
                <w:kern w:val="0"/>
                <w:sz w:val="24"/>
              </w:rPr>
              <w:t>1</w:t>
            </w:r>
            <w:r>
              <w:rPr>
                <w:rFonts w:ascii="宋体" w:hAnsi="宋体" w:hint="eastAsia"/>
                <w:bCs/>
                <w:sz w:val="22"/>
                <w:szCs w:val="22"/>
              </w:rPr>
              <w:t>套</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rPr>
                <w:rFonts w:ascii="宋体" w:hAnsi="宋体"/>
                <w:bCs/>
                <w:kern w:val="0"/>
                <w:sz w:val="24"/>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bCs/>
                <w:sz w:val="24"/>
              </w:rPr>
            </w:pPr>
            <w:r>
              <w:rPr>
                <w:rFonts w:ascii="宋体" w:hAnsi="宋体" w:hint="eastAsia"/>
                <w:b/>
                <w:bCs/>
                <w:sz w:val="24"/>
              </w:rPr>
              <w:t>二、</w:t>
            </w:r>
          </w:p>
        </w:tc>
        <w:tc>
          <w:tcPr>
            <w:tcW w:w="1185" w:type="dxa"/>
            <w:tcBorders>
              <w:top w:val="single" w:sz="4" w:space="0" w:color="auto"/>
              <w:left w:val="nil"/>
              <w:bottom w:val="single" w:sz="4" w:space="0" w:color="auto"/>
              <w:right w:val="single" w:sz="4" w:space="0" w:color="auto"/>
            </w:tcBorders>
            <w:vAlign w:val="center"/>
          </w:tcPr>
          <w:p w:rsidR="0080373B" w:rsidRDefault="0059150B">
            <w:pPr>
              <w:jc w:val="center"/>
              <w:rPr>
                <w:rFonts w:ascii="宋体" w:hAnsi="宋体"/>
                <w:bCs/>
                <w:sz w:val="22"/>
                <w:szCs w:val="22"/>
              </w:rPr>
            </w:pPr>
            <w:r>
              <w:rPr>
                <w:rFonts w:ascii="宋体-PUA" w:eastAsia="宋体-PUA" w:hAnsi="Times New Roman" w:hint="eastAsia"/>
                <w:bCs/>
                <w:kern w:val="0"/>
                <w:sz w:val="24"/>
              </w:rPr>
              <w:t>室内设备</w:t>
            </w:r>
          </w:p>
        </w:tc>
        <w:tc>
          <w:tcPr>
            <w:tcW w:w="5070" w:type="dxa"/>
            <w:tcBorders>
              <w:top w:val="single" w:sz="4" w:space="0" w:color="auto"/>
              <w:left w:val="nil"/>
              <w:bottom w:val="single" w:sz="4" w:space="0" w:color="auto"/>
              <w:right w:val="single" w:sz="4" w:space="0" w:color="auto"/>
            </w:tcBorders>
            <w:vAlign w:val="center"/>
          </w:tcPr>
          <w:p w:rsidR="0080373B" w:rsidRDefault="0080373B">
            <w:pPr>
              <w:tabs>
                <w:tab w:val="left" w:pos="6047"/>
              </w:tabs>
              <w:spacing w:line="240" w:lineRule="exact"/>
              <w:jc w:val="left"/>
              <w:rPr>
                <w:rFonts w:ascii="宋体" w:hAnsi="宋体" w:cs="宋体"/>
                <w:bCs/>
                <w:sz w:val="18"/>
                <w:szCs w:val="18"/>
              </w:rPr>
            </w:pPr>
          </w:p>
        </w:tc>
        <w:tc>
          <w:tcPr>
            <w:tcW w:w="1125" w:type="dxa"/>
            <w:tcBorders>
              <w:top w:val="single" w:sz="4" w:space="0" w:color="auto"/>
              <w:left w:val="nil"/>
              <w:bottom w:val="single" w:sz="4" w:space="0" w:color="auto"/>
              <w:right w:val="single" w:sz="4" w:space="0" w:color="auto"/>
            </w:tcBorders>
            <w:vAlign w:val="center"/>
          </w:tcPr>
          <w:p w:rsidR="0080373B" w:rsidRDefault="0080373B">
            <w:pPr>
              <w:rPr>
                <w:rFonts w:ascii="宋体" w:hAnsi="宋体"/>
                <w:bCs/>
                <w:kern w:val="0"/>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rPr>
                <w:rFonts w:ascii="宋体" w:hAnsi="宋体"/>
                <w:bCs/>
                <w:kern w:val="0"/>
                <w:sz w:val="24"/>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sz w:val="22"/>
                <w:szCs w:val="22"/>
              </w:rPr>
            </w:pPr>
            <w:r>
              <w:rPr>
                <w:rFonts w:ascii="宋体" w:hAnsi="宋体" w:hint="eastAsia"/>
                <w:b/>
                <w:sz w:val="22"/>
                <w:szCs w:val="22"/>
              </w:rPr>
              <w:t>1</w:t>
            </w:r>
          </w:p>
        </w:tc>
        <w:tc>
          <w:tcPr>
            <w:tcW w:w="1185" w:type="dxa"/>
            <w:tcBorders>
              <w:top w:val="single" w:sz="4" w:space="0" w:color="auto"/>
              <w:left w:val="nil"/>
              <w:bottom w:val="single" w:sz="4" w:space="0" w:color="auto"/>
              <w:right w:val="single" w:sz="4" w:space="0" w:color="auto"/>
            </w:tcBorders>
            <w:vAlign w:val="center"/>
          </w:tcPr>
          <w:p w:rsidR="0080373B" w:rsidRDefault="0059150B">
            <w:pPr>
              <w:spacing w:line="400" w:lineRule="exact"/>
              <w:rPr>
                <w:rFonts w:ascii="宋体" w:hAnsi="宋体"/>
                <w:sz w:val="22"/>
                <w:szCs w:val="22"/>
              </w:rPr>
            </w:pPr>
            <w:r>
              <w:rPr>
                <w:rFonts w:ascii="宋体" w:hAnsi="宋体" w:hint="eastAsia"/>
                <w:sz w:val="22"/>
                <w:szCs w:val="22"/>
              </w:rPr>
              <w:t>一体机LED警示屏(双行</w:t>
            </w:r>
            <w:r>
              <w:rPr>
                <w:rFonts w:ascii="宋体" w:hAnsi="宋体" w:hint="eastAsia"/>
                <w:color w:val="000000"/>
                <w:kern w:val="0"/>
                <w:sz w:val="22"/>
                <w:szCs w:val="22"/>
              </w:rPr>
              <w:t>显示</w:t>
            </w:r>
            <w:r>
              <w:rPr>
                <w:rFonts w:ascii="宋体" w:hAnsi="宋体" w:hint="eastAsia"/>
                <w:sz w:val="22"/>
                <w:szCs w:val="22"/>
              </w:rPr>
              <w:t>)</w:t>
            </w: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一、技术</w:t>
            </w:r>
            <w:r>
              <w:rPr>
                <w:rFonts w:ascii="宋体" w:hAnsi="宋体" w:cs="宋体" w:hint="eastAsia"/>
                <w:bCs/>
                <w:sz w:val="18"/>
                <w:szCs w:val="18"/>
              </w:rPr>
              <w:t>参数</w:t>
            </w:r>
            <w:r>
              <w:rPr>
                <w:rFonts w:ascii="宋体" w:hAnsi="宋体" w:cs="宋体" w:hint="eastAsia"/>
                <w:sz w:val="18"/>
                <w:szCs w:val="18"/>
              </w:rPr>
              <w:t>:</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★1、输入电压：12V</w:t>
            </w:r>
            <w:r>
              <w:rPr>
                <w:rFonts w:ascii="宋体" w:hAnsi="宋体" w:cs="宋体" w:hint="eastAsia"/>
                <w:kern w:val="0"/>
                <w:sz w:val="18"/>
                <w:szCs w:val="18"/>
              </w:rPr>
              <w:t>。</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★2</w:t>
            </w:r>
            <w:r>
              <w:rPr>
                <w:rFonts w:ascii="宋体" w:hAnsi="宋体" w:cs="宋体" w:hint="eastAsia"/>
                <w:kern w:val="0"/>
                <w:sz w:val="18"/>
                <w:szCs w:val="18"/>
              </w:rPr>
              <w:t>、警</w:t>
            </w:r>
            <w:r>
              <w:rPr>
                <w:rFonts w:ascii="宋体" w:hAnsi="宋体" w:cs="宋体" w:hint="eastAsia"/>
                <w:sz w:val="18"/>
                <w:szCs w:val="18"/>
              </w:rPr>
              <w:t>示屏不设220V电源插座、采用12V集中供电</w:t>
            </w:r>
            <w:r>
              <w:rPr>
                <w:rFonts w:ascii="宋体" w:hAnsi="宋体" w:cs="宋体" w:hint="eastAsia"/>
                <w:kern w:val="0"/>
                <w:sz w:val="18"/>
                <w:szCs w:val="18"/>
              </w:rPr>
              <w:t>，</w:t>
            </w:r>
            <w:r>
              <w:rPr>
                <w:rFonts w:ascii="宋体" w:hAnsi="宋体" w:cs="宋体" w:hint="eastAsia"/>
                <w:sz w:val="18"/>
                <w:szCs w:val="18"/>
              </w:rPr>
              <w:t>执行教育部、建设部</w:t>
            </w:r>
            <w:r>
              <w:rPr>
                <w:rFonts w:ascii="宋体" w:hAnsi="宋体" w:cs="宋体" w:hint="eastAsia"/>
                <w:kern w:val="0"/>
                <w:sz w:val="18"/>
                <w:szCs w:val="18"/>
              </w:rPr>
              <w:t>《南通特殊教育中心建筑设计规范》标准</w:t>
            </w:r>
            <w:r>
              <w:rPr>
                <w:rFonts w:ascii="宋体" w:hAnsi="宋体" w:cs="宋体" w:hint="eastAsia"/>
                <w:sz w:val="18"/>
                <w:szCs w:val="18"/>
              </w:rPr>
              <w:t>的安全防护设施要求。</w:t>
            </w:r>
          </w:p>
          <w:p w:rsidR="0080373B" w:rsidRDefault="0059150B">
            <w:pPr>
              <w:spacing w:line="240" w:lineRule="exact"/>
              <w:rPr>
                <w:rFonts w:ascii="宋体" w:hAnsi="宋体" w:cs="宋体"/>
                <w:bCs/>
                <w:sz w:val="18"/>
                <w:szCs w:val="18"/>
              </w:rPr>
            </w:pPr>
            <w:r>
              <w:rPr>
                <w:rFonts w:ascii="宋体" w:hAnsi="宋体" w:cs="宋体" w:hint="eastAsia"/>
                <w:sz w:val="18"/>
                <w:szCs w:val="18"/>
              </w:rPr>
              <w:t>★</w:t>
            </w:r>
            <w:r>
              <w:rPr>
                <w:rFonts w:ascii="宋体" w:hAnsi="宋体" w:cs="宋体" w:hint="eastAsia"/>
                <w:kern w:val="0"/>
                <w:sz w:val="18"/>
                <w:szCs w:val="18"/>
              </w:rPr>
              <w:t>3、室</w:t>
            </w:r>
            <w:r>
              <w:rPr>
                <w:rFonts w:ascii="宋体" w:hAnsi="宋体" w:cs="宋体" w:hint="eastAsia"/>
                <w:sz w:val="18"/>
                <w:szCs w:val="18"/>
              </w:rPr>
              <w:t>内设备只有【警示屏】和</w:t>
            </w:r>
            <w:r>
              <w:rPr>
                <w:rFonts w:ascii="宋体" w:hAnsi="宋体" w:cs="宋体" w:hint="eastAsia"/>
                <w:kern w:val="0"/>
                <w:sz w:val="18"/>
                <w:szCs w:val="18"/>
              </w:rPr>
              <w:t>振动</w:t>
            </w:r>
            <w:r>
              <w:rPr>
                <w:rFonts w:ascii="宋体" w:hAnsi="宋体" w:cs="宋体" w:hint="eastAsia"/>
                <w:sz w:val="18"/>
                <w:szCs w:val="18"/>
              </w:rPr>
              <w:t>器，无其他设备</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w:t>
            </w:r>
            <w:r>
              <w:rPr>
                <w:rFonts w:ascii="宋体" w:hAnsi="宋体" w:cs="宋体" w:hint="eastAsia"/>
                <w:kern w:val="0"/>
                <w:sz w:val="18"/>
                <w:szCs w:val="18"/>
              </w:rPr>
              <w:t>4、</w:t>
            </w:r>
            <w:r>
              <w:rPr>
                <w:rFonts w:ascii="宋体" w:hAnsi="宋体" w:cs="宋体" w:hint="eastAsia"/>
                <w:sz w:val="18"/>
                <w:szCs w:val="18"/>
              </w:rPr>
              <w:t>警示屏</w:t>
            </w:r>
            <w:r>
              <w:rPr>
                <w:rFonts w:ascii="宋体" w:hAnsi="宋体" w:cs="宋体" w:hint="eastAsia"/>
                <w:kern w:val="0"/>
                <w:sz w:val="18"/>
                <w:szCs w:val="18"/>
              </w:rPr>
              <w:t xml:space="preserve">一体机设计: </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kern w:val="0"/>
                <w:sz w:val="18"/>
                <w:szCs w:val="18"/>
              </w:rPr>
              <w:t>1)</w:t>
            </w:r>
            <w:r>
              <w:rPr>
                <w:rFonts w:ascii="宋体" w:hAnsi="宋体" w:cs="宋体" w:hint="eastAsia"/>
                <w:sz w:val="18"/>
                <w:szCs w:val="18"/>
              </w:rPr>
              <w:t>警示屏内</w:t>
            </w:r>
            <w:r>
              <w:rPr>
                <w:rFonts w:ascii="宋体" w:hAnsi="宋体" w:cs="宋体" w:hint="eastAsia"/>
                <w:kern w:val="0"/>
                <w:sz w:val="18"/>
                <w:szCs w:val="18"/>
              </w:rPr>
              <w:t>自带内藏式</w:t>
            </w:r>
            <w:r>
              <w:rPr>
                <w:rFonts w:ascii="宋体" w:hAnsi="宋体" w:cs="宋体" w:hint="eastAsia"/>
                <w:sz w:val="18"/>
                <w:szCs w:val="18"/>
              </w:rPr>
              <w:t>声光报警灯</w:t>
            </w:r>
            <w:r>
              <w:rPr>
                <w:rFonts w:ascii="宋体" w:hAnsi="宋体" w:cs="宋体" w:hint="eastAsia"/>
                <w:kern w:val="0"/>
                <w:sz w:val="18"/>
                <w:szCs w:val="18"/>
              </w:rPr>
              <w:t>；</w:t>
            </w:r>
          </w:p>
          <w:p w:rsidR="0080373B" w:rsidRDefault="0059150B">
            <w:pPr>
              <w:numPr>
                <w:ilvl w:val="0"/>
                <w:numId w:val="4"/>
              </w:numPr>
              <w:tabs>
                <w:tab w:val="left" w:pos="6047"/>
              </w:tabs>
              <w:spacing w:line="240" w:lineRule="exact"/>
              <w:jc w:val="left"/>
              <w:rPr>
                <w:rFonts w:ascii="宋体" w:hAnsi="宋体" w:cs="宋体"/>
                <w:kern w:val="0"/>
                <w:sz w:val="18"/>
                <w:szCs w:val="18"/>
              </w:rPr>
            </w:pPr>
            <w:r>
              <w:rPr>
                <w:rFonts w:ascii="宋体" w:hAnsi="宋体" w:cs="宋体" w:hint="eastAsia"/>
                <w:sz w:val="18"/>
                <w:szCs w:val="18"/>
              </w:rPr>
              <w:t>报警灯采用LED</w:t>
            </w:r>
            <w:r>
              <w:rPr>
                <w:rFonts w:ascii="宋体" w:hAnsi="宋体" w:cs="宋体" w:hint="eastAsia"/>
                <w:kern w:val="0"/>
                <w:sz w:val="18"/>
                <w:szCs w:val="18"/>
              </w:rPr>
              <w:t>红灯电子闪烁方式，比传统机械旋转报警灯使用年限长；</w:t>
            </w:r>
          </w:p>
          <w:p w:rsidR="0080373B" w:rsidRDefault="0059150B">
            <w:pPr>
              <w:numPr>
                <w:ilvl w:val="0"/>
                <w:numId w:val="4"/>
              </w:num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警</w:t>
            </w:r>
            <w:r>
              <w:rPr>
                <w:rFonts w:ascii="宋体" w:hAnsi="宋体" w:cs="宋体" w:hint="eastAsia"/>
                <w:sz w:val="18"/>
                <w:szCs w:val="18"/>
              </w:rPr>
              <w:t>示屏内</w:t>
            </w:r>
            <w:r>
              <w:rPr>
                <w:rFonts w:ascii="宋体" w:hAnsi="宋体" w:cs="宋体" w:hint="eastAsia"/>
                <w:kern w:val="0"/>
                <w:sz w:val="18"/>
                <w:szCs w:val="18"/>
              </w:rPr>
              <w:t>自带内藏式</w:t>
            </w:r>
            <w:r>
              <w:rPr>
                <w:rFonts w:ascii="宋体" w:hAnsi="宋体" w:cs="宋体" w:hint="eastAsia"/>
                <w:sz w:val="18"/>
                <w:szCs w:val="18"/>
              </w:rPr>
              <w:t>警笛：</w:t>
            </w:r>
            <w:r>
              <w:rPr>
                <w:rFonts w:ascii="宋体" w:hAnsi="宋体" w:cs="宋体" w:hint="eastAsia"/>
                <w:kern w:val="0"/>
                <w:sz w:val="18"/>
                <w:szCs w:val="18"/>
              </w:rPr>
              <w:t>采用起伏式警音、噪声100Db ；</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4）警</w:t>
            </w:r>
            <w:r>
              <w:rPr>
                <w:rFonts w:ascii="宋体" w:hAnsi="宋体" w:cs="宋体" w:hint="eastAsia"/>
                <w:sz w:val="18"/>
                <w:szCs w:val="18"/>
              </w:rPr>
              <w:t>示屏内</w:t>
            </w:r>
            <w:r>
              <w:rPr>
                <w:rFonts w:ascii="宋体" w:hAnsi="宋体" w:cs="宋体" w:hint="eastAsia"/>
                <w:kern w:val="0"/>
                <w:sz w:val="18"/>
                <w:szCs w:val="18"/>
              </w:rPr>
              <w:t>自带内藏式</w:t>
            </w:r>
            <w:r>
              <w:rPr>
                <w:rFonts w:ascii="宋体" w:hAnsi="宋体" w:cs="宋体" w:hint="eastAsia"/>
                <w:sz w:val="18"/>
                <w:szCs w:val="18"/>
              </w:rPr>
              <w:t>LED应急照明：</w:t>
            </w:r>
            <w:r>
              <w:rPr>
                <w:rFonts w:ascii="宋体" w:hAnsi="宋体" w:cs="宋体" w:hint="eastAsia"/>
                <w:kern w:val="0"/>
                <w:sz w:val="18"/>
                <w:szCs w:val="18"/>
              </w:rPr>
              <w:t>采用</w:t>
            </w:r>
            <w:r>
              <w:rPr>
                <w:rFonts w:ascii="宋体" w:hAnsi="宋体" w:cs="宋体" w:hint="eastAsia"/>
                <w:sz w:val="18"/>
                <w:szCs w:val="18"/>
              </w:rPr>
              <w:t>LED白</w:t>
            </w:r>
            <w:r>
              <w:rPr>
                <w:rFonts w:ascii="宋体" w:hAnsi="宋体" w:cs="宋体" w:hint="eastAsia"/>
                <w:kern w:val="0"/>
                <w:sz w:val="18"/>
                <w:szCs w:val="18"/>
              </w:rPr>
              <w:t>灯闪烁方式，年使用限，长符合安全疏散要</w:t>
            </w:r>
            <w:r>
              <w:rPr>
                <w:rFonts w:ascii="宋体" w:hAnsi="宋体" w:cs="宋体" w:hint="eastAsia"/>
                <w:sz w:val="18"/>
                <w:szCs w:val="18"/>
              </w:rPr>
              <w:t>求</w:t>
            </w:r>
            <w:r>
              <w:rPr>
                <w:rFonts w:ascii="宋体" w:hAnsi="宋体" w:cs="宋体" w:hint="eastAsia"/>
                <w:kern w:val="0"/>
                <w:sz w:val="18"/>
                <w:szCs w:val="18"/>
              </w:rPr>
              <w:t>；</w:t>
            </w:r>
          </w:p>
          <w:p w:rsidR="0080373B" w:rsidRDefault="0059150B">
            <w:pPr>
              <w:numPr>
                <w:ilvl w:val="0"/>
                <w:numId w:val="5"/>
              </w:num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警</w:t>
            </w:r>
            <w:r>
              <w:rPr>
                <w:rFonts w:ascii="宋体" w:hAnsi="宋体" w:cs="宋体" w:hint="eastAsia"/>
                <w:sz w:val="18"/>
                <w:szCs w:val="18"/>
              </w:rPr>
              <w:t>示屏内</w:t>
            </w:r>
            <w:r>
              <w:rPr>
                <w:rFonts w:ascii="宋体" w:hAnsi="宋体" w:cs="宋体" w:hint="eastAsia"/>
                <w:kern w:val="0"/>
                <w:sz w:val="18"/>
                <w:szCs w:val="18"/>
              </w:rPr>
              <w:t>自带内藏式语音一套，盲生采用语音集中播报；</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 xml:space="preserve">5、指示灯: LED  </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6、不锈钢面框, 半透明亚克力保护板, 降低LED色彩亮度，不损伤学生眼睛；</w:t>
            </w:r>
          </w:p>
          <w:p w:rsidR="0080373B" w:rsidRDefault="0059150B">
            <w:pPr>
              <w:widowControl/>
              <w:tabs>
                <w:tab w:val="left" w:pos="5040"/>
              </w:tabs>
              <w:spacing w:line="240" w:lineRule="exact"/>
              <w:jc w:val="left"/>
              <w:rPr>
                <w:rFonts w:ascii="宋体" w:hAnsi="宋体" w:cs="宋体"/>
                <w:sz w:val="18"/>
                <w:szCs w:val="18"/>
              </w:rPr>
            </w:pPr>
            <w:r>
              <w:rPr>
                <w:rFonts w:ascii="宋体" w:hAnsi="宋体" w:cs="宋体" w:hint="eastAsia"/>
                <w:sz w:val="18"/>
                <w:szCs w:val="18"/>
              </w:rPr>
              <w:t>★</w:t>
            </w:r>
            <w:r>
              <w:rPr>
                <w:rFonts w:ascii="宋体" w:hAnsi="宋体" w:cs="宋体" w:hint="eastAsia"/>
                <w:kern w:val="0"/>
                <w:sz w:val="18"/>
                <w:szCs w:val="18"/>
              </w:rPr>
              <w:t>7、</w:t>
            </w:r>
            <w:r>
              <w:rPr>
                <w:rFonts w:ascii="宋体" w:hAnsi="宋体" w:cs="宋体" w:hint="eastAsia"/>
                <w:sz w:val="18"/>
                <w:szCs w:val="18"/>
              </w:rPr>
              <w:t>警示屏</w:t>
            </w:r>
            <w:r>
              <w:rPr>
                <w:rFonts w:ascii="宋体" w:hAnsi="宋体" w:cs="宋体" w:hint="eastAsia"/>
                <w:kern w:val="0"/>
                <w:sz w:val="18"/>
                <w:szCs w:val="18"/>
              </w:rPr>
              <w:t>（单色，40000/平方 点阵，壁挂）含支架制作安装体积小巧易安装；外壳不应裸露线头；</w:t>
            </w:r>
            <w:r>
              <w:rPr>
                <w:rFonts w:ascii="宋体" w:hAnsi="宋体" w:cs="宋体" w:hint="eastAsia"/>
                <w:kern w:val="0"/>
                <w:sz w:val="18"/>
                <w:szCs w:val="18"/>
              </w:rPr>
              <w:br/>
              <w:t>8、外观尺寸:42 CM * 21CM * 5 CM</w:t>
            </w:r>
            <w:r>
              <w:rPr>
                <w:rFonts w:ascii="宋体" w:hAnsi="宋体" w:cs="宋体" w:hint="eastAsia"/>
                <w:sz w:val="18"/>
                <w:szCs w:val="18"/>
              </w:rPr>
              <w:t>。</w:t>
            </w:r>
          </w:p>
          <w:p w:rsidR="0080373B" w:rsidRDefault="0059150B">
            <w:pPr>
              <w:widowControl/>
              <w:spacing w:line="240" w:lineRule="exact"/>
              <w:jc w:val="left"/>
              <w:rPr>
                <w:rFonts w:ascii="宋体" w:hAnsi="宋体" w:cs="宋体"/>
                <w:color w:val="FF0000"/>
                <w:kern w:val="0"/>
                <w:sz w:val="18"/>
                <w:szCs w:val="18"/>
              </w:rPr>
            </w:pPr>
            <w:r>
              <w:rPr>
                <w:rFonts w:ascii="宋体" w:hAnsi="宋体" w:cs="宋体" w:hint="eastAsia"/>
                <w:kern w:val="0"/>
                <w:sz w:val="18"/>
                <w:szCs w:val="18"/>
              </w:rPr>
              <w:t>二、主要功能：</w:t>
            </w:r>
          </w:p>
          <w:p w:rsidR="0080373B" w:rsidRDefault="0059150B">
            <w:pPr>
              <w:tabs>
                <w:tab w:val="left" w:pos="5040"/>
              </w:tabs>
              <w:spacing w:line="240" w:lineRule="exact"/>
              <w:ind w:firstLineChars="150" w:firstLine="270"/>
              <w:jc w:val="left"/>
              <w:rPr>
                <w:rFonts w:ascii="宋体" w:hAnsi="宋体" w:cs="宋体"/>
                <w:color w:val="002060"/>
                <w:kern w:val="0"/>
                <w:sz w:val="18"/>
                <w:szCs w:val="18"/>
              </w:rPr>
            </w:pPr>
            <w:r>
              <w:rPr>
                <w:rFonts w:ascii="宋体" w:hAnsi="宋体" w:cs="宋体" w:hint="eastAsia"/>
                <w:kern w:val="0"/>
                <w:sz w:val="18"/>
                <w:szCs w:val="18"/>
              </w:rPr>
              <w:t>在遥控信号下，通过床铺下的强震器振动来唤醒或提醒聋生起床</w:t>
            </w:r>
            <w:r>
              <w:rPr>
                <w:rFonts w:ascii="宋体" w:hAnsi="宋体" w:cs="宋体" w:hint="eastAsia"/>
                <w:color w:val="002060"/>
                <w:kern w:val="0"/>
                <w:sz w:val="18"/>
                <w:szCs w:val="18"/>
              </w:rPr>
              <w:t>。</w:t>
            </w:r>
          </w:p>
          <w:p w:rsidR="0080373B" w:rsidRDefault="0059150B">
            <w:pPr>
              <w:tabs>
                <w:tab w:val="left" w:pos="5040"/>
              </w:tabs>
              <w:spacing w:line="240" w:lineRule="exact"/>
              <w:jc w:val="left"/>
              <w:rPr>
                <w:rFonts w:ascii="宋体" w:hAnsi="宋体" w:cs="宋体"/>
                <w:bCs/>
                <w:sz w:val="18"/>
                <w:szCs w:val="18"/>
              </w:rPr>
            </w:pPr>
            <w:r>
              <w:rPr>
                <w:rFonts w:ascii="宋体" w:hAnsi="宋体" w:cs="宋体" w:hint="eastAsia"/>
                <w:color w:val="000000"/>
                <w:kern w:val="0"/>
                <w:sz w:val="18"/>
                <w:szCs w:val="18"/>
              </w:rPr>
              <w:t>1</w:t>
            </w:r>
            <w:r>
              <w:rPr>
                <w:rFonts w:ascii="宋体" w:hAnsi="宋体" w:cs="宋体" w:hint="eastAsia"/>
                <w:bCs/>
                <w:sz w:val="18"/>
                <w:szCs w:val="18"/>
              </w:rPr>
              <w:t>、</w:t>
            </w:r>
            <w:r>
              <w:rPr>
                <w:rFonts w:ascii="宋体" w:hAnsi="宋体" w:cs="宋体" w:hint="eastAsia"/>
                <w:color w:val="000000"/>
                <w:kern w:val="0"/>
                <w:sz w:val="18"/>
                <w:szCs w:val="18"/>
              </w:rPr>
              <w:t>上排显示区:</w:t>
            </w:r>
            <w:r>
              <w:rPr>
                <w:rFonts w:ascii="宋体" w:hAnsi="宋体" w:cs="宋体" w:hint="eastAsia"/>
                <w:bCs/>
                <w:sz w:val="18"/>
                <w:szCs w:val="18"/>
              </w:rPr>
              <w:t xml:space="preserve"> 1)</w:t>
            </w:r>
            <w:r>
              <w:rPr>
                <w:rFonts w:ascii="宋体" w:hAnsi="宋体" w:cs="宋体" w:hint="eastAsia"/>
                <w:kern w:val="0"/>
                <w:sz w:val="18"/>
                <w:szCs w:val="18"/>
              </w:rPr>
              <w:t>突发事件报警</w:t>
            </w:r>
            <w:r>
              <w:rPr>
                <w:rFonts w:ascii="宋体" w:hAnsi="宋体" w:cs="宋体" w:hint="eastAsia"/>
                <w:bCs/>
                <w:sz w:val="18"/>
                <w:szCs w:val="18"/>
              </w:rPr>
              <w:t>指令2)</w:t>
            </w:r>
            <w:r>
              <w:rPr>
                <w:rFonts w:ascii="宋体" w:hAnsi="宋体" w:cs="宋体" w:hint="eastAsia"/>
                <w:color w:val="000000"/>
                <w:kern w:val="0"/>
                <w:sz w:val="18"/>
                <w:szCs w:val="18"/>
              </w:rPr>
              <w:t>立即起床</w:t>
            </w:r>
            <w:r>
              <w:rPr>
                <w:rFonts w:ascii="宋体" w:hAnsi="宋体" w:cs="宋体" w:hint="eastAsia"/>
                <w:bCs/>
                <w:sz w:val="18"/>
                <w:szCs w:val="18"/>
              </w:rPr>
              <w:t>指令3)</w:t>
            </w:r>
            <w:r>
              <w:rPr>
                <w:rFonts w:ascii="宋体" w:hAnsi="宋体" w:cs="宋体" w:hint="eastAsia"/>
                <w:color w:val="000000"/>
                <w:kern w:val="0"/>
                <w:sz w:val="18"/>
                <w:szCs w:val="18"/>
              </w:rPr>
              <w:t>请开门</w:t>
            </w:r>
            <w:r>
              <w:rPr>
                <w:rFonts w:ascii="宋体" w:hAnsi="宋体" w:cs="宋体" w:hint="eastAsia"/>
                <w:bCs/>
                <w:sz w:val="18"/>
                <w:szCs w:val="18"/>
              </w:rPr>
              <w:t>指令。</w:t>
            </w:r>
          </w:p>
          <w:p w:rsidR="0080373B" w:rsidRDefault="0059150B">
            <w:pPr>
              <w:widowControl/>
              <w:spacing w:line="240" w:lineRule="exact"/>
              <w:jc w:val="left"/>
              <w:rPr>
                <w:rFonts w:ascii="宋体" w:hAnsi="宋体" w:cs="宋体"/>
                <w:kern w:val="0"/>
                <w:sz w:val="18"/>
                <w:szCs w:val="18"/>
              </w:rPr>
            </w:pPr>
            <w:r>
              <w:rPr>
                <w:rFonts w:ascii="宋体" w:hAnsi="宋体" w:cs="宋体" w:hint="eastAsia"/>
                <w:bCs/>
                <w:sz w:val="18"/>
                <w:szCs w:val="18"/>
              </w:rPr>
              <w:t>2、下排显示区：1)新建</w:t>
            </w:r>
            <w:r>
              <w:rPr>
                <w:rFonts w:ascii="宋体" w:hAnsi="宋体" w:cs="宋体" w:hint="eastAsia"/>
                <w:kern w:val="0"/>
                <w:sz w:val="18"/>
                <w:szCs w:val="18"/>
              </w:rPr>
              <w:t>显示</w:t>
            </w:r>
            <w:r>
              <w:rPr>
                <w:rFonts w:ascii="宋体" w:hAnsi="宋体" w:cs="宋体" w:hint="eastAsia"/>
                <w:bCs/>
                <w:sz w:val="18"/>
                <w:szCs w:val="18"/>
              </w:rPr>
              <w:t xml:space="preserve">信息: </w:t>
            </w:r>
            <w:r>
              <w:rPr>
                <w:rFonts w:ascii="宋体" w:hAnsi="宋体" w:cs="宋体" w:hint="eastAsia"/>
                <w:color w:val="000000"/>
                <w:kern w:val="0"/>
                <w:sz w:val="18"/>
                <w:szCs w:val="18"/>
              </w:rPr>
              <w:t>临时发布通知、</w:t>
            </w:r>
            <w:r>
              <w:rPr>
                <w:rFonts w:ascii="宋体" w:hAnsi="宋体" w:cs="宋体" w:hint="eastAsia"/>
                <w:bCs/>
                <w:sz w:val="18"/>
                <w:szCs w:val="18"/>
              </w:rPr>
              <w:t>应急通知信息</w:t>
            </w:r>
            <w:r>
              <w:rPr>
                <w:rFonts w:ascii="宋体" w:hAnsi="宋体" w:cs="宋体" w:hint="eastAsia"/>
                <w:color w:val="000000"/>
                <w:kern w:val="0"/>
                <w:sz w:val="18"/>
                <w:szCs w:val="18"/>
              </w:rPr>
              <w:t>等</w:t>
            </w:r>
            <w:r>
              <w:rPr>
                <w:rFonts w:ascii="宋体" w:hAnsi="宋体" w:cs="宋体" w:hint="eastAsia"/>
                <w:kern w:val="0"/>
                <w:sz w:val="18"/>
                <w:szCs w:val="18"/>
              </w:rPr>
              <w:t>。</w:t>
            </w:r>
            <w:r>
              <w:rPr>
                <w:rFonts w:ascii="宋体" w:hAnsi="宋体" w:cs="宋体" w:hint="eastAsia"/>
                <w:bCs/>
                <w:sz w:val="18"/>
                <w:szCs w:val="18"/>
              </w:rPr>
              <w:t>2)清屏操作。</w:t>
            </w:r>
          </w:p>
          <w:p w:rsidR="0080373B" w:rsidRDefault="0059150B">
            <w:pPr>
              <w:tabs>
                <w:tab w:val="left" w:pos="6047"/>
              </w:tabs>
              <w:spacing w:line="240" w:lineRule="exact"/>
              <w:jc w:val="left"/>
              <w:rPr>
                <w:rFonts w:ascii="宋体" w:hAnsi="宋体" w:cs="宋体"/>
                <w:color w:val="FF0000"/>
                <w:kern w:val="0"/>
                <w:sz w:val="18"/>
                <w:szCs w:val="18"/>
              </w:rPr>
            </w:pPr>
            <w:r>
              <w:rPr>
                <w:rFonts w:ascii="宋体" w:hAnsi="宋体" w:cs="宋体" w:hint="eastAsia"/>
                <w:bCs/>
                <w:sz w:val="18"/>
                <w:szCs w:val="18"/>
              </w:rPr>
              <w:t>3、设置参数：1)字体大小和颜色2)</w:t>
            </w:r>
            <w:r>
              <w:rPr>
                <w:rFonts w:ascii="宋体" w:hAnsi="宋体" w:cs="宋体" w:hint="eastAsia"/>
                <w:kern w:val="0"/>
                <w:sz w:val="18"/>
                <w:szCs w:val="18"/>
              </w:rPr>
              <w:t>内置≥5个数字量输入、输出；</w:t>
            </w:r>
            <w:r>
              <w:rPr>
                <w:rFonts w:ascii="宋体" w:hAnsi="宋体" w:cs="宋体" w:hint="eastAsia"/>
                <w:bCs/>
                <w:sz w:val="18"/>
                <w:szCs w:val="18"/>
              </w:rPr>
              <w:t>3)</w:t>
            </w:r>
            <w:r>
              <w:rPr>
                <w:rFonts w:ascii="宋体" w:hAnsi="宋体" w:cs="宋体" w:hint="eastAsia"/>
                <w:kern w:val="0"/>
                <w:sz w:val="18"/>
                <w:szCs w:val="18"/>
              </w:rPr>
              <w:t>内置≥2个模拟量输入</w:t>
            </w:r>
            <w:r>
              <w:rPr>
                <w:rFonts w:ascii="宋体" w:hAnsi="宋体" w:cs="宋体" w:hint="eastAsia"/>
                <w:bCs/>
                <w:sz w:val="18"/>
                <w:szCs w:val="18"/>
              </w:rPr>
              <w:t>。</w:t>
            </w:r>
          </w:p>
          <w:p w:rsidR="0080373B" w:rsidRDefault="0059150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kern w:val="0"/>
                <w:sz w:val="18"/>
                <w:szCs w:val="18"/>
              </w:rPr>
              <w:t>)突发事件报警：(1）LED警示屏</w:t>
            </w:r>
            <w:r>
              <w:rPr>
                <w:rFonts w:ascii="宋体" w:hAnsi="宋体" w:cs="宋体" w:hint="eastAsia"/>
                <w:color w:val="000000"/>
                <w:kern w:val="0"/>
                <w:sz w:val="18"/>
                <w:szCs w:val="18"/>
              </w:rPr>
              <w:t>显示 “火速离开” 指令(</w:t>
            </w:r>
            <w:r>
              <w:rPr>
                <w:rFonts w:ascii="宋体" w:hAnsi="宋体" w:cs="宋体" w:hint="eastAsia"/>
                <w:kern w:val="0"/>
                <w:sz w:val="18"/>
                <w:szCs w:val="18"/>
              </w:rPr>
              <w:t>2）“</w:t>
            </w:r>
            <w:r>
              <w:rPr>
                <w:rFonts w:ascii="宋体" w:hAnsi="宋体" w:cs="宋体" w:hint="eastAsia"/>
                <w:color w:val="000000"/>
                <w:kern w:val="0"/>
                <w:sz w:val="18"/>
                <w:szCs w:val="18"/>
              </w:rPr>
              <w:t>LED红灯闪砾” (3）“警笛报警” (4）</w:t>
            </w:r>
            <w:r>
              <w:rPr>
                <w:rFonts w:ascii="宋体" w:hAnsi="宋体" w:cs="宋体" w:hint="eastAsia"/>
                <w:sz w:val="18"/>
                <w:szCs w:val="18"/>
              </w:rPr>
              <w:t>“</w:t>
            </w:r>
            <w:r>
              <w:rPr>
                <w:rFonts w:ascii="宋体" w:hAnsi="宋体" w:cs="宋体" w:hint="eastAsia"/>
                <w:color w:val="000000"/>
                <w:kern w:val="0"/>
                <w:sz w:val="18"/>
                <w:szCs w:val="18"/>
              </w:rPr>
              <w:t>LED应急照明”灯亮等指令(5）</w:t>
            </w:r>
            <w:r>
              <w:rPr>
                <w:rFonts w:ascii="宋体" w:hAnsi="宋体" w:cs="宋体" w:hint="eastAsia"/>
                <w:kern w:val="0"/>
                <w:sz w:val="18"/>
                <w:szCs w:val="18"/>
              </w:rPr>
              <w:t>与消防报警联动，警示屏工作，床下的震动器振动，以唤醒学生安全撤离。</w:t>
            </w:r>
          </w:p>
          <w:p w:rsidR="0080373B" w:rsidRDefault="0059150B">
            <w:pPr>
              <w:spacing w:line="240" w:lineRule="exact"/>
              <w:rPr>
                <w:rFonts w:ascii="宋体" w:hAnsi="宋体" w:cs="宋体"/>
                <w:kern w:val="0"/>
                <w:sz w:val="18"/>
                <w:szCs w:val="18"/>
              </w:rPr>
            </w:pPr>
            <w:r>
              <w:rPr>
                <w:rFonts w:ascii="宋体" w:hAnsi="宋体" w:cs="宋体" w:hint="eastAsia"/>
                <w:sz w:val="18"/>
                <w:szCs w:val="18"/>
              </w:rPr>
              <w:t>2</w:t>
            </w:r>
            <w:r>
              <w:rPr>
                <w:rFonts w:ascii="宋体" w:hAnsi="宋体" w:cs="宋体" w:hint="eastAsia"/>
                <w:kern w:val="0"/>
                <w:sz w:val="18"/>
                <w:szCs w:val="18"/>
              </w:rPr>
              <w:t>)定时震动唤醒：</w:t>
            </w:r>
            <w:r>
              <w:rPr>
                <w:rFonts w:ascii="宋体" w:hAnsi="宋体" w:cs="宋体" w:hint="eastAsia"/>
                <w:color w:val="000000"/>
                <w:kern w:val="0"/>
                <w:sz w:val="18"/>
                <w:szCs w:val="18"/>
              </w:rPr>
              <w:t>(</w:t>
            </w:r>
            <w:r>
              <w:rPr>
                <w:rFonts w:ascii="宋体" w:hAnsi="宋体" w:cs="宋体" w:hint="eastAsia"/>
                <w:kern w:val="0"/>
                <w:sz w:val="18"/>
                <w:szCs w:val="18"/>
              </w:rPr>
              <w:t>1）LED警示屏</w:t>
            </w:r>
            <w:r>
              <w:rPr>
                <w:rFonts w:ascii="宋体" w:hAnsi="宋体" w:cs="宋体" w:hint="eastAsia"/>
                <w:color w:val="000000"/>
                <w:kern w:val="0"/>
                <w:sz w:val="18"/>
                <w:szCs w:val="18"/>
              </w:rPr>
              <w:t>显示</w:t>
            </w:r>
            <w:r>
              <w:rPr>
                <w:rFonts w:ascii="宋体" w:hAnsi="宋体" w:cs="宋体" w:hint="eastAsia"/>
                <w:kern w:val="0"/>
                <w:sz w:val="18"/>
                <w:szCs w:val="18"/>
              </w:rPr>
              <w:t>“立即起床” 指令</w:t>
            </w:r>
            <w:r>
              <w:rPr>
                <w:rFonts w:ascii="宋体" w:hAnsi="宋体" w:cs="宋体" w:hint="eastAsia"/>
                <w:color w:val="000000"/>
                <w:kern w:val="0"/>
                <w:sz w:val="18"/>
                <w:szCs w:val="18"/>
              </w:rPr>
              <w:t>(</w:t>
            </w:r>
            <w:r>
              <w:rPr>
                <w:rFonts w:ascii="宋体" w:hAnsi="宋体" w:cs="宋体" w:hint="eastAsia"/>
                <w:kern w:val="0"/>
                <w:sz w:val="18"/>
                <w:szCs w:val="18"/>
              </w:rPr>
              <w:t>2）床下震动器振动。</w:t>
            </w:r>
          </w:p>
          <w:p w:rsidR="0080373B" w:rsidRDefault="0059150B">
            <w:pPr>
              <w:spacing w:line="240" w:lineRule="exact"/>
              <w:rPr>
                <w:rFonts w:ascii="宋体" w:hAnsi="宋体" w:cs="宋体"/>
                <w:kern w:val="0"/>
                <w:sz w:val="18"/>
                <w:szCs w:val="18"/>
              </w:rPr>
            </w:pPr>
            <w:r>
              <w:rPr>
                <w:rFonts w:ascii="宋体" w:hAnsi="宋体" w:cs="宋体" w:hint="eastAsia"/>
                <w:kern w:val="0"/>
                <w:sz w:val="18"/>
                <w:szCs w:val="18"/>
              </w:rPr>
              <w:t>(3)“开门”呼唤：外面有人按门铃时，</w:t>
            </w:r>
            <w:r>
              <w:rPr>
                <w:rFonts w:ascii="宋体" w:hAnsi="宋体" w:cs="宋体" w:hint="eastAsia"/>
                <w:color w:val="000000"/>
                <w:kern w:val="0"/>
                <w:sz w:val="18"/>
                <w:szCs w:val="18"/>
              </w:rPr>
              <w:t>(</w:t>
            </w:r>
            <w:r>
              <w:rPr>
                <w:rFonts w:ascii="宋体" w:hAnsi="宋体" w:cs="宋体" w:hint="eastAsia"/>
                <w:kern w:val="0"/>
                <w:sz w:val="18"/>
                <w:szCs w:val="18"/>
              </w:rPr>
              <w:t>1）LED警示屏显示“</w:t>
            </w:r>
            <w:r>
              <w:rPr>
                <w:rFonts w:ascii="宋体" w:hAnsi="宋体" w:cs="宋体" w:hint="eastAsia"/>
                <w:color w:val="000000"/>
                <w:kern w:val="0"/>
                <w:sz w:val="18"/>
                <w:szCs w:val="18"/>
              </w:rPr>
              <w:t>请</w:t>
            </w:r>
            <w:r>
              <w:rPr>
                <w:rFonts w:ascii="宋体" w:hAnsi="宋体" w:cs="宋体" w:hint="eastAsia"/>
                <w:kern w:val="0"/>
                <w:sz w:val="18"/>
                <w:szCs w:val="18"/>
              </w:rPr>
              <w:t>开门”指令</w:t>
            </w:r>
            <w:r>
              <w:rPr>
                <w:rFonts w:ascii="宋体" w:hAnsi="宋体" w:cs="宋体" w:hint="eastAsia"/>
                <w:color w:val="000000"/>
                <w:kern w:val="0"/>
                <w:sz w:val="18"/>
                <w:szCs w:val="18"/>
              </w:rPr>
              <w:t>(</w:t>
            </w:r>
            <w:r>
              <w:rPr>
                <w:rFonts w:ascii="宋体" w:hAnsi="宋体" w:cs="宋体" w:hint="eastAsia"/>
                <w:kern w:val="0"/>
                <w:sz w:val="18"/>
                <w:szCs w:val="18"/>
              </w:rPr>
              <w:t>2）床下震动器不振动，不干挠学生和值班老师的</w:t>
            </w:r>
            <w:r>
              <w:rPr>
                <w:rFonts w:ascii="宋体" w:hAnsi="宋体" w:cs="宋体" w:hint="eastAsia"/>
                <w:kern w:val="0"/>
                <w:sz w:val="18"/>
                <w:szCs w:val="18"/>
              </w:rPr>
              <w:lastRenderedPageBreak/>
              <w:t>休息</w:t>
            </w:r>
            <w:r>
              <w:rPr>
                <w:rFonts w:ascii="宋体" w:hAnsi="宋体" w:cs="宋体" w:hint="eastAsia"/>
                <w:color w:val="000000"/>
                <w:kern w:val="0"/>
                <w:sz w:val="18"/>
                <w:szCs w:val="18"/>
              </w:rPr>
              <w:t>(</w:t>
            </w:r>
            <w:r>
              <w:rPr>
                <w:rFonts w:ascii="宋体" w:hAnsi="宋体" w:cs="宋体" w:hint="eastAsia"/>
                <w:kern w:val="0"/>
                <w:sz w:val="18"/>
                <w:szCs w:val="18"/>
              </w:rPr>
              <w:t>3）LED显字，LED</w:t>
            </w:r>
            <w:r>
              <w:rPr>
                <w:rFonts w:ascii="宋体" w:hAnsi="宋体" w:cs="宋体" w:hint="eastAsia"/>
                <w:color w:val="000000"/>
                <w:kern w:val="0"/>
                <w:sz w:val="18"/>
                <w:szCs w:val="18"/>
              </w:rPr>
              <w:t>红</w:t>
            </w:r>
            <w:r>
              <w:rPr>
                <w:rFonts w:ascii="宋体" w:hAnsi="宋体" w:cs="宋体" w:hint="eastAsia"/>
                <w:kern w:val="0"/>
                <w:sz w:val="18"/>
                <w:szCs w:val="18"/>
              </w:rPr>
              <w:t>闪灯</w:t>
            </w:r>
            <w:r>
              <w:rPr>
                <w:rFonts w:ascii="宋体" w:hAnsi="宋体" w:cs="宋体" w:hint="eastAsia"/>
                <w:bCs/>
                <w:color w:val="000000"/>
                <w:kern w:val="0"/>
                <w:sz w:val="18"/>
                <w:szCs w:val="18"/>
              </w:rPr>
              <w:t>灯亮</w:t>
            </w:r>
            <w:r>
              <w:rPr>
                <w:rFonts w:ascii="宋体" w:hAnsi="宋体" w:cs="宋体" w:hint="eastAsia"/>
                <w:kern w:val="0"/>
                <w:sz w:val="18"/>
                <w:szCs w:val="18"/>
              </w:rPr>
              <w:t>。</w:t>
            </w:r>
          </w:p>
          <w:p w:rsidR="0080373B" w:rsidRDefault="0059150B">
            <w:pPr>
              <w:widowControl/>
              <w:spacing w:line="240" w:lineRule="exact"/>
              <w:rPr>
                <w:rFonts w:ascii="宋体" w:hAnsi="宋体" w:cs="宋体"/>
                <w:bCs/>
                <w:kern w:val="0"/>
                <w:sz w:val="18"/>
                <w:szCs w:val="18"/>
              </w:rPr>
            </w:pPr>
            <w:r>
              <w:rPr>
                <w:rFonts w:ascii="宋体" w:hAnsi="宋体" w:cs="宋体" w:hint="eastAsia"/>
                <w:sz w:val="18"/>
                <w:szCs w:val="18"/>
              </w:rPr>
              <w:t>4</w:t>
            </w:r>
            <w:r>
              <w:rPr>
                <w:rFonts w:ascii="宋体" w:hAnsi="宋体" w:cs="宋体" w:hint="eastAsia"/>
                <w:kern w:val="0"/>
                <w:sz w:val="18"/>
                <w:szCs w:val="18"/>
              </w:rPr>
              <w:t>、盲生</w:t>
            </w:r>
            <w:r>
              <w:rPr>
                <w:rFonts w:ascii="宋体" w:hAnsi="宋体" w:cs="宋体" w:hint="eastAsia"/>
                <w:sz w:val="18"/>
                <w:szCs w:val="18"/>
              </w:rPr>
              <w:t>警示屏</w:t>
            </w:r>
            <w:r>
              <w:rPr>
                <w:rFonts w:ascii="宋体" w:hAnsi="宋体" w:cs="宋体" w:hint="eastAsia"/>
                <w:kern w:val="0"/>
                <w:sz w:val="18"/>
                <w:szCs w:val="18"/>
              </w:rPr>
              <w:t>文字显示与语音播报内容实时一致:</w:t>
            </w:r>
          </w:p>
          <w:p w:rsidR="0080373B" w:rsidRDefault="0059150B">
            <w:pPr>
              <w:spacing w:line="240" w:lineRule="exac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kern w:val="0"/>
                <w:sz w:val="18"/>
                <w:szCs w:val="18"/>
              </w:rPr>
              <w:t>静态时无噪音、无亮光，不影响休息。</w:t>
            </w:r>
            <w:r>
              <w:rPr>
                <w:rFonts w:ascii="宋体" w:hAnsi="宋体" w:cs="宋体" w:hint="eastAsia"/>
                <w:color w:val="000000"/>
                <w:kern w:val="0"/>
                <w:sz w:val="18"/>
                <w:szCs w:val="18"/>
              </w:rPr>
              <w:br/>
            </w:r>
            <w:r>
              <w:rPr>
                <w:rFonts w:ascii="宋体" w:hAnsi="宋体" w:cs="宋体" w:hint="eastAsia"/>
                <w:sz w:val="18"/>
                <w:szCs w:val="18"/>
              </w:rPr>
              <w:t>★</w:t>
            </w:r>
            <w:r>
              <w:rPr>
                <w:rFonts w:ascii="宋体" w:hAnsi="宋体" w:cs="宋体" w:hint="eastAsia"/>
                <w:color w:val="000000"/>
                <w:kern w:val="0"/>
                <w:sz w:val="18"/>
                <w:szCs w:val="18"/>
              </w:rPr>
              <w:t>6、用户可随时编辑和更改紧急指令和通知信息</w:t>
            </w:r>
            <w:r>
              <w:rPr>
                <w:rFonts w:ascii="宋体" w:hAnsi="宋体" w:cs="宋体" w:hint="eastAsia"/>
                <w:kern w:val="0"/>
                <w:sz w:val="18"/>
                <w:szCs w:val="18"/>
              </w:rPr>
              <w:t>。</w:t>
            </w:r>
            <w:r>
              <w:rPr>
                <w:rFonts w:ascii="宋体" w:hAnsi="宋体" w:cs="宋体" w:hint="eastAsia"/>
                <w:color w:val="000000"/>
                <w:kern w:val="0"/>
                <w:sz w:val="18"/>
                <w:szCs w:val="18"/>
              </w:rPr>
              <w:br/>
              <w:t>7、显示中文、英文信息输入</w:t>
            </w:r>
            <w:r>
              <w:rPr>
                <w:rFonts w:ascii="宋体" w:hAnsi="宋体" w:cs="宋体" w:hint="eastAsia"/>
                <w:kern w:val="0"/>
                <w:sz w:val="18"/>
                <w:szCs w:val="18"/>
              </w:rPr>
              <w:t>。</w:t>
            </w:r>
            <w:r>
              <w:rPr>
                <w:rFonts w:ascii="宋体" w:hAnsi="宋体" w:cs="宋体" w:hint="eastAsia"/>
                <w:color w:val="000000"/>
                <w:kern w:val="0"/>
                <w:sz w:val="18"/>
                <w:szCs w:val="18"/>
              </w:rPr>
              <w:br/>
              <w:t>8、支持最大字符数显示设</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color w:val="000000"/>
                <w:kern w:val="0"/>
                <w:sz w:val="18"/>
                <w:szCs w:val="18"/>
              </w:rPr>
              <w:t>9、条循环显示、</w:t>
            </w:r>
            <w:r>
              <w:rPr>
                <w:rFonts w:ascii="宋体" w:hAnsi="宋体" w:cs="宋体" w:hint="eastAsia"/>
                <w:kern w:val="0"/>
                <w:sz w:val="18"/>
                <w:szCs w:val="18"/>
              </w:rPr>
              <w:t>亮度可调。</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sz w:val="18"/>
                <w:szCs w:val="18"/>
              </w:rPr>
              <w:t>★10</w:t>
            </w:r>
            <w:r>
              <w:rPr>
                <w:rFonts w:ascii="宋体" w:hAnsi="宋体" w:cs="宋体" w:hint="eastAsia"/>
                <w:color w:val="000000"/>
                <w:kern w:val="0"/>
                <w:sz w:val="18"/>
                <w:szCs w:val="18"/>
              </w:rPr>
              <w:t>、</w:t>
            </w:r>
            <w:r>
              <w:rPr>
                <w:rFonts w:ascii="宋体" w:hAnsi="宋体" w:cs="宋体" w:hint="eastAsia"/>
                <w:sz w:val="18"/>
                <w:szCs w:val="18"/>
              </w:rPr>
              <w:t>提供产品列入“全国教育装备集中采购产品样本目录”</w:t>
            </w:r>
            <w:r>
              <w:rPr>
                <w:rFonts w:ascii="宋体" w:hAnsi="宋体" w:cs="宋体" w:hint="eastAsia"/>
                <w:kern w:val="0"/>
                <w:sz w:val="18"/>
                <w:szCs w:val="18"/>
              </w:rPr>
              <w:t>。</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sz w:val="18"/>
                <w:szCs w:val="18"/>
              </w:rPr>
              <w:t>★11</w:t>
            </w:r>
            <w:r>
              <w:rPr>
                <w:rFonts w:ascii="宋体" w:hAnsi="宋体" w:cs="宋体" w:hint="eastAsia"/>
                <w:color w:val="000000"/>
                <w:kern w:val="0"/>
                <w:sz w:val="18"/>
                <w:szCs w:val="18"/>
              </w:rPr>
              <w:t>、</w:t>
            </w:r>
            <w:r>
              <w:rPr>
                <w:rFonts w:ascii="宋体" w:hAnsi="宋体" w:cs="宋体" w:hint="eastAsia"/>
                <w:sz w:val="18"/>
                <w:szCs w:val="18"/>
              </w:rPr>
              <w:t>提供“一体机LED警示屏(双行</w:t>
            </w:r>
            <w:r>
              <w:rPr>
                <w:rFonts w:ascii="宋体" w:hAnsi="宋体" w:cs="宋体" w:hint="eastAsia"/>
                <w:color w:val="000000"/>
                <w:kern w:val="0"/>
                <w:sz w:val="18"/>
                <w:szCs w:val="18"/>
              </w:rPr>
              <w:t>显示</w:t>
            </w:r>
            <w:r>
              <w:rPr>
                <w:rFonts w:ascii="宋体" w:hAnsi="宋体" w:cs="宋体" w:hint="eastAsia"/>
                <w:sz w:val="18"/>
                <w:szCs w:val="18"/>
              </w:rPr>
              <w:t>) ”捡验报告提供和商标证书</w:t>
            </w:r>
            <w:r>
              <w:rPr>
                <w:rFonts w:ascii="宋体" w:hAnsi="宋体" w:cs="宋体" w:hint="eastAsia"/>
                <w:kern w:val="0"/>
                <w:sz w:val="18"/>
                <w:szCs w:val="18"/>
              </w:rPr>
              <w:t>。</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5040"/>
              </w:tabs>
              <w:jc w:val="center"/>
              <w:rPr>
                <w:rFonts w:ascii="宋体" w:hAnsi="宋体"/>
                <w:sz w:val="22"/>
                <w:szCs w:val="22"/>
              </w:rPr>
            </w:pPr>
            <w:r>
              <w:rPr>
                <w:rFonts w:ascii="宋体" w:hAnsi="宋体" w:hint="eastAsia"/>
                <w:sz w:val="22"/>
                <w:szCs w:val="22"/>
              </w:rPr>
              <w:lastRenderedPageBreak/>
              <w:t>13台</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5040"/>
              </w:tabs>
              <w:rPr>
                <w:rFonts w:ascii="宋体" w:hAnsi="宋体"/>
                <w:sz w:val="22"/>
                <w:szCs w:val="22"/>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rPr>
                <w:rFonts w:ascii="宋体" w:hAnsi="宋体"/>
                <w:b/>
                <w:sz w:val="22"/>
                <w:szCs w:val="22"/>
              </w:rPr>
            </w:pPr>
            <w:r>
              <w:rPr>
                <w:rFonts w:ascii="宋体" w:hAnsi="宋体" w:hint="eastAsia"/>
                <w:b/>
                <w:sz w:val="22"/>
                <w:szCs w:val="22"/>
              </w:rPr>
              <w:lastRenderedPageBreak/>
              <w:t>2</w:t>
            </w:r>
          </w:p>
        </w:tc>
        <w:tc>
          <w:tcPr>
            <w:tcW w:w="1185" w:type="dxa"/>
            <w:tcBorders>
              <w:top w:val="single" w:sz="4" w:space="0" w:color="auto"/>
              <w:left w:val="nil"/>
              <w:bottom w:val="single" w:sz="4" w:space="0" w:color="auto"/>
              <w:right w:val="single" w:sz="4" w:space="0" w:color="auto"/>
            </w:tcBorders>
            <w:vAlign w:val="center"/>
          </w:tcPr>
          <w:p w:rsidR="0080373B" w:rsidRDefault="0059150B">
            <w:pPr>
              <w:tabs>
                <w:tab w:val="left" w:pos="5040"/>
              </w:tabs>
              <w:rPr>
                <w:rFonts w:ascii="宋体" w:hAnsi="宋体"/>
                <w:sz w:val="22"/>
                <w:szCs w:val="22"/>
              </w:rPr>
            </w:pPr>
            <w:r>
              <w:rPr>
                <w:rFonts w:ascii="宋体" w:hAnsi="宋体" w:hint="eastAsia"/>
                <w:kern w:val="0"/>
                <w:sz w:val="22"/>
                <w:szCs w:val="22"/>
              </w:rPr>
              <w:t>振动</w:t>
            </w:r>
            <w:r>
              <w:rPr>
                <w:rFonts w:ascii="宋体" w:hAnsi="宋体" w:hint="eastAsia"/>
                <w:sz w:val="22"/>
                <w:szCs w:val="22"/>
              </w:rPr>
              <w:t>器与专用</w:t>
            </w:r>
            <w:r>
              <w:rPr>
                <w:rFonts w:ascii="宋体" w:hAnsi="宋体" w:hint="eastAsia"/>
                <w:kern w:val="0"/>
                <w:sz w:val="22"/>
                <w:szCs w:val="22"/>
              </w:rPr>
              <w:t>辅件</w:t>
            </w:r>
          </w:p>
        </w:tc>
        <w:tc>
          <w:tcPr>
            <w:tcW w:w="5070"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kern w:val="0"/>
                <w:sz w:val="18"/>
                <w:szCs w:val="18"/>
              </w:rPr>
            </w:pPr>
            <w:r>
              <w:rPr>
                <w:rFonts w:ascii="宋体" w:hAnsi="宋体" w:cs="宋体" w:hint="eastAsia"/>
                <w:bCs/>
                <w:kern w:val="0"/>
                <w:sz w:val="18"/>
                <w:szCs w:val="18"/>
              </w:rPr>
              <w:t>一、</w:t>
            </w:r>
            <w:r>
              <w:rPr>
                <w:rFonts w:ascii="宋体" w:hAnsi="宋体" w:cs="宋体" w:hint="eastAsia"/>
                <w:sz w:val="18"/>
                <w:szCs w:val="18"/>
              </w:rPr>
              <w:t>技术</w:t>
            </w:r>
            <w:r>
              <w:rPr>
                <w:rFonts w:ascii="宋体" w:hAnsi="宋体" w:cs="宋体" w:hint="eastAsia"/>
                <w:bCs/>
                <w:sz w:val="18"/>
                <w:szCs w:val="18"/>
              </w:rPr>
              <w:t>参数</w:t>
            </w:r>
            <w:r>
              <w:rPr>
                <w:rFonts w:ascii="宋体" w:hAnsi="宋体" w:cs="宋体" w:hint="eastAsia"/>
                <w:kern w:val="0"/>
                <w:sz w:val="18"/>
                <w:szCs w:val="18"/>
              </w:rPr>
              <w:t>:</w:t>
            </w:r>
          </w:p>
          <w:p w:rsidR="0080373B" w:rsidRDefault="0059150B">
            <w:pPr>
              <w:spacing w:line="240" w:lineRule="exact"/>
              <w:rPr>
                <w:rFonts w:ascii="宋体" w:hAnsi="宋体" w:cs="宋体"/>
                <w:kern w:val="0"/>
                <w:sz w:val="18"/>
                <w:szCs w:val="18"/>
              </w:rPr>
            </w:pPr>
            <w:r>
              <w:rPr>
                <w:rFonts w:ascii="宋体" w:hAnsi="宋体" w:cs="宋体" w:hint="eastAsia"/>
                <w:kern w:val="0"/>
                <w:sz w:val="18"/>
                <w:szCs w:val="18"/>
              </w:rPr>
              <w:t>1、输入电压12V、输出电流：0.6A，强震器功率3W。</w:t>
            </w:r>
          </w:p>
          <w:p w:rsidR="0080373B" w:rsidRDefault="0059150B">
            <w:pPr>
              <w:spacing w:line="240" w:lineRule="exact"/>
              <w:rPr>
                <w:rFonts w:ascii="宋体" w:hAnsi="宋体" w:cs="宋体"/>
                <w:kern w:val="0"/>
                <w:sz w:val="18"/>
                <w:szCs w:val="18"/>
              </w:rPr>
            </w:pPr>
            <w:r>
              <w:rPr>
                <w:rFonts w:ascii="宋体" w:hAnsi="宋体" w:cs="宋体" w:hint="eastAsia"/>
                <w:sz w:val="18"/>
                <w:szCs w:val="18"/>
              </w:rPr>
              <w:t>★</w:t>
            </w:r>
            <w:r>
              <w:rPr>
                <w:rFonts w:ascii="宋体" w:hAnsi="宋体" w:cs="宋体" w:hint="eastAsia"/>
                <w:kern w:val="0"/>
                <w:sz w:val="18"/>
                <w:szCs w:val="18"/>
              </w:rPr>
              <w:t>2、自带震动防震电路保护电路，不易脱落或由于震动而脱落；震动器使用寿命≥2万次。</w:t>
            </w:r>
          </w:p>
          <w:p w:rsidR="0080373B" w:rsidRDefault="0059150B">
            <w:pPr>
              <w:spacing w:line="240" w:lineRule="exact"/>
              <w:rPr>
                <w:rFonts w:ascii="宋体" w:hAnsi="宋体" w:cs="宋体"/>
                <w:bCs/>
                <w:kern w:val="0"/>
                <w:sz w:val="18"/>
                <w:szCs w:val="18"/>
              </w:rPr>
            </w:pPr>
            <w:r>
              <w:rPr>
                <w:rFonts w:ascii="宋体" w:hAnsi="宋体" w:cs="宋体" w:hint="eastAsia"/>
                <w:kern w:val="0"/>
                <w:sz w:val="18"/>
                <w:szCs w:val="18"/>
              </w:rPr>
              <w:t>3、指令时间可编程控制，例相关指令的起始和持续时间可以根据各指令的持续时间是：早晨6时起床（30秒）、报警（1分钟）。</w:t>
            </w:r>
          </w:p>
          <w:p w:rsidR="0080373B" w:rsidRDefault="0059150B">
            <w:pPr>
              <w:spacing w:line="240" w:lineRule="exac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sz w:val="18"/>
                <w:szCs w:val="18"/>
              </w:rPr>
              <w:t>、材质：ABS塑料</w:t>
            </w:r>
          </w:p>
          <w:p w:rsidR="0080373B" w:rsidRDefault="0059150B">
            <w:pPr>
              <w:spacing w:line="240" w:lineRule="exact"/>
              <w:ind w:firstLineChars="98" w:firstLine="176"/>
              <w:rPr>
                <w:rFonts w:ascii="宋体" w:hAnsi="宋体" w:cs="宋体"/>
                <w:kern w:val="0"/>
                <w:sz w:val="18"/>
                <w:szCs w:val="18"/>
              </w:rPr>
            </w:pPr>
            <w:r>
              <w:rPr>
                <w:rFonts w:ascii="宋体" w:hAnsi="宋体" w:cs="宋体" w:hint="eastAsia"/>
                <w:kern w:val="0"/>
                <w:sz w:val="18"/>
                <w:szCs w:val="18"/>
              </w:rPr>
              <w:t>因强震器外壳采用鋁合金材质，会导电，不防潮，内装震动电机与外壳接触会引起短路，设备不安全，故障率高，应采用 塑料外壳，外加防潮湿圈保护更好。</w:t>
            </w:r>
          </w:p>
          <w:p w:rsidR="0080373B" w:rsidRDefault="0059150B">
            <w:pPr>
              <w:spacing w:line="240" w:lineRule="exact"/>
              <w:ind w:left="176" w:hangingChars="98" w:hanging="176"/>
              <w:rPr>
                <w:rFonts w:ascii="宋体" w:hAnsi="宋体" w:cs="宋体"/>
                <w:kern w:val="0"/>
                <w:sz w:val="18"/>
                <w:szCs w:val="18"/>
              </w:rPr>
            </w:pPr>
            <w:r>
              <w:rPr>
                <w:rFonts w:ascii="宋体" w:hAnsi="宋体" w:cs="宋体" w:hint="eastAsia"/>
                <w:kern w:val="0"/>
                <w:sz w:val="18"/>
                <w:szCs w:val="18"/>
              </w:rPr>
              <w:t>二、主要</w:t>
            </w:r>
            <w:r>
              <w:rPr>
                <w:rFonts w:ascii="宋体" w:hAnsi="宋体" w:cs="宋体" w:hint="eastAsia"/>
                <w:bCs/>
                <w:kern w:val="0"/>
                <w:sz w:val="18"/>
                <w:szCs w:val="18"/>
              </w:rPr>
              <w:t>功能：</w:t>
            </w:r>
          </w:p>
          <w:p w:rsidR="0080373B" w:rsidRDefault="0059150B">
            <w:pPr>
              <w:spacing w:line="240" w:lineRule="exact"/>
              <w:rPr>
                <w:rFonts w:ascii="宋体" w:hAnsi="宋体" w:cs="宋体"/>
                <w:kern w:val="0"/>
                <w:sz w:val="18"/>
                <w:szCs w:val="18"/>
              </w:rPr>
            </w:pPr>
            <w:r>
              <w:rPr>
                <w:rFonts w:ascii="宋体" w:hAnsi="宋体" w:cs="宋体" w:hint="eastAsia"/>
                <w:bCs/>
                <w:kern w:val="0"/>
                <w:sz w:val="18"/>
                <w:szCs w:val="18"/>
              </w:rPr>
              <w:t>1、</w:t>
            </w:r>
            <w:r>
              <w:rPr>
                <w:rFonts w:ascii="宋体" w:hAnsi="宋体" w:cs="宋体" w:hint="eastAsia"/>
                <w:kern w:val="0"/>
                <w:sz w:val="18"/>
                <w:szCs w:val="18"/>
              </w:rPr>
              <w:t>通过床铺下的强震器振动来唤醒或提醒聋生起床；在振动的同时，报警显示屏上LED“立即起床”、“火速离开”显示，LED声光报警、应急照明和语音播放。</w:t>
            </w:r>
          </w:p>
          <w:p w:rsidR="0080373B" w:rsidRDefault="0059150B">
            <w:pPr>
              <w:spacing w:line="240" w:lineRule="exact"/>
              <w:rPr>
                <w:rFonts w:ascii="宋体" w:hAnsi="宋体" w:cs="宋体"/>
                <w:kern w:val="0"/>
                <w:sz w:val="18"/>
                <w:szCs w:val="18"/>
              </w:rPr>
            </w:pPr>
            <w:r>
              <w:rPr>
                <w:rFonts w:ascii="宋体" w:hAnsi="宋体" w:cs="宋体" w:hint="eastAsia"/>
                <w:bCs/>
                <w:kern w:val="0"/>
                <w:sz w:val="18"/>
                <w:szCs w:val="18"/>
              </w:rPr>
              <w:t>2、与消防报警联动</w:t>
            </w:r>
            <w:r>
              <w:rPr>
                <w:rFonts w:ascii="宋体" w:hAnsi="宋体" w:cs="宋体" w:hint="eastAsia"/>
                <w:kern w:val="0"/>
                <w:sz w:val="18"/>
                <w:szCs w:val="18"/>
              </w:rPr>
              <w:t>床下的震动器振动唤醒、LED警示、声光报警、应急照明和楼道语音播放。</w:t>
            </w:r>
          </w:p>
          <w:p w:rsidR="0080373B" w:rsidRDefault="0059150B">
            <w:pPr>
              <w:spacing w:line="240" w:lineRule="exact"/>
              <w:rPr>
                <w:rFonts w:ascii="宋体" w:hAnsi="宋体" w:cs="宋体"/>
                <w:kern w:val="0"/>
                <w:sz w:val="18"/>
                <w:szCs w:val="18"/>
              </w:rPr>
            </w:pPr>
            <w:r>
              <w:rPr>
                <w:rFonts w:ascii="宋体" w:hAnsi="宋体" w:cs="宋体" w:hint="eastAsia"/>
                <w:sz w:val="18"/>
                <w:szCs w:val="18"/>
              </w:rPr>
              <w:t>★</w:t>
            </w:r>
            <w:r>
              <w:rPr>
                <w:rFonts w:ascii="宋体" w:hAnsi="宋体" w:cs="宋体" w:hint="eastAsia"/>
                <w:bCs/>
                <w:kern w:val="0"/>
                <w:sz w:val="18"/>
                <w:szCs w:val="18"/>
              </w:rPr>
              <w:t>3、</w:t>
            </w:r>
            <w:r>
              <w:rPr>
                <w:rFonts w:ascii="宋体" w:hAnsi="宋体" w:cs="宋体" w:hint="eastAsia"/>
                <w:sz w:val="18"/>
                <w:szCs w:val="18"/>
              </w:rPr>
              <w:t>提供“聋哑学校寝室呼唤、突发事件报警系统”省级捡验报告</w:t>
            </w:r>
            <w:r>
              <w:rPr>
                <w:rFonts w:ascii="宋体" w:hAnsi="宋体" w:cs="宋体" w:hint="eastAsia"/>
                <w:kern w:val="0"/>
                <w:sz w:val="18"/>
                <w:szCs w:val="18"/>
              </w:rPr>
              <w:t>.</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360" w:lineRule="atLeast"/>
              <w:jc w:val="center"/>
              <w:rPr>
                <w:rFonts w:ascii="宋体" w:hAnsi="宋体"/>
                <w:sz w:val="22"/>
                <w:szCs w:val="22"/>
              </w:rPr>
            </w:pPr>
            <w:r>
              <w:rPr>
                <w:rFonts w:ascii="宋体" w:hAnsi="宋体" w:hint="eastAsia"/>
                <w:bCs/>
                <w:sz w:val="22"/>
                <w:szCs w:val="22"/>
              </w:rPr>
              <w:t>48套</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rPr>
                <w:rFonts w:ascii="宋体" w:hAnsi="宋体"/>
                <w:bCs/>
                <w:sz w:val="22"/>
                <w:szCs w:val="22"/>
              </w:rPr>
            </w:pPr>
          </w:p>
        </w:tc>
      </w:tr>
      <w:tr w:rsidR="0080373B">
        <w:trPr>
          <w:gridAfter w:val="1"/>
          <w:wAfter w:w="5"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rPr>
                <w:rFonts w:ascii="宋体" w:hAnsi="宋体"/>
                <w:b/>
                <w:sz w:val="22"/>
                <w:szCs w:val="22"/>
              </w:rPr>
            </w:pPr>
            <w:r>
              <w:rPr>
                <w:rFonts w:ascii="宋体" w:hAnsi="宋体" w:hint="eastAsia"/>
                <w:b/>
                <w:sz w:val="22"/>
                <w:szCs w:val="22"/>
              </w:rPr>
              <w:t>3</w:t>
            </w:r>
          </w:p>
        </w:tc>
        <w:tc>
          <w:tcPr>
            <w:tcW w:w="1185" w:type="dxa"/>
            <w:tcBorders>
              <w:top w:val="single" w:sz="4" w:space="0" w:color="auto"/>
              <w:left w:val="nil"/>
              <w:bottom w:val="single" w:sz="4" w:space="0" w:color="auto"/>
              <w:right w:val="single" w:sz="4" w:space="0" w:color="auto"/>
            </w:tcBorders>
            <w:vAlign w:val="center"/>
          </w:tcPr>
          <w:p w:rsidR="0080373B" w:rsidRDefault="0059150B">
            <w:pPr>
              <w:tabs>
                <w:tab w:val="left" w:pos="5040"/>
              </w:tabs>
              <w:rPr>
                <w:rFonts w:ascii="宋体" w:hAnsi="宋体"/>
                <w:sz w:val="22"/>
                <w:szCs w:val="22"/>
              </w:rPr>
            </w:pPr>
            <w:r>
              <w:rPr>
                <w:rFonts w:ascii="宋体" w:hAnsi="宋体" w:hint="eastAsia"/>
                <w:kern w:val="0"/>
                <w:sz w:val="22"/>
                <w:szCs w:val="22"/>
              </w:rPr>
              <w:t>求助、门铃按钮</w:t>
            </w:r>
          </w:p>
        </w:tc>
        <w:tc>
          <w:tcPr>
            <w:tcW w:w="5070" w:type="dxa"/>
            <w:tcBorders>
              <w:top w:val="single" w:sz="4" w:space="0" w:color="auto"/>
              <w:left w:val="nil"/>
              <w:bottom w:val="single" w:sz="4" w:space="0" w:color="auto"/>
              <w:right w:val="single" w:sz="4" w:space="0" w:color="auto"/>
            </w:tcBorders>
            <w:vAlign w:val="center"/>
          </w:tcPr>
          <w:p w:rsidR="0080373B" w:rsidRDefault="0059150B">
            <w:pPr>
              <w:spacing w:line="240" w:lineRule="exact"/>
              <w:rPr>
                <w:rFonts w:ascii="宋体" w:hAnsi="宋体" w:cs="宋体"/>
                <w:kern w:val="0"/>
                <w:sz w:val="18"/>
                <w:szCs w:val="18"/>
              </w:rPr>
            </w:pPr>
            <w:r>
              <w:rPr>
                <w:rFonts w:ascii="宋体" w:hAnsi="宋体" w:cs="宋体" w:hint="eastAsia"/>
                <w:bCs/>
                <w:kern w:val="0"/>
                <w:sz w:val="18"/>
                <w:szCs w:val="18"/>
              </w:rPr>
              <w:t>一、</w:t>
            </w:r>
            <w:r>
              <w:rPr>
                <w:rFonts w:ascii="宋体" w:hAnsi="宋体" w:cs="宋体" w:hint="eastAsia"/>
                <w:sz w:val="18"/>
                <w:szCs w:val="18"/>
              </w:rPr>
              <w:t>技术</w:t>
            </w:r>
            <w:r>
              <w:rPr>
                <w:rFonts w:ascii="宋体" w:hAnsi="宋体" w:cs="宋体" w:hint="eastAsia"/>
                <w:bCs/>
                <w:sz w:val="18"/>
                <w:szCs w:val="18"/>
              </w:rPr>
              <w:t>参数</w:t>
            </w:r>
            <w:r>
              <w:rPr>
                <w:rFonts w:ascii="宋体" w:hAnsi="宋体" w:cs="宋体" w:hint="eastAsia"/>
                <w:kern w:val="0"/>
                <w:sz w:val="18"/>
                <w:szCs w:val="18"/>
              </w:rPr>
              <w:t>:</w:t>
            </w:r>
          </w:p>
          <w:p w:rsidR="0080373B" w:rsidRDefault="0059150B">
            <w:pPr>
              <w:widowControl/>
              <w:tabs>
                <w:tab w:val="left" w:pos="5040"/>
              </w:tabs>
              <w:spacing w:line="240" w:lineRule="exact"/>
              <w:jc w:val="left"/>
              <w:rPr>
                <w:rFonts w:ascii="宋体" w:hAnsi="宋体" w:cs="宋体"/>
                <w:bCs/>
                <w:sz w:val="18"/>
                <w:szCs w:val="18"/>
              </w:rPr>
            </w:pPr>
            <w:r>
              <w:rPr>
                <w:rFonts w:ascii="宋体" w:hAnsi="宋体" w:cs="宋体" w:hint="eastAsia"/>
                <w:bCs/>
                <w:sz w:val="18"/>
                <w:szCs w:val="18"/>
              </w:rPr>
              <w:t>（一）求助按钮：</w:t>
            </w:r>
          </w:p>
          <w:p w:rsidR="0080373B" w:rsidRDefault="0059150B">
            <w:pPr>
              <w:autoSpaceDE w:val="0"/>
              <w:autoSpaceDN w:val="0"/>
              <w:spacing w:line="240" w:lineRule="exact"/>
              <w:jc w:val="left"/>
              <w:rPr>
                <w:rFonts w:ascii="宋体" w:hAnsi="宋体" w:cs="宋体"/>
                <w:color w:val="000000"/>
                <w:kern w:val="0"/>
                <w:sz w:val="18"/>
                <w:szCs w:val="18"/>
              </w:rPr>
            </w:pPr>
            <w:r>
              <w:rPr>
                <w:rFonts w:ascii="宋体" w:hAnsi="宋体" w:cs="宋体" w:hint="eastAsia"/>
                <w:sz w:val="18"/>
                <w:szCs w:val="18"/>
              </w:rPr>
              <w:t>★</w:t>
            </w:r>
            <w:r>
              <w:rPr>
                <w:rFonts w:ascii="宋体" w:hAnsi="宋体" w:cs="宋体" w:hint="eastAsia"/>
                <w:bCs/>
                <w:sz w:val="18"/>
                <w:szCs w:val="18"/>
              </w:rPr>
              <w:t>1</w:t>
            </w:r>
            <w:r>
              <w:rPr>
                <w:rFonts w:ascii="宋体" w:hAnsi="宋体" w:cs="宋体" w:hint="eastAsia"/>
                <w:kern w:val="0"/>
                <w:sz w:val="18"/>
                <w:szCs w:val="18"/>
              </w:rPr>
              <w:t>、</w:t>
            </w:r>
            <w:r>
              <w:rPr>
                <w:rFonts w:ascii="宋体" w:hAnsi="宋体" w:cs="宋体" w:hint="eastAsia"/>
                <w:color w:val="000000"/>
                <w:kern w:val="0"/>
                <w:sz w:val="18"/>
                <w:szCs w:val="18"/>
              </w:rPr>
              <w:t>内置IP地址模块，RJ45插座；带自锁及LED指示；</w:t>
            </w:r>
            <w:r>
              <w:rPr>
                <w:rFonts w:ascii="宋体" w:hAnsi="宋体" w:cs="宋体" w:hint="eastAsia"/>
                <w:bCs/>
                <w:color w:val="000000"/>
                <w:kern w:val="0"/>
                <w:sz w:val="18"/>
                <w:szCs w:val="18"/>
              </w:rPr>
              <w:t>2.</w:t>
            </w:r>
            <w:r>
              <w:rPr>
                <w:rFonts w:ascii="宋体" w:hAnsi="宋体" w:cs="宋体" w:hint="eastAsia"/>
                <w:color w:val="000000"/>
                <w:kern w:val="0"/>
                <w:sz w:val="18"/>
                <w:szCs w:val="18"/>
              </w:rPr>
              <w:t>呼叫按钮机械自锁，需钥匙复位；</w:t>
            </w:r>
            <w:r>
              <w:rPr>
                <w:rFonts w:ascii="宋体" w:hAnsi="宋体" w:cs="宋体" w:hint="eastAsia"/>
                <w:bCs/>
                <w:sz w:val="18"/>
                <w:szCs w:val="18"/>
              </w:rPr>
              <w:t>3.</w:t>
            </w:r>
            <w:r>
              <w:rPr>
                <w:rFonts w:ascii="宋体" w:hAnsi="宋体" w:cs="宋体" w:hint="eastAsia"/>
                <w:sz w:val="18"/>
                <w:szCs w:val="18"/>
              </w:rPr>
              <w:t>标准86型，拉丝不锈钢；</w:t>
            </w:r>
            <w:r>
              <w:rPr>
                <w:rFonts w:ascii="宋体" w:hAnsi="宋体" w:cs="宋体" w:hint="eastAsia"/>
                <w:bCs/>
                <w:sz w:val="18"/>
                <w:szCs w:val="18"/>
              </w:rPr>
              <w:t>4.</w:t>
            </w:r>
            <w:r>
              <w:rPr>
                <w:rFonts w:ascii="宋体" w:hAnsi="宋体" w:cs="宋体" w:hint="eastAsia"/>
                <w:sz w:val="18"/>
                <w:szCs w:val="18"/>
              </w:rPr>
              <w:t>电源：非标POE交换机12V或适配器</w:t>
            </w:r>
            <w:r>
              <w:rPr>
                <w:rFonts w:ascii="宋体" w:hAnsi="宋体" w:cs="宋体" w:hint="eastAsia"/>
                <w:color w:val="000000"/>
                <w:sz w:val="18"/>
                <w:szCs w:val="18"/>
              </w:rPr>
              <w:t>供电</w:t>
            </w:r>
          </w:p>
          <w:p w:rsidR="0080373B" w:rsidRDefault="0059150B">
            <w:pPr>
              <w:widowControl/>
              <w:tabs>
                <w:tab w:val="left" w:pos="5040"/>
              </w:tabs>
              <w:spacing w:line="240" w:lineRule="exact"/>
              <w:jc w:val="left"/>
              <w:rPr>
                <w:rFonts w:ascii="宋体" w:hAnsi="宋体" w:cs="宋体"/>
                <w:kern w:val="0"/>
                <w:sz w:val="18"/>
                <w:szCs w:val="18"/>
              </w:rPr>
            </w:pPr>
            <w:r>
              <w:rPr>
                <w:rFonts w:ascii="宋体" w:hAnsi="宋体" w:cs="宋体" w:hint="eastAsia"/>
                <w:kern w:val="0"/>
                <w:sz w:val="18"/>
                <w:szCs w:val="18"/>
              </w:rPr>
              <w:t>（二）</w:t>
            </w:r>
            <w:r>
              <w:rPr>
                <w:rFonts w:ascii="宋体" w:hAnsi="宋体" w:cs="宋体" w:hint="eastAsia"/>
                <w:bCs/>
                <w:sz w:val="18"/>
                <w:szCs w:val="18"/>
              </w:rPr>
              <w:t>门铃按钮：</w:t>
            </w:r>
          </w:p>
          <w:p w:rsidR="0080373B" w:rsidRDefault="0059150B">
            <w:pPr>
              <w:widowControl/>
              <w:tabs>
                <w:tab w:val="left" w:pos="5040"/>
              </w:tabs>
              <w:spacing w:line="240" w:lineRule="exact"/>
              <w:jc w:val="left"/>
              <w:rPr>
                <w:rFonts w:ascii="宋体" w:hAnsi="宋体" w:cs="宋体"/>
                <w:sz w:val="18"/>
                <w:szCs w:val="18"/>
              </w:rPr>
            </w:pPr>
            <w:r>
              <w:rPr>
                <w:rFonts w:ascii="宋体" w:hAnsi="宋体" w:cs="宋体" w:hint="eastAsia"/>
                <w:kern w:val="0"/>
                <w:sz w:val="18"/>
                <w:szCs w:val="18"/>
              </w:rPr>
              <w:t>1、</w:t>
            </w:r>
            <w:r>
              <w:rPr>
                <w:rFonts w:ascii="宋体" w:hAnsi="宋体" w:cs="宋体" w:hint="eastAsia"/>
                <w:sz w:val="18"/>
                <w:szCs w:val="18"/>
              </w:rPr>
              <w:t>电流:0.5A</w:t>
            </w:r>
            <w:r>
              <w:rPr>
                <w:rFonts w:ascii="宋体" w:hAnsi="宋体" w:cs="宋体" w:hint="eastAsia"/>
                <w:bCs/>
                <w:sz w:val="18"/>
                <w:szCs w:val="18"/>
              </w:rPr>
              <w:t>；</w:t>
            </w:r>
            <w:r>
              <w:rPr>
                <w:rFonts w:ascii="宋体" w:hAnsi="宋体" w:cs="宋体" w:hint="eastAsia"/>
                <w:kern w:val="0"/>
                <w:sz w:val="18"/>
                <w:szCs w:val="18"/>
              </w:rPr>
              <w:t>2、</w:t>
            </w:r>
            <w:r>
              <w:rPr>
                <w:rFonts w:ascii="宋体" w:hAnsi="宋体" w:cs="宋体" w:hint="eastAsia"/>
                <w:sz w:val="18"/>
                <w:szCs w:val="18"/>
              </w:rPr>
              <w:t>输入电压：12v</w:t>
            </w:r>
            <w:r>
              <w:rPr>
                <w:rFonts w:ascii="宋体" w:hAnsi="宋体" w:cs="宋体" w:hint="eastAsia"/>
                <w:bCs/>
                <w:sz w:val="18"/>
                <w:szCs w:val="18"/>
              </w:rPr>
              <w:t>；</w:t>
            </w:r>
            <w:r>
              <w:rPr>
                <w:rFonts w:ascii="宋体" w:hAnsi="宋体" w:cs="宋体" w:hint="eastAsia"/>
                <w:bCs/>
                <w:color w:val="000000"/>
                <w:sz w:val="18"/>
                <w:szCs w:val="18"/>
              </w:rPr>
              <w:t>3、按钮为复位式按钮；通用86盒固定</w:t>
            </w:r>
            <w:r>
              <w:rPr>
                <w:rFonts w:ascii="宋体" w:hAnsi="宋体" w:cs="宋体" w:hint="eastAsia"/>
                <w:bCs/>
                <w:sz w:val="18"/>
                <w:szCs w:val="18"/>
              </w:rPr>
              <w:t>；</w:t>
            </w:r>
            <w:r>
              <w:rPr>
                <w:rFonts w:ascii="宋体" w:hAnsi="宋体" w:cs="宋体" w:hint="eastAsia"/>
                <w:kern w:val="0"/>
                <w:sz w:val="18"/>
                <w:szCs w:val="18"/>
              </w:rPr>
              <w:t>4</w:t>
            </w:r>
            <w:r>
              <w:rPr>
                <w:rFonts w:ascii="宋体" w:hAnsi="宋体" w:cs="宋体" w:hint="eastAsia"/>
                <w:bCs/>
                <w:color w:val="000000"/>
                <w:sz w:val="18"/>
                <w:szCs w:val="18"/>
              </w:rPr>
              <w:t>、</w:t>
            </w:r>
            <w:r>
              <w:rPr>
                <w:rFonts w:ascii="宋体" w:hAnsi="宋体" w:cs="宋体" w:hint="eastAsia"/>
                <w:kern w:val="0"/>
                <w:sz w:val="18"/>
                <w:szCs w:val="18"/>
              </w:rPr>
              <w:t>门铃</w:t>
            </w:r>
            <w:r>
              <w:rPr>
                <w:rFonts w:ascii="宋体" w:hAnsi="宋体" w:cs="宋体" w:hint="eastAsia"/>
                <w:color w:val="000000"/>
                <w:kern w:val="0"/>
                <w:sz w:val="18"/>
                <w:szCs w:val="18"/>
              </w:rPr>
              <w:t>触发式</w:t>
            </w:r>
            <w:r>
              <w:rPr>
                <w:rFonts w:ascii="宋体" w:hAnsi="宋体" w:cs="宋体" w:hint="eastAsia"/>
                <w:kern w:val="0"/>
                <w:sz w:val="18"/>
                <w:szCs w:val="18"/>
              </w:rPr>
              <w:t>、</w:t>
            </w:r>
            <w:r>
              <w:rPr>
                <w:rFonts w:ascii="宋体" w:hAnsi="宋体" w:cs="宋体" w:hint="eastAsia"/>
                <w:sz w:val="18"/>
                <w:szCs w:val="18"/>
              </w:rPr>
              <w:t>警示屏</w:t>
            </w:r>
            <w:r>
              <w:rPr>
                <w:rFonts w:ascii="宋体" w:hAnsi="宋体" w:cs="宋体" w:hint="eastAsia"/>
                <w:kern w:val="0"/>
                <w:sz w:val="18"/>
                <w:szCs w:val="18"/>
              </w:rPr>
              <w:t>灯光和文字提醒</w:t>
            </w:r>
            <w:r>
              <w:rPr>
                <w:rFonts w:ascii="宋体" w:hAnsi="宋体" w:cs="宋体" w:hint="eastAsia"/>
                <w:bCs/>
                <w:sz w:val="18"/>
                <w:szCs w:val="18"/>
              </w:rPr>
              <w:t>；5</w:t>
            </w:r>
            <w:r>
              <w:rPr>
                <w:rFonts w:ascii="宋体" w:hAnsi="宋体" w:cs="宋体" w:hint="eastAsia"/>
                <w:kern w:val="0"/>
                <w:sz w:val="18"/>
                <w:szCs w:val="18"/>
              </w:rPr>
              <w:t>、</w:t>
            </w:r>
            <w:r>
              <w:rPr>
                <w:rFonts w:ascii="宋体" w:hAnsi="宋体" w:cs="宋体" w:hint="eastAsia"/>
                <w:sz w:val="18"/>
                <w:szCs w:val="18"/>
              </w:rPr>
              <w:t>材质:ABS</w:t>
            </w:r>
            <w:r>
              <w:rPr>
                <w:rFonts w:ascii="宋体" w:hAnsi="宋体" w:cs="宋体" w:hint="eastAsia"/>
                <w:kern w:val="0"/>
                <w:sz w:val="18"/>
                <w:szCs w:val="18"/>
              </w:rPr>
              <w:t>。</w:t>
            </w:r>
          </w:p>
          <w:p w:rsidR="0080373B" w:rsidRDefault="0059150B">
            <w:pPr>
              <w:widowControl/>
              <w:tabs>
                <w:tab w:val="left" w:pos="5040"/>
              </w:tabs>
              <w:spacing w:line="240" w:lineRule="exact"/>
              <w:jc w:val="left"/>
              <w:rPr>
                <w:rFonts w:ascii="宋体" w:hAnsi="宋体" w:cs="宋体"/>
                <w:bCs/>
                <w:kern w:val="0"/>
                <w:sz w:val="18"/>
                <w:szCs w:val="18"/>
              </w:rPr>
            </w:pPr>
            <w:r>
              <w:rPr>
                <w:rFonts w:ascii="宋体" w:hAnsi="宋体" w:cs="宋体" w:hint="eastAsia"/>
                <w:bCs/>
                <w:sz w:val="18"/>
                <w:szCs w:val="18"/>
              </w:rPr>
              <w:t>二、主要</w:t>
            </w:r>
            <w:r>
              <w:rPr>
                <w:rFonts w:ascii="宋体" w:hAnsi="宋体" w:cs="宋体" w:hint="eastAsia"/>
                <w:bCs/>
                <w:kern w:val="0"/>
                <w:sz w:val="18"/>
                <w:szCs w:val="18"/>
              </w:rPr>
              <w:t>功能：</w:t>
            </w:r>
          </w:p>
          <w:p w:rsidR="0080373B" w:rsidRDefault="0059150B">
            <w:pPr>
              <w:widowControl/>
              <w:spacing w:line="240" w:lineRule="exact"/>
              <w:jc w:val="left"/>
              <w:rPr>
                <w:rFonts w:ascii="宋体" w:hAnsi="宋体" w:cs="宋体"/>
                <w:bCs/>
                <w:sz w:val="18"/>
                <w:szCs w:val="18"/>
              </w:rPr>
            </w:pPr>
            <w:r>
              <w:rPr>
                <w:rFonts w:ascii="宋体" w:hAnsi="宋体" w:cs="宋体" w:hint="eastAsia"/>
                <w:color w:val="000000"/>
                <w:kern w:val="0"/>
                <w:sz w:val="18"/>
                <w:szCs w:val="18"/>
              </w:rPr>
              <w:t>1、每个宿舍或</w:t>
            </w:r>
            <w:r>
              <w:rPr>
                <w:rFonts w:ascii="宋体" w:hAnsi="宋体" w:cs="宋体" w:hint="eastAsia"/>
                <w:bCs/>
                <w:sz w:val="18"/>
                <w:szCs w:val="18"/>
              </w:rPr>
              <w:t>每个床位的学生遇见紧急事件时，可通“求助</w:t>
            </w:r>
            <w:r>
              <w:rPr>
                <w:rFonts w:ascii="宋体" w:hAnsi="宋体" w:cs="宋体" w:hint="eastAsia"/>
                <w:kern w:val="0"/>
                <w:sz w:val="18"/>
                <w:szCs w:val="18"/>
              </w:rPr>
              <w:t>按钮</w:t>
            </w:r>
            <w:r>
              <w:rPr>
                <w:rFonts w:ascii="宋体" w:hAnsi="宋体" w:cs="宋体" w:hint="eastAsia"/>
                <w:bCs/>
                <w:sz w:val="18"/>
                <w:szCs w:val="18"/>
              </w:rPr>
              <w:t>”向值班老师求助</w:t>
            </w:r>
            <w:r>
              <w:rPr>
                <w:rFonts w:ascii="宋体" w:hAnsi="宋体" w:cs="宋体" w:hint="eastAsia"/>
                <w:bCs/>
                <w:kern w:val="0"/>
                <w:sz w:val="18"/>
                <w:szCs w:val="18"/>
              </w:rPr>
              <w:t>呼叫</w:t>
            </w:r>
            <w:r>
              <w:rPr>
                <w:rFonts w:ascii="宋体" w:hAnsi="宋体" w:cs="宋体" w:hint="eastAsia"/>
                <w:bCs/>
                <w:sz w:val="18"/>
                <w:szCs w:val="18"/>
              </w:rPr>
              <w:t>。</w:t>
            </w:r>
          </w:p>
          <w:p w:rsidR="0080373B" w:rsidRDefault="0059150B">
            <w:pPr>
              <w:widowControl/>
              <w:spacing w:line="240" w:lineRule="exact"/>
              <w:jc w:val="left"/>
              <w:rPr>
                <w:rFonts w:ascii="宋体" w:hAnsi="宋体" w:cs="宋体"/>
                <w:bCs/>
                <w:sz w:val="18"/>
                <w:szCs w:val="18"/>
              </w:rPr>
            </w:pPr>
            <w:r>
              <w:rPr>
                <w:rFonts w:ascii="宋体" w:hAnsi="宋体" w:cs="宋体" w:hint="eastAsia"/>
                <w:sz w:val="18"/>
                <w:szCs w:val="18"/>
              </w:rPr>
              <w:t>★</w:t>
            </w:r>
            <w:r>
              <w:rPr>
                <w:rFonts w:ascii="宋体" w:hAnsi="宋体" w:cs="宋体" w:hint="eastAsia"/>
                <w:bCs/>
                <w:sz w:val="18"/>
                <w:szCs w:val="18"/>
              </w:rPr>
              <w:t>2、</w:t>
            </w:r>
            <w:r>
              <w:rPr>
                <w:rFonts w:ascii="宋体" w:hAnsi="宋体" w:cs="宋体" w:hint="eastAsia"/>
                <w:kern w:val="0"/>
                <w:sz w:val="18"/>
                <w:szCs w:val="18"/>
              </w:rPr>
              <w:t>在</w:t>
            </w:r>
            <w:r>
              <w:rPr>
                <w:rFonts w:ascii="宋体" w:hAnsi="宋体" w:cs="宋体" w:hint="eastAsia"/>
                <w:sz w:val="18"/>
                <w:szCs w:val="18"/>
              </w:rPr>
              <w:t>学生向老师发出</w:t>
            </w:r>
            <w:r>
              <w:rPr>
                <w:rFonts w:ascii="宋体" w:hAnsi="宋体" w:cs="宋体" w:hint="eastAsia"/>
                <w:kern w:val="0"/>
                <w:sz w:val="18"/>
                <w:szCs w:val="18"/>
              </w:rPr>
              <w:t>报警</w:t>
            </w:r>
            <w:r>
              <w:rPr>
                <w:rFonts w:ascii="宋体" w:hAnsi="宋体" w:cs="宋体" w:hint="eastAsia"/>
                <w:color w:val="000000"/>
                <w:kern w:val="0"/>
                <w:sz w:val="18"/>
                <w:szCs w:val="18"/>
              </w:rPr>
              <w:t>求助</w:t>
            </w:r>
            <w:r>
              <w:rPr>
                <w:rFonts w:ascii="宋体" w:hAnsi="宋体" w:cs="宋体" w:hint="eastAsia"/>
                <w:kern w:val="0"/>
                <w:sz w:val="18"/>
                <w:szCs w:val="18"/>
              </w:rPr>
              <w:t>时</w:t>
            </w:r>
            <w:r>
              <w:rPr>
                <w:rFonts w:ascii="宋体" w:hAnsi="宋体" w:cs="宋体" w:hint="eastAsia"/>
                <w:sz w:val="18"/>
                <w:szCs w:val="18"/>
              </w:rPr>
              <w:t>，管理员主机</w:t>
            </w:r>
            <w:r>
              <w:rPr>
                <w:rFonts w:ascii="宋体" w:hAnsi="宋体" w:cs="宋体" w:hint="eastAsia"/>
                <w:bCs/>
                <w:sz w:val="18"/>
                <w:szCs w:val="18"/>
              </w:rPr>
              <w:t>显示学生求助的房号</w:t>
            </w:r>
            <w:r>
              <w:rPr>
                <w:rFonts w:ascii="宋体" w:hAnsi="宋体" w:cs="宋体" w:hint="eastAsia"/>
                <w:kern w:val="0"/>
                <w:sz w:val="18"/>
                <w:szCs w:val="18"/>
              </w:rPr>
              <w:t>。</w:t>
            </w:r>
          </w:p>
          <w:p w:rsidR="0080373B" w:rsidRDefault="0059150B">
            <w:pPr>
              <w:widowControl/>
              <w:spacing w:line="240" w:lineRule="exact"/>
              <w:jc w:val="left"/>
              <w:rPr>
                <w:rFonts w:ascii="宋体" w:hAnsi="宋体" w:cs="宋体"/>
                <w:bCs/>
                <w:sz w:val="18"/>
                <w:szCs w:val="18"/>
              </w:rPr>
            </w:pPr>
            <w:r>
              <w:rPr>
                <w:rFonts w:ascii="宋体" w:hAnsi="宋体" w:cs="宋体" w:hint="eastAsia"/>
                <w:kern w:val="0"/>
                <w:sz w:val="18"/>
                <w:szCs w:val="18"/>
              </w:rPr>
              <w:t>3</w:t>
            </w:r>
            <w:r>
              <w:rPr>
                <w:rFonts w:ascii="宋体" w:hAnsi="宋体" w:cs="宋体" w:hint="eastAsia"/>
                <w:bCs/>
                <w:sz w:val="18"/>
                <w:szCs w:val="18"/>
              </w:rPr>
              <w:t>、</w:t>
            </w:r>
            <w:r>
              <w:rPr>
                <w:rFonts w:ascii="宋体" w:hAnsi="宋体" w:cs="宋体" w:hint="eastAsia"/>
                <w:kern w:val="0"/>
                <w:sz w:val="18"/>
                <w:szCs w:val="18"/>
              </w:rPr>
              <w:t>报警</w:t>
            </w:r>
            <w:r>
              <w:rPr>
                <w:rFonts w:ascii="宋体" w:hAnsi="宋体" w:cs="宋体" w:hint="eastAsia"/>
                <w:color w:val="000000"/>
                <w:kern w:val="0"/>
                <w:sz w:val="18"/>
                <w:szCs w:val="18"/>
              </w:rPr>
              <w:t>求助</w:t>
            </w:r>
            <w:r>
              <w:rPr>
                <w:rFonts w:ascii="宋体" w:hAnsi="宋体" w:cs="宋体" w:hint="eastAsia"/>
                <w:bCs/>
                <w:kern w:val="0"/>
                <w:sz w:val="18"/>
                <w:szCs w:val="18"/>
              </w:rPr>
              <w:t>能实现手机发送短信，便于管理员及时接收学生的报警</w:t>
            </w:r>
            <w:r>
              <w:rPr>
                <w:rFonts w:ascii="宋体" w:hAnsi="宋体" w:cs="宋体" w:hint="eastAsia"/>
                <w:color w:val="000000"/>
                <w:kern w:val="0"/>
                <w:sz w:val="18"/>
                <w:szCs w:val="18"/>
              </w:rPr>
              <w:t>求助</w:t>
            </w:r>
            <w:r>
              <w:rPr>
                <w:rFonts w:ascii="宋体" w:hAnsi="宋体" w:cs="宋体" w:hint="eastAsia"/>
                <w:bCs/>
                <w:kern w:val="0"/>
                <w:sz w:val="18"/>
                <w:szCs w:val="18"/>
              </w:rPr>
              <w:t>。</w:t>
            </w:r>
          </w:p>
          <w:p w:rsidR="0080373B" w:rsidRDefault="0059150B">
            <w:pPr>
              <w:widowControl/>
              <w:numPr>
                <w:ilvl w:val="0"/>
                <w:numId w:val="6"/>
              </w:numPr>
              <w:spacing w:line="240" w:lineRule="exact"/>
              <w:jc w:val="left"/>
              <w:rPr>
                <w:rFonts w:ascii="宋体" w:hAnsi="宋体" w:cs="宋体"/>
                <w:sz w:val="18"/>
                <w:szCs w:val="18"/>
              </w:rPr>
            </w:pPr>
            <w:r>
              <w:rPr>
                <w:rFonts w:ascii="宋体" w:hAnsi="宋体" w:cs="宋体" w:hint="eastAsia"/>
                <w:bCs/>
                <w:sz w:val="18"/>
                <w:szCs w:val="18"/>
              </w:rPr>
              <w:t>室</w:t>
            </w:r>
            <w:r>
              <w:rPr>
                <w:rFonts w:ascii="宋体" w:hAnsi="宋体" w:cs="宋体" w:hint="eastAsia"/>
                <w:kern w:val="0"/>
                <w:sz w:val="18"/>
                <w:szCs w:val="18"/>
              </w:rPr>
              <w:t>外有人按动门铃时，室内LED警示屏会显示“请开门”</w:t>
            </w:r>
            <w:r>
              <w:rPr>
                <w:rFonts w:ascii="宋体" w:hAnsi="宋体" w:cs="宋体" w:hint="eastAsia"/>
                <w:color w:val="000000"/>
                <w:sz w:val="18"/>
                <w:szCs w:val="18"/>
              </w:rPr>
              <w:t>信息</w:t>
            </w:r>
            <w:r>
              <w:rPr>
                <w:rFonts w:ascii="宋体" w:hAnsi="宋体" w:cs="宋体" w:hint="eastAsia"/>
                <w:kern w:val="0"/>
                <w:sz w:val="18"/>
                <w:szCs w:val="18"/>
              </w:rPr>
              <w:t>，盲生语音播报（同学请开开门）。</w:t>
            </w:r>
          </w:p>
          <w:p w:rsidR="0080373B" w:rsidRDefault="0059150B">
            <w:pPr>
              <w:widowControl/>
              <w:spacing w:line="240" w:lineRule="exact"/>
              <w:jc w:val="left"/>
              <w:rPr>
                <w:rFonts w:ascii="宋体" w:hAnsi="宋体" w:cs="宋体"/>
                <w:kern w:val="0"/>
                <w:sz w:val="18"/>
                <w:szCs w:val="18"/>
              </w:rPr>
            </w:pPr>
            <w:r>
              <w:rPr>
                <w:rFonts w:ascii="宋体" w:hAnsi="宋体" w:cs="宋体" w:hint="eastAsia"/>
                <w:sz w:val="18"/>
                <w:szCs w:val="18"/>
              </w:rPr>
              <w:t>★5</w:t>
            </w:r>
            <w:r>
              <w:rPr>
                <w:rFonts w:ascii="宋体" w:hAnsi="宋体" w:cs="宋体" w:hint="eastAsia"/>
                <w:color w:val="000000"/>
                <w:kern w:val="0"/>
                <w:sz w:val="18"/>
                <w:szCs w:val="18"/>
              </w:rPr>
              <w:t>、</w:t>
            </w:r>
            <w:r>
              <w:rPr>
                <w:rFonts w:ascii="宋体" w:hAnsi="宋体" w:cs="宋体" w:hint="eastAsia"/>
                <w:sz w:val="18"/>
                <w:szCs w:val="18"/>
              </w:rPr>
              <w:t>产品列入“中国特殊学校教育仪器设备推荐采购目录”</w:t>
            </w:r>
            <w:r>
              <w:rPr>
                <w:rFonts w:ascii="宋体" w:hAnsi="宋体" w:cs="宋体" w:hint="eastAsia"/>
                <w:kern w:val="0"/>
                <w:sz w:val="18"/>
                <w:szCs w:val="18"/>
              </w:rPr>
              <w:t>。</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360" w:lineRule="atLeast"/>
              <w:jc w:val="center"/>
              <w:rPr>
                <w:rFonts w:ascii="宋体" w:hAnsi="宋体"/>
                <w:sz w:val="22"/>
                <w:szCs w:val="22"/>
              </w:rPr>
            </w:pPr>
            <w:r>
              <w:rPr>
                <w:rFonts w:ascii="宋体" w:hAnsi="宋体" w:hint="eastAsia"/>
                <w:sz w:val="22"/>
                <w:szCs w:val="22"/>
              </w:rPr>
              <w:t>12套</w:t>
            </w:r>
          </w:p>
        </w:tc>
        <w:tc>
          <w:tcPr>
            <w:tcW w:w="1231"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rPr>
                <w:rFonts w:ascii="宋体" w:hAnsi="宋体"/>
                <w:sz w:val="22"/>
                <w:szCs w:val="22"/>
              </w:rPr>
            </w:pPr>
          </w:p>
        </w:tc>
      </w:tr>
      <w:tr w:rsidR="0080373B">
        <w:trPr>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rPr>
                <w:rFonts w:ascii="宋体" w:hAnsi="宋体"/>
                <w:b/>
                <w:sz w:val="22"/>
                <w:szCs w:val="22"/>
              </w:rPr>
            </w:pPr>
            <w:r>
              <w:rPr>
                <w:rFonts w:ascii="黑体" w:eastAsia="黑体" w:hAnsi="黑体" w:hint="eastAsia"/>
                <w:b/>
                <w:bCs/>
                <w:sz w:val="22"/>
                <w:szCs w:val="22"/>
              </w:rPr>
              <w:t>三、</w:t>
            </w:r>
          </w:p>
        </w:tc>
        <w:tc>
          <w:tcPr>
            <w:tcW w:w="1185" w:type="dxa"/>
            <w:tcBorders>
              <w:top w:val="single" w:sz="4" w:space="0" w:color="auto"/>
              <w:left w:val="nil"/>
              <w:bottom w:val="single" w:sz="4" w:space="0" w:color="auto"/>
              <w:right w:val="single" w:sz="4" w:space="0" w:color="auto"/>
            </w:tcBorders>
            <w:vAlign w:val="center"/>
          </w:tcPr>
          <w:p w:rsidR="0080373B" w:rsidRDefault="0059150B">
            <w:pPr>
              <w:spacing w:line="400" w:lineRule="exact"/>
              <w:jc w:val="center"/>
              <w:rPr>
                <w:rFonts w:ascii="宋体" w:hAnsi="宋体"/>
                <w:sz w:val="22"/>
                <w:szCs w:val="22"/>
              </w:rPr>
            </w:pPr>
            <w:r>
              <w:rPr>
                <w:rFonts w:ascii="宋体" w:hAnsi="宋体" w:hint="eastAsia"/>
                <w:bCs/>
                <w:sz w:val="22"/>
                <w:szCs w:val="22"/>
              </w:rPr>
              <w:t>楼道设备</w:t>
            </w:r>
          </w:p>
        </w:tc>
        <w:tc>
          <w:tcPr>
            <w:tcW w:w="5070" w:type="dxa"/>
            <w:tcBorders>
              <w:top w:val="single" w:sz="4" w:space="0" w:color="auto"/>
              <w:left w:val="nil"/>
              <w:bottom w:val="single" w:sz="4" w:space="0" w:color="auto"/>
              <w:right w:val="single" w:sz="4" w:space="0" w:color="auto"/>
            </w:tcBorders>
            <w:vAlign w:val="center"/>
          </w:tcPr>
          <w:p w:rsidR="0080373B" w:rsidRDefault="0080373B">
            <w:pPr>
              <w:widowControl/>
              <w:tabs>
                <w:tab w:val="left" w:pos="5040"/>
              </w:tabs>
              <w:spacing w:line="240" w:lineRule="exact"/>
              <w:jc w:val="left"/>
              <w:rPr>
                <w:rFonts w:ascii="宋体" w:hAnsi="宋体" w:cs="宋体"/>
                <w:kern w:val="0"/>
                <w:sz w:val="18"/>
                <w:szCs w:val="18"/>
              </w:rPr>
            </w:pPr>
          </w:p>
          <w:p w:rsidR="0080373B" w:rsidRDefault="0080373B">
            <w:pPr>
              <w:widowControl/>
              <w:tabs>
                <w:tab w:val="left" w:pos="5040"/>
              </w:tabs>
              <w:spacing w:line="240" w:lineRule="exact"/>
              <w:jc w:val="left"/>
              <w:rPr>
                <w:rFonts w:ascii="宋体" w:hAnsi="宋体" w:cs="宋体"/>
                <w:kern w:val="0"/>
                <w:sz w:val="18"/>
                <w:szCs w:val="18"/>
              </w:rPr>
            </w:pPr>
          </w:p>
          <w:p w:rsidR="0080373B" w:rsidRDefault="0080373B">
            <w:pPr>
              <w:widowControl/>
              <w:tabs>
                <w:tab w:val="left" w:pos="5040"/>
              </w:tabs>
              <w:spacing w:line="240" w:lineRule="exact"/>
              <w:jc w:val="left"/>
              <w:rPr>
                <w:rFonts w:ascii="宋体" w:hAnsi="宋体" w:cs="宋体"/>
                <w:kern w:val="0"/>
                <w:sz w:val="18"/>
                <w:szCs w:val="18"/>
              </w:rPr>
            </w:pPr>
          </w:p>
        </w:tc>
        <w:tc>
          <w:tcPr>
            <w:tcW w:w="1125" w:type="dxa"/>
            <w:tcBorders>
              <w:top w:val="single" w:sz="4" w:space="0" w:color="auto"/>
              <w:left w:val="nil"/>
              <w:bottom w:val="single" w:sz="4" w:space="0" w:color="auto"/>
              <w:right w:val="single" w:sz="4" w:space="0" w:color="auto"/>
            </w:tcBorders>
            <w:vAlign w:val="center"/>
          </w:tcPr>
          <w:p w:rsidR="0080373B" w:rsidRDefault="0080373B">
            <w:pPr>
              <w:tabs>
                <w:tab w:val="left" w:pos="5040"/>
              </w:tabs>
              <w:rPr>
                <w:rFonts w:ascii="宋体" w:hAnsi="宋体"/>
                <w:sz w:val="22"/>
                <w:szCs w:val="22"/>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5040"/>
              </w:tabs>
              <w:rPr>
                <w:rFonts w:ascii="宋体" w:hAnsi="宋体"/>
                <w:sz w:val="22"/>
                <w:szCs w:val="22"/>
              </w:rPr>
            </w:pPr>
          </w:p>
        </w:tc>
      </w:tr>
      <w:tr w:rsidR="0080373B">
        <w:trPr>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rPr>
                <w:rFonts w:ascii="宋体" w:hAnsi="宋体"/>
                <w:b/>
                <w:bCs/>
                <w:sz w:val="22"/>
                <w:szCs w:val="22"/>
              </w:rPr>
            </w:pPr>
            <w:r>
              <w:rPr>
                <w:rFonts w:ascii="宋体" w:hAnsi="宋体" w:hint="eastAsia"/>
                <w:b/>
                <w:sz w:val="22"/>
                <w:szCs w:val="22"/>
              </w:rPr>
              <w:t>1</w:t>
            </w:r>
          </w:p>
        </w:tc>
        <w:tc>
          <w:tcPr>
            <w:tcW w:w="1185" w:type="dxa"/>
            <w:tcBorders>
              <w:top w:val="single" w:sz="4" w:space="0" w:color="auto"/>
              <w:left w:val="nil"/>
              <w:bottom w:val="single" w:sz="4" w:space="0" w:color="auto"/>
              <w:right w:val="single" w:sz="4" w:space="0" w:color="auto"/>
            </w:tcBorders>
            <w:vAlign w:val="center"/>
          </w:tcPr>
          <w:p w:rsidR="0080373B" w:rsidRDefault="0059150B">
            <w:pPr>
              <w:jc w:val="left"/>
              <w:rPr>
                <w:rFonts w:ascii="宋体" w:hAnsi="宋体"/>
                <w:sz w:val="22"/>
                <w:szCs w:val="22"/>
              </w:rPr>
            </w:pPr>
            <w:r>
              <w:rPr>
                <w:rFonts w:ascii="宋体" w:hAnsi="宋体" w:hint="eastAsia"/>
                <w:sz w:val="22"/>
                <w:szCs w:val="22"/>
              </w:rPr>
              <w:t>全自动直流供电箱</w:t>
            </w:r>
          </w:p>
          <w:p w:rsidR="0080373B" w:rsidRDefault="0080373B">
            <w:pPr>
              <w:jc w:val="left"/>
              <w:rPr>
                <w:rFonts w:ascii="宋体" w:hAnsi="宋体"/>
                <w:bCs/>
                <w:sz w:val="22"/>
                <w:szCs w:val="22"/>
              </w:rPr>
            </w:pPr>
          </w:p>
        </w:tc>
        <w:tc>
          <w:tcPr>
            <w:tcW w:w="5070" w:type="dxa"/>
            <w:tcBorders>
              <w:top w:val="single" w:sz="4" w:space="0" w:color="auto"/>
              <w:left w:val="nil"/>
              <w:bottom w:val="single" w:sz="4" w:space="0" w:color="auto"/>
              <w:right w:val="single" w:sz="4" w:space="0" w:color="auto"/>
            </w:tcBorders>
            <w:vAlign w:val="center"/>
          </w:tcPr>
          <w:p w:rsidR="0080373B" w:rsidRDefault="0059150B">
            <w:pPr>
              <w:widowControl/>
              <w:spacing w:line="240" w:lineRule="exact"/>
              <w:jc w:val="left"/>
              <w:rPr>
                <w:rFonts w:ascii="宋体" w:hAnsi="宋体" w:cs="宋体"/>
                <w:bCs/>
                <w:sz w:val="18"/>
                <w:szCs w:val="18"/>
              </w:rPr>
            </w:pPr>
            <w:r>
              <w:rPr>
                <w:rFonts w:ascii="宋体" w:hAnsi="宋体" w:cs="宋体" w:hint="eastAsia"/>
                <w:bCs/>
                <w:sz w:val="18"/>
                <w:szCs w:val="18"/>
              </w:rPr>
              <w:t>一、</w:t>
            </w:r>
            <w:r>
              <w:rPr>
                <w:rFonts w:ascii="宋体" w:hAnsi="宋体" w:cs="宋体" w:hint="eastAsia"/>
                <w:sz w:val="18"/>
                <w:szCs w:val="18"/>
              </w:rPr>
              <w:t>技术</w:t>
            </w:r>
            <w:r>
              <w:rPr>
                <w:rFonts w:ascii="宋体" w:hAnsi="宋体" w:cs="宋体" w:hint="eastAsia"/>
                <w:bCs/>
                <w:sz w:val="18"/>
                <w:szCs w:val="18"/>
              </w:rPr>
              <w:t>参数:</w:t>
            </w:r>
          </w:p>
          <w:p w:rsidR="0080373B" w:rsidRDefault="0059150B">
            <w:pPr>
              <w:widowControl/>
              <w:numPr>
                <w:ilvl w:val="0"/>
                <w:numId w:val="7"/>
              </w:numPr>
              <w:spacing w:line="240" w:lineRule="exact"/>
              <w:jc w:val="left"/>
              <w:rPr>
                <w:rFonts w:ascii="宋体" w:hAnsi="宋体" w:cs="宋体"/>
                <w:sz w:val="18"/>
                <w:szCs w:val="18"/>
              </w:rPr>
            </w:pPr>
            <w:r>
              <w:rPr>
                <w:rFonts w:ascii="宋体" w:hAnsi="宋体" w:cs="宋体" w:hint="eastAsia"/>
                <w:sz w:val="18"/>
                <w:szCs w:val="18"/>
              </w:rPr>
              <w:t>输入电压：220V</w:t>
            </w:r>
            <w:r>
              <w:rPr>
                <w:rFonts w:ascii="宋体" w:hAnsi="宋体" w:cs="宋体" w:hint="eastAsia"/>
                <w:kern w:val="0"/>
                <w:sz w:val="18"/>
                <w:szCs w:val="18"/>
              </w:rPr>
              <w:t>；</w:t>
            </w:r>
          </w:p>
          <w:p w:rsidR="0080373B" w:rsidRDefault="0059150B">
            <w:pPr>
              <w:widowControl/>
              <w:numPr>
                <w:ilvl w:val="0"/>
                <w:numId w:val="7"/>
              </w:numPr>
              <w:spacing w:line="240" w:lineRule="exact"/>
              <w:jc w:val="left"/>
              <w:rPr>
                <w:rFonts w:ascii="宋体" w:hAnsi="宋体" w:cs="宋体"/>
                <w:kern w:val="0"/>
                <w:sz w:val="18"/>
                <w:szCs w:val="18"/>
              </w:rPr>
            </w:pPr>
            <w:r>
              <w:rPr>
                <w:rFonts w:ascii="宋体" w:hAnsi="宋体" w:cs="宋体" w:hint="eastAsia"/>
                <w:sz w:val="18"/>
                <w:szCs w:val="18"/>
              </w:rPr>
              <w:t>输出电压：12v</w:t>
            </w:r>
            <w:r>
              <w:rPr>
                <w:rFonts w:ascii="宋体" w:hAnsi="宋体" w:cs="宋体" w:hint="eastAsia"/>
                <w:kern w:val="0"/>
                <w:sz w:val="18"/>
                <w:szCs w:val="18"/>
              </w:rPr>
              <w:t>；</w:t>
            </w:r>
          </w:p>
          <w:p w:rsidR="0080373B" w:rsidRDefault="0059150B">
            <w:pPr>
              <w:widowControl/>
              <w:numPr>
                <w:ilvl w:val="0"/>
                <w:numId w:val="7"/>
              </w:numPr>
              <w:spacing w:line="240" w:lineRule="exact"/>
              <w:jc w:val="left"/>
              <w:rPr>
                <w:rFonts w:ascii="宋体" w:hAnsi="宋体" w:cs="宋体"/>
                <w:kern w:val="0"/>
                <w:sz w:val="18"/>
                <w:szCs w:val="18"/>
              </w:rPr>
            </w:pPr>
            <w:r>
              <w:rPr>
                <w:rFonts w:ascii="宋体" w:hAnsi="宋体" w:cs="宋体" w:hint="eastAsia"/>
                <w:sz w:val="18"/>
                <w:szCs w:val="18"/>
              </w:rPr>
              <w:t>输入功率:500-800w</w:t>
            </w:r>
            <w:r>
              <w:rPr>
                <w:rFonts w:ascii="宋体" w:hAnsi="宋体" w:cs="宋体" w:hint="eastAsia"/>
                <w:kern w:val="0"/>
                <w:sz w:val="18"/>
                <w:szCs w:val="18"/>
              </w:rPr>
              <w:t>；</w:t>
            </w:r>
          </w:p>
          <w:p w:rsidR="0080373B" w:rsidRDefault="0059150B">
            <w:pPr>
              <w:widowControl/>
              <w:numPr>
                <w:ilvl w:val="0"/>
                <w:numId w:val="7"/>
              </w:numPr>
              <w:spacing w:line="240" w:lineRule="exact"/>
              <w:jc w:val="left"/>
              <w:rPr>
                <w:rFonts w:ascii="宋体" w:hAnsi="宋体" w:cs="宋体"/>
                <w:kern w:val="0"/>
                <w:sz w:val="18"/>
                <w:szCs w:val="18"/>
              </w:rPr>
            </w:pPr>
            <w:r>
              <w:rPr>
                <w:rFonts w:ascii="宋体" w:hAnsi="宋体" w:cs="宋体" w:hint="eastAsia"/>
                <w:sz w:val="18"/>
                <w:szCs w:val="18"/>
              </w:rPr>
              <w:t>直流电流：40A</w:t>
            </w:r>
            <w:r>
              <w:rPr>
                <w:rFonts w:ascii="宋体" w:hAnsi="宋体" w:cs="宋体" w:hint="eastAsia"/>
                <w:kern w:val="0"/>
                <w:sz w:val="18"/>
                <w:szCs w:val="18"/>
              </w:rPr>
              <w:t>；</w:t>
            </w:r>
          </w:p>
          <w:p w:rsidR="0080373B" w:rsidRDefault="0059150B">
            <w:pPr>
              <w:widowControl/>
              <w:numPr>
                <w:ilvl w:val="0"/>
                <w:numId w:val="7"/>
              </w:numPr>
              <w:spacing w:line="240" w:lineRule="exact"/>
              <w:jc w:val="left"/>
              <w:rPr>
                <w:rFonts w:ascii="宋体" w:hAnsi="宋体" w:cs="宋体"/>
                <w:sz w:val="18"/>
                <w:szCs w:val="18"/>
              </w:rPr>
            </w:pPr>
            <w:r>
              <w:rPr>
                <w:rFonts w:ascii="宋体" w:hAnsi="宋体" w:cs="宋体" w:hint="eastAsia"/>
                <w:sz w:val="18"/>
                <w:szCs w:val="18"/>
              </w:rPr>
              <w:t>遥控自动控制频率:315/1.2MC；</w:t>
            </w:r>
          </w:p>
          <w:p w:rsidR="0080373B" w:rsidRDefault="0059150B">
            <w:pPr>
              <w:widowControl/>
              <w:spacing w:line="240" w:lineRule="exact"/>
              <w:jc w:val="lef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sz w:val="18"/>
                <w:szCs w:val="18"/>
              </w:rPr>
              <w:t>、材质：金属烤漆。</w:t>
            </w:r>
          </w:p>
          <w:p w:rsidR="0080373B" w:rsidRDefault="0059150B">
            <w:pPr>
              <w:widowControl/>
              <w:spacing w:line="240" w:lineRule="exact"/>
              <w:jc w:val="left"/>
              <w:rPr>
                <w:rFonts w:ascii="宋体" w:hAnsi="宋体" w:cs="宋体"/>
                <w:sz w:val="18"/>
                <w:szCs w:val="18"/>
              </w:rPr>
            </w:pPr>
            <w:r>
              <w:rPr>
                <w:rFonts w:ascii="宋体" w:hAnsi="宋体" w:cs="宋体" w:hint="eastAsia"/>
                <w:sz w:val="18"/>
                <w:szCs w:val="18"/>
              </w:rPr>
              <w:lastRenderedPageBreak/>
              <w:t>二、主要功能：</w:t>
            </w:r>
          </w:p>
          <w:p w:rsidR="0080373B" w:rsidRDefault="0059150B">
            <w:pPr>
              <w:spacing w:line="240" w:lineRule="exact"/>
              <w:ind w:rightChars="-330" w:right="-693"/>
              <w:rPr>
                <w:rFonts w:ascii="宋体" w:hAnsi="宋体" w:cs="宋体"/>
                <w:sz w:val="18"/>
                <w:szCs w:val="18"/>
              </w:rPr>
            </w:pPr>
            <w:r>
              <w:rPr>
                <w:rFonts w:ascii="宋体" w:hAnsi="宋体" w:cs="宋体" w:hint="eastAsia"/>
                <w:sz w:val="18"/>
                <w:szCs w:val="18"/>
              </w:rPr>
              <w:t>★1、在遥控信号下，定时输出直流电源，全自动集中控制整个系统设备的供电工作</w:t>
            </w:r>
            <w:r>
              <w:rPr>
                <w:rFonts w:ascii="宋体" w:hAnsi="宋体" w:cs="宋体" w:hint="eastAsia"/>
                <w:kern w:val="0"/>
                <w:sz w:val="18"/>
                <w:szCs w:val="18"/>
              </w:rPr>
              <w:t xml:space="preserve">；                                                  </w:t>
            </w:r>
          </w:p>
          <w:p w:rsidR="0080373B" w:rsidRDefault="0059150B">
            <w:pPr>
              <w:spacing w:line="240" w:lineRule="exact"/>
              <w:ind w:rightChars="-330" w:right="-693"/>
              <w:rPr>
                <w:rFonts w:ascii="宋体" w:hAnsi="宋体" w:cs="宋体"/>
                <w:sz w:val="18"/>
                <w:szCs w:val="18"/>
              </w:rPr>
            </w:pPr>
            <w:r>
              <w:rPr>
                <w:rFonts w:ascii="宋体" w:hAnsi="宋体" w:cs="宋体" w:hint="eastAsia"/>
                <w:sz w:val="18"/>
                <w:szCs w:val="18"/>
              </w:rPr>
              <w:t>★2、产品列入“中国教育仪器设备采购手册”。</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360" w:lineRule="atLeast"/>
              <w:jc w:val="center"/>
              <w:rPr>
                <w:rFonts w:ascii="宋体" w:hAnsi="宋体"/>
                <w:sz w:val="22"/>
                <w:szCs w:val="22"/>
              </w:rPr>
            </w:pPr>
            <w:r>
              <w:rPr>
                <w:rFonts w:ascii="宋体" w:hAnsi="宋体" w:hint="eastAsia"/>
                <w:sz w:val="22"/>
                <w:szCs w:val="22"/>
              </w:rPr>
              <w:lastRenderedPageBreak/>
              <w:t>2台</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rPr>
                <w:rFonts w:ascii="宋体" w:hAnsi="宋体"/>
                <w:sz w:val="22"/>
                <w:szCs w:val="22"/>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sz w:val="22"/>
                <w:szCs w:val="22"/>
              </w:rPr>
            </w:pPr>
            <w:r>
              <w:rPr>
                <w:rFonts w:ascii="宋体" w:hAnsi="宋体" w:hint="eastAsia"/>
                <w:b/>
                <w:sz w:val="22"/>
                <w:szCs w:val="22"/>
              </w:rPr>
              <w:lastRenderedPageBreak/>
              <w:t>2</w:t>
            </w:r>
          </w:p>
        </w:tc>
        <w:tc>
          <w:tcPr>
            <w:tcW w:w="1185" w:type="dxa"/>
            <w:tcBorders>
              <w:top w:val="single" w:sz="4" w:space="0" w:color="auto"/>
              <w:left w:val="nil"/>
              <w:bottom w:val="single" w:sz="4" w:space="0" w:color="auto"/>
              <w:right w:val="single" w:sz="4" w:space="0" w:color="auto"/>
            </w:tcBorders>
            <w:vAlign w:val="center"/>
          </w:tcPr>
          <w:p w:rsidR="0080373B" w:rsidRDefault="0059150B">
            <w:pPr>
              <w:tabs>
                <w:tab w:val="left" w:pos="5040"/>
              </w:tabs>
              <w:rPr>
                <w:rFonts w:ascii="宋体" w:hAnsi="宋体"/>
                <w:sz w:val="22"/>
                <w:szCs w:val="22"/>
              </w:rPr>
            </w:pPr>
            <w:r>
              <w:rPr>
                <w:rFonts w:ascii="宋体" w:hAnsi="宋体" w:hint="eastAsia"/>
                <w:sz w:val="22"/>
                <w:szCs w:val="22"/>
              </w:rPr>
              <w:t>安全疏散导向屏</w:t>
            </w: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一、技术</w:t>
            </w:r>
            <w:r>
              <w:rPr>
                <w:rFonts w:ascii="宋体" w:hAnsi="宋体" w:cs="宋体" w:hint="eastAsia"/>
                <w:bCs/>
                <w:sz w:val="18"/>
                <w:szCs w:val="18"/>
              </w:rPr>
              <w:t>参数</w:t>
            </w:r>
            <w:r>
              <w:rPr>
                <w:rFonts w:ascii="宋体" w:hAnsi="宋体" w:cs="宋体" w:hint="eastAsia"/>
                <w:sz w:val="18"/>
                <w:szCs w:val="18"/>
              </w:rPr>
              <w:t>:</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★1、输入电压：12V</w:t>
            </w:r>
            <w:r>
              <w:rPr>
                <w:rFonts w:ascii="宋体" w:hAnsi="宋体" w:cs="宋体" w:hint="eastAsia"/>
                <w:kern w:val="0"/>
                <w:sz w:val="18"/>
                <w:szCs w:val="18"/>
              </w:rPr>
              <w:t>。</w:t>
            </w:r>
          </w:p>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★2</w:t>
            </w:r>
            <w:r>
              <w:rPr>
                <w:rFonts w:ascii="宋体" w:hAnsi="宋体" w:cs="宋体" w:hint="eastAsia"/>
                <w:kern w:val="0"/>
                <w:sz w:val="18"/>
                <w:szCs w:val="18"/>
              </w:rPr>
              <w:t>、警</w:t>
            </w:r>
            <w:r>
              <w:rPr>
                <w:rFonts w:ascii="宋体" w:hAnsi="宋体" w:cs="宋体" w:hint="eastAsia"/>
                <w:sz w:val="18"/>
                <w:szCs w:val="18"/>
              </w:rPr>
              <w:t>示屏不设220V电源插座、采用12V集中供电</w:t>
            </w:r>
            <w:r>
              <w:rPr>
                <w:rFonts w:ascii="宋体" w:hAnsi="宋体" w:cs="宋体" w:hint="eastAsia"/>
                <w:kern w:val="0"/>
                <w:sz w:val="18"/>
                <w:szCs w:val="18"/>
              </w:rPr>
              <w:t>，</w:t>
            </w:r>
            <w:r>
              <w:rPr>
                <w:rFonts w:ascii="宋体" w:hAnsi="宋体" w:cs="宋体" w:hint="eastAsia"/>
                <w:sz w:val="18"/>
                <w:szCs w:val="18"/>
              </w:rPr>
              <w:t>执行教育部、建设部</w:t>
            </w:r>
            <w:r>
              <w:rPr>
                <w:rFonts w:ascii="宋体" w:hAnsi="宋体" w:cs="宋体" w:hint="eastAsia"/>
                <w:kern w:val="0"/>
                <w:sz w:val="18"/>
                <w:szCs w:val="18"/>
              </w:rPr>
              <w:t>《南通特殊教育中心建筑设计规范》标准</w:t>
            </w:r>
            <w:r>
              <w:rPr>
                <w:rFonts w:ascii="宋体" w:hAnsi="宋体" w:cs="宋体" w:hint="eastAsia"/>
                <w:sz w:val="18"/>
                <w:szCs w:val="18"/>
              </w:rPr>
              <w:t>的安全防护设施要求。</w:t>
            </w:r>
          </w:p>
          <w:p w:rsidR="0080373B" w:rsidRDefault="0059150B">
            <w:pPr>
              <w:numPr>
                <w:ilvl w:val="0"/>
                <w:numId w:val="8"/>
              </w:numPr>
              <w:tabs>
                <w:tab w:val="left" w:pos="6047"/>
              </w:tabs>
              <w:spacing w:line="240" w:lineRule="exact"/>
              <w:jc w:val="left"/>
              <w:rPr>
                <w:rFonts w:ascii="宋体" w:hAnsi="宋体" w:cs="宋体"/>
                <w:sz w:val="18"/>
                <w:szCs w:val="18"/>
              </w:rPr>
            </w:pPr>
            <w:r>
              <w:rPr>
                <w:rFonts w:ascii="宋体" w:hAnsi="宋体" w:cs="宋体" w:hint="eastAsia"/>
                <w:sz w:val="18"/>
                <w:szCs w:val="18"/>
              </w:rPr>
              <w:t>警示屏内</w:t>
            </w:r>
            <w:r>
              <w:rPr>
                <w:rFonts w:ascii="宋体" w:hAnsi="宋体" w:cs="宋体" w:hint="eastAsia"/>
                <w:kern w:val="0"/>
                <w:sz w:val="18"/>
                <w:szCs w:val="18"/>
              </w:rPr>
              <w:t>自带内藏式</w:t>
            </w:r>
            <w:r>
              <w:rPr>
                <w:rFonts w:ascii="宋体" w:hAnsi="宋体" w:cs="宋体" w:hint="eastAsia"/>
                <w:sz w:val="18"/>
                <w:szCs w:val="18"/>
              </w:rPr>
              <w:t>声光报警灯</w:t>
            </w:r>
            <w:r>
              <w:rPr>
                <w:rFonts w:ascii="宋体" w:hAnsi="宋体" w:cs="宋体" w:hint="eastAsia"/>
                <w:kern w:val="0"/>
                <w:sz w:val="18"/>
                <w:szCs w:val="18"/>
              </w:rPr>
              <w:t>；</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sz w:val="18"/>
                <w:szCs w:val="18"/>
              </w:rPr>
              <w:t>4、报警灯采用LED</w:t>
            </w:r>
            <w:r>
              <w:rPr>
                <w:rFonts w:ascii="宋体" w:hAnsi="宋体" w:cs="宋体" w:hint="eastAsia"/>
                <w:kern w:val="0"/>
                <w:sz w:val="18"/>
                <w:szCs w:val="18"/>
              </w:rPr>
              <w:t>红灯电子闪烁方式，比传统机械旋转报警灯使用年限长；警</w:t>
            </w:r>
            <w:r>
              <w:rPr>
                <w:rFonts w:ascii="宋体" w:hAnsi="宋体" w:cs="宋体" w:hint="eastAsia"/>
                <w:sz w:val="18"/>
                <w:szCs w:val="18"/>
              </w:rPr>
              <w:t>示屏内</w:t>
            </w:r>
            <w:r>
              <w:rPr>
                <w:rFonts w:ascii="宋体" w:hAnsi="宋体" w:cs="宋体" w:hint="eastAsia"/>
                <w:kern w:val="0"/>
                <w:sz w:val="18"/>
                <w:szCs w:val="18"/>
              </w:rPr>
              <w:t>自带内藏式语音一套，盲生采用语音集中播报；</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 xml:space="preserve">5、指示灯: LED  </w:t>
            </w:r>
          </w:p>
          <w:p w:rsidR="0080373B" w:rsidRDefault="0059150B">
            <w:pPr>
              <w:tabs>
                <w:tab w:val="left" w:pos="6047"/>
              </w:tabs>
              <w:spacing w:line="240" w:lineRule="exact"/>
              <w:jc w:val="left"/>
              <w:rPr>
                <w:rFonts w:ascii="宋体" w:hAnsi="宋体" w:cs="宋体"/>
                <w:kern w:val="0"/>
                <w:sz w:val="18"/>
                <w:szCs w:val="18"/>
              </w:rPr>
            </w:pPr>
            <w:r>
              <w:rPr>
                <w:rFonts w:ascii="宋体" w:hAnsi="宋体" w:cs="宋体" w:hint="eastAsia"/>
                <w:kern w:val="0"/>
                <w:sz w:val="18"/>
                <w:szCs w:val="18"/>
              </w:rPr>
              <w:t>6、不锈钢面框, 半透明亚克力保护板, 降低LED色彩亮度，不损伤学生眼睛；</w:t>
            </w:r>
          </w:p>
          <w:p w:rsidR="0080373B" w:rsidRDefault="0059150B">
            <w:pPr>
              <w:widowControl/>
              <w:tabs>
                <w:tab w:val="left" w:pos="5040"/>
              </w:tabs>
              <w:spacing w:line="240" w:lineRule="exact"/>
              <w:jc w:val="left"/>
              <w:rPr>
                <w:rFonts w:ascii="宋体" w:hAnsi="宋体" w:cs="宋体"/>
                <w:sz w:val="18"/>
                <w:szCs w:val="18"/>
              </w:rPr>
            </w:pPr>
            <w:r>
              <w:rPr>
                <w:rFonts w:ascii="宋体" w:hAnsi="宋体" w:cs="宋体" w:hint="eastAsia"/>
                <w:sz w:val="18"/>
                <w:szCs w:val="18"/>
              </w:rPr>
              <w:t>★</w:t>
            </w:r>
            <w:r>
              <w:rPr>
                <w:rFonts w:ascii="宋体" w:hAnsi="宋体" w:cs="宋体" w:hint="eastAsia"/>
                <w:kern w:val="0"/>
                <w:sz w:val="18"/>
                <w:szCs w:val="18"/>
              </w:rPr>
              <w:t>7、</w:t>
            </w:r>
            <w:r>
              <w:rPr>
                <w:rFonts w:ascii="宋体" w:hAnsi="宋体" w:cs="宋体" w:hint="eastAsia"/>
                <w:sz w:val="18"/>
                <w:szCs w:val="18"/>
              </w:rPr>
              <w:t>警示屏</w:t>
            </w:r>
            <w:r>
              <w:rPr>
                <w:rFonts w:ascii="宋体" w:hAnsi="宋体" w:cs="宋体" w:hint="eastAsia"/>
                <w:kern w:val="0"/>
                <w:sz w:val="18"/>
                <w:szCs w:val="18"/>
              </w:rPr>
              <w:t>（单色，40000/平方 点阵，壁挂）含支架制作安装体积小巧易安装；外壳不应裸露线头；</w:t>
            </w:r>
            <w:r>
              <w:rPr>
                <w:rFonts w:ascii="宋体" w:hAnsi="宋体" w:cs="宋体" w:hint="eastAsia"/>
                <w:kern w:val="0"/>
                <w:sz w:val="18"/>
                <w:szCs w:val="18"/>
              </w:rPr>
              <w:br/>
              <w:t>8、外观尺寸:42 CM * 21CM * 5 CM</w:t>
            </w:r>
            <w:r>
              <w:rPr>
                <w:rFonts w:ascii="宋体" w:hAnsi="宋体" w:cs="宋体" w:hint="eastAsia"/>
                <w:sz w:val="18"/>
                <w:szCs w:val="18"/>
              </w:rPr>
              <w:t>。</w:t>
            </w:r>
          </w:p>
          <w:p w:rsidR="0080373B" w:rsidRDefault="0059150B">
            <w:pPr>
              <w:widowControl/>
              <w:spacing w:line="240" w:lineRule="exact"/>
              <w:jc w:val="left"/>
              <w:rPr>
                <w:rFonts w:ascii="宋体" w:hAnsi="宋体" w:cs="宋体"/>
                <w:color w:val="FF0000"/>
                <w:kern w:val="0"/>
                <w:sz w:val="18"/>
                <w:szCs w:val="18"/>
              </w:rPr>
            </w:pPr>
            <w:r>
              <w:rPr>
                <w:rFonts w:ascii="宋体" w:hAnsi="宋体" w:cs="宋体" w:hint="eastAsia"/>
                <w:kern w:val="0"/>
                <w:sz w:val="18"/>
                <w:szCs w:val="18"/>
              </w:rPr>
              <w:t>二、主要功能：</w:t>
            </w:r>
          </w:p>
          <w:p w:rsidR="0080373B" w:rsidRDefault="0059150B">
            <w:pPr>
              <w:tabs>
                <w:tab w:val="left" w:pos="5040"/>
              </w:tabs>
              <w:spacing w:line="240" w:lineRule="exact"/>
              <w:ind w:firstLineChars="150" w:firstLine="270"/>
              <w:jc w:val="left"/>
              <w:rPr>
                <w:rFonts w:ascii="宋体" w:hAnsi="宋体" w:cs="宋体"/>
                <w:color w:val="002060"/>
                <w:kern w:val="0"/>
                <w:sz w:val="18"/>
                <w:szCs w:val="18"/>
              </w:rPr>
            </w:pPr>
            <w:r>
              <w:rPr>
                <w:rFonts w:ascii="宋体" w:hAnsi="宋体" w:cs="宋体" w:hint="eastAsia"/>
                <w:sz w:val="18"/>
                <w:szCs w:val="18"/>
              </w:rPr>
              <w:t>★</w:t>
            </w:r>
            <w:r>
              <w:rPr>
                <w:rFonts w:ascii="宋体" w:hAnsi="宋体" w:cs="宋体" w:hint="eastAsia"/>
                <w:kern w:val="0"/>
                <w:sz w:val="18"/>
                <w:szCs w:val="18"/>
              </w:rPr>
              <w:t>在遥控信号下，通过</w:t>
            </w:r>
            <w:r>
              <w:rPr>
                <w:rFonts w:ascii="宋体" w:hAnsi="宋体" w:cs="宋体" w:hint="eastAsia"/>
                <w:sz w:val="18"/>
                <w:szCs w:val="18"/>
              </w:rPr>
              <w:t>导向警示学生安全疏散</w:t>
            </w:r>
            <w:r>
              <w:rPr>
                <w:rFonts w:ascii="宋体" w:hAnsi="宋体" w:cs="宋体" w:hint="eastAsia"/>
                <w:color w:val="002060"/>
                <w:kern w:val="0"/>
                <w:sz w:val="18"/>
                <w:szCs w:val="18"/>
              </w:rPr>
              <w:t>。</w:t>
            </w:r>
          </w:p>
          <w:p w:rsidR="0080373B" w:rsidRDefault="0059150B">
            <w:pPr>
              <w:tabs>
                <w:tab w:val="left" w:pos="5040"/>
              </w:tabs>
              <w:spacing w:line="240" w:lineRule="exact"/>
              <w:ind w:firstLineChars="98" w:firstLine="176"/>
              <w:jc w:val="left"/>
              <w:rPr>
                <w:rFonts w:ascii="宋体" w:hAnsi="宋体" w:cs="宋体"/>
                <w:bCs/>
                <w:sz w:val="18"/>
                <w:szCs w:val="18"/>
              </w:rPr>
            </w:pPr>
            <w:r>
              <w:rPr>
                <w:rFonts w:ascii="宋体" w:hAnsi="宋体" w:cs="宋体" w:hint="eastAsia"/>
                <w:color w:val="000000"/>
                <w:kern w:val="0"/>
                <w:sz w:val="18"/>
                <w:szCs w:val="18"/>
              </w:rPr>
              <w:t>1</w:t>
            </w:r>
            <w:r>
              <w:rPr>
                <w:rFonts w:ascii="宋体" w:hAnsi="宋体" w:cs="宋体" w:hint="eastAsia"/>
                <w:bCs/>
                <w:sz w:val="18"/>
                <w:szCs w:val="18"/>
              </w:rPr>
              <w:t>、</w:t>
            </w:r>
            <w:r>
              <w:rPr>
                <w:rFonts w:ascii="宋体" w:hAnsi="宋体" w:cs="宋体" w:hint="eastAsia"/>
                <w:kern w:val="0"/>
                <w:sz w:val="18"/>
                <w:szCs w:val="18"/>
              </w:rPr>
              <w:t>突发事件报警</w:t>
            </w:r>
            <w:r>
              <w:rPr>
                <w:rFonts w:ascii="宋体" w:hAnsi="宋体" w:cs="宋体" w:hint="eastAsia"/>
                <w:bCs/>
                <w:sz w:val="18"/>
                <w:szCs w:val="18"/>
              </w:rPr>
              <w:t>指令</w:t>
            </w:r>
          </w:p>
          <w:p w:rsidR="0080373B" w:rsidRDefault="0059150B">
            <w:pPr>
              <w:widowControl/>
              <w:spacing w:line="240" w:lineRule="exact"/>
              <w:ind w:firstLineChars="98" w:firstLine="176"/>
              <w:jc w:val="left"/>
              <w:rPr>
                <w:rFonts w:ascii="宋体" w:hAnsi="宋体" w:cs="宋体"/>
                <w:bCs/>
                <w:sz w:val="18"/>
                <w:szCs w:val="18"/>
              </w:rPr>
            </w:pPr>
            <w:r>
              <w:rPr>
                <w:rFonts w:ascii="宋体" w:hAnsi="宋体" w:cs="宋体" w:hint="eastAsia"/>
                <w:bCs/>
                <w:sz w:val="18"/>
                <w:szCs w:val="18"/>
              </w:rPr>
              <w:t>2、</w:t>
            </w:r>
            <w:r>
              <w:rPr>
                <w:rFonts w:ascii="宋体" w:hAnsi="宋体" w:cs="宋体" w:hint="eastAsia"/>
                <w:sz w:val="18"/>
                <w:szCs w:val="18"/>
              </w:rPr>
              <w:t>安全疏散</w:t>
            </w:r>
            <w:r>
              <w:rPr>
                <w:rFonts w:ascii="宋体" w:hAnsi="宋体" w:cs="宋体" w:hint="eastAsia"/>
                <w:bCs/>
                <w:sz w:val="18"/>
                <w:szCs w:val="18"/>
              </w:rPr>
              <w:t>指令</w:t>
            </w:r>
          </w:p>
          <w:p w:rsidR="0080373B" w:rsidRDefault="0059150B">
            <w:pPr>
              <w:widowControl/>
              <w:spacing w:line="240" w:lineRule="exact"/>
              <w:ind w:firstLineChars="98" w:firstLine="176"/>
              <w:jc w:val="left"/>
              <w:rPr>
                <w:rFonts w:ascii="宋体" w:hAnsi="宋体" w:cs="宋体"/>
                <w:kern w:val="0"/>
                <w:sz w:val="18"/>
                <w:szCs w:val="18"/>
              </w:rPr>
            </w:pPr>
            <w:r>
              <w:rPr>
                <w:rFonts w:ascii="宋体" w:hAnsi="宋体" w:cs="宋体" w:hint="eastAsia"/>
                <w:bCs/>
                <w:sz w:val="18"/>
                <w:szCs w:val="18"/>
              </w:rPr>
              <w:t>3、</w:t>
            </w:r>
            <w:r>
              <w:rPr>
                <w:rFonts w:ascii="宋体" w:hAnsi="宋体" w:cs="宋体" w:hint="eastAsia"/>
                <w:kern w:val="0"/>
                <w:sz w:val="18"/>
                <w:szCs w:val="18"/>
              </w:rPr>
              <w:t>与消防报警联动报警</w:t>
            </w:r>
          </w:p>
          <w:p w:rsidR="0080373B" w:rsidRDefault="0059150B">
            <w:pPr>
              <w:widowControl/>
              <w:spacing w:line="240" w:lineRule="exact"/>
              <w:ind w:firstLineChars="100" w:firstLine="180"/>
              <w:rPr>
                <w:rFonts w:ascii="宋体" w:hAnsi="宋体" w:cs="宋体"/>
                <w:bCs/>
                <w:kern w:val="0"/>
                <w:sz w:val="18"/>
                <w:szCs w:val="18"/>
              </w:rPr>
            </w:pPr>
            <w:r>
              <w:rPr>
                <w:rFonts w:ascii="宋体" w:hAnsi="宋体" w:cs="宋体" w:hint="eastAsia"/>
                <w:sz w:val="18"/>
                <w:szCs w:val="18"/>
              </w:rPr>
              <w:t>4</w:t>
            </w:r>
            <w:r>
              <w:rPr>
                <w:rFonts w:ascii="宋体" w:hAnsi="宋体" w:cs="宋体" w:hint="eastAsia"/>
                <w:kern w:val="0"/>
                <w:sz w:val="18"/>
                <w:szCs w:val="18"/>
              </w:rPr>
              <w:t>、文字显示与语音播报内容实时一致.</w:t>
            </w:r>
          </w:p>
          <w:p w:rsidR="0080373B" w:rsidRDefault="0059150B">
            <w:pPr>
              <w:spacing w:line="240" w:lineRule="exact"/>
              <w:ind w:firstLineChars="100" w:firstLine="180"/>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kern w:val="0"/>
                <w:sz w:val="18"/>
                <w:szCs w:val="18"/>
              </w:rPr>
              <w:t>静态时无噪音、无亮光，不影响休息。</w:t>
            </w:r>
          </w:p>
          <w:p w:rsidR="0080373B" w:rsidRDefault="0059150B">
            <w:pPr>
              <w:tabs>
                <w:tab w:val="left" w:pos="6047"/>
              </w:tabs>
              <w:spacing w:line="240" w:lineRule="exact"/>
              <w:ind w:firstLineChars="50" w:firstLine="90"/>
              <w:jc w:val="left"/>
              <w:rPr>
                <w:rFonts w:ascii="宋体" w:hAnsi="宋体" w:cs="宋体"/>
                <w:kern w:val="0"/>
                <w:sz w:val="18"/>
                <w:szCs w:val="18"/>
              </w:rPr>
            </w:pPr>
            <w:r>
              <w:rPr>
                <w:rFonts w:ascii="宋体" w:hAnsi="宋体" w:cs="宋体" w:hint="eastAsia"/>
                <w:sz w:val="18"/>
                <w:szCs w:val="18"/>
              </w:rPr>
              <w:t>★6</w:t>
            </w:r>
            <w:r>
              <w:rPr>
                <w:rFonts w:ascii="宋体" w:hAnsi="宋体" w:cs="宋体" w:hint="eastAsia"/>
                <w:color w:val="000000"/>
                <w:kern w:val="0"/>
                <w:sz w:val="18"/>
                <w:szCs w:val="18"/>
              </w:rPr>
              <w:t>、</w:t>
            </w:r>
            <w:r>
              <w:rPr>
                <w:rFonts w:ascii="宋体" w:hAnsi="宋体" w:cs="宋体" w:hint="eastAsia"/>
                <w:sz w:val="18"/>
                <w:szCs w:val="18"/>
              </w:rPr>
              <w:t>提供产品列入“全国教育装备集中采购产品样本目录”</w:t>
            </w:r>
            <w:r>
              <w:rPr>
                <w:rFonts w:ascii="宋体" w:hAnsi="宋体" w:cs="宋体" w:hint="eastAsia"/>
                <w:kern w:val="0"/>
                <w:sz w:val="18"/>
                <w:szCs w:val="18"/>
              </w:rPr>
              <w:t>。</w:t>
            </w:r>
          </w:p>
        </w:tc>
        <w:tc>
          <w:tcPr>
            <w:tcW w:w="1125" w:type="dxa"/>
            <w:tcBorders>
              <w:top w:val="single" w:sz="4" w:space="0" w:color="auto"/>
              <w:left w:val="nil"/>
              <w:bottom w:val="single" w:sz="4" w:space="0" w:color="auto"/>
              <w:right w:val="single" w:sz="4" w:space="0" w:color="auto"/>
            </w:tcBorders>
            <w:vAlign w:val="center"/>
          </w:tcPr>
          <w:p w:rsidR="0080373B" w:rsidRDefault="0080373B">
            <w:pPr>
              <w:tabs>
                <w:tab w:val="left" w:pos="6047"/>
              </w:tabs>
              <w:spacing w:line="360" w:lineRule="atLeast"/>
              <w:rPr>
                <w:rFonts w:ascii="宋体" w:hAnsi="宋体"/>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rPr>
                <w:rFonts w:ascii="宋体" w:hAnsi="宋体"/>
                <w:sz w:val="22"/>
                <w:szCs w:val="22"/>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sz w:val="22"/>
                <w:szCs w:val="22"/>
              </w:rPr>
            </w:pPr>
            <w:r>
              <w:rPr>
                <w:rFonts w:ascii="宋体" w:hAnsi="宋体" w:hint="eastAsia"/>
                <w:b/>
                <w:sz w:val="22"/>
                <w:szCs w:val="22"/>
              </w:rPr>
              <w:t>3</w:t>
            </w:r>
          </w:p>
        </w:tc>
        <w:tc>
          <w:tcPr>
            <w:tcW w:w="1185" w:type="dxa"/>
            <w:tcBorders>
              <w:top w:val="single" w:sz="4" w:space="0" w:color="auto"/>
              <w:left w:val="nil"/>
              <w:bottom w:val="single" w:sz="4" w:space="0" w:color="auto"/>
              <w:right w:val="single" w:sz="4" w:space="0" w:color="auto"/>
            </w:tcBorders>
            <w:vAlign w:val="center"/>
          </w:tcPr>
          <w:p w:rsidR="0080373B" w:rsidRDefault="0059150B">
            <w:pPr>
              <w:tabs>
                <w:tab w:val="left" w:pos="5040"/>
              </w:tabs>
              <w:rPr>
                <w:rFonts w:ascii="宋体" w:hAnsi="宋体"/>
                <w:sz w:val="22"/>
                <w:szCs w:val="22"/>
              </w:rPr>
            </w:pPr>
            <w:r>
              <w:rPr>
                <w:rFonts w:ascii="宋体" w:hAnsi="宋体" w:hint="eastAsia"/>
                <w:sz w:val="22"/>
                <w:szCs w:val="22"/>
              </w:rPr>
              <w:t>控制器</w:t>
            </w: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5040"/>
              </w:tabs>
              <w:spacing w:line="240" w:lineRule="exact"/>
              <w:rPr>
                <w:rFonts w:ascii="宋体" w:hAnsi="宋体" w:cs="宋体"/>
                <w:bCs/>
                <w:sz w:val="18"/>
                <w:szCs w:val="18"/>
              </w:rPr>
            </w:pPr>
            <w:r>
              <w:rPr>
                <w:rFonts w:ascii="宋体" w:hAnsi="宋体" w:cs="宋体" w:hint="eastAsia"/>
                <w:bCs/>
                <w:sz w:val="18"/>
                <w:szCs w:val="18"/>
              </w:rPr>
              <w:t>一、</w:t>
            </w:r>
            <w:r>
              <w:rPr>
                <w:rFonts w:ascii="宋体" w:hAnsi="宋体" w:cs="宋体" w:hint="eastAsia"/>
                <w:sz w:val="18"/>
                <w:szCs w:val="18"/>
              </w:rPr>
              <w:t>技术</w:t>
            </w:r>
            <w:r>
              <w:rPr>
                <w:rFonts w:ascii="宋体" w:hAnsi="宋体" w:cs="宋体" w:hint="eastAsia"/>
                <w:bCs/>
                <w:sz w:val="18"/>
                <w:szCs w:val="18"/>
              </w:rPr>
              <w:t>参数:</w:t>
            </w:r>
          </w:p>
          <w:p w:rsidR="0080373B" w:rsidRDefault="0059150B">
            <w:pPr>
              <w:tabs>
                <w:tab w:val="left" w:pos="5040"/>
              </w:tabs>
              <w:spacing w:line="240" w:lineRule="exact"/>
              <w:ind w:firstLineChars="200" w:firstLine="360"/>
              <w:rPr>
                <w:rFonts w:ascii="宋体" w:hAnsi="宋体" w:cs="宋体"/>
                <w:bCs/>
                <w:sz w:val="18"/>
                <w:szCs w:val="18"/>
              </w:rPr>
            </w:pPr>
            <w:r>
              <w:rPr>
                <w:rFonts w:ascii="宋体" w:hAnsi="宋体" w:cs="宋体" w:hint="eastAsia"/>
                <w:color w:val="000000"/>
                <w:kern w:val="0"/>
                <w:sz w:val="18"/>
                <w:szCs w:val="18"/>
              </w:rPr>
              <w:t>专用于</w:t>
            </w:r>
            <w:r>
              <w:rPr>
                <w:rFonts w:ascii="宋体" w:hAnsi="宋体" w:cs="宋体" w:hint="eastAsia"/>
                <w:sz w:val="18"/>
                <w:szCs w:val="18"/>
              </w:rPr>
              <w:t>接收和控制系统设备的电流</w:t>
            </w:r>
            <w:r>
              <w:rPr>
                <w:rFonts w:ascii="宋体" w:hAnsi="宋体" w:cs="宋体" w:hint="eastAsia"/>
                <w:color w:val="000000"/>
                <w:kern w:val="0"/>
                <w:sz w:val="18"/>
                <w:szCs w:val="18"/>
              </w:rPr>
              <w:t>。</w:t>
            </w:r>
          </w:p>
          <w:p w:rsidR="0080373B" w:rsidRDefault="0059150B">
            <w:pPr>
              <w:tabs>
                <w:tab w:val="left" w:pos="5040"/>
              </w:tabs>
              <w:spacing w:line="240" w:lineRule="exact"/>
              <w:rPr>
                <w:rFonts w:ascii="宋体" w:hAnsi="宋体" w:cs="宋体"/>
                <w:bCs/>
                <w:sz w:val="18"/>
                <w:szCs w:val="18"/>
              </w:rPr>
            </w:pPr>
            <w:r>
              <w:rPr>
                <w:rFonts w:ascii="宋体" w:hAnsi="宋体" w:cs="宋体" w:hint="eastAsia"/>
                <w:sz w:val="18"/>
                <w:szCs w:val="18"/>
              </w:rPr>
              <w:t>1</w:t>
            </w:r>
            <w:r>
              <w:rPr>
                <w:rFonts w:ascii="宋体" w:hAnsi="宋体" w:cs="宋体" w:hint="eastAsia"/>
                <w:bCs/>
                <w:sz w:val="18"/>
                <w:szCs w:val="18"/>
              </w:rPr>
              <w:t>、</w:t>
            </w:r>
            <w:r>
              <w:rPr>
                <w:rFonts w:ascii="宋体" w:hAnsi="宋体" w:cs="宋体" w:hint="eastAsia"/>
                <w:sz w:val="18"/>
                <w:szCs w:val="18"/>
              </w:rPr>
              <w:t>输入电压12V</w:t>
            </w:r>
            <w:r>
              <w:rPr>
                <w:rFonts w:ascii="宋体" w:hAnsi="宋体" w:cs="宋体" w:hint="eastAsia"/>
                <w:kern w:val="0"/>
                <w:sz w:val="18"/>
                <w:szCs w:val="18"/>
              </w:rPr>
              <w:t>。</w:t>
            </w:r>
          </w:p>
          <w:p w:rsidR="0080373B" w:rsidRDefault="0059150B">
            <w:pPr>
              <w:tabs>
                <w:tab w:val="left" w:pos="5040"/>
              </w:tabs>
              <w:spacing w:line="240" w:lineRule="exact"/>
              <w:rPr>
                <w:rFonts w:ascii="宋体" w:hAnsi="宋体" w:cs="宋体"/>
                <w:kern w:val="0"/>
                <w:sz w:val="18"/>
                <w:szCs w:val="18"/>
              </w:rPr>
            </w:pPr>
            <w:r>
              <w:rPr>
                <w:rFonts w:ascii="宋体" w:hAnsi="宋体" w:cs="宋体" w:hint="eastAsia"/>
                <w:sz w:val="18"/>
                <w:szCs w:val="18"/>
              </w:rPr>
              <w:t>2</w:t>
            </w:r>
            <w:r>
              <w:rPr>
                <w:rFonts w:ascii="宋体" w:hAnsi="宋体" w:cs="宋体" w:hint="eastAsia"/>
                <w:bCs/>
                <w:sz w:val="18"/>
                <w:szCs w:val="18"/>
              </w:rPr>
              <w:t>、</w:t>
            </w:r>
            <w:r>
              <w:rPr>
                <w:rFonts w:ascii="宋体" w:hAnsi="宋体" w:cs="宋体" w:hint="eastAsia"/>
                <w:sz w:val="18"/>
                <w:szCs w:val="18"/>
              </w:rPr>
              <w:t>输出电流1A- 40A</w:t>
            </w:r>
            <w:r>
              <w:rPr>
                <w:rFonts w:ascii="宋体" w:hAnsi="宋体" w:cs="宋体" w:hint="eastAsia"/>
                <w:kern w:val="0"/>
                <w:sz w:val="18"/>
                <w:szCs w:val="18"/>
              </w:rPr>
              <w:t>。</w:t>
            </w:r>
          </w:p>
          <w:p w:rsidR="0080373B" w:rsidRDefault="0059150B">
            <w:pPr>
              <w:tabs>
                <w:tab w:val="left" w:pos="5040"/>
              </w:tabs>
              <w:spacing w:line="240" w:lineRule="exac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bCs/>
                <w:sz w:val="18"/>
                <w:szCs w:val="18"/>
              </w:rPr>
              <w:t>、</w:t>
            </w:r>
            <w:r>
              <w:rPr>
                <w:rFonts w:ascii="宋体" w:hAnsi="宋体" w:cs="宋体" w:hint="eastAsia"/>
                <w:sz w:val="18"/>
                <w:szCs w:val="18"/>
              </w:rPr>
              <w:t>程控线路四对</w:t>
            </w:r>
            <w:r>
              <w:rPr>
                <w:rFonts w:ascii="宋体" w:hAnsi="宋体" w:cs="宋体" w:hint="eastAsia"/>
                <w:kern w:val="0"/>
                <w:sz w:val="18"/>
                <w:szCs w:val="18"/>
              </w:rPr>
              <w:t>。</w:t>
            </w:r>
          </w:p>
          <w:p w:rsidR="0080373B" w:rsidRDefault="0059150B">
            <w:pPr>
              <w:tabs>
                <w:tab w:val="left" w:pos="5040"/>
              </w:tabs>
              <w:spacing w:line="240" w:lineRule="exact"/>
              <w:rPr>
                <w:rFonts w:ascii="宋体" w:hAnsi="宋体" w:cs="宋体"/>
                <w:sz w:val="18"/>
                <w:szCs w:val="18"/>
              </w:rPr>
            </w:pPr>
            <w:r>
              <w:rPr>
                <w:rFonts w:ascii="宋体" w:hAnsi="宋体" w:cs="宋体" w:hint="eastAsia"/>
                <w:kern w:val="0"/>
                <w:sz w:val="18"/>
                <w:szCs w:val="18"/>
              </w:rPr>
              <w:t>4.</w:t>
            </w:r>
            <w:r>
              <w:rPr>
                <w:rFonts w:ascii="宋体" w:hAnsi="宋体" w:cs="宋体" w:hint="eastAsia"/>
                <w:sz w:val="18"/>
                <w:szCs w:val="18"/>
              </w:rPr>
              <w:t>输出5路。</w:t>
            </w:r>
          </w:p>
          <w:p w:rsidR="0080373B" w:rsidRDefault="0059150B">
            <w:pPr>
              <w:tabs>
                <w:tab w:val="left" w:pos="5040"/>
              </w:tabs>
              <w:spacing w:line="240" w:lineRule="exac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bCs/>
                <w:sz w:val="18"/>
                <w:szCs w:val="18"/>
              </w:rPr>
              <w:t>、</w:t>
            </w:r>
            <w:r>
              <w:rPr>
                <w:rFonts w:ascii="宋体" w:hAnsi="宋体" w:cs="宋体" w:hint="eastAsia"/>
                <w:kern w:val="0"/>
                <w:sz w:val="18"/>
                <w:szCs w:val="18"/>
              </w:rPr>
              <w:t>外型尺寸: 11.5x9x5.5cm。</w:t>
            </w:r>
          </w:p>
          <w:p w:rsidR="0080373B" w:rsidRDefault="0059150B">
            <w:pPr>
              <w:tabs>
                <w:tab w:val="left" w:pos="5040"/>
              </w:tabs>
              <w:spacing w:line="240" w:lineRule="exac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bCs/>
                <w:sz w:val="18"/>
                <w:szCs w:val="18"/>
              </w:rPr>
              <w:t>、</w:t>
            </w:r>
            <w:r>
              <w:rPr>
                <w:rFonts w:ascii="宋体" w:hAnsi="宋体" w:cs="宋体" w:hint="eastAsia"/>
                <w:sz w:val="18"/>
                <w:szCs w:val="18"/>
              </w:rPr>
              <w:t>材质：ABS</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360" w:lineRule="atLeast"/>
              <w:jc w:val="center"/>
              <w:rPr>
                <w:rFonts w:ascii="宋体" w:hAnsi="宋体"/>
                <w:sz w:val="22"/>
                <w:szCs w:val="22"/>
              </w:rPr>
            </w:pPr>
            <w:r>
              <w:rPr>
                <w:rFonts w:ascii="宋体" w:hAnsi="宋体" w:hint="eastAsia"/>
                <w:sz w:val="22"/>
                <w:szCs w:val="22"/>
              </w:rPr>
              <w:t>14台</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rPr>
                <w:rFonts w:ascii="宋体" w:hAnsi="宋体"/>
                <w:sz w:val="22"/>
                <w:szCs w:val="22"/>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sz w:val="22"/>
                <w:szCs w:val="22"/>
              </w:rPr>
            </w:pPr>
            <w:r>
              <w:rPr>
                <w:rFonts w:ascii="宋体" w:hAnsi="宋体" w:hint="eastAsia"/>
                <w:b/>
                <w:bCs/>
                <w:sz w:val="22"/>
                <w:szCs w:val="22"/>
              </w:rPr>
              <w:t>4</w:t>
            </w:r>
          </w:p>
        </w:tc>
        <w:tc>
          <w:tcPr>
            <w:tcW w:w="1185" w:type="dxa"/>
            <w:tcBorders>
              <w:top w:val="single" w:sz="4" w:space="0" w:color="auto"/>
              <w:left w:val="nil"/>
              <w:bottom w:val="single" w:sz="4" w:space="0" w:color="auto"/>
              <w:right w:val="single" w:sz="4" w:space="0" w:color="auto"/>
            </w:tcBorders>
            <w:vAlign w:val="center"/>
          </w:tcPr>
          <w:p w:rsidR="0080373B" w:rsidRDefault="0059150B">
            <w:pPr>
              <w:spacing w:line="400" w:lineRule="exact"/>
              <w:rPr>
                <w:rFonts w:ascii="宋体" w:hAnsi="宋体"/>
                <w:sz w:val="22"/>
                <w:szCs w:val="22"/>
              </w:rPr>
            </w:pPr>
            <w:r>
              <w:rPr>
                <w:rFonts w:ascii="宋体" w:hAnsi="宋体" w:hint="eastAsia"/>
                <w:bCs/>
                <w:kern w:val="0"/>
                <w:sz w:val="22"/>
                <w:szCs w:val="22"/>
              </w:rPr>
              <w:t>声光</w:t>
            </w:r>
            <w:r>
              <w:rPr>
                <w:rFonts w:ascii="宋体" w:hAnsi="宋体" w:hint="eastAsia"/>
                <w:kern w:val="0"/>
                <w:sz w:val="22"/>
                <w:szCs w:val="22"/>
              </w:rPr>
              <w:t>报警灯</w:t>
            </w:r>
          </w:p>
        </w:tc>
        <w:tc>
          <w:tcPr>
            <w:tcW w:w="5070"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240" w:lineRule="exact"/>
              <w:jc w:val="left"/>
              <w:rPr>
                <w:rFonts w:ascii="宋体" w:hAnsi="宋体" w:cs="宋体"/>
                <w:sz w:val="18"/>
                <w:szCs w:val="18"/>
              </w:rPr>
            </w:pPr>
            <w:r>
              <w:rPr>
                <w:rFonts w:ascii="宋体" w:hAnsi="宋体" w:cs="宋体" w:hint="eastAsia"/>
                <w:sz w:val="18"/>
                <w:szCs w:val="18"/>
              </w:rPr>
              <w:t>一、技术</w:t>
            </w:r>
            <w:r>
              <w:rPr>
                <w:rFonts w:ascii="宋体" w:hAnsi="宋体" w:cs="宋体" w:hint="eastAsia"/>
                <w:bCs/>
                <w:sz w:val="18"/>
                <w:szCs w:val="18"/>
              </w:rPr>
              <w:t>参数</w:t>
            </w:r>
            <w:r>
              <w:rPr>
                <w:rFonts w:ascii="宋体" w:hAnsi="宋体" w:cs="宋体" w:hint="eastAsia"/>
                <w:sz w:val="18"/>
                <w:szCs w:val="18"/>
              </w:rPr>
              <w:t>:</w:t>
            </w:r>
          </w:p>
          <w:p w:rsidR="0080373B" w:rsidRDefault="0059150B">
            <w:pPr>
              <w:widowControl/>
              <w:spacing w:line="240" w:lineRule="exact"/>
              <w:rPr>
                <w:rFonts w:ascii="宋体" w:hAnsi="宋体" w:cs="宋体"/>
                <w:bCs/>
                <w:kern w:val="0"/>
                <w:sz w:val="18"/>
                <w:szCs w:val="18"/>
              </w:rPr>
            </w:pPr>
            <w:r>
              <w:rPr>
                <w:rFonts w:ascii="宋体" w:hAnsi="宋体" w:cs="宋体" w:hint="eastAsia"/>
                <w:bCs/>
                <w:kern w:val="0"/>
                <w:sz w:val="18"/>
                <w:szCs w:val="18"/>
              </w:rPr>
              <w:t>1、电源频率:AC12V50Hz-60Hz</w:t>
            </w:r>
          </w:p>
          <w:p w:rsidR="0080373B" w:rsidRDefault="0059150B">
            <w:pPr>
              <w:widowControl/>
              <w:spacing w:line="240" w:lineRule="exact"/>
              <w:rPr>
                <w:rFonts w:ascii="宋体" w:hAnsi="宋体" w:cs="宋体"/>
                <w:bCs/>
                <w:kern w:val="0"/>
                <w:sz w:val="18"/>
                <w:szCs w:val="18"/>
              </w:rPr>
            </w:pPr>
            <w:r>
              <w:rPr>
                <w:rFonts w:ascii="宋体" w:hAnsi="宋体" w:cs="宋体" w:hint="eastAsia"/>
                <w:bCs/>
                <w:kern w:val="0"/>
                <w:sz w:val="18"/>
                <w:szCs w:val="18"/>
              </w:rPr>
              <w:t>2、功率:6W</w:t>
            </w:r>
          </w:p>
          <w:p w:rsidR="0080373B" w:rsidRDefault="0059150B">
            <w:pPr>
              <w:widowControl/>
              <w:spacing w:line="240" w:lineRule="exact"/>
              <w:rPr>
                <w:rFonts w:ascii="宋体" w:hAnsi="宋体" w:cs="宋体"/>
                <w:bCs/>
                <w:kern w:val="0"/>
                <w:sz w:val="18"/>
                <w:szCs w:val="18"/>
              </w:rPr>
            </w:pPr>
            <w:r>
              <w:rPr>
                <w:rFonts w:ascii="宋体" w:hAnsi="宋体" w:cs="宋体" w:hint="eastAsia"/>
                <w:bCs/>
                <w:kern w:val="0"/>
                <w:sz w:val="18"/>
                <w:szCs w:val="18"/>
              </w:rPr>
              <w:t>3、音调：A/B/E/D/Y/L/F/语音可选</w:t>
            </w:r>
          </w:p>
          <w:p w:rsidR="0080373B" w:rsidRDefault="0059150B">
            <w:pPr>
              <w:widowControl/>
              <w:spacing w:line="240" w:lineRule="exact"/>
              <w:rPr>
                <w:rFonts w:ascii="宋体" w:hAnsi="宋体" w:cs="宋体"/>
                <w:bCs/>
                <w:kern w:val="0"/>
                <w:sz w:val="18"/>
                <w:szCs w:val="18"/>
              </w:rPr>
            </w:pPr>
            <w:r>
              <w:rPr>
                <w:rFonts w:ascii="宋体" w:hAnsi="宋体" w:cs="宋体" w:hint="eastAsia"/>
                <w:bCs/>
                <w:kern w:val="0"/>
                <w:sz w:val="18"/>
                <w:szCs w:val="18"/>
              </w:rPr>
              <w:t>4、声级：106dB</w:t>
            </w:r>
          </w:p>
          <w:p w:rsidR="0080373B" w:rsidRDefault="0059150B">
            <w:pPr>
              <w:widowControl/>
              <w:spacing w:line="240" w:lineRule="exact"/>
              <w:rPr>
                <w:rFonts w:ascii="宋体" w:hAnsi="宋体" w:cs="宋体"/>
                <w:bCs/>
                <w:kern w:val="0"/>
                <w:sz w:val="18"/>
                <w:szCs w:val="18"/>
              </w:rPr>
            </w:pPr>
            <w:r>
              <w:rPr>
                <w:rFonts w:ascii="宋体" w:hAnsi="宋体" w:cs="宋体" w:hint="eastAsia"/>
                <w:bCs/>
                <w:kern w:val="0"/>
                <w:sz w:val="18"/>
                <w:szCs w:val="18"/>
              </w:rPr>
              <w:t>5、颜色：红</w:t>
            </w:r>
          </w:p>
          <w:p w:rsidR="0080373B" w:rsidRDefault="0059150B">
            <w:pPr>
              <w:widowControl/>
              <w:spacing w:line="240" w:lineRule="exact"/>
              <w:rPr>
                <w:rFonts w:ascii="宋体" w:hAnsi="宋体" w:cs="宋体"/>
                <w:bCs/>
                <w:kern w:val="0"/>
                <w:sz w:val="18"/>
                <w:szCs w:val="18"/>
              </w:rPr>
            </w:pPr>
            <w:r>
              <w:rPr>
                <w:rFonts w:ascii="宋体" w:hAnsi="宋体" w:cs="宋体" w:hint="eastAsia"/>
                <w:bCs/>
                <w:kern w:val="0"/>
                <w:sz w:val="18"/>
                <w:szCs w:val="18"/>
              </w:rPr>
              <w:t>6、示警方式：声光</w:t>
            </w:r>
          </w:p>
          <w:p w:rsidR="0080373B" w:rsidRDefault="0059150B">
            <w:pPr>
              <w:tabs>
                <w:tab w:val="left" w:pos="5040"/>
              </w:tabs>
              <w:spacing w:line="240" w:lineRule="exact"/>
              <w:jc w:val="left"/>
              <w:rPr>
                <w:rFonts w:ascii="宋体" w:hAnsi="宋体" w:cs="宋体"/>
                <w:bCs/>
                <w:kern w:val="0"/>
                <w:sz w:val="18"/>
                <w:szCs w:val="18"/>
              </w:rPr>
            </w:pPr>
            <w:r>
              <w:rPr>
                <w:rFonts w:ascii="宋体" w:hAnsi="宋体" w:cs="宋体" w:hint="eastAsia"/>
                <w:bCs/>
                <w:kern w:val="0"/>
                <w:sz w:val="18"/>
                <w:szCs w:val="18"/>
              </w:rPr>
              <w:t>7、灯罩材质：PC。</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360" w:lineRule="atLeast"/>
              <w:jc w:val="center"/>
              <w:rPr>
                <w:rFonts w:ascii="宋体" w:hAnsi="宋体"/>
                <w:sz w:val="22"/>
                <w:szCs w:val="22"/>
              </w:rPr>
            </w:pPr>
            <w:r>
              <w:rPr>
                <w:rFonts w:ascii="宋体" w:hAnsi="宋体" w:hint="eastAsia"/>
                <w:kern w:val="0"/>
                <w:sz w:val="22"/>
                <w:szCs w:val="22"/>
              </w:rPr>
              <w:t>4只</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jc w:val="left"/>
              <w:rPr>
                <w:rFonts w:ascii="宋体" w:hAnsi="宋体"/>
                <w:kern w:val="0"/>
                <w:sz w:val="22"/>
                <w:szCs w:val="22"/>
              </w:rPr>
            </w:pPr>
          </w:p>
        </w:tc>
      </w:tr>
      <w:tr w:rsidR="0080373B">
        <w:trPr>
          <w:gridAfter w:val="1"/>
          <w:wAfter w:w="6" w:type="dxa"/>
          <w:trHeight w:val="23"/>
        </w:trPr>
        <w:tc>
          <w:tcPr>
            <w:tcW w:w="645"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400" w:lineRule="exact"/>
              <w:jc w:val="center"/>
              <w:rPr>
                <w:rFonts w:ascii="宋体" w:hAnsi="宋体"/>
                <w:b/>
                <w:bCs/>
                <w:sz w:val="22"/>
                <w:szCs w:val="22"/>
              </w:rPr>
            </w:pPr>
            <w:r>
              <w:rPr>
                <w:rFonts w:ascii="宋体" w:hAnsi="宋体" w:hint="eastAsia"/>
                <w:b/>
                <w:sz w:val="22"/>
                <w:szCs w:val="22"/>
              </w:rPr>
              <w:t>5</w:t>
            </w:r>
          </w:p>
        </w:tc>
        <w:tc>
          <w:tcPr>
            <w:tcW w:w="1185" w:type="dxa"/>
            <w:tcBorders>
              <w:top w:val="single" w:sz="4" w:space="0" w:color="auto"/>
              <w:left w:val="nil"/>
              <w:bottom w:val="single" w:sz="4" w:space="0" w:color="auto"/>
              <w:right w:val="single" w:sz="4" w:space="0" w:color="auto"/>
            </w:tcBorders>
            <w:vAlign w:val="center"/>
          </w:tcPr>
          <w:p w:rsidR="0080373B" w:rsidRDefault="0059150B">
            <w:pPr>
              <w:spacing w:line="400" w:lineRule="exact"/>
              <w:rPr>
                <w:rFonts w:ascii="宋体" w:hAnsi="宋体"/>
                <w:sz w:val="22"/>
                <w:szCs w:val="22"/>
              </w:rPr>
            </w:pPr>
            <w:r>
              <w:rPr>
                <w:rFonts w:ascii="宋体" w:hAnsi="宋体" w:hint="eastAsia"/>
                <w:kern w:val="0"/>
                <w:sz w:val="22"/>
                <w:szCs w:val="22"/>
              </w:rPr>
              <w:t>安装材料</w:t>
            </w:r>
          </w:p>
        </w:tc>
        <w:tc>
          <w:tcPr>
            <w:tcW w:w="5070" w:type="dxa"/>
            <w:tcBorders>
              <w:top w:val="single" w:sz="4" w:space="0" w:color="auto"/>
              <w:left w:val="nil"/>
              <w:bottom w:val="single" w:sz="4" w:space="0" w:color="auto"/>
              <w:right w:val="single" w:sz="4" w:space="0" w:color="auto"/>
            </w:tcBorders>
            <w:vAlign w:val="center"/>
          </w:tcPr>
          <w:p w:rsidR="0080373B" w:rsidRDefault="0059150B">
            <w:pPr>
              <w:spacing w:line="240" w:lineRule="exact"/>
              <w:jc w:val="left"/>
              <w:rPr>
                <w:rFonts w:ascii="宋体" w:hAnsi="宋体" w:cs="宋体"/>
                <w:kern w:val="0"/>
                <w:sz w:val="18"/>
                <w:szCs w:val="18"/>
              </w:rPr>
            </w:pPr>
            <w:r>
              <w:rPr>
                <w:rFonts w:ascii="宋体" w:hAnsi="宋体" w:cs="宋体" w:hint="eastAsia"/>
                <w:sz w:val="18"/>
                <w:szCs w:val="18"/>
              </w:rPr>
              <w:t>国标PVV护套线、网线、交换机和路油器等。</w:t>
            </w:r>
          </w:p>
        </w:tc>
        <w:tc>
          <w:tcPr>
            <w:tcW w:w="1125" w:type="dxa"/>
            <w:tcBorders>
              <w:top w:val="single" w:sz="4" w:space="0" w:color="auto"/>
              <w:left w:val="nil"/>
              <w:bottom w:val="single" w:sz="4" w:space="0" w:color="auto"/>
              <w:right w:val="single" w:sz="4" w:space="0" w:color="auto"/>
            </w:tcBorders>
            <w:vAlign w:val="center"/>
          </w:tcPr>
          <w:p w:rsidR="0080373B" w:rsidRDefault="0059150B">
            <w:pPr>
              <w:tabs>
                <w:tab w:val="left" w:pos="6047"/>
              </w:tabs>
              <w:spacing w:line="360" w:lineRule="atLeast"/>
              <w:jc w:val="center"/>
              <w:rPr>
                <w:rFonts w:ascii="宋体" w:hAnsi="宋体"/>
                <w:kern w:val="0"/>
                <w:sz w:val="22"/>
                <w:szCs w:val="22"/>
              </w:rPr>
            </w:pPr>
            <w:r>
              <w:rPr>
                <w:rFonts w:ascii="宋体" w:hAnsi="宋体" w:cs="宋体" w:hint="eastAsia"/>
                <w:kern w:val="0"/>
                <w:sz w:val="22"/>
                <w:szCs w:val="22"/>
              </w:rPr>
              <w:t>1批</w:t>
            </w:r>
          </w:p>
        </w:tc>
        <w:tc>
          <w:tcPr>
            <w:tcW w:w="1230" w:type="dxa"/>
            <w:tcBorders>
              <w:top w:val="single" w:sz="4" w:space="0" w:color="auto"/>
              <w:left w:val="single" w:sz="4" w:space="0" w:color="auto"/>
              <w:bottom w:val="single" w:sz="4" w:space="0" w:color="auto"/>
              <w:right w:val="single" w:sz="4" w:space="0" w:color="auto"/>
            </w:tcBorders>
            <w:vAlign w:val="center"/>
          </w:tcPr>
          <w:p w:rsidR="0080373B" w:rsidRDefault="0080373B">
            <w:pPr>
              <w:tabs>
                <w:tab w:val="left" w:pos="6047"/>
              </w:tabs>
              <w:spacing w:line="360" w:lineRule="atLeast"/>
              <w:rPr>
                <w:rFonts w:ascii="宋体" w:hAnsi="宋体"/>
                <w:sz w:val="22"/>
                <w:szCs w:val="22"/>
              </w:rPr>
            </w:pPr>
          </w:p>
        </w:tc>
      </w:tr>
    </w:tbl>
    <w:p w:rsidR="0080373B" w:rsidRDefault="0080373B">
      <w:pPr>
        <w:rPr>
          <w:rFonts w:ascii="宋体" w:hAnsi="宋体" w:cs="宋体"/>
          <w:b/>
          <w:sz w:val="24"/>
        </w:rPr>
      </w:pPr>
    </w:p>
    <w:tbl>
      <w:tblPr>
        <w:tblStyle w:val="af"/>
        <w:tblpPr w:leftFromText="180" w:rightFromText="180" w:vertAnchor="text" w:tblpX="9812" w:tblpY="24310"/>
        <w:tblOverlap w:val="never"/>
        <w:tblW w:w="0" w:type="auto"/>
        <w:tblLook w:val="04A0"/>
      </w:tblPr>
      <w:tblGrid>
        <w:gridCol w:w="324"/>
      </w:tblGrid>
      <w:tr w:rsidR="0080373B">
        <w:trPr>
          <w:trHeight w:val="120"/>
        </w:trPr>
        <w:tc>
          <w:tcPr>
            <w:tcW w:w="324" w:type="dxa"/>
          </w:tcPr>
          <w:p w:rsidR="0080373B" w:rsidRDefault="0080373B">
            <w:pPr>
              <w:rPr>
                <w:rFonts w:ascii="宋体" w:hAnsi="宋体" w:cs="宋体"/>
                <w:b/>
                <w:sz w:val="24"/>
              </w:rPr>
            </w:pPr>
          </w:p>
        </w:tc>
      </w:tr>
    </w:tbl>
    <w:p w:rsidR="0080373B" w:rsidRDefault="0059150B">
      <w:r>
        <w:rPr>
          <w:rFonts w:ascii="宋体" w:hAnsi="宋体" w:cs="宋体" w:hint="eastAsia"/>
          <w:b/>
          <w:sz w:val="24"/>
        </w:rPr>
        <w:t>备注:</w:t>
      </w:r>
      <w:r>
        <w:rPr>
          <w:rFonts w:ascii="宋体" w:hAnsi="宋体" w:cs="宋体" w:hint="eastAsia"/>
          <w:sz w:val="24"/>
        </w:rPr>
        <w:t xml:space="preserve"> 所有参数都必须满足, 不满足视为无效投标,其中★为重要技术参数</w:t>
      </w:r>
    </w:p>
    <w:p w:rsidR="0080373B" w:rsidRDefault="0080373B"/>
    <w:p w:rsidR="0080373B" w:rsidRDefault="0059150B">
      <w:pPr>
        <w:spacing w:line="380" w:lineRule="exact"/>
        <w:ind w:rightChars="-330" w:right="-693"/>
        <w:rPr>
          <w:rFonts w:ascii="宋体" w:hAnsi="宋体" w:cs="宋体"/>
          <w:b/>
          <w:sz w:val="22"/>
          <w:szCs w:val="22"/>
        </w:rPr>
      </w:pPr>
      <w:r>
        <w:rPr>
          <w:rFonts w:ascii="宋体" w:hAnsi="宋体" w:cs="宋体" w:hint="eastAsia"/>
          <w:b/>
          <w:sz w:val="22"/>
          <w:szCs w:val="22"/>
        </w:rPr>
        <w:t>产品资质要求</w:t>
      </w:r>
    </w:p>
    <w:p w:rsidR="0080373B" w:rsidRDefault="0059150B">
      <w:pPr>
        <w:numPr>
          <w:ilvl w:val="0"/>
          <w:numId w:val="9"/>
        </w:numPr>
        <w:spacing w:line="420" w:lineRule="exact"/>
        <w:ind w:rightChars="-330" w:right="-693"/>
        <w:rPr>
          <w:rFonts w:ascii="宋体" w:hAnsi="宋体" w:cs="宋体"/>
          <w:sz w:val="24"/>
        </w:rPr>
      </w:pPr>
      <w:r>
        <w:rPr>
          <w:rFonts w:ascii="宋体" w:hAnsi="宋体" w:cs="宋体" w:hint="eastAsia"/>
          <w:sz w:val="24"/>
        </w:rPr>
        <w:t>带★星号的必须满足，否则视为不满足招标要求将导致废标，必须提供生产厂家针对此项目的授权书原件。</w:t>
      </w:r>
    </w:p>
    <w:p w:rsidR="0080373B" w:rsidRDefault="0059150B">
      <w:pPr>
        <w:numPr>
          <w:ilvl w:val="0"/>
          <w:numId w:val="9"/>
        </w:numPr>
        <w:spacing w:line="420" w:lineRule="exact"/>
        <w:ind w:rightChars="-330" w:right="-693"/>
        <w:rPr>
          <w:rFonts w:ascii="宋体" w:hAnsi="宋体" w:cs="宋体"/>
          <w:sz w:val="24"/>
        </w:rPr>
      </w:pPr>
      <w:r>
        <w:rPr>
          <w:rFonts w:ascii="宋体" w:hAnsi="宋体" w:cs="宋体" w:hint="eastAsia"/>
          <w:sz w:val="24"/>
        </w:rPr>
        <w:t>寝室振动唤醒与突发报警系统产品列入“中国特殊学校教育仪器设备推荐采购目录”；</w:t>
      </w:r>
    </w:p>
    <w:p w:rsidR="0080373B" w:rsidRDefault="0059150B">
      <w:pPr>
        <w:numPr>
          <w:ilvl w:val="0"/>
          <w:numId w:val="9"/>
        </w:numPr>
        <w:spacing w:line="420" w:lineRule="exact"/>
        <w:ind w:rightChars="-330" w:right="-693"/>
        <w:rPr>
          <w:rFonts w:ascii="宋体" w:hAnsi="宋体" w:cs="宋体"/>
          <w:sz w:val="24"/>
        </w:rPr>
      </w:pPr>
      <w:r>
        <w:rPr>
          <w:rFonts w:ascii="宋体" w:hAnsi="宋体" w:cs="宋体" w:hint="eastAsia"/>
          <w:sz w:val="24"/>
        </w:rPr>
        <w:t>寝室振动唤醒与突发报警系统产品列入“中国教育仪器设备采购手册”；</w:t>
      </w:r>
    </w:p>
    <w:p w:rsidR="0080373B" w:rsidRDefault="0059150B">
      <w:pPr>
        <w:numPr>
          <w:ilvl w:val="0"/>
          <w:numId w:val="9"/>
        </w:numPr>
        <w:spacing w:line="420" w:lineRule="exact"/>
        <w:ind w:rightChars="-330" w:right="-693"/>
        <w:rPr>
          <w:rFonts w:ascii="宋体" w:hAnsi="宋体" w:cs="宋体"/>
          <w:sz w:val="24"/>
        </w:rPr>
      </w:pPr>
      <w:r>
        <w:rPr>
          <w:rFonts w:ascii="宋体" w:hAnsi="宋体" w:cs="宋体" w:hint="eastAsia"/>
          <w:sz w:val="24"/>
        </w:rPr>
        <w:lastRenderedPageBreak/>
        <w:t>寝室振动唤醒与突发报警系统产品列入“全国教育装备集中采购产品样本目录”；</w:t>
      </w:r>
    </w:p>
    <w:p w:rsidR="0080373B" w:rsidRDefault="0059150B">
      <w:pPr>
        <w:numPr>
          <w:ilvl w:val="0"/>
          <w:numId w:val="9"/>
        </w:numPr>
        <w:spacing w:line="420" w:lineRule="exact"/>
        <w:ind w:rightChars="-330" w:right="-693"/>
        <w:rPr>
          <w:rFonts w:ascii="宋体" w:hAnsi="宋体" w:cs="宋体"/>
          <w:sz w:val="24"/>
        </w:rPr>
      </w:pPr>
      <w:r>
        <w:rPr>
          <w:rFonts w:ascii="宋体" w:hAnsi="宋体" w:cs="宋体" w:hint="eastAsia"/>
          <w:sz w:val="24"/>
        </w:rPr>
        <w:t>寝室振动唤醒与突发报警系统产品必须提供省质量监督局检验报告；</w:t>
      </w:r>
    </w:p>
    <w:p w:rsidR="0080373B" w:rsidRDefault="0059150B">
      <w:pPr>
        <w:numPr>
          <w:ilvl w:val="0"/>
          <w:numId w:val="9"/>
        </w:numPr>
        <w:spacing w:line="420" w:lineRule="exact"/>
        <w:ind w:rightChars="-330" w:right="-693"/>
        <w:rPr>
          <w:rFonts w:ascii="宋体" w:hAnsi="宋体" w:cs="宋体"/>
          <w:sz w:val="24"/>
        </w:rPr>
      </w:pPr>
      <w:r>
        <w:rPr>
          <w:rFonts w:ascii="宋体" w:hAnsi="宋体" w:cs="宋体" w:hint="eastAsia"/>
          <w:sz w:val="24"/>
        </w:rPr>
        <w:t>寝室振动唤醒与突发报警系统产品提供“一体机LED警示屏(双行显示) ”捡验报告和商标证书。</w:t>
      </w:r>
    </w:p>
    <w:p w:rsidR="0080373B" w:rsidRDefault="0059150B">
      <w:pPr>
        <w:pStyle w:val="2"/>
        <w:keepNext w:val="0"/>
        <w:spacing w:line="420" w:lineRule="exact"/>
        <w:jc w:val="left"/>
        <w:rPr>
          <w:rFonts w:ascii="宋体" w:eastAsia="宋体" w:hAnsi="宋体" w:cs="宋体"/>
          <w:b w:val="0"/>
          <w:kern w:val="2"/>
          <w:sz w:val="24"/>
          <w:szCs w:val="24"/>
        </w:rPr>
      </w:pPr>
      <w:r>
        <w:rPr>
          <w:rFonts w:ascii="宋体" w:eastAsia="宋体" w:hAnsi="宋体" w:cs="宋体" w:hint="eastAsia"/>
          <w:b w:val="0"/>
          <w:kern w:val="2"/>
          <w:sz w:val="24"/>
          <w:szCs w:val="24"/>
        </w:rPr>
        <w:t>7、寝室振动唤醒与突发报警系统产品需提供中国教育装备官网展台展示。</w:t>
      </w: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41"/>
        <w:rPr>
          <w:rFonts w:hAnsi="宋体"/>
          <w:b/>
          <w:sz w:val="24"/>
        </w:rPr>
      </w:pPr>
    </w:p>
    <w:p w:rsidR="0080373B" w:rsidRDefault="0080373B">
      <w:pPr>
        <w:spacing w:line="360" w:lineRule="auto"/>
        <w:ind w:firstLineChars="100" w:firstLine="280"/>
        <w:rPr>
          <w:rFonts w:hAnsi="宋体"/>
          <w:spacing w:val="20"/>
          <w:sz w:val="24"/>
        </w:rPr>
      </w:pPr>
    </w:p>
    <w:p w:rsidR="0080373B" w:rsidRDefault="0080373B">
      <w:pPr>
        <w:spacing w:line="360" w:lineRule="auto"/>
        <w:ind w:firstLineChars="100" w:firstLine="280"/>
        <w:rPr>
          <w:rFonts w:hAnsi="宋体"/>
          <w:spacing w:val="20"/>
          <w:sz w:val="24"/>
        </w:rPr>
      </w:pPr>
    </w:p>
    <w:p w:rsidR="0080373B" w:rsidRDefault="0080373B">
      <w:pPr>
        <w:spacing w:line="360" w:lineRule="auto"/>
        <w:ind w:firstLineChars="100" w:firstLine="280"/>
        <w:rPr>
          <w:rFonts w:hAnsi="宋体"/>
          <w:spacing w:val="20"/>
          <w:sz w:val="24"/>
        </w:rPr>
      </w:pPr>
    </w:p>
    <w:p w:rsidR="0080373B" w:rsidRDefault="0080373B">
      <w:pPr>
        <w:spacing w:line="360" w:lineRule="auto"/>
        <w:ind w:firstLineChars="100" w:firstLine="280"/>
        <w:rPr>
          <w:rFonts w:hAnsi="宋体"/>
          <w:spacing w:val="20"/>
          <w:sz w:val="24"/>
        </w:rPr>
      </w:pPr>
    </w:p>
    <w:p w:rsidR="0080373B" w:rsidRDefault="0080373B">
      <w:pPr>
        <w:spacing w:line="360" w:lineRule="auto"/>
        <w:ind w:firstLineChars="100" w:firstLine="280"/>
        <w:rPr>
          <w:rFonts w:hAnsi="宋体"/>
          <w:spacing w:val="20"/>
          <w:sz w:val="24"/>
        </w:rPr>
      </w:pPr>
    </w:p>
    <w:p w:rsidR="0080373B" w:rsidRDefault="0080373B">
      <w:pPr>
        <w:spacing w:line="360" w:lineRule="auto"/>
        <w:ind w:firstLineChars="100" w:firstLine="280"/>
        <w:rPr>
          <w:rFonts w:hAnsi="宋体"/>
          <w:spacing w:val="20"/>
          <w:sz w:val="24"/>
        </w:rPr>
      </w:pPr>
    </w:p>
    <w:p w:rsidR="0080373B" w:rsidRDefault="0080373B">
      <w:pPr>
        <w:pStyle w:val="a8"/>
        <w:spacing w:line="440" w:lineRule="exact"/>
        <w:ind w:firstLineChars="1000" w:firstLine="2800"/>
        <w:rPr>
          <w:rFonts w:hAnsi="宋体"/>
          <w:spacing w:val="20"/>
          <w:sz w:val="24"/>
        </w:rPr>
      </w:pPr>
    </w:p>
    <w:p w:rsidR="0080373B" w:rsidRDefault="0080373B">
      <w:pPr>
        <w:pStyle w:val="a8"/>
        <w:spacing w:line="440" w:lineRule="exact"/>
        <w:ind w:firstLineChars="1000" w:firstLine="2800"/>
        <w:rPr>
          <w:rFonts w:hAnsi="宋体"/>
          <w:spacing w:val="20"/>
          <w:sz w:val="24"/>
        </w:rPr>
      </w:pPr>
    </w:p>
    <w:p w:rsidR="0080373B" w:rsidRDefault="0080373B">
      <w:pPr>
        <w:pStyle w:val="a8"/>
        <w:spacing w:line="440" w:lineRule="exact"/>
        <w:ind w:firstLineChars="1000" w:firstLine="2800"/>
        <w:rPr>
          <w:rFonts w:hAnsi="宋体"/>
          <w:spacing w:val="20"/>
          <w:sz w:val="24"/>
        </w:rPr>
      </w:pPr>
    </w:p>
    <w:p w:rsidR="0080373B" w:rsidRDefault="0080373B">
      <w:pPr>
        <w:pStyle w:val="a8"/>
        <w:spacing w:line="440" w:lineRule="exact"/>
        <w:ind w:firstLineChars="1000" w:firstLine="2800"/>
        <w:rPr>
          <w:rFonts w:hAnsi="宋体"/>
          <w:spacing w:val="20"/>
          <w:sz w:val="24"/>
        </w:rPr>
      </w:pPr>
    </w:p>
    <w:p w:rsidR="0080373B" w:rsidRDefault="0080373B">
      <w:pPr>
        <w:pStyle w:val="a8"/>
        <w:spacing w:line="440" w:lineRule="exact"/>
        <w:ind w:firstLineChars="1000" w:firstLine="2800"/>
        <w:rPr>
          <w:rFonts w:hAnsi="宋体"/>
          <w:spacing w:val="20"/>
          <w:sz w:val="24"/>
        </w:rPr>
      </w:pPr>
    </w:p>
    <w:p w:rsidR="0080373B" w:rsidRDefault="0059150B">
      <w:pPr>
        <w:pStyle w:val="a8"/>
        <w:spacing w:line="440" w:lineRule="exact"/>
        <w:ind w:firstLineChars="900" w:firstLine="2520"/>
        <w:rPr>
          <w:rFonts w:hAnsi="宋体"/>
          <w:spacing w:val="20"/>
          <w:sz w:val="24"/>
        </w:rPr>
      </w:pPr>
      <w:r>
        <w:rPr>
          <w:rFonts w:hAnsi="宋体" w:hint="eastAsia"/>
          <w:spacing w:val="20"/>
          <w:sz w:val="24"/>
        </w:rPr>
        <w:t>负责人（或委托代理人）签字或盖章：</w:t>
      </w:r>
    </w:p>
    <w:p w:rsidR="0080373B" w:rsidRDefault="0059150B">
      <w:pPr>
        <w:pStyle w:val="a8"/>
        <w:spacing w:line="440" w:lineRule="exact"/>
        <w:ind w:firstLineChars="2000" w:firstLine="5600"/>
        <w:rPr>
          <w:rFonts w:hAnsi="宋体"/>
          <w:spacing w:val="20"/>
          <w:sz w:val="24"/>
          <w:u w:val="single"/>
        </w:rPr>
      </w:pPr>
      <w:r>
        <w:rPr>
          <w:rFonts w:hAnsi="宋体" w:hint="eastAsia"/>
          <w:spacing w:val="20"/>
          <w:sz w:val="24"/>
        </w:rPr>
        <w:t>供应商盖章：</w:t>
      </w:r>
    </w:p>
    <w:p w:rsidR="0080373B" w:rsidRDefault="0059150B">
      <w:pPr>
        <w:pStyle w:val="a8"/>
        <w:spacing w:line="440" w:lineRule="exact"/>
        <w:ind w:firstLineChars="2000" w:firstLine="5600"/>
        <w:rPr>
          <w:rFonts w:hAnsi="宋体"/>
          <w:spacing w:val="20"/>
          <w:sz w:val="24"/>
          <w:u w:val="single"/>
        </w:rPr>
      </w:pPr>
      <w:r>
        <w:rPr>
          <w:rFonts w:hAnsi="宋体" w:hint="eastAsia"/>
          <w:spacing w:val="20"/>
          <w:sz w:val="24"/>
        </w:rPr>
        <w:t>日     期：</w:t>
      </w:r>
    </w:p>
    <w:p w:rsidR="0080373B" w:rsidRDefault="0080373B">
      <w:pPr>
        <w:pStyle w:val="a8"/>
        <w:spacing w:line="440" w:lineRule="exact"/>
        <w:ind w:firstLineChars="2000" w:firstLine="5600"/>
        <w:rPr>
          <w:rFonts w:hAnsi="宋体"/>
          <w:spacing w:val="20"/>
          <w:sz w:val="24"/>
          <w:u w:val="single"/>
        </w:rPr>
      </w:pPr>
    </w:p>
    <w:p w:rsidR="0080373B" w:rsidRDefault="0080373B">
      <w:pPr>
        <w:pStyle w:val="a8"/>
        <w:spacing w:line="440" w:lineRule="exact"/>
        <w:ind w:firstLineChars="2000" w:firstLine="5600"/>
        <w:rPr>
          <w:rFonts w:hAnsi="宋体"/>
          <w:spacing w:val="20"/>
          <w:sz w:val="24"/>
          <w:u w:val="single"/>
        </w:rPr>
      </w:pPr>
    </w:p>
    <w:p w:rsidR="0080373B" w:rsidRDefault="0080373B">
      <w:pPr>
        <w:pStyle w:val="a8"/>
        <w:spacing w:line="440" w:lineRule="exact"/>
        <w:ind w:firstLineChars="2000" w:firstLine="5600"/>
        <w:rPr>
          <w:rFonts w:hAnsi="宋体"/>
          <w:spacing w:val="20"/>
          <w:sz w:val="24"/>
          <w:u w:val="single"/>
        </w:rPr>
      </w:pPr>
    </w:p>
    <w:p w:rsidR="0080373B" w:rsidRDefault="0080373B">
      <w:pPr>
        <w:pStyle w:val="a8"/>
        <w:spacing w:line="440" w:lineRule="exact"/>
        <w:ind w:firstLineChars="2000" w:firstLine="5600"/>
        <w:rPr>
          <w:rFonts w:hAnsi="宋体"/>
          <w:spacing w:val="20"/>
          <w:sz w:val="24"/>
          <w:u w:val="single"/>
        </w:rPr>
      </w:pPr>
    </w:p>
    <w:p w:rsidR="0080373B" w:rsidRDefault="0080373B">
      <w:pPr>
        <w:pStyle w:val="a8"/>
        <w:spacing w:line="440" w:lineRule="exact"/>
        <w:ind w:firstLineChars="2000" w:firstLine="5600"/>
        <w:rPr>
          <w:rFonts w:hAnsi="宋体"/>
          <w:spacing w:val="20"/>
          <w:sz w:val="24"/>
          <w:u w:val="single"/>
        </w:rPr>
      </w:pPr>
    </w:p>
    <w:p w:rsidR="0080373B" w:rsidRDefault="0080373B">
      <w:pPr>
        <w:pStyle w:val="3"/>
        <w:ind w:firstLineChars="0" w:firstLine="0"/>
        <w:rPr>
          <w:rFonts w:ascii="宋体" w:eastAsia="宋体" w:hAnsi="宋体"/>
          <w:b w:val="0"/>
          <w:bCs w:val="0"/>
        </w:rPr>
      </w:pPr>
      <w:bookmarkStart w:id="102" w:name="_Toc14704430"/>
    </w:p>
    <w:p w:rsidR="0080373B" w:rsidRDefault="0080373B">
      <w:pPr>
        <w:pStyle w:val="3"/>
        <w:ind w:firstLineChars="0" w:firstLine="0"/>
        <w:jc w:val="center"/>
        <w:rPr>
          <w:rFonts w:ascii="宋体" w:eastAsia="宋体" w:hAnsi="宋体"/>
          <w:b w:val="0"/>
          <w:bCs w:val="0"/>
        </w:rPr>
      </w:pPr>
    </w:p>
    <w:p w:rsidR="0080373B" w:rsidRDefault="0059150B">
      <w:pPr>
        <w:pStyle w:val="3"/>
        <w:ind w:firstLineChars="0" w:firstLine="0"/>
        <w:jc w:val="center"/>
        <w:rPr>
          <w:rFonts w:ascii="宋体" w:eastAsia="宋体" w:hAnsi="宋体"/>
          <w:b w:val="0"/>
          <w:bCs w:val="0"/>
        </w:rPr>
      </w:pPr>
      <w:r>
        <w:rPr>
          <w:rFonts w:ascii="宋体" w:eastAsia="宋体" w:hAnsi="宋体" w:hint="eastAsia"/>
          <w:b w:val="0"/>
          <w:bCs w:val="0"/>
        </w:rPr>
        <w:t>五  外包装封面及响应文件封面格式</w:t>
      </w:r>
      <w:bookmarkEnd w:id="102"/>
    </w:p>
    <w:p w:rsidR="0080373B" w:rsidRDefault="0080373B">
      <w:pPr>
        <w:spacing w:line="360" w:lineRule="auto"/>
        <w:jc w:val="center"/>
        <w:rPr>
          <w:rFonts w:ascii="宋体" w:hAnsi="宋体"/>
        </w:rPr>
      </w:pPr>
    </w:p>
    <w:p w:rsidR="0080373B" w:rsidRDefault="0059150B">
      <w:pPr>
        <w:spacing w:line="360" w:lineRule="auto"/>
        <w:jc w:val="center"/>
        <w:rPr>
          <w:rFonts w:ascii="宋体" w:hAnsi="宋体"/>
          <w:b/>
          <w:sz w:val="30"/>
          <w:szCs w:val="30"/>
        </w:rPr>
      </w:pPr>
      <w:r>
        <w:rPr>
          <w:rFonts w:ascii="宋体" w:hAnsi="宋体" w:hint="eastAsia"/>
          <w:b/>
          <w:sz w:val="30"/>
          <w:szCs w:val="30"/>
        </w:rPr>
        <w:t xml:space="preserve">     响应文件封面必须注明</w:t>
      </w:r>
      <w:r>
        <w:rPr>
          <w:rFonts w:ascii="宋体" w:hAnsi="宋体"/>
          <w:b/>
          <w:sz w:val="30"/>
          <w:szCs w:val="30"/>
        </w:rPr>
        <w:t>（正本）或（副本）</w:t>
      </w:r>
    </w:p>
    <w:p w:rsidR="0080373B" w:rsidRDefault="0080373B" w:rsidP="008043C1">
      <w:pPr>
        <w:pStyle w:val="a0"/>
        <w:spacing w:line="360" w:lineRule="auto"/>
        <w:ind w:firstLineChars="116" w:firstLine="418"/>
        <w:rPr>
          <w:rFonts w:ascii="宋体" w:hAnsi="宋体"/>
          <w:sz w:val="36"/>
        </w:rPr>
      </w:pPr>
    </w:p>
    <w:p w:rsidR="0080373B" w:rsidRDefault="0059150B">
      <w:pPr>
        <w:pStyle w:val="a0"/>
        <w:spacing w:line="360" w:lineRule="auto"/>
        <w:ind w:firstLineChars="250" w:firstLine="900"/>
        <w:rPr>
          <w:rFonts w:ascii="宋体" w:hAnsi="宋体"/>
          <w:sz w:val="36"/>
        </w:rPr>
      </w:pPr>
      <w:r>
        <w:rPr>
          <w:rFonts w:ascii="宋体" w:hAnsi="宋体"/>
          <w:sz w:val="36"/>
        </w:rPr>
        <w:t>采购编号：</w:t>
      </w:r>
    </w:p>
    <w:p w:rsidR="0080373B" w:rsidRDefault="0080373B">
      <w:pPr>
        <w:pStyle w:val="a0"/>
        <w:spacing w:line="360" w:lineRule="auto"/>
        <w:rPr>
          <w:rFonts w:ascii="宋体" w:hAnsi="宋体"/>
          <w:sz w:val="36"/>
        </w:rPr>
      </w:pPr>
    </w:p>
    <w:p w:rsidR="0080373B" w:rsidRDefault="0059150B">
      <w:pPr>
        <w:pStyle w:val="a0"/>
        <w:spacing w:line="360" w:lineRule="auto"/>
        <w:ind w:firstLineChars="250" w:firstLine="900"/>
        <w:rPr>
          <w:rFonts w:ascii="宋体" w:hAnsi="宋体"/>
          <w:sz w:val="36"/>
        </w:rPr>
      </w:pPr>
      <w:r>
        <w:rPr>
          <w:rFonts w:ascii="宋体" w:hAnsi="宋体"/>
          <w:sz w:val="36"/>
        </w:rPr>
        <w:t>项目名称：</w:t>
      </w:r>
    </w:p>
    <w:p w:rsidR="0080373B" w:rsidRDefault="0080373B">
      <w:pPr>
        <w:pStyle w:val="a0"/>
        <w:spacing w:line="360" w:lineRule="auto"/>
        <w:ind w:firstLineChars="250" w:firstLine="900"/>
        <w:rPr>
          <w:rFonts w:ascii="宋体" w:hAnsi="宋体"/>
          <w:sz w:val="36"/>
        </w:rPr>
      </w:pPr>
    </w:p>
    <w:p w:rsidR="0080373B" w:rsidRDefault="0059150B">
      <w:pPr>
        <w:pStyle w:val="a0"/>
        <w:spacing w:line="360" w:lineRule="auto"/>
        <w:ind w:firstLineChars="250" w:firstLine="900"/>
        <w:rPr>
          <w:rFonts w:ascii="宋体" w:hAnsi="宋体"/>
          <w:sz w:val="36"/>
        </w:rPr>
      </w:pPr>
      <w:r>
        <w:rPr>
          <w:rFonts w:ascii="宋体" w:hAnsi="宋体" w:hint="eastAsia"/>
          <w:sz w:val="36"/>
        </w:rPr>
        <w:t>响应</w:t>
      </w:r>
      <w:r>
        <w:rPr>
          <w:rFonts w:ascii="宋体" w:hAnsi="宋体"/>
          <w:sz w:val="36"/>
        </w:rPr>
        <w:t>文件名称：</w:t>
      </w:r>
      <w:r>
        <w:rPr>
          <w:rFonts w:ascii="宋体" w:hAnsi="宋体" w:hint="eastAsia"/>
          <w:sz w:val="36"/>
        </w:rPr>
        <w:t>（资格审查文件、资信及商务文件、技术文件、报价文件）</w:t>
      </w:r>
    </w:p>
    <w:p w:rsidR="0080373B" w:rsidRDefault="0080373B">
      <w:pPr>
        <w:pStyle w:val="a0"/>
        <w:spacing w:line="360" w:lineRule="auto"/>
        <w:ind w:firstLineChars="250" w:firstLine="900"/>
        <w:rPr>
          <w:rFonts w:ascii="宋体" w:hAnsi="宋体"/>
          <w:sz w:val="36"/>
        </w:rPr>
      </w:pPr>
    </w:p>
    <w:p w:rsidR="0080373B" w:rsidRDefault="0059150B">
      <w:pPr>
        <w:pStyle w:val="a0"/>
        <w:spacing w:line="360" w:lineRule="auto"/>
        <w:ind w:firstLineChars="250" w:firstLine="900"/>
        <w:rPr>
          <w:rFonts w:ascii="宋体" w:hAnsi="宋体"/>
          <w:sz w:val="36"/>
        </w:rPr>
      </w:pPr>
      <w:r>
        <w:rPr>
          <w:rFonts w:ascii="宋体" w:hAnsi="宋体" w:hint="eastAsia"/>
          <w:sz w:val="36"/>
        </w:rPr>
        <w:t>供应商</w:t>
      </w:r>
      <w:r>
        <w:rPr>
          <w:rFonts w:ascii="宋体" w:hAnsi="宋体"/>
          <w:sz w:val="36"/>
        </w:rPr>
        <w:t>名称（盖章）：</w:t>
      </w:r>
    </w:p>
    <w:p w:rsidR="0080373B" w:rsidRDefault="0080373B">
      <w:pPr>
        <w:pStyle w:val="a0"/>
        <w:spacing w:line="360" w:lineRule="auto"/>
        <w:ind w:firstLineChars="250" w:firstLine="900"/>
        <w:rPr>
          <w:rFonts w:ascii="宋体" w:hAnsi="宋体"/>
          <w:sz w:val="36"/>
        </w:rPr>
      </w:pPr>
    </w:p>
    <w:p w:rsidR="0080373B" w:rsidRDefault="0059150B">
      <w:pPr>
        <w:pStyle w:val="a0"/>
        <w:spacing w:line="360" w:lineRule="auto"/>
        <w:ind w:firstLineChars="250" w:firstLine="900"/>
        <w:rPr>
          <w:rFonts w:ascii="宋体" w:hAnsi="宋体"/>
          <w:sz w:val="36"/>
        </w:rPr>
      </w:pPr>
      <w:r>
        <w:rPr>
          <w:rFonts w:ascii="宋体" w:hAnsi="宋体" w:hint="eastAsia"/>
          <w:sz w:val="36"/>
        </w:rPr>
        <w:t>供应商</w:t>
      </w:r>
      <w:r>
        <w:rPr>
          <w:rFonts w:ascii="宋体" w:hAnsi="宋体"/>
          <w:sz w:val="36"/>
        </w:rPr>
        <w:t>地址：</w:t>
      </w:r>
    </w:p>
    <w:p w:rsidR="0080373B" w:rsidRDefault="0080373B">
      <w:pPr>
        <w:pStyle w:val="a0"/>
        <w:spacing w:line="360" w:lineRule="auto"/>
        <w:rPr>
          <w:rFonts w:ascii="宋体" w:hAnsi="宋体"/>
          <w:sz w:val="36"/>
        </w:rPr>
      </w:pPr>
    </w:p>
    <w:p w:rsidR="0080373B" w:rsidRDefault="0059150B">
      <w:pPr>
        <w:pStyle w:val="a0"/>
        <w:spacing w:line="360" w:lineRule="auto"/>
        <w:ind w:firstLineChars="250" w:firstLine="800"/>
        <w:rPr>
          <w:rFonts w:ascii="宋体" w:hAnsi="宋体"/>
          <w:spacing w:val="-20"/>
          <w:sz w:val="36"/>
        </w:rPr>
      </w:pPr>
      <w:r>
        <w:rPr>
          <w:rFonts w:ascii="宋体" w:hAnsi="宋体"/>
          <w:spacing w:val="-20"/>
          <w:sz w:val="36"/>
        </w:rPr>
        <w:t>负责人</w:t>
      </w:r>
      <w:r>
        <w:rPr>
          <w:rFonts w:ascii="宋体" w:hAnsi="宋体" w:hint="eastAsia"/>
          <w:spacing w:val="-20"/>
          <w:sz w:val="36"/>
        </w:rPr>
        <w:t>或委托代理人</w:t>
      </w:r>
      <w:r>
        <w:rPr>
          <w:rFonts w:ascii="宋体" w:hAnsi="宋体"/>
          <w:spacing w:val="-20"/>
          <w:sz w:val="36"/>
        </w:rPr>
        <w:t>（签</w:t>
      </w:r>
      <w:r>
        <w:rPr>
          <w:rFonts w:ascii="宋体" w:hAnsi="宋体" w:hint="eastAsia"/>
          <w:spacing w:val="-20"/>
          <w:sz w:val="36"/>
        </w:rPr>
        <w:t>字或盖章</w:t>
      </w:r>
      <w:r>
        <w:rPr>
          <w:rFonts w:ascii="宋体" w:hAnsi="宋体"/>
          <w:spacing w:val="-20"/>
          <w:sz w:val="36"/>
        </w:rPr>
        <w:t>）：</w:t>
      </w:r>
    </w:p>
    <w:p w:rsidR="0080373B" w:rsidRDefault="0080373B">
      <w:pPr>
        <w:pStyle w:val="a0"/>
        <w:spacing w:line="360" w:lineRule="auto"/>
        <w:ind w:firstLineChars="250" w:firstLine="900"/>
        <w:rPr>
          <w:rFonts w:ascii="宋体" w:hAnsi="宋体"/>
          <w:sz w:val="36"/>
        </w:rPr>
      </w:pPr>
    </w:p>
    <w:p w:rsidR="0080373B" w:rsidRDefault="0059150B">
      <w:pPr>
        <w:pStyle w:val="a0"/>
        <w:spacing w:line="360" w:lineRule="auto"/>
        <w:ind w:firstLineChars="250" w:firstLine="900"/>
        <w:rPr>
          <w:rFonts w:ascii="宋体" w:hAnsi="宋体"/>
          <w:sz w:val="36"/>
        </w:rPr>
      </w:pPr>
      <w:r>
        <w:rPr>
          <w:rFonts w:ascii="宋体" w:hAnsi="宋体"/>
          <w:sz w:val="36"/>
        </w:rPr>
        <w:t>时间：在  年  月  日  时  分之前不得启封</w:t>
      </w:r>
    </w:p>
    <w:p w:rsidR="0080373B" w:rsidRDefault="0080373B">
      <w:pPr>
        <w:tabs>
          <w:tab w:val="left" w:pos="1418"/>
        </w:tabs>
        <w:spacing w:line="360" w:lineRule="auto"/>
        <w:rPr>
          <w:rFonts w:ascii="宋体" w:hAnsi="宋体"/>
          <w:bCs/>
          <w:spacing w:val="20"/>
          <w:sz w:val="24"/>
        </w:rPr>
      </w:pPr>
    </w:p>
    <w:p w:rsidR="0080373B" w:rsidRDefault="0059150B">
      <w:pPr>
        <w:pStyle w:val="3"/>
        <w:ind w:firstLine="600"/>
        <w:jc w:val="center"/>
        <w:rPr>
          <w:rFonts w:ascii="宋体" w:eastAsia="宋体" w:hAnsi="宋体"/>
          <w:b w:val="0"/>
          <w:bCs w:val="0"/>
        </w:rPr>
      </w:pPr>
      <w:bookmarkStart w:id="103" w:name="_Toc432670427"/>
      <w:bookmarkStart w:id="104" w:name="_Toc441763635"/>
      <w:bookmarkStart w:id="105" w:name="_Toc14704431"/>
      <w:r>
        <w:rPr>
          <w:rFonts w:ascii="宋体" w:eastAsia="宋体" w:hAnsi="宋体" w:hint="eastAsia"/>
          <w:b w:val="0"/>
          <w:bCs w:val="0"/>
        </w:rPr>
        <w:t xml:space="preserve">六、 </w:t>
      </w:r>
      <w:bookmarkEnd w:id="103"/>
      <w:r>
        <w:rPr>
          <w:rFonts w:ascii="宋体" w:eastAsia="宋体" w:hAnsi="宋体" w:hint="eastAsia"/>
          <w:b w:val="0"/>
          <w:bCs w:val="0"/>
        </w:rPr>
        <w:t>成交人公告内容</w:t>
      </w:r>
      <w:bookmarkEnd w:id="104"/>
      <w:bookmarkEnd w:id="105"/>
    </w:p>
    <w:p w:rsidR="0080373B" w:rsidRDefault="0059150B">
      <w:pPr>
        <w:spacing w:line="360" w:lineRule="auto"/>
        <w:rPr>
          <w:rFonts w:ascii="宋体" w:hAnsi="宋体"/>
          <w:spacing w:val="20"/>
          <w:sz w:val="24"/>
        </w:rPr>
      </w:pPr>
      <w:r>
        <w:rPr>
          <w:rFonts w:ascii="宋体" w:hAnsi="宋体" w:hint="eastAsia"/>
          <w:spacing w:val="20"/>
          <w:sz w:val="24"/>
        </w:rPr>
        <w:t>采购项目：</w:t>
      </w:r>
    </w:p>
    <w:p w:rsidR="0080373B" w:rsidRDefault="0059150B">
      <w:pPr>
        <w:spacing w:line="360" w:lineRule="auto"/>
        <w:rPr>
          <w:rFonts w:ascii="宋体" w:hAnsi="宋体"/>
          <w:spacing w:val="20"/>
          <w:sz w:val="24"/>
        </w:rPr>
      </w:pPr>
      <w:r>
        <w:rPr>
          <w:rFonts w:ascii="宋体" w:hAnsi="宋体" w:hint="eastAsia"/>
          <w:spacing w:val="20"/>
          <w:sz w:val="24"/>
        </w:rPr>
        <w:t>采购编号</w:t>
      </w:r>
      <w:r>
        <w:rPr>
          <w:rFonts w:ascii="宋体" w:hAnsi="宋体" w:hint="eastAsia"/>
          <w:sz w:val="24"/>
          <w:szCs w:val="28"/>
        </w:rPr>
        <w:t>：</w:t>
      </w:r>
      <w:r>
        <w:rPr>
          <w:rFonts w:ascii="宋体" w:hAnsi="宋体" w:hint="eastAsia"/>
          <w:sz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0"/>
        <w:gridCol w:w="2310"/>
        <w:gridCol w:w="24"/>
        <w:gridCol w:w="2287"/>
        <w:gridCol w:w="2311"/>
      </w:tblGrid>
      <w:tr w:rsidR="0080373B">
        <w:tc>
          <w:tcPr>
            <w:tcW w:w="231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成交人名称</w:t>
            </w:r>
          </w:p>
        </w:tc>
        <w:tc>
          <w:tcPr>
            <w:tcW w:w="2310" w:type="dxa"/>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成交人负责人</w:t>
            </w:r>
          </w:p>
        </w:tc>
        <w:tc>
          <w:tcPr>
            <w:tcW w:w="2311" w:type="dxa"/>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r>
      <w:tr w:rsidR="0080373B">
        <w:tc>
          <w:tcPr>
            <w:tcW w:w="231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成交人地址</w:t>
            </w:r>
          </w:p>
        </w:tc>
        <w:tc>
          <w:tcPr>
            <w:tcW w:w="6932" w:type="dxa"/>
            <w:gridSpan w:val="4"/>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r>
      <w:tr w:rsidR="0080373B">
        <w:tc>
          <w:tcPr>
            <w:tcW w:w="9242" w:type="dxa"/>
            <w:gridSpan w:val="5"/>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 xml:space="preserve"> 成交标的</w:t>
            </w:r>
          </w:p>
        </w:tc>
      </w:tr>
      <w:tr w:rsidR="0080373B">
        <w:tc>
          <w:tcPr>
            <w:tcW w:w="2310"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内容</w:t>
            </w:r>
          </w:p>
        </w:tc>
        <w:tc>
          <w:tcPr>
            <w:tcW w:w="2334" w:type="dxa"/>
            <w:gridSpan w:val="2"/>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单位</w:t>
            </w:r>
          </w:p>
        </w:tc>
        <w:tc>
          <w:tcPr>
            <w:tcW w:w="2287"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数量</w:t>
            </w:r>
          </w:p>
        </w:tc>
        <w:tc>
          <w:tcPr>
            <w:tcW w:w="2311" w:type="dxa"/>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单价</w:t>
            </w:r>
          </w:p>
        </w:tc>
      </w:tr>
      <w:tr w:rsidR="0080373B">
        <w:tc>
          <w:tcPr>
            <w:tcW w:w="2310" w:type="dxa"/>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c>
          <w:tcPr>
            <w:tcW w:w="2287" w:type="dxa"/>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c>
          <w:tcPr>
            <w:tcW w:w="2311" w:type="dxa"/>
            <w:tcBorders>
              <w:top w:val="single" w:sz="4" w:space="0" w:color="auto"/>
              <w:left w:val="single" w:sz="4" w:space="0" w:color="auto"/>
              <w:bottom w:val="single" w:sz="4" w:space="0" w:color="auto"/>
              <w:right w:val="single" w:sz="4" w:space="0" w:color="auto"/>
            </w:tcBorders>
            <w:vAlign w:val="center"/>
          </w:tcPr>
          <w:p w:rsidR="0080373B" w:rsidRDefault="0080373B">
            <w:pPr>
              <w:spacing w:line="360" w:lineRule="auto"/>
              <w:jc w:val="center"/>
              <w:rPr>
                <w:rFonts w:ascii="宋体" w:hAnsi="宋体"/>
                <w:spacing w:val="20"/>
                <w:sz w:val="24"/>
              </w:rPr>
            </w:pPr>
          </w:p>
        </w:tc>
      </w:tr>
      <w:tr w:rsidR="0080373B">
        <w:tc>
          <w:tcPr>
            <w:tcW w:w="2310"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34" w:type="dxa"/>
            <w:gridSpan w:val="2"/>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287"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11"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r>
      <w:tr w:rsidR="0080373B">
        <w:tc>
          <w:tcPr>
            <w:tcW w:w="2310"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34" w:type="dxa"/>
            <w:gridSpan w:val="2"/>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287"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11"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r>
      <w:tr w:rsidR="0080373B">
        <w:tc>
          <w:tcPr>
            <w:tcW w:w="2310"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34" w:type="dxa"/>
            <w:gridSpan w:val="2"/>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287"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11"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r>
      <w:tr w:rsidR="0080373B">
        <w:tc>
          <w:tcPr>
            <w:tcW w:w="2310"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34" w:type="dxa"/>
            <w:gridSpan w:val="2"/>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287"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11"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r>
      <w:tr w:rsidR="0080373B">
        <w:tc>
          <w:tcPr>
            <w:tcW w:w="2310"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34" w:type="dxa"/>
            <w:gridSpan w:val="2"/>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287"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c>
          <w:tcPr>
            <w:tcW w:w="2311"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r>
      <w:tr w:rsidR="0080373B">
        <w:tc>
          <w:tcPr>
            <w:tcW w:w="6931" w:type="dxa"/>
            <w:gridSpan w:val="4"/>
            <w:tcBorders>
              <w:top w:val="single" w:sz="4" w:space="0" w:color="auto"/>
              <w:left w:val="single" w:sz="4" w:space="0" w:color="auto"/>
              <w:bottom w:val="single" w:sz="4" w:space="0" w:color="auto"/>
              <w:right w:val="single" w:sz="4" w:space="0" w:color="auto"/>
            </w:tcBorders>
            <w:vAlign w:val="center"/>
          </w:tcPr>
          <w:p w:rsidR="0080373B" w:rsidRDefault="0059150B">
            <w:pPr>
              <w:spacing w:line="360" w:lineRule="auto"/>
              <w:jc w:val="center"/>
              <w:rPr>
                <w:rFonts w:ascii="宋体" w:hAnsi="宋体"/>
                <w:spacing w:val="20"/>
                <w:sz w:val="24"/>
              </w:rPr>
            </w:pPr>
            <w:r>
              <w:rPr>
                <w:rFonts w:ascii="宋体" w:hAnsi="宋体" w:hint="eastAsia"/>
                <w:spacing w:val="20"/>
                <w:sz w:val="24"/>
              </w:rPr>
              <w:t>成交金额合计</w:t>
            </w:r>
          </w:p>
        </w:tc>
        <w:tc>
          <w:tcPr>
            <w:tcW w:w="2311" w:type="dxa"/>
            <w:tcBorders>
              <w:top w:val="single" w:sz="4" w:space="0" w:color="auto"/>
              <w:left w:val="single" w:sz="4" w:space="0" w:color="auto"/>
              <w:bottom w:val="single" w:sz="4" w:space="0" w:color="auto"/>
              <w:right w:val="single" w:sz="4" w:space="0" w:color="auto"/>
            </w:tcBorders>
          </w:tcPr>
          <w:p w:rsidR="0080373B" w:rsidRDefault="0080373B">
            <w:pPr>
              <w:spacing w:line="360" w:lineRule="auto"/>
              <w:rPr>
                <w:rFonts w:ascii="宋体" w:hAnsi="宋体"/>
                <w:spacing w:val="20"/>
                <w:sz w:val="24"/>
              </w:rPr>
            </w:pPr>
          </w:p>
        </w:tc>
      </w:tr>
      <w:tr w:rsidR="0080373B">
        <w:trPr>
          <w:trHeight w:val="1447"/>
        </w:trPr>
        <w:tc>
          <w:tcPr>
            <w:tcW w:w="9242" w:type="dxa"/>
            <w:gridSpan w:val="5"/>
            <w:tcBorders>
              <w:top w:val="single" w:sz="4" w:space="0" w:color="auto"/>
              <w:left w:val="single" w:sz="4" w:space="0" w:color="auto"/>
              <w:bottom w:val="single" w:sz="4" w:space="0" w:color="auto"/>
              <w:right w:val="single" w:sz="4" w:space="0" w:color="auto"/>
            </w:tcBorders>
          </w:tcPr>
          <w:p w:rsidR="0080373B" w:rsidRDefault="0059150B">
            <w:pPr>
              <w:spacing w:line="360" w:lineRule="auto"/>
              <w:rPr>
                <w:rFonts w:ascii="宋体" w:hAnsi="宋体"/>
                <w:spacing w:val="20"/>
                <w:sz w:val="24"/>
              </w:rPr>
            </w:pPr>
            <w:r>
              <w:rPr>
                <w:rFonts w:ascii="宋体" w:hAnsi="宋体" w:hint="eastAsia"/>
                <w:spacing w:val="20"/>
                <w:sz w:val="24"/>
              </w:rPr>
              <w:t>服务要求：</w:t>
            </w:r>
          </w:p>
          <w:p w:rsidR="0080373B" w:rsidRDefault="0080373B">
            <w:pPr>
              <w:spacing w:line="360" w:lineRule="auto"/>
              <w:rPr>
                <w:rFonts w:ascii="宋体" w:hAnsi="宋体"/>
                <w:spacing w:val="20"/>
                <w:sz w:val="24"/>
              </w:rPr>
            </w:pPr>
          </w:p>
          <w:p w:rsidR="0080373B" w:rsidRDefault="0080373B">
            <w:pPr>
              <w:spacing w:line="360" w:lineRule="auto"/>
              <w:rPr>
                <w:rFonts w:ascii="宋体" w:hAnsi="宋体"/>
                <w:spacing w:val="20"/>
                <w:sz w:val="24"/>
              </w:rPr>
            </w:pPr>
          </w:p>
        </w:tc>
      </w:tr>
    </w:tbl>
    <w:p w:rsidR="0080373B" w:rsidRDefault="0059150B">
      <w:pPr>
        <w:rPr>
          <w:rFonts w:ascii="宋体" w:hAnsi="宋体"/>
          <w:spacing w:val="20"/>
          <w:szCs w:val="21"/>
        </w:rPr>
      </w:pPr>
      <w:r>
        <w:rPr>
          <w:rFonts w:ascii="宋体" w:hAnsi="宋体" w:hint="eastAsia"/>
          <w:spacing w:val="20"/>
          <w:szCs w:val="21"/>
        </w:rPr>
        <w:t>注：1、供应商应根据其响应情况填写该表，并保证其与响应文件内容的一致性、正确性和真实性；</w:t>
      </w:r>
    </w:p>
    <w:p w:rsidR="0080373B" w:rsidRDefault="0059150B">
      <w:pPr>
        <w:ind w:firstLineChars="196" w:firstLine="490"/>
        <w:rPr>
          <w:rFonts w:ascii="宋体" w:hAnsi="宋体"/>
          <w:spacing w:val="20"/>
          <w:szCs w:val="21"/>
        </w:rPr>
      </w:pPr>
      <w:r>
        <w:rPr>
          <w:rFonts w:ascii="宋体" w:hAnsi="宋体" w:hint="eastAsia"/>
          <w:spacing w:val="20"/>
          <w:szCs w:val="21"/>
        </w:rPr>
        <w:t>2、填写该表不代表供应商已具有成交人资格。本表只作为成交结果公告内容的一部分，进行公告使用；</w:t>
      </w:r>
    </w:p>
    <w:p w:rsidR="0080373B" w:rsidRDefault="0059150B">
      <w:pPr>
        <w:ind w:firstLineChars="196" w:firstLine="490"/>
        <w:rPr>
          <w:rFonts w:ascii="宋体" w:hAnsi="宋体"/>
          <w:spacing w:val="20"/>
          <w:szCs w:val="21"/>
        </w:rPr>
      </w:pPr>
      <w:r>
        <w:rPr>
          <w:rFonts w:ascii="宋体" w:hAnsi="宋体" w:hint="eastAsia"/>
          <w:spacing w:val="20"/>
          <w:szCs w:val="21"/>
        </w:rPr>
        <w:t>3、本表内容涉及较多，供应商可以适当增减表格行数，以保证表格内容的完整；</w:t>
      </w:r>
    </w:p>
    <w:p w:rsidR="0080373B" w:rsidRDefault="0059150B">
      <w:pPr>
        <w:ind w:firstLineChars="196" w:firstLine="490"/>
        <w:rPr>
          <w:rFonts w:ascii="宋体" w:hAnsi="宋体"/>
          <w:spacing w:val="20"/>
          <w:szCs w:val="21"/>
        </w:rPr>
      </w:pPr>
      <w:r>
        <w:rPr>
          <w:rFonts w:ascii="宋体" w:hAnsi="宋体" w:hint="eastAsia"/>
          <w:spacing w:val="20"/>
          <w:szCs w:val="21"/>
        </w:rPr>
        <w:t>4、评审结果排名第一的供应商在评审结束后</w:t>
      </w:r>
      <w:r>
        <w:rPr>
          <w:rFonts w:ascii="宋体" w:hAnsi="宋体" w:hint="eastAsia"/>
          <w:b/>
          <w:spacing w:val="20"/>
          <w:szCs w:val="21"/>
        </w:rPr>
        <w:t>2个工作日内</w:t>
      </w:r>
      <w:r>
        <w:rPr>
          <w:rFonts w:ascii="宋体" w:hAnsi="宋体" w:hint="eastAsia"/>
          <w:spacing w:val="20"/>
          <w:szCs w:val="21"/>
        </w:rPr>
        <w:t>将该表格及项目响应文件电子文档刻录成光盘或将电子文档提交给代理机构的项目负责人。未按时提交规定内容造成后果由供应商自行承担。</w:t>
      </w:r>
    </w:p>
    <w:p w:rsidR="0080373B" w:rsidRDefault="0059150B">
      <w:pPr>
        <w:ind w:firstLineChars="196" w:firstLine="490"/>
        <w:rPr>
          <w:rFonts w:ascii="宋体" w:hAnsi="宋体"/>
          <w:spacing w:val="20"/>
          <w:szCs w:val="21"/>
        </w:rPr>
      </w:pPr>
      <w:r>
        <w:rPr>
          <w:rFonts w:ascii="宋体" w:hAnsi="宋体" w:hint="eastAsia"/>
          <w:spacing w:val="20"/>
          <w:szCs w:val="21"/>
        </w:rPr>
        <w:t>5、成交结果公告内容如涉及供应商的商业秘密等法律法规规定可以不予公告的情形，供应商应另附书面说明，如未事前书面说明造成的后果由供应商自行承担。</w:t>
      </w:r>
    </w:p>
    <w:p w:rsidR="0080373B" w:rsidRDefault="0080373B">
      <w:pPr>
        <w:ind w:firstLineChars="200" w:firstLine="560"/>
        <w:rPr>
          <w:rFonts w:ascii="仿宋_GB2312" w:eastAsia="仿宋_GB2312"/>
          <w:spacing w:val="20"/>
          <w:sz w:val="24"/>
        </w:rPr>
      </w:pPr>
    </w:p>
    <w:p w:rsidR="0080373B" w:rsidRDefault="0080373B">
      <w:pPr>
        <w:tabs>
          <w:tab w:val="left" w:pos="1418"/>
        </w:tabs>
        <w:spacing w:line="360" w:lineRule="auto"/>
        <w:ind w:left="1418" w:hanging="567"/>
        <w:jc w:val="center"/>
        <w:rPr>
          <w:rFonts w:ascii="宋体" w:hAnsi="宋体"/>
          <w:spacing w:val="20"/>
          <w:sz w:val="24"/>
          <w:u w:val="single"/>
        </w:rPr>
      </w:pPr>
    </w:p>
    <w:p w:rsidR="0080373B" w:rsidRDefault="0080373B">
      <w:pPr>
        <w:tabs>
          <w:tab w:val="left" w:pos="1418"/>
        </w:tabs>
        <w:spacing w:line="360" w:lineRule="auto"/>
        <w:rPr>
          <w:rFonts w:ascii="宋体" w:hAnsi="宋体"/>
          <w:spacing w:val="20"/>
          <w:sz w:val="24"/>
          <w:u w:val="single"/>
        </w:rPr>
      </w:pPr>
    </w:p>
    <w:p w:rsidR="0080373B" w:rsidRDefault="0080373B">
      <w:pPr>
        <w:tabs>
          <w:tab w:val="left" w:pos="1418"/>
        </w:tabs>
        <w:spacing w:line="360" w:lineRule="auto"/>
        <w:rPr>
          <w:rFonts w:ascii="宋体" w:hAnsi="宋体"/>
          <w:spacing w:val="20"/>
          <w:sz w:val="24"/>
          <w:u w:val="single"/>
        </w:rPr>
      </w:pPr>
    </w:p>
    <w:p w:rsidR="0080373B" w:rsidRDefault="0059150B">
      <w:pPr>
        <w:pStyle w:val="2"/>
        <w:spacing w:line="560" w:lineRule="exact"/>
        <w:rPr>
          <w:rFonts w:ascii="宋体" w:eastAsia="宋体" w:hAnsi="宋体"/>
        </w:rPr>
      </w:pPr>
      <w:bookmarkStart w:id="106" w:name="_Toc335664294"/>
      <w:bookmarkStart w:id="107" w:name="_Toc14704432"/>
      <w:bookmarkStart w:id="108" w:name="_Toc390938600"/>
      <w:r>
        <w:rPr>
          <w:rFonts w:ascii="宋体" w:eastAsia="宋体" w:hAnsi="宋体" w:hint="eastAsia"/>
        </w:rPr>
        <w:lastRenderedPageBreak/>
        <w:t>第六章磋商办法和细则</w:t>
      </w:r>
      <w:bookmarkEnd w:id="106"/>
      <w:bookmarkEnd w:id="107"/>
      <w:bookmarkEnd w:id="108"/>
    </w:p>
    <w:p w:rsidR="0080373B" w:rsidRDefault="0059150B">
      <w:pPr>
        <w:pStyle w:val="21"/>
        <w:snapToGrid/>
        <w:spacing w:line="360" w:lineRule="auto"/>
        <w:ind w:firstLineChars="200"/>
        <w:rPr>
          <w:rFonts w:ascii="宋体" w:eastAsia="宋体" w:hAnsi="宋体"/>
        </w:rPr>
      </w:pPr>
      <w:r>
        <w:rPr>
          <w:rFonts w:ascii="宋体" w:eastAsia="宋体" w:hAnsi="宋体" w:hint="eastAsia"/>
        </w:rPr>
        <w:t>根据《中华人民共和国政府采购法》等有关法律法规的规定，并结合本项目的实际，按照公正、公平、科学、择优的原则选择成交人，特制定本办法。</w:t>
      </w:r>
    </w:p>
    <w:p w:rsidR="0080373B" w:rsidRDefault="0059150B">
      <w:pPr>
        <w:pStyle w:val="3"/>
        <w:spacing w:before="240" w:after="240"/>
        <w:ind w:firstLineChars="0" w:firstLine="0"/>
        <w:rPr>
          <w:rFonts w:ascii="宋体" w:eastAsia="宋体" w:hAnsi="宋体"/>
          <w:bCs w:val="0"/>
          <w:sz w:val="32"/>
          <w:szCs w:val="32"/>
        </w:rPr>
      </w:pPr>
      <w:bookmarkStart w:id="109" w:name="_Toc494558393"/>
      <w:bookmarkStart w:id="110" w:name="_Toc335664295"/>
      <w:bookmarkStart w:id="111" w:name="_Toc493955998"/>
      <w:bookmarkStart w:id="112" w:name="_Toc14704433"/>
      <w:bookmarkStart w:id="113" w:name="_Toc335664299"/>
      <w:bookmarkStart w:id="114" w:name="_Toc390938605"/>
      <w:r>
        <w:rPr>
          <w:rFonts w:ascii="宋体" w:eastAsia="宋体" w:hAnsi="宋体" w:hint="eastAsia"/>
          <w:bCs w:val="0"/>
          <w:sz w:val="32"/>
          <w:szCs w:val="32"/>
        </w:rPr>
        <w:t>一   总则</w:t>
      </w:r>
      <w:bookmarkEnd w:id="109"/>
      <w:bookmarkEnd w:id="110"/>
      <w:bookmarkEnd w:id="111"/>
      <w:bookmarkEnd w:id="112"/>
    </w:p>
    <w:p w:rsidR="0080373B" w:rsidRDefault="0059150B">
      <w:pPr>
        <w:spacing w:line="360" w:lineRule="auto"/>
        <w:ind w:firstLineChars="200" w:firstLine="480"/>
        <w:rPr>
          <w:rFonts w:ascii="宋体" w:hAnsi="宋体"/>
          <w:sz w:val="24"/>
        </w:rPr>
      </w:pPr>
      <w:r>
        <w:rPr>
          <w:rFonts w:ascii="宋体" w:hAnsi="宋体" w:hint="eastAsia"/>
          <w:sz w:val="24"/>
        </w:rPr>
        <w:t>1.1为最大限度地保护各当事人的权益，磋商小组应严格按照磋商文件的技术、资信、商务要求，对响应文件进行综合分析评价并编制评标报告。磋商小组成员必须严格遵守保密规定，不得泄漏评审有关的情况，不得索贿受贿，不得参加影响评审的任何活动。</w:t>
      </w:r>
    </w:p>
    <w:p w:rsidR="0080373B" w:rsidRDefault="0059150B">
      <w:pPr>
        <w:spacing w:line="360" w:lineRule="auto"/>
        <w:ind w:firstLineChars="200" w:firstLine="482"/>
        <w:rPr>
          <w:rFonts w:ascii="宋体" w:hAnsi="宋体"/>
          <w:b/>
          <w:sz w:val="24"/>
        </w:rPr>
      </w:pPr>
      <w:r>
        <w:rPr>
          <w:rFonts w:ascii="宋体" w:hAnsi="宋体" w:hint="eastAsia"/>
          <w:b/>
          <w:sz w:val="24"/>
        </w:rPr>
        <w:t>1.</w:t>
      </w:r>
      <w:r>
        <w:rPr>
          <w:rFonts w:ascii="宋体" w:hAnsi="宋体"/>
          <w:b/>
          <w:sz w:val="24"/>
        </w:rPr>
        <w:t>2</w:t>
      </w:r>
      <w:r>
        <w:rPr>
          <w:rFonts w:ascii="宋体" w:hAnsi="宋体" w:hint="eastAsia"/>
          <w:b/>
          <w:sz w:val="24"/>
        </w:rPr>
        <w:t>本次评审方法采取百分制综合评分法，按总得分由高到低顺序排列。总得分相同的，按报价得分由高到低顺序排列；总得分和报价得分均相同的，按技术得分由高到低顺序排列；以上得分均相同的，由采购人抽签确定排名（即第一抽出人为第一名，以此类推）。磋商小组按总得分从高到低推荐三名预成交人，由采购人确认第一预成交人作为本项目成交人。</w:t>
      </w:r>
    </w:p>
    <w:p w:rsidR="0080373B" w:rsidRDefault="0059150B">
      <w:pPr>
        <w:pStyle w:val="3"/>
        <w:spacing w:before="240" w:after="240"/>
        <w:ind w:firstLineChars="0" w:firstLine="0"/>
        <w:rPr>
          <w:rFonts w:ascii="宋体" w:eastAsia="宋体" w:hAnsi="宋体"/>
          <w:bCs w:val="0"/>
          <w:sz w:val="32"/>
          <w:szCs w:val="32"/>
        </w:rPr>
      </w:pPr>
      <w:bookmarkStart w:id="115" w:name="_Toc335664296"/>
      <w:bookmarkStart w:id="116" w:name="_Toc493955999"/>
      <w:bookmarkStart w:id="117" w:name="_Toc494558394"/>
      <w:bookmarkStart w:id="118" w:name="_Toc14704434"/>
      <w:r>
        <w:rPr>
          <w:rFonts w:ascii="宋体" w:eastAsia="宋体" w:hAnsi="宋体" w:hint="eastAsia"/>
          <w:bCs w:val="0"/>
          <w:sz w:val="32"/>
          <w:szCs w:val="32"/>
        </w:rPr>
        <w:t xml:space="preserve">二   </w:t>
      </w:r>
      <w:bookmarkEnd w:id="115"/>
      <w:r>
        <w:rPr>
          <w:rFonts w:ascii="宋体" w:eastAsia="宋体" w:hAnsi="宋体" w:hint="eastAsia"/>
          <w:bCs w:val="0"/>
          <w:sz w:val="32"/>
          <w:szCs w:val="32"/>
        </w:rPr>
        <w:t>磋商小组</w:t>
      </w:r>
      <w:bookmarkEnd w:id="116"/>
      <w:bookmarkEnd w:id="117"/>
      <w:bookmarkEnd w:id="118"/>
    </w:p>
    <w:p w:rsidR="0080373B" w:rsidRDefault="0059150B">
      <w:pPr>
        <w:spacing w:line="360" w:lineRule="auto"/>
        <w:ind w:firstLineChars="200" w:firstLine="480"/>
        <w:rPr>
          <w:rFonts w:ascii="宋体" w:hAnsi="宋体"/>
          <w:sz w:val="24"/>
          <w:szCs w:val="20"/>
        </w:rPr>
      </w:pPr>
      <w:r>
        <w:rPr>
          <w:rFonts w:ascii="宋体" w:hAnsi="宋体" w:hint="eastAsia"/>
          <w:sz w:val="24"/>
        </w:rPr>
        <w:t>2.1磋商</w:t>
      </w:r>
      <w:r>
        <w:rPr>
          <w:rFonts w:ascii="宋体" w:hAnsi="宋体"/>
          <w:sz w:val="24"/>
        </w:rPr>
        <w:t>小组</w:t>
      </w:r>
    </w:p>
    <w:p w:rsidR="0080373B" w:rsidRDefault="0059150B">
      <w:pPr>
        <w:spacing w:line="360" w:lineRule="auto"/>
        <w:ind w:firstLineChars="200" w:firstLine="480"/>
        <w:rPr>
          <w:rFonts w:ascii="宋体" w:hAnsi="宋体"/>
          <w:sz w:val="24"/>
        </w:rPr>
      </w:pPr>
      <w:r>
        <w:rPr>
          <w:rFonts w:ascii="宋体" w:hAnsi="宋体" w:hint="eastAsia"/>
          <w:sz w:val="24"/>
        </w:rPr>
        <w:t>2.1.1</w:t>
      </w:r>
      <w:r>
        <w:rPr>
          <w:rFonts w:ascii="宋体" w:hAnsi="宋体"/>
          <w:sz w:val="24"/>
        </w:rPr>
        <w:t>成员：由</w:t>
      </w:r>
      <w:r>
        <w:rPr>
          <w:rFonts w:ascii="宋体" w:hAnsi="宋体" w:hint="eastAsia"/>
          <w:sz w:val="24"/>
        </w:rPr>
        <w:t>采购人代表和评审专家</w:t>
      </w:r>
      <w:r>
        <w:rPr>
          <w:rFonts w:ascii="宋体" w:hAnsi="宋体"/>
          <w:sz w:val="24"/>
        </w:rPr>
        <w:t>组成，其中</w:t>
      </w:r>
      <w:r>
        <w:rPr>
          <w:rFonts w:ascii="宋体" w:hAnsi="宋体" w:hint="eastAsia"/>
          <w:sz w:val="24"/>
        </w:rPr>
        <w:t>评审专家人数不得少于</w:t>
      </w:r>
      <w:r>
        <w:rPr>
          <w:rFonts w:ascii="宋体" w:hAnsi="宋体"/>
          <w:sz w:val="24"/>
        </w:rPr>
        <w:t>磋商小组</w:t>
      </w:r>
      <w:r>
        <w:rPr>
          <w:rFonts w:ascii="宋体" w:hAnsi="宋体" w:hint="eastAsia"/>
          <w:sz w:val="24"/>
        </w:rPr>
        <w:t>成员总</w:t>
      </w:r>
      <w:r>
        <w:rPr>
          <w:rFonts w:ascii="宋体" w:hAnsi="宋体"/>
          <w:sz w:val="24"/>
        </w:rPr>
        <w:t>数的三分之二。</w:t>
      </w:r>
      <w:r>
        <w:rPr>
          <w:rFonts w:ascii="宋体" w:hAnsi="宋体" w:hint="eastAsia"/>
          <w:sz w:val="24"/>
        </w:rPr>
        <w:t>除国务院财政部门规定的情形外，磋商小组成员由采购代理机构在政府采购专家库中随机抽取。</w:t>
      </w:r>
    </w:p>
    <w:p w:rsidR="0080373B" w:rsidRDefault="0059150B">
      <w:pPr>
        <w:spacing w:line="360" w:lineRule="auto"/>
        <w:ind w:firstLineChars="200" w:firstLine="480"/>
        <w:rPr>
          <w:rFonts w:ascii="宋体" w:hAnsi="宋体"/>
          <w:sz w:val="24"/>
        </w:rPr>
      </w:pPr>
      <w:r>
        <w:rPr>
          <w:rFonts w:ascii="宋体" w:hAnsi="宋体" w:hint="eastAsia"/>
          <w:sz w:val="24"/>
        </w:rPr>
        <w:t>2.1.2职责</w:t>
      </w:r>
      <w:r>
        <w:rPr>
          <w:rFonts w:ascii="宋体" w:hAnsi="宋体"/>
          <w:sz w:val="24"/>
        </w:rPr>
        <w:t>：</w:t>
      </w:r>
      <w:r>
        <w:rPr>
          <w:rFonts w:ascii="宋体" w:hAnsi="宋体" w:hint="eastAsia"/>
          <w:sz w:val="24"/>
        </w:rPr>
        <w:t>严格按政府采购法律法规的有关规定执行，磋商小组成员应按磋商文件规定的评审要求、评审程序、评审内容、评审方法和评审标准进行评审，对评审意见承担个人责任。</w:t>
      </w:r>
    </w:p>
    <w:p w:rsidR="0080373B" w:rsidRDefault="0059150B">
      <w:pPr>
        <w:spacing w:line="360" w:lineRule="auto"/>
        <w:rPr>
          <w:rFonts w:ascii="宋体" w:hAnsi="宋体"/>
          <w:sz w:val="24"/>
        </w:rPr>
      </w:pPr>
      <w:r>
        <w:rPr>
          <w:rFonts w:ascii="宋体" w:hAnsi="宋体" w:hint="eastAsia"/>
          <w:sz w:val="24"/>
        </w:rPr>
        <w:t xml:space="preserve">    2.2磋商小组成员的评审情况和评审意见受监督人员和采购代理机构审查，如发现磋商小组成员的评审意见带有明显倾向性，或不按规定程序和标准评审、计分的，可要求磋商小组成员进行书面澄清和说明。</w:t>
      </w:r>
    </w:p>
    <w:p w:rsidR="0080373B" w:rsidRDefault="0059150B">
      <w:pPr>
        <w:pStyle w:val="3"/>
        <w:spacing w:before="240" w:after="240"/>
        <w:ind w:firstLineChars="0" w:firstLine="0"/>
        <w:rPr>
          <w:rFonts w:ascii="宋体" w:eastAsia="宋体" w:hAnsi="宋体"/>
          <w:bCs w:val="0"/>
          <w:sz w:val="32"/>
          <w:szCs w:val="32"/>
        </w:rPr>
      </w:pPr>
      <w:bookmarkStart w:id="119" w:name="_Toc14704435"/>
      <w:bookmarkStart w:id="120" w:name="_Toc494558395"/>
      <w:r>
        <w:rPr>
          <w:rFonts w:ascii="宋体" w:eastAsia="宋体" w:hAnsi="宋体" w:hint="eastAsia"/>
          <w:bCs w:val="0"/>
          <w:sz w:val="32"/>
          <w:szCs w:val="32"/>
        </w:rPr>
        <w:lastRenderedPageBreak/>
        <w:t xml:space="preserve">三   </w:t>
      </w:r>
      <w:r>
        <w:rPr>
          <w:rFonts w:ascii="宋体" w:eastAsia="宋体" w:hAnsi="宋体"/>
          <w:bCs w:val="0"/>
          <w:sz w:val="32"/>
          <w:szCs w:val="32"/>
        </w:rPr>
        <w:t>磋商程序</w:t>
      </w:r>
      <w:bookmarkEnd w:id="119"/>
      <w:bookmarkEnd w:id="120"/>
    </w:p>
    <w:p w:rsidR="0080373B" w:rsidRDefault="0059150B">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 xml:space="preserve">1 </w:t>
      </w:r>
      <w:r>
        <w:rPr>
          <w:rFonts w:ascii="宋体" w:hAnsi="宋体" w:hint="eastAsia"/>
          <w:b/>
          <w:sz w:val="24"/>
        </w:rPr>
        <w:t>符合性</w:t>
      </w:r>
      <w:r>
        <w:rPr>
          <w:rFonts w:ascii="宋体" w:hAnsi="宋体"/>
          <w:b/>
          <w:sz w:val="24"/>
        </w:rPr>
        <w:t>审查</w:t>
      </w:r>
    </w:p>
    <w:p w:rsidR="0080373B" w:rsidRDefault="0059150B">
      <w:pPr>
        <w:spacing w:line="360" w:lineRule="auto"/>
        <w:ind w:firstLineChars="200" w:firstLine="480"/>
        <w:rPr>
          <w:rFonts w:ascii="宋体" w:hAnsi="宋体"/>
          <w:sz w:val="24"/>
        </w:rPr>
      </w:pPr>
      <w:r>
        <w:rPr>
          <w:rFonts w:ascii="宋体" w:hAnsi="宋体" w:hint="eastAsia"/>
          <w:sz w:val="24"/>
        </w:rPr>
        <w:t>磋商小组会依据磋商文件</w:t>
      </w:r>
      <w:r>
        <w:rPr>
          <w:rFonts w:ascii="宋体" w:hAnsi="宋体"/>
          <w:sz w:val="24"/>
        </w:rPr>
        <w:t>的规定，从</w:t>
      </w:r>
      <w:r>
        <w:rPr>
          <w:rFonts w:ascii="宋体" w:hAnsi="宋体" w:hint="eastAsia"/>
          <w:sz w:val="24"/>
        </w:rPr>
        <w:t>响应文件</w:t>
      </w:r>
      <w:r>
        <w:rPr>
          <w:rFonts w:ascii="宋体" w:hAnsi="宋体"/>
          <w:sz w:val="24"/>
        </w:rPr>
        <w:t>的有效性、完整性和对</w:t>
      </w:r>
      <w:r>
        <w:rPr>
          <w:rFonts w:ascii="宋体" w:hAnsi="宋体" w:hint="eastAsia"/>
          <w:sz w:val="24"/>
        </w:rPr>
        <w:t>磋商文件</w:t>
      </w:r>
      <w:r>
        <w:rPr>
          <w:rFonts w:ascii="宋体" w:hAnsi="宋体"/>
          <w:sz w:val="24"/>
        </w:rPr>
        <w:t>的响应程度</w:t>
      </w:r>
      <w:r>
        <w:rPr>
          <w:rFonts w:ascii="宋体" w:hAnsi="宋体" w:hint="eastAsia"/>
          <w:sz w:val="24"/>
        </w:rPr>
        <w:t>进行</w:t>
      </w:r>
      <w:r>
        <w:rPr>
          <w:rFonts w:ascii="宋体" w:hAnsi="宋体"/>
          <w:sz w:val="24"/>
        </w:rPr>
        <w:t>审查，以确定</w:t>
      </w:r>
      <w:r>
        <w:rPr>
          <w:rFonts w:ascii="宋体" w:hAnsi="宋体" w:hint="eastAsia"/>
          <w:sz w:val="24"/>
        </w:rPr>
        <w:t>是否</w:t>
      </w:r>
      <w:r>
        <w:rPr>
          <w:rFonts w:ascii="宋体" w:hAnsi="宋体"/>
          <w:sz w:val="24"/>
        </w:rPr>
        <w:t>对</w:t>
      </w:r>
      <w:r>
        <w:rPr>
          <w:rFonts w:ascii="宋体" w:hAnsi="宋体" w:hint="eastAsia"/>
          <w:sz w:val="24"/>
        </w:rPr>
        <w:t>磋商文件</w:t>
      </w:r>
      <w:r>
        <w:rPr>
          <w:rFonts w:ascii="宋体" w:hAnsi="宋体"/>
          <w:sz w:val="24"/>
        </w:rPr>
        <w:t>的实质性要求作出响应。</w:t>
      </w:r>
      <w:r>
        <w:rPr>
          <w:rFonts w:ascii="宋体" w:hAnsi="宋体" w:hint="eastAsia"/>
          <w:sz w:val="24"/>
        </w:rPr>
        <w:t>通过符合性审查不足</w:t>
      </w:r>
      <w:r>
        <w:rPr>
          <w:rFonts w:ascii="宋体" w:hAnsi="宋体"/>
          <w:sz w:val="24"/>
        </w:rPr>
        <w:t>三家的</w:t>
      </w:r>
      <w:r>
        <w:rPr>
          <w:rFonts w:ascii="宋体" w:hAnsi="宋体" w:hint="eastAsia"/>
          <w:sz w:val="24"/>
        </w:rPr>
        <w:t>，</w:t>
      </w:r>
      <w:r>
        <w:rPr>
          <w:rFonts w:ascii="宋体" w:hAnsi="宋体"/>
          <w:sz w:val="24"/>
        </w:rPr>
        <w:t>除采购任务取消</w:t>
      </w:r>
      <w:r>
        <w:rPr>
          <w:rFonts w:ascii="宋体" w:hAnsi="宋体" w:hint="eastAsia"/>
          <w:sz w:val="24"/>
        </w:rPr>
        <w:t>的情形</w:t>
      </w:r>
      <w:r>
        <w:rPr>
          <w:rFonts w:ascii="宋体" w:hAnsi="宋体"/>
          <w:sz w:val="24"/>
        </w:rPr>
        <w:t>外</w:t>
      </w:r>
      <w:r>
        <w:rPr>
          <w:rFonts w:ascii="宋体" w:hAnsi="宋体" w:hint="eastAsia"/>
          <w:sz w:val="24"/>
        </w:rPr>
        <w:t>，</w:t>
      </w:r>
      <w:r>
        <w:rPr>
          <w:rFonts w:ascii="宋体" w:hAnsi="宋体"/>
          <w:sz w:val="24"/>
        </w:rPr>
        <w:t>按</w:t>
      </w:r>
      <w:r>
        <w:rPr>
          <w:rFonts w:ascii="宋体" w:hAnsi="宋体" w:hint="eastAsia"/>
          <w:sz w:val="24"/>
        </w:rPr>
        <w:t>相关</w:t>
      </w:r>
      <w:r>
        <w:rPr>
          <w:rFonts w:ascii="宋体" w:hAnsi="宋体"/>
          <w:sz w:val="24"/>
        </w:rPr>
        <w:t>规定</w:t>
      </w:r>
      <w:r>
        <w:rPr>
          <w:rFonts w:ascii="宋体" w:hAnsi="宋体" w:hint="eastAsia"/>
          <w:sz w:val="24"/>
        </w:rPr>
        <w:t>重新组织采购。</w:t>
      </w:r>
    </w:p>
    <w:p w:rsidR="0080373B" w:rsidRDefault="0059150B">
      <w:pPr>
        <w:spacing w:line="360" w:lineRule="auto"/>
        <w:ind w:firstLineChars="200" w:firstLine="482"/>
        <w:rPr>
          <w:rFonts w:ascii="宋体" w:hAnsi="宋体"/>
          <w:b/>
          <w:sz w:val="24"/>
        </w:rPr>
      </w:pPr>
      <w:r>
        <w:rPr>
          <w:rFonts w:ascii="宋体" w:hAnsi="宋体" w:hint="eastAsia"/>
          <w:b/>
          <w:sz w:val="24"/>
        </w:rPr>
        <w:t>3.2 磋商</w:t>
      </w:r>
    </w:p>
    <w:p w:rsidR="0080373B" w:rsidRDefault="0059150B">
      <w:pPr>
        <w:spacing w:line="360" w:lineRule="auto"/>
        <w:ind w:firstLineChars="200" w:firstLine="480"/>
        <w:rPr>
          <w:rFonts w:ascii="宋体" w:hAnsi="宋体"/>
          <w:sz w:val="24"/>
        </w:rPr>
      </w:pPr>
      <w:r>
        <w:rPr>
          <w:rFonts w:ascii="宋体" w:hAnsi="宋体" w:hint="eastAsia"/>
          <w:sz w:val="24"/>
        </w:rPr>
        <w:t>3.2.1磋商小组对响应文件进行评审，并根据磋商文件规定的程序、评定成交的标准等事项与实质性响应磋商文件要求的供应商进行多轮磋商。</w:t>
      </w:r>
    </w:p>
    <w:p w:rsidR="0080373B" w:rsidRDefault="0059150B">
      <w:pPr>
        <w:spacing w:line="360" w:lineRule="auto"/>
        <w:ind w:firstLineChars="200" w:firstLine="480"/>
        <w:rPr>
          <w:rFonts w:ascii="宋体" w:hAnsi="宋体"/>
          <w:sz w:val="24"/>
        </w:rPr>
      </w:pPr>
      <w:r>
        <w:rPr>
          <w:rFonts w:ascii="宋体" w:hAnsi="宋体" w:hint="eastAsia"/>
          <w:sz w:val="24"/>
        </w:rPr>
        <w:t>（1）磋商小组按磋商文件提交</w:t>
      </w:r>
      <w:r>
        <w:rPr>
          <w:rFonts w:ascii="宋体" w:hAnsi="宋体"/>
          <w:sz w:val="24"/>
        </w:rPr>
        <w:t>的顺序分别进行磋商</w:t>
      </w:r>
      <w:r>
        <w:rPr>
          <w:rFonts w:ascii="宋体" w:hAnsi="宋体" w:hint="eastAsia"/>
          <w:sz w:val="24"/>
        </w:rPr>
        <w:t>（若</w:t>
      </w:r>
      <w:r>
        <w:rPr>
          <w:rFonts w:ascii="宋体" w:hAnsi="宋体"/>
          <w:sz w:val="24"/>
        </w:rPr>
        <w:t>有</w:t>
      </w:r>
      <w:r>
        <w:rPr>
          <w:rFonts w:ascii="宋体" w:hAnsi="宋体" w:hint="eastAsia"/>
          <w:sz w:val="24"/>
        </w:rPr>
        <w:t>演示、讲解</w:t>
      </w:r>
      <w:r>
        <w:rPr>
          <w:rFonts w:ascii="宋体" w:hAnsi="宋体"/>
          <w:sz w:val="24"/>
        </w:rPr>
        <w:t>内容，演示</w:t>
      </w:r>
      <w:r>
        <w:rPr>
          <w:rFonts w:ascii="宋体" w:hAnsi="宋体" w:hint="eastAsia"/>
          <w:sz w:val="24"/>
        </w:rPr>
        <w:t>、讲解</w:t>
      </w:r>
      <w:r>
        <w:rPr>
          <w:rFonts w:ascii="宋体" w:hAnsi="宋体"/>
          <w:sz w:val="24"/>
        </w:rPr>
        <w:t>顺序同</w:t>
      </w:r>
      <w:r>
        <w:rPr>
          <w:rFonts w:ascii="宋体" w:hAnsi="宋体" w:hint="eastAsia"/>
          <w:sz w:val="24"/>
        </w:rPr>
        <w:t>磋商</w:t>
      </w:r>
      <w:r>
        <w:rPr>
          <w:rFonts w:ascii="宋体" w:hAnsi="宋体"/>
          <w:sz w:val="24"/>
        </w:rPr>
        <w:t>顺序</w:t>
      </w:r>
      <w:r>
        <w:rPr>
          <w:rFonts w:ascii="宋体" w:hAnsi="宋体" w:hint="eastAsia"/>
          <w:sz w:val="24"/>
        </w:rPr>
        <w:t>）。磋商小组所有成员应当集中与单一供应商分别进行磋商，并给予所有参加磋商的供应商平等的磋商机会。</w:t>
      </w:r>
    </w:p>
    <w:p w:rsidR="0080373B" w:rsidRDefault="0059150B">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kern w:val="0"/>
          <w:sz w:val="24"/>
        </w:rPr>
        <w:t>响应文件</w:t>
      </w:r>
      <w:r>
        <w:rPr>
          <w:rFonts w:ascii="宋体" w:hAnsi="宋体" w:hint="eastAsia"/>
          <w:sz w:val="24"/>
        </w:rPr>
        <w:t>中含义不明确、同类问题表述不一致或者有明显文字和计算错误的内容，磋商小组应当以书面形式要求供应商作出必要的澄清、说明或者更正。供应商的澄清、说明或者更正不得超出响应文件的范围或者改变响应文件的实质性内容。</w:t>
      </w:r>
    </w:p>
    <w:p w:rsidR="0080373B" w:rsidRDefault="0059150B">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）在磋商过程中，磋商小组可以根据磋商文件和磋商情况实质性变动采购需求中的技术、服务要求以及合同条款。实质性变动的内容，须经采购人代表确认。</w:t>
      </w:r>
    </w:p>
    <w:p w:rsidR="0080373B" w:rsidRDefault="0059150B">
      <w:pPr>
        <w:spacing w:line="360" w:lineRule="auto"/>
        <w:ind w:firstLineChars="200" w:firstLine="480"/>
        <w:rPr>
          <w:rFonts w:ascii="宋体" w:hAnsi="宋体"/>
          <w:sz w:val="24"/>
        </w:rPr>
      </w:pPr>
      <w:r>
        <w:rPr>
          <w:rFonts w:ascii="宋体" w:hAnsi="宋体" w:hint="eastAsia"/>
          <w:sz w:val="24"/>
        </w:rPr>
        <w:t>对磋商文件作出实质性变动是磋商文件的有效组成部分，磋商小组应当及时以书面形式同时通知所有参加磋商的供应商。</w:t>
      </w:r>
    </w:p>
    <w:p w:rsidR="0080373B" w:rsidRDefault="0059150B">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）磋商文件能够详细列明采购标的的技术、服务要求的，磋商结束后，磋商小组应当要求所有继续参加磋商的供应商在规定时间内提交最终报价，提交最终报价的供应商不得少于3家。</w:t>
      </w:r>
    </w:p>
    <w:p w:rsidR="0080373B" w:rsidRDefault="0059150B">
      <w:pPr>
        <w:spacing w:line="360" w:lineRule="auto"/>
        <w:ind w:firstLineChars="200" w:firstLine="480"/>
        <w:rPr>
          <w:rFonts w:ascii="宋体" w:hAnsi="宋体"/>
          <w:sz w:val="24"/>
        </w:rPr>
      </w:pPr>
      <w:r>
        <w:rPr>
          <w:rFonts w:ascii="宋体" w:hAnsi="宋体" w:hint="eastAsia"/>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rsidR="0080373B" w:rsidRDefault="0059150B">
      <w:pPr>
        <w:spacing w:line="360" w:lineRule="auto"/>
        <w:ind w:firstLineChars="200" w:firstLine="480"/>
        <w:rPr>
          <w:rFonts w:ascii="宋体" w:hAnsi="宋体"/>
          <w:sz w:val="24"/>
        </w:rPr>
      </w:pPr>
      <w:r>
        <w:rPr>
          <w:rFonts w:ascii="宋体" w:hAnsi="宋体" w:hint="eastAsia"/>
          <w:sz w:val="24"/>
        </w:rPr>
        <w:t>最终报价是供应商响应文件的有效组成部分。符合市场竞争不充分的科研项目，以及需要扶持的科技成果转化项目情形的，提交最终报价的供应商可以为2家。</w:t>
      </w:r>
    </w:p>
    <w:p w:rsidR="0080373B" w:rsidRDefault="0059150B">
      <w:pPr>
        <w:spacing w:line="360" w:lineRule="auto"/>
        <w:ind w:firstLineChars="200" w:firstLine="480"/>
        <w:rPr>
          <w:rFonts w:ascii="宋体" w:hAnsi="宋体"/>
          <w:sz w:val="24"/>
        </w:rPr>
      </w:pPr>
      <w:r>
        <w:rPr>
          <w:rFonts w:ascii="宋体" w:hAnsi="宋体" w:hint="eastAsia"/>
          <w:sz w:val="24"/>
        </w:rPr>
        <w:t>（5）磋商小组采用综合评分法对确定作出最终报价的供应商的响应文件进行综合评分。</w:t>
      </w:r>
    </w:p>
    <w:p w:rsidR="0080373B" w:rsidRDefault="0059150B">
      <w:pPr>
        <w:spacing w:line="360" w:lineRule="auto"/>
        <w:ind w:firstLineChars="200" w:firstLine="480"/>
        <w:rPr>
          <w:rFonts w:ascii="宋体" w:hAnsi="宋体"/>
          <w:sz w:val="24"/>
        </w:rPr>
      </w:pPr>
      <w:r>
        <w:rPr>
          <w:rFonts w:ascii="宋体" w:hAnsi="宋体" w:hint="eastAsia"/>
          <w:sz w:val="24"/>
        </w:rPr>
        <w:t>（6）供应商提交最终报价，代理机构当场宣读各供应商最终报价，并宣布资信及</w:t>
      </w:r>
      <w:r>
        <w:rPr>
          <w:rFonts w:ascii="宋体" w:hAnsi="宋体" w:hint="eastAsia"/>
          <w:sz w:val="24"/>
        </w:rPr>
        <w:lastRenderedPageBreak/>
        <w:t>商务、技术得分。</w:t>
      </w:r>
    </w:p>
    <w:p w:rsidR="0080373B" w:rsidRDefault="0059150B">
      <w:pPr>
        <w:spacing w:line="360" w:lineRule="auto"/>
        <w:ind w:firstLineChars="200" w:firstLine="480"/>
        <w:rPr>
          <w:rFonts w:ascii="宋体" w:hAnsi="宋体"/>
          <w:sz w:val="24"/>
        </w:rPr>
      </w:pPr>
      <w:r>
        <w:rPr>
          <w:rFonts w:ascii="宋体" w:hAnsi="宋体" w:hint="eastAsia"/>
          <w:sz w:val="24"/>
        </w:rPr>
        <w:t>（7）磋商小组对报价进行评分。</w:t>
      </w:r>
    </w:p>
    <w:p w:rsidR="0080373B" w:rsidRDefault="0059150B">
      <w:pPr>
        <w:tabs>
          <w:tab w:val="left" w:pos="6870"/>
        </w:tabs>
        <w:spacing w:line="360" w:lineRule="auto"/>
        <w:ind w:firstLineChars="249" w:firstLine="600"/>
        <w:rPr>
          <w:rFonts w:ascii="宋体" w:hAnsi="宋体"/>
          <w:b/>
          <w:sz w:val="24"/>
        </w:rPr>
      </w:pPr>
      <w:r>
        <w:rPr>
          <w:rFonts w:ascii="宋体" w:hAnsi="宋体" w:hint="eastAsia"/>
          <w:b/>
          <w:sz w:val="24"/>
        </w:rPr>
        <w:t>3.</w:t>
      </w:r>
      <w:r>
        <w:rPr>
          <w:rFonts w:ascii="宋体" w:hAnsi="宋体"/>
          <w:b/>
          <w:sz w:val="24"/>
        </w:rPr>
        <w:t xml:space="preserve">2.2 </w:t>
      </w:r>
      <w:r>
        <w:rPr>
          <w:rFonts w:ascii="宋体" w:hAnsi="宋体" w:hint="eastAsia"/>
          <w:b/>
          <w:sz w:val="24"/>
        </w:rPr>
        <w:t>磋商注意事项</w:t>
      </w:r>
      <w:r>
        <w:rPr>
          <w:rFonts w:ascii="宋体" w:hAnsi="宋体"/>
          <w:b/>
          <w:sz w:val="24"/>
        </w:rPr>
        <w:tab/>
      </w:r>
    </w:p>
    <w:p w:rsidR="0080373B" w:rsidRDefault="0059150B">
      <w:pPr>
        <w:spacing w:line="360" w:lineRule="auto"/>
        <w:ind w:firstLineChars="200" w:firstLine="480"/>
        <w:rPr>
          <w:rFonts w:ascii="宋体" w:hAnsi="宋体"/>
          <w:sz w:val="24"/>
        </w:rPr>
      </w:pPr>
      <w:r>
        <w:rPr>
          <w:rFonts w:ascii="宋体" w:hAnsi="宋体" w:hint="eastAsia"/>
          <w:sz w:val="24"/>
        </w:rPr>
        <w:t>（1）磋商时，参与磋商的供应商应派代表在指定的地点参加磋商。参与磋商的供应商人员应及时解释和澄清磋商响应文件相关内容，以书面的形式重新做出承诺并签署确定。后</w:t>
      </w:r>
      <w:r>
        <w:rPr>
          <w:rFonts w:ascii="宋体" w:hAnsi="宋体"/>
          <w:sz w:val="24"/>
        </w:rPr>
        <w:t>一轮磋商</w:t>
      </w:r>
      <w:r>
        <w:rPr>
          <w:rFonts w:ascii="宋体" w:hAnsi="宋体" w:hint="eastAsia"/>
          <w:sz w:val="24"/>
        </w:rPr>
        <w:t>的价格、服务承诺及优惠条件等必须优于或等于前</w:t>
      </w:r>
      <w:r>
        <w:rPr>
          <w:rFonts w:ascii="宋体" w:hAnsi="宋体"/>
          <w:sz w:val="24"/>
        </w:rPr>
        <w:t>一轮磋商</w:t>
      </w:r>
      <w:r>
        <w:rPr>
          <w:rFonts w:ascii="宋体" w:hAnsi="宋体" w:hint="eastAsia"/>
          <w:sz w:val="24"/>
        </w:rPr>
        <w:t>的价格、服务承诺及优惠条件等。</w:t>
      </w:r>
      <w:r>
        <w:rPr>
          <w:rFonts w:ascii="宋体" w:hAnsi="宋体" w:hint="eastAsia"/>
          <w:b/>
          <w:sz w:val="24"/>
        </w:rPr>
        <w:t>如磋商只要求对总价进行报价的，各分项报价按总价针对前一轮报价下浮比例下浮。</w:t>
      </w:r>
    </w:p>
    <w:p w:rsidR="0080373B" w:rsidRDefault="0059150B">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磋商处理。</w:t>
      </w:r>
    </w:p>
    <w:p w:rsidR="0080373B" w:rsidRDefault="0059150B">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出席磋商的有关人员：监督</w:t>
      </w:r>
      <w:r>
        <w:rPr>
          <w:rFonts w:ascii="宋体" w:hAnsi="宋体" w:hint="eastAsia"/>
          <w:sz w:val="24"/>
        </w:rPr>
        <w:t>人员、</w:t>
      </w:r>
      <w:r>
        <w:rPr>
          <w:rFonts w:ascii="宋体" w:hAnsi="宋体"/>
          <w:sz w:val="24"/>
        </w:rPr>
        <w:t>磋商小组成员</w:t>
      </w:r>
      <w:r>
        <w:rPr>
          <w:rFonts w:ascii="宋体" w:hAnsi="宋体" w:hint="eastAsia"/>
          <w:sz w:val="24"/>
        </w:rPr>
        <w:t>和采购代理机构工作人员</w:t>
      </w:r>
      <w:r>
        <w:rPr>
          <w:rFonts w:ascii="宋体" w:hAnsi="宋体"/>
          <w:sz w:val="24"/>
        </w:rPr>
        <w:t>；监督</w:t>
      </w:r>
      <w:r>
        <w:rPr>
          <w:rFonts w:ascii="宋体" w:hAnsi="宋体" w:hint="eastAsia"/>
          <w:sz w:val="24"/>
        </w:rPr>
        <w:t>人员</w:t>
      </w:r>
      <w:r>
        <w:rPr>
          <w:rFonts w:ascii="宋体" w:hAnsi="宋体"/>
          <w:sz w:val="24"/>
        </w:rPr>
        <w:t>负责现场监督。参与磋商的供应商的所有</w:t>
      </w:r>
      <w:r>
        <w:rPr>
          <w:rFonts w:ascii="宋体" w:hAnsi="宋体" w:hint="eastAsia"/>
          <w:sz w:val="24"/>
        </w:rPr>
        <w:t>磋商响应文件</w:t>
      </w:r>
      <w:r>
        <w:rPr>
          <w:rFonts w:ascii="宋体" w:hAnsi="宋体"/>
          <w:sz w:val="24"/>
        </w:rPr>
        <w:t>(包括每次报价及重新承诺)截至时间前由</w:t>
      </w:r>
      <w:r>
        <w:rPr>
          <w:rFonts w:ascii="宋体" w:hAnsi="宋体" w:hint="eastAsia"/>
          <w:sz w:val="24"/>
        </w:rPr>
        <w:t>采购代理机构工作</w:t>
      </w:r>
      <w:r>
        <w:rPr>
          <w:rFonts w:ascii="宋体" w:hAnsi="宋体"/>
          <w:sz w:val="24"/>
        </w:rPr>
        <w:t>人员进行接收，任何参与磋商的个人均不得私自拆封。磋商小组负责本次项目所有磋商任务，包括全程磋商、推荐成交候选人、填写</w:t>
      </w:r>
      <w:r>
        <w:rPr>
          <w:rFonts w:ascii="宋体" w:hAnsi="宋体" w:hint="eastAsia"/>
          <w:sz w:val="24"/>
        </w:rPr>
        <w:t>评审</w:t>
      </w:r>
      <w:r>
        <w:rPr>
          <w:rFonts w:ascii="宋体" w:hAnsi="宋体"/>
          <w:sz w:val="24"/>
        </w:rPr>
        <w:t>报告等。</w:t>
      </w:r>
    </w:p>
    <w:p w:rsidR="0080373B" w:rsidRDefault="0059150B">
      <w:pPr>
        <w:spacing w:line="360" w:lineRule="auto"/>
        <w:ind w:firstLineChars="200" w:firstLine="482"/>
        <w:rPr>
          <w:rFonts w:ascii="宋体" w:hAnsi="宋体"/>
          <w:b/>
          <w:sz w:val="24"/>
        </w:rPr>
      </w:pPr>
      <w:r>
        <w:rPr>
          <w:rFonts w:ascii="宋体" w:hAnsi="宋体"/>
          <w:b/>
          <w:sz w:val="24"/>
        </w:rPr>
        <w:t xml:space="preserve">3.3 </w:t>
      </w:r>
      <w:r>
        <w:rPr>
          <w:rFonts w:ascii="宋体" w:hAnsi="宋体" w:hint="eastAsia"/>
          <w:b/>
          <w:sz w:val="24"/>
        </w:rPr>
        <w:t>评审</w:t>
      </w:r>
    </w:p>
    <w:p w:rsidR="0080373B" w:rsidRDefault="0059150B">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 xml:space="preserve">3.1 </w:t>
      </w:r>
      <w:r>
        <w:rPr>
          <w:rFonts w:ascii="宋体" w:hAnsi="宋体" w:hint="eastAsia"/>
          <w:b/>
          <w:sz w:val="24"/>
        </w:rPr>
        <w:t>技术文件评审</w:t>
      </w:r>
    </w:p>
    <w:p w:rsidR="0080373B" w:rsidRDefault="0059150B">
      <w:pPr>
        <w:spacing w:line="360" w:lineRule="auto"/>
        <w:ind w:firstLineChars="200" w:firstLine="480"/>
        <w:rPr>
          <w:rFonts w:ascii="宋体" w:hAnsi="宋体"/>
          <w:sz w:val="24"/>
        </w:rPr>
      </w:pPr>
      <w:r>
        <w:rPr>
          <w:rFonts w:ascii="宋体" w:hAnsi="宋体" w:hint="eastAsia"/>
          <w:sz w:val="24"/>
        </w:rPr>
        <w:t>（1）磋商小组依据磋商文件的规定，对各</w:t>
      </w:r>
      <w:r>
        <w:rPr>
          <w:rFonts w:ascii="宋体" w:hAnsi="宋体" w:hint="eastAsia"/>
          <w:kern w:val="0"/>
          <w:sz w:val="24"/>
        </w:rPr>
        <w:t>供应商的</w:t>
      </w:r>
      <w:r>
        <w:rPr>
          <w:rFonts w:ascii="宋体" w:hAnsi="宋体" w:hint="eastAsia"/>
          <w:sz w:val="24"/>
        </w:rPr>
        <w:t>技术文件进行独立评审。对各</w:t>
      </w:r>
      <w:r>
        <w:rPr>
          <w:rFonts w:ascii="宋体" w:hAnsi="宋体" w:hint="eastAsia"/>
          <w:kern w:val="0"/>
          <w:sz w:val="24"/>
        </w:rPr>
        <w:t>响应文件</w:t>
      </w:r>
      <w:r>
        <w:rPr>
          <w:rFonts w:ascii="宋体" w:hAnsi="宋体" w:hint="eastAsia"/>
          <w:sz w:val="24"/>
        </w:rPr>
        <w:t>进行比较和必要的澄清，若有</w:t>
      </w:r>
      <w:r>
        <w:rPr>
          <w:rFonts w:ascii="宋体" w:hAnsi="宋体"/>
          <w:sz w:val="24"/>
        </w:rPr>
        <w:t>演示</w:t>
      </w:r>
      <w:r>
        <w:rPr>
          <w:rFonts w:ascii="宋体" w:hAnsi="宋体" w:hint="eastAsia"/>
          <w:sz w:val="24"/>
        </w:rPr>
        <w:t>、讲解、</w:t>
      </w:r>
      <w:r>
        <w:rPr>
          <w:rFonts w:ascii="宋体" w:hAnsi="宋体"/>
          <w:sz w:val="24"/>
        </w:rPr>
        <w:t>样品</w:t>
      </w:r>
      <w:r>
        <w:rPr>
          <w:rFonts w:ascii="宋体" w:hAnsi="宋体" w:hint="eastAsia"/>
          <w:sz w:val="24"/>
        </w:rPr>
        <w:t>要求</w:t>
      </w:r>
      <w:r>
        <w:rPr>
          <w:rFonts w:ascii="宋体" w:hAnsi="宋体"/>
          <w:sz w:val="24"/>
        </w:rPr>
        <w:t>和技术文件</w:t>
      </w:r>
      <w:r>
        <w:rPr>
          <w:rFonts w:ascii="宋体" w:hAnsi="宋体" w:hint="eastAsia"/>
          <w:sz w:val="24"/>
        </w:rPr>
        <w:t>评审同步进行，演示、讲解顺序为响应文件递交顺序</w:t>
      </w:r>
      <w:r>
        <w:rPr>
          <w:rFonts w:ascii="宋体" w:hAnsi="宋体"/>
          <w:sz w:val="24"/>
        </w:rPr>
        <w:t>，并根据</w:t>
      </w:r>
      <w:r>
        <w:rPr>
          <w:rFonts w:ascii="宋体" w:hAnsi="宋体" w:hint="eastAsia"/>
          <w:sz w:val="24"/>
        </w:rPr>
        <w:t>审查、澄清、</w:t>
      </w:r>
      <w:r>
        <w:rPr>
          <w:rFonts w:ascii="宋体" w:hAnsi="宋体"/>
          <w:sz w:val="24"/>
        </w:rPr>
        <w:t>演示、</w:t>
      </w:r>
      <w:r>
        <w:rPr>
          <w:rFonts w:ascii="宋体" w:hAnsi="宋体" w:hint="eastAsia"/>
          <w:sz w:val="24"/>
        </w:rPr>
        <w:t>讲解、</w:t>
      </w:r>
      <w:r>
        <w:rPr>
          <w:rFonts w:ascii="宋体" w:hAnsi="宋体"/>
          <w:sz w:val="24"/>
        </w:rPr>
        <w:t>样品等情况</w:t>
      </w:r>
      <w:r>
        <w:rPr>
          <w:rFonts w:ascii="宋体" w:hAnsi="宋体" w:hint="eastAsia"/>
          <w:sz w:val="24"/>
        </w:rPr>
        <w:t>结合评审</w:t>
      </w:r>
      <w:r>
        <w:rPr>
          <w:rFonts w:ascii="宋体" w:hAnsi="宋体"/>
          <w:sz w:val="24"/>
        </w:rPr>
        <w:t>办法</w:t>
      </w:r>
      <w:r>
        <w:rPr>
          <w:rFonts w:ascii="宋体" w:hAnsi="宋体" w:hint="eastAsia"/>
          <w:sz w:val="24"/>
        </w:rPr>
        <w:t>进行独立打分；</w:t>
      </w:r>
    </w:p>
    <w:p w:rsidR="0080373B" w:rsidRDefault="0059150B">
      <w:pPr>
        <w:spacing w:line="360" w:lineRule="auto"/>
        <w:ind w:firstLineChars="200" w:firstLine="480"/>
        <w:rPr>
          <w:rFonts w:ascii="宋体" w:hAnsi="宋体"/>
          <w:sz w:val="24"/>
        </w:rPr>
      </w:pPr>
      <w:r>
        <w:rPr>
          <w:rFonts w:ascii="宋体" w:hAnsi="宋体" w:hint="eastAsia"/>
          <w:sz w:val="24"/>
        </w:rPr>
        <w:t>（2）各供应商的技术得分，为各磋商小组</w:t>
      </w:r>
      <w:r>
        <w:rPr>
          <w:rFonts w:ascii="宋体" w:hAnsi="宋体"/>
          <w:sz w:val="24"/>
        </w:rPr>
        <w:t>成员</w:t>
      </w:r>
      <w:r>
        <w:rPr>
          <w:rFonts w:ascii="宋体" w:hAnsi="宋体" w:hint="eastAsia"/>
          <w:sz w:val="24"/>
        </w:rPr>
        <w:t>对该供应商的技术得分结果汇总后的算术平均数。</w:t>
      </w:r>
    </w:p>
    <w:p w:rsidR="0080373B" w:rsidRDefault="0059150B">
      <w:pPr>
        <w:spacing w:line="360" w:lineRule="auto"/>
        <w:ind w:firstLineChars="200" w:firstLine="482"/>
        <w:rPr>
          <w:rFonts w:ascii="宋体" w:hAnsi="宋体"/>
          <w:b/>
          <w:sz w:val="24"/>
        </w:rPr>
      </w:pPr>
      <w:r>
        <w:rPr>
          <w:rFonts w:ascii="宋体" w:hAnsi="宋体"/>
          <w:b/>
          <w:sz w:val="24"/>
        </w:rPr>
        <w:t xml:space="preserve">3.3.2 </w:t>
      </w:r>
      <w:r>
        <w:rPr>
          <w:rFonts w:ascii="宋体" w:hAnsi="宋体" w:hint="eastAsia"/>
          <w:b/>
          <w:sz w:val="24"/>
        </w:rPr>
        <w:t>资信及商务文件评审</w:t>
      </w:r>
    </w:p>
    <w:p w:rsidR="0080373B" w:rsidRDefault="0059150B">
      <w:pPr>
        <w:spacing w:line="360" w:lineRule="auto"/>
        <w:ind w:firstLineChars="200" w:firstLine="480"/>
        <w:rPr>
          <w:rFonts w:ascii="宋体" w:hAnsi="宋体"/>
          <w:sz w:val="24"/>
        </w:rPr>
      </w:pPr>
      <w:r>
        <w:rPr>
          <w:rFonts w:ascii="宋体" w:hAnsi="宋体" w:hint="eastAsia"/>
          <w:sz w:val="24"/>
        </w:rPr>
        <w:t>磋商小组依据磋商文件的规定，对各</w:t>
      </w:r>
      <w:r>
        <w:rPr>
          <w:rFonts w:ascii="宋体" w:hAnsi="宋体" w:hint="eastAsia"/>
          <w:kern w:val="0"/>
          <w:sz w:val="24"/>
        </w:rPr>
        <w:t>供应商的</w:t>
      </w:r>
      <w:r>
        <w:rPr>
          <w:rFonts w:ascii="宋体" w:hAnsi="宋体" w:hint="eastAsia"/>
          <w:sz w:val="24"/>
        </w:rPr>
        <w:t>资信及商务文件进行评审，对客观分应统一意见后统一给分。</w:t>
      </w:r>
    </w:p>
    <w:p w:rsidR="0080373B" w:rsidRDefault="0059150B">
      <w:pPr>
        <w:spacing w:line="360" w:lineRule="auto"/>
        <w:ind w:firstLineChars="200" w:firstLine="482"/>
        <w:rPr>
          <w:rFonts w:ascii="宋体" w:hAnsi="宋体"/>
          <w:b/>
          <w:sz w:val="24"/>
        </w:rPr>
      </w:pPr>
      <w:r>
        <w:rPr>
          <w:rFonts w:ascii="宋体" w:hAnsi="宋体"/>
          <w:b/>
          <w:sz w:val="24"/>
        </w:rPr>
        <w:t xml:space="preserve">3.3.3 </w:t>
      </w:r>
      <w:r>
        <w:rPr>
          <w:rFonts w:ascii="宋体" w:hAnsi="宋体" w:hint="eastAsia"/>
          <w:b/>
          <w:sz w:val="24"/>
        </w:rPr>
        <w:t>报价文件评审</w:t>
      </w:r>
    </w:p>
    <w:p w:rsidR="0080373B" w:rsidRDefault="0059150B">
      <w:pPr>
        <w:spacing w:line="360" w:lineRule="auto"/>
        <w:ind w:firstLineChars="200" w:firstLine="480"/>
        <w:rPr>
          <w:rFonts w:ascii="宋体" w:hAnsi="宋体"/>
          <w:sz w:val="24"/>
        </w:rPr>
      </w:pPr>
      <w:r>
        <w:rPr>
          <w:rFonts w:ascii="宋体" w:hAnsi="宋体" w:hint="eastAsia"/>
          <w:sz w:val="24"/>
        </w:rPr>
        <w:t>（1）磋商</w:t>
      </w:r>
      <w:r>
        <w:rPr>
          <w:rFonts w:ascii="宋体" w:hAnsi="宋体"/>
          <w:sz w:val="24"/>
        </w:rPr>
        <w:t>小组</w:t>
      </w:r>
      <w:r>
        <w:rPr>
          <w:rFonts w:ascii="宋体" w:hAnsi="宋体" w:hint="eastAsia"/>
          <w:sz w:val="24"/>
        </w:rPr>
        <w:t>依据磋商文件的规定，对各供应商</w:t>
      </w:r>
      <w:r>
        <w:rPr>
          <w:rFonts w:ascii="宋体" w:hAnsi="宋体"/>
          <w:sz w:val="24"/>
        </w:rPr>
        <w:t>的</w:t>
      </w:r>
      <w:r>
        <w:rPr>
          <w:rFonts w:ascii="宋体" w:hAnsi="宋体" w:hint="eastAsia"/>
          <w:sz w:val="24"/>
        </w:rPr>
        <w:t>最终报价的合理性进行审查，必要时可要求供应商对其报价做出澄清、说明。</w:t>
      </w:r>
    </w:p>
    <w:p w:rsidR="0080373B" w:rsidRDefault="0059150B">
      <w:pPr>
        <w:spacing w:line="360" w:lineRule="auto"/>
        <w:ind w:firstLineChars="200" w:firstLine="480"/>
        <w:rPr>
          <w:rFonts w:ascii="宋体" w:hAnsi="宋体"/>
          <w:sz w:val="24"/>
        </w:rPr>
      </w:pPr>
      <w:r>
        <w:rPr>
          <w:rFonts w:ascii="宋体" w:hAnsi="宋体" w:hint="eastAsia"/>
          <w:sz w:val="24"/>
        </w:rPr>
        <w:lastRenderedPageBreak/>
        <w:t>（2）政府政策优惠扣除；</w:t>
      </w:r>
    </w:p>
    <w:p w:rsidR="0080373B" w:rsidRDefault="0059150B">
      <w:pPr>
        <w:spacing w:line="360" w:lineRule="auto"/>
        <w:ind w:firstLineChars="200" w:firstLine="480"/>
        <w:rPr>
          <w:rFonts w:ascii="宋体" w:hAnsi="宋体"/>
          <w:sz w:val="24"/>
        </w:rPr>
      </w:pPr>
      <w:r>
        <w:rPr>
          <w:rFonts w:ascii="宋体" w:hAnsi="宋体" w:hint="eastAsia"/>
          <w:sz w:val="24"/>
        </w:rPr>
        <w:t xml:space="preserve">（3）报价修正； </w:t>
      </w:r>
    </w:p>
    <w:p w:rsidR="0080373B" w:rsidRDefault="0059150B">
      <w:pPr>
        <w:spacing w:line="360" w:lineRule="auto"/>
        <w:ind w:firstLineChars="200" w:firstLine="480"/>
        <w:rPr>
          <w:rFonts w:ascii="宋体" w:hAnsi="宋体"/>
          <w:sz w:val="24"/>
        </w:rPr>
      </w:pPr>
      <w:r>
        <w:rPr>
          <w:rFonts w:ascii="宋体" w:hAnsi="宋体" w:hint="eastAsia"/>
          <w:sz w:val="24"/>
        </w:rPr>
        <w:t>（4）磋商小组根据供应商的报价和评审</w:t>
      </w:r>
      <w:r>
        <w:rPr>
          <w:rFonts w:ascii="宋体" w:hAnsi="宋体"/>
          <w:sz w:val="24"/>
        </w:rPr>
        <w:t>标准</w:t>
      </w:r>
      <w:r>
        <w:rPr>
          <w:rFonts w:ascii="宋体" w:hAnsi="宋体" w:hint="eastAsia"/>
          <w:sz w:val="24"/>
        </w:rPr>
        <w:t>，计算各供应商的报价得分。</w:t>
      </w:r>
    </w:p>
    <w:p w:rsidR="0080373B" w:rsidRDefault="0059150B">
      <w:pPr>
        <w:spacing w:line="360" w:lineRule="auto"/>
        <w:ind w:firstLineChars="200" w:firstLine="482"/>
        <w:rPr>
          <w:rFonts w:ascii="宋体" w:hAnsi="宋体"/>
          <w:b/>
          <w:sz w:val="24"/>
        </w:rPr>
      </w:pPr>
      <w:r>
        <w:rPr>
          <w:rFonts w:ascii="宋体" w:hAnsi="宋体"/>
          <w:b/>
          <w:sz w:val="24"/>
        </w:rPr>
        <w:t>3.4</w:t>
      </w:r>
      <w:r>
        <w:rPr>
          <w:rFonts w:ascii="宋体" w:hAnsi="宋体" w:hint="eastAsia"/>
          <w:b/>
          <w:sz w:val="24"/>
        </w:rPr>
        <w:t xml:space="preserve"> 评审结果</w:t>
      </w:r>
    </w:p>
    <w:p w:rsidR="0080373B" w:rsidRDefault="0059150B">
      <w:pPr>
        <w:spacing w:line="360" w:lineRule="auto"/>
        <w:ind w:firstLineChars="200" w:firstLine="48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评审结果汇总，供应商结果排序；</w:t>
      </w:r>
    </w:p>
    <w:p w:rsidR="0080373B" w:rsidRDefault="0059150B">
      <w:pPr>
        <w:spacing w:line="360" w:lineRule="auto"/>
        <w:ind w:firstLineChars="200" w:firstLine="48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 起草磋商报告，确定成交候选人；</w:t>
      </w:r>
    </w:p>
    <w:p w:rsidR="0080373B" w:rsidRDefault="0059150B">
      <w:pPr>
        <w:pStyle w:val="3"/>
        <w:spacing w:before="240" w:after="240"/>
        <w:ind w:firstLineChars="0" w:firstLine="0"/>
        <w:rPr>
          <w:rFonts w:ascii="宋体" w:eastAsia="宋体" w:hAnsi="宋体"/>
          <w:bCs w:val="0"/>
          <w:sz w:val="32"/>
          <w:szCs w:val="32"/>
        </w:rPr>
      </w:pPr>
      <w:bookmarkStart w:id="121" w:name="_Toc14704436"/>
      <w:r>
        <w:rPr>
          <w:rFonts w:ascii="宋体" w:eastAsia="宋体" w:hAnsi="宋体" w:hint="eastAsia"/>
          <w:bCs w:val="0"/>
          <w:sz w:val="32"/>
          <w:szCs w:val="32"/>
        </w:rPr>
        <w:t>四</w:t>
      </w:r>
      <w:bookmarkEnd w:id="113"/>
      <w:r>
        <w:rPr>
          <w:rFonts w:ascii="宋体" w:eastAsia="宋体" w:hAnsi="宋体" w:hint="eastAsia"/>
          <w:bCs w:val="0"/>
          <w:sz w:val="32"/>
          <w:szCs w:val="32"/>
        </w:rPr>
        <w:t>磋商内容及规定</w:t>
      </w:r>
      <w:bookmarkEnd w:id="114"/>
      <w:bookmarkEnd w:id="121"/>
    </w:p>
    <w:p w:rsidR="0080373B" w:rsidRDefault="0059150B">
      <w:pPr>
        <w:spacing w:line="360" w:lineRule="auto"/>
        <w:ind w:firstLineChars="200" w:firstLine="480"/>
        <w:rPr>
          <w:rFonts w:ascii="宋体" w:hAnsi="宋体"/>
          <w:sz w:val="24"/>
        </w:rPr>
      </w:pPr>
      <w:bookmarkStart w:id="122" w:name="_Toc335664301"/>
      <w:bookmarkStart w:id="123" w:name="_Toc390938606"/>
      <w:r>
        <w:rPr>
          <w:rFonts w:ascii="宋体" w:hAnsi="宋体" w:hint="eastAsia"/>
          <w:sz w:val="24"/>
        </w:rPr>
        <w:t>4.本评标办法采用综合评分法,总分100分。</w:t>
      </w:r>
    </w:p>
    <w:p w:rsidR="0080373B" w:rsidRDefault="0059150B">
      <w:pPr>
        <w:spacing w:line="360" w:lineRule="auto"/>
        <w:ind w:firstLineChars="200" w:firstLine="480"/>
        <w:rPr>
          <w:rFonts w:ascii="宋体" w:hAnsi="宋体"/>
          <w:sz w:val="24"/>
        </w:rPr>
      </w:pPr>
      <w:r>
        <w:rPr>
          <w:rFonts w:ascii="宋体" w:hAnsi="宋体" w:hint="eastAsia"/>
          <w:sz w:val="24"/>
        </w:rPr>
        <w:t>4.1资信及商务权重为7%，分值为7分，磋商小组在规定的分值内统一打分。</w:t>
      </w:r>
    </w:p>
    <w:p w:rsidR="0080373B" w:rsidRDefault="0059150B">
      <w:pPr>
        <w:spacing w:line="360" w:lineRule="auto"/>
        <w:ind w:firstLineChars="200" w:firstLine="480"/>
        <w:rPr>
          <w:rFonts w:ascii="宋体" w:hAnsi="宋体"/>
          <w:sz w:val="24"/>
        </w:rPr>
      </w:pPr>
      <w:r>
        <w:rPr>
          <w:rFonts w:ascii="宋体" w:hAnsi="宋体" w:hint="eastAsia"/>
          <w:sz w:val="24"/>
        </w:rPr>
        <w:t>4.2项目技术权重为63%，分值为63分，磋商小组对各磋商文件的技术标经充分审核、讨论后，在规定的分值内由磋商小组单独评定打分。如果某个单项的打分超过所规定的分值范围，则该张打分表无效，各磋商供应商的技术得分为所有评委打分的算术平均值。</w:t>
      </w:r>
    </w:p>
    <w:p w:rsidR="0080373B" w:rsidRDefault="0059150B">
      <w:pPr>
        <w:spacing w:line="360" w:lineRule="auto"/>
        <w:ind w:firstLineChars="200" w:firstLine="480"/>
        <w:rPr>
          <w:rFonts w:ascii="宋体" w:hAnsi="宋体"/>
          <w:sz w:val="24"/>
        </w:rPr>
      </w:pPr>
      <w:r>
        <w:rPr>
          <w:rFonts w:ascii="宋体" w:hAnsi="宋体" w:hint="eastAsia"/>
          <w:sz w:val="24"/>
        </w:rPr>
        <w:t>4.3磋商报价权重为30%，分值为30分，磋商小组按各磋商供应商的最终磋商报价统一计算。</w:t>
      </w:r>
    </w:p>
    <w:p w:rsidR="0080373B" w:rsidRDefault="0059150B">
      <w:pPr>
        <w:spacing w:line="360" w:lineRule="auto"/>
        <w:ind w:firstLineChars="200" w:firstLine="480"/>
        <w:rPr>
          <w:rFonts w:ascii="宋体" w:hAnsi="宋体"/>
          <w:sz w:val="24"/>
        </w:rPr>
      </w:pPr>
      <w:r>
        <w:rPr>
          <w:rFonts w:ascii="宋体" w:hAnsi="宋体"/>
          <w:sz w:val="24"/>
        </w:rPr>
        <w:t>4</w:t>
      </w:r>
      <w:r>
        <w:rPr>
          <w:rFonts w:ascii="宋体" w:hAnsi="宋体" w:hint="eastAsia"/>
          <w:sz w:val="24"/>
        </w:rPr>
        <w:t>.4磋商小组成员在规定的分值范围内独立打分，评分保留一位小数。</w:t>
      </w:r>
    </w:p>
    <w:p w:rsidR="0080373B" w:rsidRDefault="0059150B">
      <w:pPr>
        <w:pStyle w:val="3"/>
        <w:spacing w:before="240" w:after="240" w:line="260" w:lineRule="exact"/>
        <w:ind w:firstLineChars="0" w:firstLine="0"/>
        <w:rPr>
          <w:rFonts w:ascii="宋体" w:eastAsia="宋体" w:hAnsi="宋体"/>
          <w:bCs w:val="0"/>
          <w:sz w:val="32"/>
          <w:szCs w:val="32"/>
        </w:rPr>
      </w:pPr>
      <w:bookmarkStart w:id="124" w:name="_Toc14704437"/>
      <w:bookmarkStart w:id="125" w:name="_Toc8723320"/>
      <w:r>
        <w:rPr>
          <w:rFonts w:ascii="宋体" w:eastAsia="宋体" w:hAnsi="宋体" w:hint="eastAsia"/>
          <w:bCs w:val="0"/>
          <w:sz w:val="32"/>
          <w:szCs w:val="32"/>
        </w:rPr>
        <w:t>五评标办法和细则</w:t>
      </w:r>
      <w:bookmarkEnd w:id="124"/>
      <w:bookmarkEnd w:id="125"/>
    </w:p>
    <w:p w:rsidR="0080373B" w:rsidRDefault="0059150B">
      <w:pPr>
        <w:spacing w:line="260" w:lineRule="exact"/>
        <w:ind w:firstLineChars="200" w:firstLine="482"/>
        <w:rPr>
          <w:rFonts w:ascii="宋体" w:hAnsi="宋体"/>
          <w:b/>
          <w:sz w:val="24"/>
        </w:rPr>
      </w:pPr>
      <w:r>
        <w:rPr>
          <w:rFonts w:ascii="宋体" w:hAnsi="宋体" w:hint="eastAsia"/>
          <w:b/>
          <w:sz w:val="24"/>
        </w:rPr>
        <w:t>5. 评标内容和标准</w:t>
      </w:r>
    </w:p>
    <w:p w:rsidR="0080373B" w:rsidRDefault="0059150B">
      <w:pPr>
        <w:spacing w:before="240" w:line="360" w:lineRule="auto"/>
        <w:ind w:firstLineChars="198" w:firstLine="477"/>
        <w:jc w:val="left"/>
        <w:rPr>
          <w:rFonts w:ascii="宋体" w:hAnsi="宋体"/>
          <w:b/>
          <w:sz w:val="24"/>
        </w:rPr>
      </w:pPr>
      <w:r>
        <w:rPr>
          <w:rFonts w:ascii="宋体" w:hAnsi="宋体"/>
          <w:b/>
          <w:sz w:val="24"/>
        </w:rPr>
        <w:t>5</w:t>
      </w:r>
      <w:r>
        <w:rPr>
          <w:rFonts w:ascii="宋体" w:hAnsi="宋体" w:hint="eastAsia"/>
          <w:b/>
          <w:sz w:val="24"/>
        </w:rPr>
        <w:t>.1资信及商务权重为7%，分值为7分，磋商小组在规定的分值内统一打分。</w:t>
      </w:r>
    </w:p>
    <w:tbl>
      <w:tblPr>
        <w:tblW w:w="90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1279"/>
        <w:gridCol w:w="6933"/>
      </w:tblGrid>
      <w:tr w:rsidR="0080373B">
        <w:trPr>
          <w:trHeight w:val="536"/>
        </w:trPr>
        <w:tc>
          <w:tcPr>
            <w:tcW w:w="854" w:type="dxa"/>
            <w:vAlign w:val="center"/>
          </w:tcPr>
          <w:p w:rsidR="0080373B" w:rsidRDefault="0059150B">
            <w:pPr>
              <w:spacing w:line="360" w:lineRule="auto"/>
              <w:jc w:val="center"/>
              <w:rPr>
                <w:rFonts w:ascii="宋体" w:hAnsi="宋体"/>
                <w:b/>
                <w:sz w:val="24"/>
              </w:rPr>
            </w:pPr>
            <w:r>
              <w:rPr>
                <w:rFonts w:ascii="宋体" w:hAnsi="宋体" w:hint="eastAsia"/>
                <w:b/>
                <w:sz w:val="24"/>
              </w:rPr>
              <w:t>序号</w:t>
            </w:r>
          </w:p>
        </w:tc>
        <w:tc>
          <w:tcPr>
            <w:tcW w:w="8212" w:type="dxa"/>
            <w:gridSpan w:val="2"/>
            <w:vAlign w:val="center"/>
          </w:tcPr>
          <w:p w:rsidR="0080373B" w:rsidRDefault="0059150B">
            <w:pPr>
              <w:spacing w:line="360" w:lineRule="auto"/>
              <w:jc w:val="center"/>
              <w:rPr>
                <w:rFonts w:ascii="宋体" w:hAnsi="宋体"/>
                <w:b/>
                <w:sz w:val="24"/>
              </w:rPr>
            </w:pPr>
            <w:r>
              <w:rPr>
                <w:rFonts w:ascii="宋体" w:hAnsi="宋体" w:hint="eastAsia"/>
                <w:b/>
                <w:sz w:val="24"/>
              </w:rPr>
              <w:t>评分标准（缺项为0，否则不准打0分）</w:t>
            </w:r>
          </w:p>
        </w:tc>
      </w:tr>
      <w:tr w:rsidR="0080373B">
        <w:trPr>
          <w:trHeight w:val="1534"/>
        </w:trPr>
        <w:tc>
          <w:tcPr>
            <w:tcW w:w="854" w:type="dxa"/>
            <w:vAlign w:val="center"/>
          </w:tcPr>
          <w:p w:rsidR="0080373B" w:rsidRDefault="0059150B">
            <w:pPr>
              <w:jc w:val="center"/>
              <w:rPr>
                <w:rFonts w:ascii="宋体" w:hAnsi="宋体"/>
                <w:sz w:val="24"/>
              </w:rPr>
            </w:pPr>
            <w:r>
              <w:rPr>
                <w:rFonts w:ascii="宋体" w:hAnsi="宋体" w:hint="eastAsia"/>
                <w:sz w:val="24"/>
              </w:rPr>
              <w:t>1</w:t>
            </w:r>
          </w:p>
        </w:tc>
        <w:tc>
          <w:tcPr>
            <w:tcW w:w="1279" w:type="dxa"/>
            <w:vAlign w:val="center"/>
          </w:tcPr>
          <w:p w:rsidR="0080373B" w:rsidRDefault="0059150B">
            <w:pPr>
              <w:spacing w:line="276" w:lineRule="auto"/>
              <w:jc w:val="center"/>
              <w:rPr>
                <w:rFonts w:ascii="宋体" w:hAnsi="宋体"/>
                <w:sz w:val="24"/>
              </w:rPr>
            </w:pPr>
            <w:r>
              <w:rPr>
                <w:rFonts w:ascii="宋体" w:hAnsi="宋体" w:hint="eastAsia"/>
                <w:sz w:val="24"/>
              </w:rPr>
              <w:t>供应商业绩（5分）</w:t>
            </w:r>
          </w:p>
        </w:tc>
        <w:tc>
          <w:tcPr>
            <w:tcW w:w="6933" w:type="dxa"/>
            <w:vAlign w:val="center"/>
          </w:tcPr>
          <w:p w:rsidR="0080373B" w:rsidRDefault="0059150B">
            <w:pPr>
              <w:spacing w:line="276" w:lineRule="auto"/>
              <w:rPr>
                <w:rFonts w:ascii="宋体" w:hAnsi="宋体"/>
                <w:sz w:val="24"/>
              </w:rPr>
            </w:pPr>
            <w:r>
              <w:rPr>
                <w:rFonts w:ascii="宋体" w:hAnsi="宋体" w:hint="eastAsia"/>
                <w:sz w:val="24"/>
              </w:rPr>
              <w:t>供应商自2016年1月1日起至磋商截止时间止，以合同签订时间为准，具有</w:t>
            </w:r>
            <w:r>
              <w:rPr>
                <w:rFonts w:ascii="宋体" w:hAnsi="宋体" w:hint="eastAsia"/>
                <w:color w:val="000000"/>
                <w:sz w:val="24"/>
              </w:rPr>
              <w:t>类似项目业绩的，每提供一个业绩得1分，最多得5分；</w:t>
            </w:r>
            <w:r>
              <w:rPr>
                <w:rFonts w:ascii="宋体" w:hAnsi="宋体" w:hint="eastAsia"/>
                <w:b/>
                <w:color w:val="000000"/>
                <w:sz w:val="24"/>
              </w:rPr>
              <w:t>（</w:t>
            </w:r>
            <w:r>
              <w:rPr>
                <w:rFonts w:ascii="宋体" w:hAnsi="宋体" w:cs="宋体" w:hint="eastAsia"/>
                <w:b/>
                <w:kern w:val="0"/>
                <w:sz w:val="24"/>
              </w:rPr>
              <w:t>注：</w:t>
            </w:r>
            <w:r>
              <w:rPr>
                <w:rFonts w:ascii="宋体" w:hAnsi="宋体" w:hint="eastAsia"/>
                <w:b/>
                <w:sz w:val="24"/>
              </w:rPr>
              <w:t>合同原件与响应文件同时递交备查，复印件装入资信及商务文件，未按</w:t>
            </w:r>
            <w:r>
              <w:rPr>
                <w:rFonts w:ascii="宋体" w:hAnsi="宋体" w:cs="宋体" w:hint="eastAsia"/>
                <w:b/>
                <w:kern w:val="0"/>
                <w:sz w:val="24"/>
              </w:rPr>
              <w:t>上述</w:t>
            </w:r>
            <w:r>
              <w:rPr>
                <w:rFonts w:ascii="宋体" w:hAnsi="宋体" w:hint="eastAsia"/>
                <w:b/>
                <w:sz w:val="24"/>
              </w:rPr>
              <w:t>要求提供不得分。）</w:t>
            </w:r>
          </w:p>
        </w:tc>
      </w:tr>
      <w:tr w:rsidR="0080373B">
        <w:trPr>
          <w:trHeight w:val="1479"/>
        </w:trPr>
        <w:tc>
          <w:tcPr>
            <w:tcW w:w="854" w:type="dxa"/>
            <w:vMerge w:val="restart"/>
            <w:vAlign w:val="center"/>
          </w:tcPr>
          <w:p w:rsidR="0080373B" w:rsidRDefault="0059150B">
            <w:pPr>
              <w:jc w:val="center"/>
              <w:rPr>
                <w:rFonts w:ascii="宋体" w:hAnsi="宋体"/>
                <w:sz w:val="24"/>
              </w:rPr>
            </w:pPr>
            <w:r>
              <w:rPr>
                <w:rFonts w:ascii="宋体" w:hAnsi="宋体" w:hint="eastAsia"/>
                <w:sz w:val="24"/>
              </w:rPr>
              <w:t>2</w:t>
            </w:r>
          </w:p>
        </w:tc>
        <w:tc>
          <w:tcPr>
            <w:tcW w:w="1279" w:type="dxa"/>
            <w:vMerge w:val="restart"/>
            <w:vAlign w:val="center"/>
          </w:tcPr>
          <w:p w:rsidR="0080373B" w:rsidRDefault="0059150B">
            <w:pPr>
              <w:rPr>
                <w:rFonts w:ascii="宋体" w:hAnsi="宋体" w:cs="楷体"/>
                <w:sz w:val="24"/>
              </w:rPr>
            </w:pPr>
            <w:r>
              <w:rPr>
                <w:rFonts w:ascii="宋体" w:hAnsi="宋体" w:cs="楷体" w:hint="eastAsia"/>
                <w:sz w:val="24"/>
              </w:rPr>
              <w:t>相关政策（2分）</w:t>
            </w:r>
          </w:p>
        </w:tc>
        <w:tc>
          <w:tcPr>
            <w:tcW w:w="6933" w:type="dxa"/>
            <w:vAlign w:val="center"/>
          </w:tcPr>
          <w:p w:rsidR="0080373B" w:rsidRDefault="0059150B">
            <w:pPr>
              <w:pStyle w:val="a8"/>
              <w:rPr>
                <w:rFonts w:hAnsi="宋体"/>
                <w:b/>
                <w:sz w:val="24"/>
                <w:szCs w:val="24"/>
              </w:rPr>
            </w:pPr>
            <w:r>
              <w:rPr>
                <w:rFonts w:hAnsi="宋体" w:hint="eastAsia"/>
                <w:sz w:val="24"/>
                <w:szCs w:val="24"/>
              </w:rPr>
              <w:t>环保产品金额占投标产品总金额20%（不含）以下的，得0.2分；占投标产品总金额20%</w:t>
            </w:r>
            <w:r>
              <w:rPr>
                <w:rFonts w:hAnsi="宋体" w:cs="MS Mincho" w:hint="eastAsia"/>
                <w:sz w:val="24"/>
                <w:szCs w:val="24"/>
                <w:shd w:val="clear" w:color="auto" w:fill="FFFFFF"/>
              </w:rPr>
              <w:t>～</w:t>
            </w:r>
            <w:r>
              <w:rPr>
                <w:rFonts w:hAnsi="宋体" w:hint="eastAsia"/>
                <w:sz w:val="24"/>
                <w:szCs w:val="24"/>
              </w:rPr>
              <w:t>50%的，得0.5分；占投标产品总金额50%（含）以上的，得1分。</w:t>
            </w:r>
            <w:r>
              <w:rPr>
                <w:rFonts w:hAnsi="宋体" w:hint="eastAsia"/>
                <w:b/>
                <w:bCs/>
                <w:sz w:val="24"/>
                <w:szCs w:val="24"/>
              </w:rPr>
              <w:t>须提供</w:t>
            </w:r>
            <w:r>
              <w:rPr>
                <w:rFonts w:hAnsi="宋体"/>
                <w:b/>
                <w:bCs/>
                <w:sz w:val="24"/>
                <w:szCs w:val="24"/>
              </w:rPr>
              <w:t>的</w:t>
            </w:r>
            <w:r>
              <w:rPr>
                <w:rFonts w:hAnsi="宋体" w:hint="eastAsia"/>
                <w:b/>
                <w:bCs/>
                <w:sz w:val="24"/>
                <w:szCs w:val="24"/>
              </w:rPr>
              <w:t>有效环保</w:t>
            </w:r>
            <w:r>
              <w:rPr>
                <w:rFonts w:hAnsi="宋体"/>
                <w:b/>
                <w:bCs/>
                <w:sz w:val="24"/>
                <w:szCs w:val="24"/>
              </w:rPr>
              <w:t>认证证书</w:t>
            </w:r>
            <w:r>
              <w:rPr>
                <w:rFonts w:hAnsi="宋体" w:hint="eastAsia"/>
                <w:b/>
                <w:bCs/>
                <w:sz w:val="24"/>
                <w:szCs w:val="24"/>
              </w:rPr>
              <w:t>复印件并装入资信及商务文件中，否则</w:t>
            </w:r>
            <w:r>
              <w:rPr>
                <w:rFonts w:hAnsi="宋体"/>
                <w:b/>
                <w:bCs/>
                <w:sz w:val="24"/>
                <w:szCs w:val="24"/>
              </w:rPr>
              <w:t>不给分</w:t>
            </w:r>
            <w:r>
              <w:rPr>
                <w:rFonts w:hAnsi="宋体" w:hint="eastAsia"/>
                <w:sz w:val="24"/>
                <w:szCs w:val="24"/>
              </w:rPr>
              <w:t>。</w:t>
            </w:r>
          </w:p>
        </w:tc>
      </w:tr>
      <w:tr w:rsidR="0080373B">
        <w:trPr>
          <w:trHeight w:val="1686"/>
        </w:trPr>
        <w:tc>
          <w:tcPr>
            <w:tcW w:w="854" w:type="dxa"/>
            <w:vMerge/>
            <w:vAlign w:val="center"/>
          </w:tcPr>
          <w:p w:rsidR="0080373B" w:rsidRDefault="0080373B">
            <w:pPr>
              <w:jc w:val="center"/>
              <w:rPr>
                <w:rFonts w:ascii="宋体" w:hAnsi="宋体"/>
                <w:sz w:val="24"/>
              </w:rPr>
            </w:pPr>
          </w:p>
        </w:tc>
        <w:tc>
          <w:tcPr>
            <w:tcW w:w="1279" w:type="dxa"/>
            <w:vMerge/>
            <w:vAlign w:val="center"/>
          </w:tcPr>
          <w:p w:rsidR="0080373B" w:rsidRDefault="0080373B">
            <w:pPr>
              <w:widowControl/>
              <w:spacing w:line="276" w:lineRule="auto"/>
              <w:rPr>
                <w:rFonts w:ascii="宋体" w:hAnsi="宋体"/>
                <w:sz w:val="24"/>
              </w:rPr>
            </w:pPr>
          </w:p>
        </w:tc>
        <w:tc>
          <w:tcPr>
            <w:tcW w:w="6933" w:type="dxa"/>
            <w:vAlign w:val="center"/>
          </w:tcPr>
          <w:p w:rsidR="0080373B" w:rsidRDefault="0059150B">
            <w:pPr>
              <w:spacing w:line="276" w:lineRule="auto"/>
              <w:rPr>
                <w:rFonts w:ascii="宋体" w:hAnsi="宋体"/>
                <w:sz w:val="24"/>
              </w:rPr>
            </w:pPr>
            <w:r>
              <w:rPr>
                <w:rFonts w:hAnsi="宋体" w:hint="eastAsia"/>
                <w:sz w:val="24"/>
              </w:rPr>
              <w:t>节能产品金额占投标产品总金额</w:t>
            </w:r>
            <w:r>
              <w:rPr>
                <w:rFonts w:hAnsi="宋体" w:hint="eastAsia"/>
                <w:sz w:val="24"/>
              </w:rPr>
              <w:t>20%</w:t>
            </w:r>
            <w:r>
              <w:rPr>
                <w:rFonts w:hAnsi="宋体" w:hint="eastAsia"/>
                <w:sz w:val="24"/>
              </w:rPr>
              <w:t>（不含）以下的，得</w:t>
            </w:r>
            <w:r>
              <w:rPr>
                <w:rFonts w:hAnsi="宋体" w:hint="eastAsia"/>
                <w:sz w:val="24"/>
              </w:rPr>
              <w:t>0.2</w:t>
            </w:r>
            <w:r>
              <w:rPr>
                <w:rFonts w:hAnsi="宋体" w:hint="eastAsia"/>
                <w:sz w:val="24"/>
              </w:rPr>
              <w:t>分；占投标产品总金额</w:t>
            </w:r>
            <w:r>
              <w:rPr>
                <w:rFonts w:hAnsi="宋体" w:hint="eastAsia"/>
                <w:sz w:val="24"/>
              </w:rPr>
              <w:t>20%</w:t>
            </w:r>
            <w:r>
              <w:rPr>
                <w:rFonts w:hAnsi="宋体" w:cs="MS Mincho" w:hint="eastAsia"/>
                <w:sz w:val="24"/>
                <w:shd w:val="clear" w:color="auto" w:fill="FFFFFF"/>
              </w:rPr>
              <w:t>～</w:t>
            </w:r>
            <w:r>
              <w:rPr>
                <w:rFonts w:hAnsi="宋体" w:hint="eastAsia"/>
                <w:sz w:val="24"/>
              </w:rPr>
              <w:t>50%</w:t>
            </w:r>
            <w:r>
              <w:rPr>
                <w:rFonts w:hAnsi="宋体" w:hint="eastAsia"/>
                <w:sz w:val="24"/>
              </w:rPr>
              <w:t>的，得</w:t>
            </w:r>
            <w:r>
              <w:rPr>
                <w:rFonts w:hAnsi="宋体" w:hint="eastAsia"/>
                <w:sz w:val="24"/>
              </w:rPr>
              <w:t>0.5</w:t>
            </w:r>
            <w:r>
              <w:rPr>
                <w:rFonts w:hAnsi="宋体" w:hint="eastAsia"/>
                <w:sz w:val="24"/>
              </w:rPr>
              <w:t>分；占投标产品总金额</w:t>
            </w:r>
            <w:r>
              <w:rPr>
                <w:rFonts w:hAnsi="宋体" w:hint="eastAsia"/>
                <w:sz w:val="24"/>
              </w:rPr>
              <w:t>50%</w:t>
            </w:r>
            <w:r>
              <w:rPr>
                <w:rFonts w:hAnsi="宋体" w:hint="eastAsia"/>
                <w:sz w:val="24"/>
              </w:rPr>
              <w:t>（含）以上的，得</w:t>
            </w:r>
            <w:r>
              <w:rPr>
                <w:rFonts w:hAnsi="宋体" w:hint="eastAsia"/>
                <w:sz w:val="24"/>
              </w:rPr>
              <w:t>1</w:t>
            </w:r>
            <w:r>
              <w:rPr>
                <w:rFonts w:hAnsi="宋体" w:hint="eastAsia"/>
                <w:sz w:val="24"/>
              </w:rPr>
              <w:t>分。</w:t>
            </w:r>
            <w:r>
              <w:rPr>
                <w:rFonts w:hAnsi="宋体" w:hint="eastAsia"/>
                <w:b/>
                <w:bCs/>
                <w:sz w:val="24"/>
              </w:rPr>
              <w:t>须提供</w:t>
            </w:r>
            <w:r>
              <w:rPr>
                <w:rFonts w:hAnsi="宋体"/>
                <w:b/>
                <w:bCs/>
                <w:sz w:val="24"/>
              </w:rPr>
              <w:t>的</w:t>
            </w:r>
            <w:r>
              <w:rPr>
                <w:rFonts w:hAnsi="宋体" w:hint="eastAsia"/>
                <w:b/>
                <w:bCs/>
                <w:sz w:val="24"/>
              </w:rPr>
              <w:t>有效节能</w:t>
            </w:r>
            <w:r>
              <w:rPr>
                <w:rFonts w:hAnsi="宋体"/>
                <w:b/>
                <w:bCs/>
                <w:sz w:val="24"/>
              </w:rPr>
              <w:t>认证证书</w:t>
            </w:r>
            <w:r>
              <w:rPr>
                <w:rFonts w:hAnsi="宋体" w:hint="eastAsia"/>
                <w:b/>
                <w:bCs/>
                <w:sz w:val="24"/>
              </w:rPr>
              <w:t>复印件并装入资信及商务文件中，否则</w:t>
            </w:r>
            <w:r>
              <w:rPr>
                <w:rFonts w:hAnsi="宋体"/>
                <w:b/>
                <w:bCs/>
                <w:sz w:val="24"/>
              </w:rPr>
              <w:t>不给分</w:t>
            </w:r>
            <w:r>
              <w:rPr>
                <w:rFonts w:hAnsi="宋体" w:hint="eastAsia"/>
                <w:sz w:val="24"/>
              </w:rPr>
              <w:t>。</w:t>
            </w:r>
          </w:p>
        </w:tc>
      </w:tr>
    </w:tbl>
    <w:p w:rsidR="0080373B" w:rsidRDefault="0059150B">
      <w:pPr>
        <w:spacing w:line="360" w:lineRule="auto"/>
        <w:ind w:firstLineChars="98" w:firstLine="236"/>
        <w:rPr>
          <w:rFonts w:ascii="宋体" w:hAnsi="宋体"/>
          <w:b/>
          <w:sz w:val="24"/>
        </w:rPr>
      </w:pPr>
      <w:r>
        <w:rPr>
          <w:rFonts w:ascii="宋体" w:hAnsi="宋体" w:hint="eastAsia"/>
          <w:b/>
          <w:sz w:val="24"/>
        </w:rPr>
        <w:t>5.2技术部分权重为63%，分值为63分，磋商小组在规定的分值内独立完成打分。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7"/>
        <w:gridCol w:w="6768"/>
      </w:tblGrid>
      <w:tr w:rsidR="0080373B">
        <w:trPr>
          <w:trHeight w:val="593"/>
        </w:trPr>
        <w:tc>
          <w:tcPr>
            <w:tcW w:w="851" w:type="dxa"/>
            <w:vAlign w:val="center"/>
          </w:tcPr>
          <w:p w:rsidR="0080373B" w:rsidRDefault="0059150B">
            <w:pPr>
              <w:jc w:val="center"/>
              <w:rPr>
                <w:rFonts w:ascii="宋体" w:hAnsi="宋体"/>
                <w:b/>
                <w:sz w:val="24"/>
              </w:rPr>
            </w:pPr>
            <w:r>
              <w:rPr>
                <w:rFonts w:ascii="宋体" w:hAnsi="宋体" w:hint="eastAsia"/>
                <w:b/>
                <w:sz w:val="24"/>
              </w:rPr>
              <w:t>序号</w:t>
            </w:r>
          </w:p>
        </w:tc>
        <w:tc>
          <w:tcPr>
            <w:tcW w:w="8185" w:type="dxa"/>
            <w:gridSpan w:val="2"/>
            <w:vAlign w:val="center"/>
          </w:tcPr>
          <w:p w:rsidR="0080373B" w:rsidRDefault="0059150B">
            <w:pPr>
              <w:jc w:val="center"/>
              <w:rPr>
                <w:rFonts w:ascii="宋体" w:hAnsi="宋体"/>
                <w:b/>
                <w:sz w:val="24"/>
              </w:rPr>
            </w:pPr>
            <w:r>
              <w:rPr>
                <w:rFonts w:ascii="宋体" w:hAnsi="宋体" w:hint="eastAsia"/>
                <w:b/>
                <w:sz w:val="24"/>
              </w:rPr>
              <w:t>评分标准（缺项为0，否则不准打0分）</w:t>
            </w:r>
          </w:p>
        </w:tc>
      </w:tr>
      <w:tr w:rsidR="0080373B">
        <w:trPr>
          <w:trHeight w:val="888"/>
        </w:trPr>
        <w:tc>
          <w:tcPr>
            <w:tcW w:w="851" w:type="dxa"/>
            <w:vMerge w:val="restart"/>
            <w:vAlign w:val="center"/>
          </w:tcPr>
          <w:p w:rsidR="0080373B" w:rsidRDefault="0059150B">
            <w:pPr>
              <w:jc w:val="center"/>
              <w:rPr>
                <w:rFonts w:ascii="宋体" w:hAnsi="宋体"/>
                <w:sz w:val="24"/>
              </w:rPr>
            </w:pPr>
            <w:r>
              <w:rPr>
                <w:rFonts w:ascii="宋体" w:hAnsi="宋体" w:hint="eastAsia"/>
                <w:sz w:val="24"/>
              </w:rPr>
              <w:t>1</w:t>
            </w:r>
          </w:p>
        </w:tc>
        <w:tc>
          <w:tcPr>
            <w:tcW w:w="1417" w:type="dxa"/>
            <w:vMerge w:val="restart"/>
            <w:vAlign w:val="center"/>
          </w:tcPr>
          <w:p w:rsidR="0080373B" w:rsidRDefault="0059150B">
            <w:pPr>
              <w:tabs>
                <w:tab w:val="left" w:pos="0"/>
              </w:tabs>
              <w:autoSpaceDE w:val="0"/>
              <w:autoSpaceDN w:val="0"/>
              <w:adjustRightInd w:val="0"/>
              <w:jc w:val="center"/>
              <w:rPr>
                <w:rFonts w:ascii="宋体" w:hAnsi="宋体"/>
                <w:sz w:val="24"/>
              </w:rPr>
            </w:pPr>
            <w:r>
              <w:rPr>
                <w:rFonts w:ascii="宋体" w:hAnsi="宋体" w:hint="eastAsia"/>
                <w:sz w:val="24"/>
              </w:rPr>
              <w:t>技术方案（12分）</w:t>
            </w:r>
          </w:p>
        </w:tc>
        <w:tc>
          <w:tcPr>
            <w:tcW w:w="6768" w:type="dxa"/>
            <w:vAlign w:val="center"/>
          </w:tcPr>
          <w:p w:rsidR="0080373B" w:rsidRDefault="0059150B">
            <w:pPr>
              <w:rPr>
                <w:rFonts w:ascii="宋体" w:hAnsi="宋体"/>
                <w:sz w:val="24"/>
              </w:rPr>
            </w:pPr>
            <w:r>
              <w:rPr>
                <w:rFonts w:ascii="宋体" w:hAnsi="宋体" w:hint="eastAsia"/>
                <w:sz w:val="24"/>
              </w:rPr>
              <w:t>根据硬件部分的</w:t>
            </w:r>
            <w:r>
              <w:rPr>
                <w:rFonts w:ascii="宋体" w:hAnsi="宋体"/>
                <w:sz w:val="24"/>
              </w:rPr>
              <w:t>功能</w:t>
            </w:r>
            <w:r>
              <w:rPr>
                <w:rFonts w:ascii="宋体" w:hAnsi="宋体" w:hint="eastAsia"/>
                <w:sz w:val="24"/>
              </w:rPr>
              <w:t>需求、性能</w:t>
            </w:r>
            <w:r>
              <w:rPr>
                <w:rFonts w:ascii="宋体" w:hAnsi="宋体"/>
                <w:sz w:val="24"/>
              </w:rPr>
              <w:t>指标</w:t>
            </w:r>
            <w:r>
              <w:rPr>
                <w:rFonts w:ascii="宋体" w:hAnsi="宋体" w:hint="eastAsia"/>
                <w:sz w:val="24"/>
              </w:rPr>
              <w:t>、配置要求等</w:t>
            </w:r>
            <w:r>
              <w:rPr>
                <w:rFonts w:ascii="宋体" w:hAnsi="宋体"/>
                <w:sz w:val="24"/>
              </w:rPr>
              <w:t>技术参数的完整性</w:t>
            </w:r>
            <w:r>
              <w:rPr>
                <w:rFonts w:ascii="宋体" w:hAnsi="宋体" w:hint="eastAsia"/>
                <w:sz w:val="24"/>
              </w:rPr>
              <w:t>、符合性及满足性</w:t>
            </w:r>
            <w:r>
              <w:rPr>
                <w:rFonts w:ascii="宋体" w:hAnsi="宋体"/>
                <w:sz w:val="24"/>
              </w:rPr>
              <w:t>等</w:t>
            </w:r>
            <w:r>
              <w:rPr>
                <w:rFonts w:ascii="宋体" w:hAnsi="宋体" w:cs="微软雅黑 Light" w:hint="eastAsia"/>
                <w:sz w:val="24"/>
              </w:rPr>
              <w:t>由评委在分值范围内打分</w:t>
            </w:r>
            <w:r>
              <w:rPr>
                <w:rFonts w:ascii="宋体" w:hAnsi="宋体" w:hint="eastAsia"/>
                <w:sz w:val="24"/>
              </w:rPr>
              <w:t>。（0-6分）</w:t>
            </w:r>
          </w:p>
        </w:tc>
      </w:tr>
      <w:tr w:rsidR="0080373B">
        <w:trPr>
          <w:trHeight w:val="858"/>
        </w:trPr>
        <w:tc>
          <w:tcPr>
            <w:tcW w:w="851" w:type="dxa"/>
            <w:vMerge/>
            <w:vAlign w:val="center"/>
          </w:tcPr>
          <w:p w:rsidR="0080373B" w:rsidRDefault="0080373B">
            <w:pPr>
              <w:jc w:val="center"/>
              <w:rPr>
                <w:rFonts w:ascii="宋体" w:hAnsi="宋体"/>
                <w:sz w:val="24"/>
              </w:rPr>
            </w:pPr>
          </w:p>
        </w:tc>
        <w:tc>
          <w:tcPr>
            <w:tcW w:w="1417" w:type="dxa"/>
            <w:vMerge/>
            <w:vAlign w:val="center"/>
          </w:tcPr>
          <w:p w:rsidR="0080373B" w:rsidRDefault="0080373B">
            <w:pPr>
              <w:spacing w:line="276" w:lineRule="auto"/>
              <w:jc w:val="center"/>
              <w:rPr>
                <w:rFonts w:ascii="宋体" w:hAnsi="宋体"/>
                <w:b/>
                <w:sz w:val="24"/>
              </w:rPr>
            </w:pPr>
          </w:p>
        </w:tc>
        <w:tc>
          <w:tcPr>
            <w:tcW w:w="6768" w:type="dxa"/>
            <w:vAlign w:val="center"/>
          </w:tcPr>
          <w:p w:rsidR="0080373B" w:rsidRDefault="0059150B">
            <w:pPr>
              <w:spacing w:line="276" w:lineRule="auto"/>
              <w:rPr>
                <w:rFonts w:ascii="宋体" w:hAnsi="宋体"/>
                <w:b/>
                <w:color w:val="000000"/>
                <w:sz w:val="24"/>
              </w:rPr>
            </w:pPr>
            <w:r>
              <w:rPr>
                <w:rFonts w:ascii="宋体" w:hAnsi="宋体" w:hint="eastAsia"/>
                <w:sz w:val="24"/>
              </w:rPr>
              <w:t>根据系统软件部分</w:t>
            </w:r>
            <w:r>
              <w:rPr>
                <w:rFonts w:ascii="宋体" w:hAnsi="宋体"/>
                <w:sz w:val="24"/>
              </w:rPr>
              <w:t>技术参数的完整性</w:t>
            </w:r>
            <w:r>
              <w:rPr>
                <w:rFonts w:ascii="宋体" w:hAnsi="宋体" w:hint="eastAsia"/>
                <w:sz w:val="24"/>
              </w:rPr>
              <w:t>、符合性，</w:t>
            </w:r>
            <w:r>
              <w:rPr>
                <w:rFonts w:ascii="宋体" w:hAnsi="宋体"/>
                <w:sz w:val="24"/>
              </w:rPr>
              <w:t>性能等指标的科学性、先进性</w:t>
            </w:r>
            <w:r>
              <w:rPr>
                <w:rFonts w:ascii="宋体" w:hAnsi="宋体" w:hint="eastAsia"/>
                <w:sz w:val="24"/>
              </w:rPr>
              <w:t>等</w:t>
            </w:r>
            <w:r>
              <w:rPr>
                <w:rFonts w:ascii="宋体" w:hAnsi="宋体" w:cs="微软雅黑 Light" w:hint="eastAsia"/>
                <w:sz w:val="24"/>
              </w:rPr>
              <w:t>由评委在分值范围内打分</w:t>
            </w:r>
            <w:r>
              <w:rPr>
                <w:rFonts w:ascii="宋体" w:hAnsi="宋体" w:hint="eastAsia"/>
                <w:sz w:val="24"/>
              </w:rPr>
              <w:t>。（0-6分）</w:t>
            </w:r>
          </w:p>
        </w:tc>
      </w:tr>
      <w:tr w:rsidR="0080373B">
        <w:trPr>
          <w:trHeight w:val="1397"/>
        </w:trPr>
        <w:tc>
          <w:tcPr>
            <w:tcW w:w="851" w:type="dxa"/>
            <w:vAlign w:val="center"/>
          </w:tcPr>
          <w:p w:rsidR="0080373B" w:rsidRDefault="0059150B">
            <w:pPr>
              <w:jc w:val="center"/>
              <w:rPr>
                <w:rFonts w:ascii="宋体" w:hAnsi="宋体"/>
                <w:sz w:val="24"/>
              </w:rPr>
            </w:pPr>
            <w:r>
              <w:rPr>
                <w:rFonts w:ascii="宋体" w:hAnsi="宋体" w:hint="eastAsia"/>
                <w:sz w:val="24"/>
              </w:rPr>
              <w:t>2</w:t>
            </w:r>
          </w:p>
        </w:tc>
        <w:tc>
          <w:tcPr>
            <w:tcW w:w="1417" w:type="dxa"/>
            <w:vAlign w:val="center"/>
          </w:tcPr>
          <w:p w:rsidR="0080373B" w:rsidRDefault="0059150B">
            <w:pPr>
              <w:spacing w:line="276" w:lineRule="auto"/>
              <w:jc w:val="center"/>
              <w:rPr>
                <w:rFonts w:ascii="宋体" w:hAnsi="宋体"/>
                <w:sz w:val="24"/>
              </w:rPr>
            </w:pPr>
            <w:r>
              <w:rPr>
                <w:rFonts w:ascii="宋体" w:hAnsi="宋体" w:hint="eastAsia"/>
                <w:sz w:val="24"/>
              </w:rPr>
              <w:t>供货实施方案及产品整体质量评价方案（8分）</w:t>
            </w:r>
          </w:p>
        </w:tc>
        <w:tc>
          <w:tcPr>
            <w:tcW w:w="6768" w:type="dxa"/>
            <w:vAlign w:val="center"/>
          </w:tcPr>
          <w:p w:rsidR="0080373B" w:rsidRDefault="0059150B">
            <w:pPr>
              <w:spacing w:line="276" w:lineRule="auto"/>
              <w:rPr>
                <w:rFonts w:ascii="宋体" w:hAnsi="宋体"/>
                <w:sz w:val="24"/>
              </w:rPr>
            </w:pPr>
            <w:r>
              <w:rPr>
                <w:rFonts w:ascii="宋体" w:hAnsi="宋体" w:cs="微软雅黑 Light" w:hint="eastAsia"/>
                <w:sz w:val="24"/>
              </w:rPr>
              <w:t>根据</w:t>
            </w:r>
            <w:r>
              <w:rPr>
                <w:rFonts w:ascii="宋体" w:hAnsi="宋体" w:hint="eastAsia"/>
                <w:kern w:val="0"/>
                <w:sz w:val="24"/>
              </w:rPr>
              <w:t>供应商提供的</w:t>
            </w:r>
            <w:r>
              <w:rPr>
                <w:rFonts w:ascii="宋体" w:hAnsi="宋体" w:cs="微软雅黑 Light" w:hint="eastAsia"/>
                <w:sz w:val="24"/>
              </w:rPr>
              <w:t>供货实施方案及产品整体质量评价方案，由评委在分值范围内打分，0-8分。</w:t>
            </w:r>
          </w:p>
        </w:tc>
      </w:tr>
      <w:tr w:rsidR="0080373B">
        <w:trPr>
          <w:trHeight w:val="1004"/>
        </w:trPr>
        <w:tc>
          <w:tcPr>
            <w:tcW w:w="851" w:type="dxa"/>
            <w:vAlign w:val="center"/>
          </w:tcPr>
          <w:p w:rsidR="0080373B" w:rsidRDefault="0059150B">
            <w:pPr>
              <w:jc w:val="center"/>
              <w:rPr>
                <w:rFonts w:ascii="宋体" w:hAnsi="宋体"/>
                <w:sz w:val="24"/>
              </w:rPr>
            </w:pPr>
            <w:r>
              <w:rPr>
                <w:rFonts w:ascii="宋体" w:hAnsi="宋体" w:hint="eastAsia"/>
                <w:sz w:val="24"/>
              </w:rPr>
              <w:t>3</w:t>
            </w:r>
          </w:p>
        </w:tc>
        <w:tc>
          <w:tcPr>
            <w:tcW w:w="1417" w:type="dxa"/>
            <w:vAlign w:val="center"/>
          </w:tcPr>
          <w:p w:rsidR="0080373B" w:rsidRDefault="0059150B">
            <w:pPr>
              <w:spacing w:line="276" w:lineRule="auto"/>
              <w:jc w:val="center"/>
              <w:rPr>
                <w:rFonts w:ascii="宋体" w:hAnsi="宋体"/>
                <w:kern w:val="0"/>
                <w:sz w:val="24"/>
              </w:rPr>
            </w:pPr>
            <w:r>
              <w:rPr>
                <w:rFonts w:ascii="宋体" w:hAnsi="宋体" w:hint="eastAsia"/>
                <w:kern w:val="0"/>
                <w:sz w:val="24"/>
              </w:rPr>
              <w:t>技术偏离（10分）</w:t>
            </w:r>
          </w:p>
        </w:tc>
        <w:tc>
          <w:tcPr>
            <w:tcW w:w="6768" w:type="dxa"/>
            <w:vAlign w:val="center"/>
          </w:tcPr>
          <w:p w:rsidR="0080373B" w:rsidRDefault="0059150B">
            <w:pPr>
              <w:spacing w:line="276" w:lineRule="auto"/>
              <w:rPr>
                <w:rFonts w:ascii="宋体" w:hAnsi="宋体"/>
                <w:kern w:val="0"/>
                <w:sz w:val="24"/>
              </w:rPr>
            </w:pPr>
            <w:r>
              <w:rPr>
                <w:rFonts w:ascii="宋体" w:hAnsi="宋体" w:hint="eastAsia"/>
                <w:kern w:val="0"/>
                <w:sz w:val="24"/>
              </w:rPr>
              <w:t>技术参数偏离10分。完全响应得5分；非实质性负偏离在5分的基础上每项扣1分，最多扣5分；实质性正偏离在5分的基础上每项加1分，加至满10分为止。</w:t>
            </w:r>
          </w:p>
        </w:tc>
      </w:tr>
      <w:tr w:rsidR="0080373B">
        <w:trPr>
          <w:trHeight w:val="849"/>
        </w:trPr>
        <w:tc>
          <w:tcPr>
            <w:tcW w:w="851" w:type="dxa"/>
            <w:vAlign w:val="center"/>
          </w:tcPr>
          <w:p w:rsidR="0080373B" w:rsidRDefault="0059150B">
            <w:pPr>
              <w:jc w:val="center"/>
              <w:rPr>
                <w:rFonts w:ascii="宋体" w:hAnsi="宋体"/>
                <w:sz w:val="24"/>
              </w:rPr>
            </w:pPr>
            <w:r>
              <w:rPr>
                <w:rFonts w:ascii="宋体" w:hAnsi="宋体" w:hint="eastAsia"/>
                <w:sz w:val="24"/>
              </w:rPr>
              <w:t>4</w:t>
            </w:r>
          </w:p>
        </w:tc>
        <w:tc>
          <w:tcPr>
            <w:tcW w:w="1417" w:type="dxa"/>
            <w:vAlign w:val="center"/>
          </w:tcPr>
          <w:p w:rsidR="0080373B" w:rsidRDefault="0059150B">
            <w:pPr>
              <w:tabs>
                <w:tab w:val="left" w:pos="1418"/>
              </w:tabs>
              <w:snapToGrid w:val="0"/>
              <w:jc w:val="center"/>
              <w:rPr>
                <w:rFonts w:ascii="宋体" w:hAnsi="宋体" w:cs="微软雅黑 Light"/>
                <w:sz w:val="24"/>
              </w:rPr>
            </w:pPr>
            <w:r>
              <w:rPr>
                <w:rFonts w:ascii="宋体" w:hAnsi="宋体" w:cs="微软雅黑 Light" w:hint="eastAsia"/>
                <w:sz w:val="24"/>
              </w:rPr>
              <w:t>安装、调试方案（5分）</w:t>
            </w:r>
          </w:p>
        </w:tc>
        <w:tc>
          <w:tcPr>
            <w:tcW w:w="6768" w:type="dxa"/>
            <w:vAlign w:val="center"/>
          </w:tcPr>
          <w:p w:rsidR="0080373B" w:rsidRDefault="0059150B">
            <w:pPr>
              <w:pStyle w:val="500"/>
              <w:spacing w:before="156" w:after="156" w:line="276" w:lineRule="auto"/>
              <w:rPr>
                <w:rFonts w:hAnsi="宋体"/>
                <w:sz w:val="24"/>
                <w:szCs w:val="21"/>
              </w:rPr>
            </w:pPr>
            <w:r>
              <w:rPr>
                <w:rFonts w:hAnsi="宋体" w:cs="微软雅黑 Light" w:hint="eastAsia"/>
                <w:sz w:val="24"/>
              </w:rPr>
              <w:t>根据供应商提供的安装、调试方案，</w:t>
            </w:r>
            <w:r>
              <w:rPr>
                <w:rFonts w:hAnsi="宋体" w:hint="eastAsia"/>
                <w:sz w:val="24"/>
              </w:rPr>
              <w:t>由评委在分值范围内打分，</w:t>
            </w:r>
            <w:r>
              <w:rPr>
                <w:rFonts w:hAnsi="宋体" w:hint="eastAsia"/>
                <w:sz w:val="24"/>
                <w:szCs w:val="21"/>
              </w:rPr>
              <w:t>0-5分。</w:t>
            </w:r>
          </w:p>
        </w:tc>
      </w:tr>
      <w:tr w:rsidR="0080373B">
        <w:tc>
          <w:tcPr>
            <w:tcW w:w="851" w:type="dxa"/>
            <w:vAlign w:val="center"/>
          </w:tcPr>
          <w:p w:rsidR="0080373B" w:rsidRDefault="0059150B">
            <w:pPr>
              <w:jc w:val="center"/>
              <w:rPr>
                <w:rFonts w:ascii="宋体" w:hAnsi="宋体"/>
                <w:sz w:val="24"/>
              </w:rPr>
            </w:pPr>
            <w:r>
              <w:rPr>
                <w:rFonts w:ascii="宋体" w:hAnsi="宋体" w:hint="eastAsia"/>
                <w:sz w:val="24"/>
              </w:rPr>
              <w:t>5</w:t>
            </w:r>
          </w:p>
        </w:tc>
        <w:tc>
          <w:tcPr>
            <w:tcW w:w="1417" w:type="dxa"/>
            <w:vAlign w:val="center"/>
          </w:tcPr>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工期进度安排（3分）</w:t>
            </w:r>
          </w:p>
        </w:tc>
        <w:tc>
          <w:tcPr>
            <w:tcW w:w="6768" w:type="dxa"/>
            <w:vAlign w:val="center"/>
          </w:tcPr>
          <w:p w:rsidR="0080373B" w:rsidRDefault="0059150B">
            <w:pPr>
              <w:tabs>
                <w:tab w:val="left" w:pos="1418"/>
              </w:tabs>
              <w:snapToGrid w:val="0"/>
              <w:spacing w:line="276" w:lineRule="auto"/>
              <w:rPr>
                <w:rFonts w:ascii="宋体" w:hAnsi="宋体" w:cs="微软雅黑 Light"/>
                <w:sz w:val="24"/>
              </w:rPr>
            </w:pPr>
            <w:r>
              <w:rPr>
                <w:rFonts w:ascii="宋体" w:hAnsi="宋体" w:cs="微软雅黑 Light" w:hint="eastAsia"/>
                <w:sz w:val="24"/>
              </w:rPr>
              <w:t>根据</w:t>
            </w:r>
            <w:r>
              <w:rPr>
                <w:rFonts w:ascii="宋体" w:hAnsi="宋体" w:hint="eastAsia"/>
                <w:kern w:val="0"/>
                <w:sz w:val="24"/>
              </w:rPr>
              <w:t>供应商提供的</w:t>
            </w:r>
            <w:r>
              <w:rPr>
                <w:rFonts w:ascii="宋体" w:hAnsi="宋体" w:cs="微软雅黑 Light" w:hint="eastAsia"/>
                <w:sz w:val="24"/>
              </w:rPr>
              <w:t>项目工期进度承诺，各环节时间安排的可行性、合理性，以及进度环节与项目的符合性等，</w:t>
            </w:r>
            <w:r>
              <w:rPr>
                <w:rFonts w:ascii="宋体" w:hAnsi="宋体" w:hint="eastAsia"/>
                <w:sz w:val="24"/>
              </w:rPr>
              <w:t>由评委在分值范围内打分，</w:t>
            </w:r>
            <w:r>
              <w:rPr>
                <w:rFonts w:ascii="宋体" w:hAnsi="宋体" w:hint="eastAsia"/>
                <w:sz w:val="24"/>
                <w:szCs w:val="21"/>
              </w:rPr>
              <w:t>0-3分。</w:t>
            </w:r>
          </w:p>
        </w:tc>
      </w:tr>
      <w:tr w:rsidR="0080373B">
        <w:trPr>
          <w:trHeight w:val="986"/>
        </w:trPr>
        <w:tc>
          <w:tcPr>
            <w:tcW w:w="851" w:type="dxa"/>
            <w:vAlign w:val="center"/>
          </w:tcPr>
          <w:p w:rsidR="0080373B" w:rsidRDefault="0059150B">
            <w:pPr>
              <w:jc w:val="center"/>
              <w:rPr>
                <w:rFonts w:ascii="宋体" w:hAnsi="宋体"/>
                <w:sz w:val="24"/>
              </w:rPr>
            </w:pPr>
            <w:r>
              <w:rPr>
                <w:rFonts w:ascii="宋体" w:hAnsi="宋体" w:hint="eastAsia"/>
                <w:sz w:val="24"/>
              </w:rPr>
              <w:t>6</w:t>
            </w:r>
          </w:p>
        </w:tc>
        <w:tc>
          <w:tcPr>
            <w:tcW w:w="1417" w:type="dxa"/>
            <w:vAlign w:val="center"/>
          </w:tcPr>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验收方案</w:t>
            </w:r>
          </w:p>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（8分）</w:t>
            </w:r>
          </w:p>
        </w:tc>
        <w:tc>
          <w:tcPr>
            <w:tcW w:w="6768" w:type="dxa"/>
            <w:vAlign w:val="center"/>
          </w:tcPr>
          <w:p w:rsidR="0080373B" w:rsidRDefault="0059150B">
            <w:pPr>
              <w:spacing w:line="276" w:lineRule="auto"/>
              <w:rPr>
                <w:rFonts w:ascii="宋体" w:hAnsi="宋体"/>
                <w:sz w:val="24"/>
              </w:rPr>
            </w:pPr>
            <w:r>
              <w:rPr>
                <w:rFonts w:ascii="宋体" w:hAnsi="宋体" w:hint="eastAsia"/>
                <w:sz w:val="24"/>
              </w:rPr>
              <w:t>根据供应商提供的验收方案，是否具有科学性、合理性、规范性、可操作性等，由评委在分值范围内打分，</w:t>
            </w:r>
            <w:r>
              <w:rPr>
                <w:rFonts w:ascii="宋体" w:hAnsi="宋体" w:hint="eastAsia"/>
                <w:sz w:val="24"/>
                <w:szCs w:val="21"/>
              </w:rPr>
              <w:t>0-8分。</w:t>
            </w:r>
          </w:p>
        </w:tc>
      </w:tr>
      <w:tr w:rsidR="0080373B">
        <w:trPr>
          <w:trHeight w:val="842"/>
        </w:trPr>
        <w:tc>
          <w:tcPr>
            <w:tcW w:w="851" w:type="dxa"/>
            <w:vAlign w:val="center"/>
          </w:tcPr>
          <w:p w:rsidR="0080373B" w:rsidRDefault="0059150B">
            <w:pPr>
              <w:jc w:val="center"/>
              <w:rPr>
                <w:rFonts w:ascii="宋体" w:hAnsi="宋体"/>
                <w:sz w:val="24"/>
              </w:rPr>
            </w:pPr>
            <w:r>
              <w:rPr>
                <w:rFonts w:ascii="宋体" w:hAnsi="宋体" w:hint="eastAsia"/>
                <w:sz w:val="24"/>
              </w:rPr>
              <w:t>7</w:t>
            </w:r>
          </w:p>
        </w:tc>
        <w:tc>
          <w:tcPr>
            <w:tcW w:w="1417" w:type="dxa"/>
            <w:vAlign w:val="center"/>
          </w:tcPr>
          <w:p w:rsidR="0080373B" w:rsidRDefault="0059150B">
            <w:pPr>
              <w:spacing w:line="276" w:lineRule="auto"/>
              <w:rPr>
                <w:rFonts w:ascii="宋体" w:hAnsi="宋体"/>
                <w:sz w:val="24"/>
              </w:rPr>
            </w:pPr>
            <w:r>
              <w:rPr>
                <w:rFonts w:ascii="宋体" w:hAnsi="宋体" w:hint="eastAsia"/>
                <w:sz w:val="24"/>
              </w:rPr>
              <w:t>质保期承诺（2分）</w:t>
            </w:r>
          </w:p>
        </w:tc>
        <w:tc>
          <w:tcPr>
            <w:tcW w:w="6768" w:type="dxa"/>
            <w:vAlign w:val="center"/>
          </w:tcPr>
          <w:p w:rsidR="0080373B" w:rsidRDefault="0059150B">
            <w:pPr>
              <w:spacing w:line="276" w:lineRule="auto"/>
              <w:rPr>
                <w:rFonts w:ascii="宋体" w:hAnsi="宋体"/>
                <w:sz w:val="24"/>
              </w:rPr>
            </w:pPr>
            <w:r>
              <w:rPr>
                <w:rFonts w:ascii="宋体" w:hAnsi="宋体" w:hint="eastAsia"/>
                <w:sz w:val="24"/>
              </w:rPr>
              <w:t>满足采购需求的不得分，每增加一年质保期加1分，本项最高得2分。</w:t>
            </w:r>
          </w:p>
        </w:tc>
      </w:tr>
      <w:tr w:rsidR="0080373B">
        <w:trPr>
          <w:trHeight w:val="857"/>
        </w:trPr>
        <w:tc>
          <w:tcPr>
            <w:tcW w:w="851" w:type="dxa"/>
            <w:vAlign w:val="center"/>
          </w:tcPr>
          <w:p w:rsidR="0080373B" w:rsidRDefault="0059150B">
            <w:pPr>
              <w:jc w:val="center"/>
              <w:rPr>
                <w:rFonts w:ascii="宋体" w:hAnsi="宋体"/>
                <w:sz w:val="24"/>
              </w:rPr>
            </w:pPr>
            <w:r>
              <w:rPr>
                <w:rFonts w:ascii="宋体" w:hAnsi="宋体" w:hint="eastAsia"/>
                <w:sz w:val="24"/>
              </w:rPr>
              <w:t>8</w:t>
            </w:r>
          </w:p>
        </w:tc>
        <w:tc>
          <w:tcPr>
            <w:tcW w:w="1417" w:type="dxa"/>
            <w:vAlign w:val="center"/>
          </w:tcPr>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售后服务承诺（5分）</w:t>
            </w:r>
          </w:p>
        </w:tc>
        <w:tc>
          <w:tcPr>
            <w:tcW w:w="6768" w:type="dxa"/>
            <w:vAlign w:val="center"/>
          </w:tcPr>
          <w:p w:rsidR="0080373B" w:rsidRDefault="0059150B">
            <w:pPr>
              <w:tabs>
                <w:tab w:val="left" w:pos="1418"/>
              </w:tabs>
              <w:snapToGrid w:val="0"/>
              <w:spacing w:line="276" w:lineRule="auto"/>
              <w:rPr>
                <w:rFonts w:ascii="宋体" w:hAnsi="宋体" w:cs="微软雅黑 Light"/>
                <w:sz w:val="24"/>
                <w:shd w:val="clear" w:color="auto" w:fill="FFFFFF"/>
              </w:rPr>
            </w:pPr>
            <w:r>
              <w:rPr>
                <w:rFonts w:ascii="宋体" w:hAnsi="宋体" w:cs="微软雅黑 Light" w:hint="eastAsia"/>
                <w:sz w:val="24"/>
              </w:rPr>
              <w:t>根据</w:t>
            </w:r>
            <w:r>
              <w:rPr>
                <w:rFonts w:ascii="宋体" w:hAnsi="宋体" w:hint="eastAsia"/>
                <w:kern w:val="0"/>
                <w:sz w:val="24"/>
              </w:rPr>
              <w:t>供应商提供的售后服务及维保承诺，售后技术服务承诺、等是否满足采购需求。</w:t>
            </w:r>
            <w:r>
              <w:rPr>
                <w:rFonts w:ascii="宋体" w:hAnsi="宋体" w:hint="eastAsia"/>
                <w:sz w:val="24"/>
              </w:rPr>
              <w:t>由评委在分值范围内打分，</w:t>
            </w:r>
            <w:r>
              <w:rPr>
                <w:rFonts w:ascii="宋体" w:hAnsi="宋体" w:hint="eastAsia"/>
                <w:sz w:val="24"/>
                <w:szCs w:val="21"/>
              </w:rPr>
              <w:t>0-5分。</w:t>
            </w:r>
          </w:p>
        </w:tc>
      </w:tr>
      <w:tr w:rsidR="0080373B">
        <w:trPr>
          <w:trHeight w:val="848"/>
        </w:trPr>
        <w:tc>
          <w:tcPr>
            <w:tcW w:w="851" w:type="dxa"/>
            <w:vAlign w:val="center"/>
          </w:tcPr>
          <w:p w:rsidR="0080373B" w:rsidRDefault="0059150B">
            <w:pPr>
              <w:jc w:val="center"/>
              <w:rPr>
                <w:rFonts w:ascii="宋体" w:hAnsi="宋体"/>
                <w:sz w:val="24"/>
              </w:rPr>
            </w:pPr>
            <w:r>
              <w:rPr>
                <w:rFonts w:ascii="宋体" w:hAnsi="宋体" w:hint="eastAsia"/>
                <w:sz w:val="24"/>
              </w:rPr>
              <w:t>9</w:t>
            </w:r>
          </w:p>
        </w:tc>
        <w:tc>
          <w:tcPr>
            <w:tcW w:w="1417" w:type="dxa"/>
            <w:vAlign w:val="center"/>
          </w:tcPr>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优化建议</w:t>
            </w:r>
          </w:p>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（2分）</w:t>
            </w:r>
          </w:p>
        </w:tc>
        <w:tc>
          <w:tcPr>
            <w:tcW w:w="6768" w:type="dxa"/>
            <w:vAlign w:val="center"/>
          </w:tcPr>
          <w:p w:rsidR="0080373B" w:rsidRDefault="0059150B">
            <w:pPr>
              <w:tabs>
                <w:tab w:val="left" w:pos="1418"/>
              </w:tabs>
              <w:snapToGrid w:val="0"/>
              <w:spacing w:line="276" w:lineRule="auto"/>
              <w:rPr>
                <w:rFonts w:ascii="宋体" w:hAnsi="宋体" w:cs="微软雅黑 Light"/>
                <w:sz w:val="24"/>
              </w:rPr>
            </w:pPr>
            <w:r>
              <w:rPr>
                <w:rFonts w:ascii="宋体" w:hAnsi="宋体" w:cs="微软雅黑 Light" w:hint="eastAsia"/>
                <w:sz w:val="24"/>
              </w:rPr>
              <w:t>根据</w:t>
            </w:r>
            <w:r>
              <w:rPr>
                <w:rFonts w:ascii="宋体" w:hAnsi="宋体" w:hint="eastAsia"/>
                <w:kern w:val="0"/>
                <w:sz w:val="24"/>
              </w:rPr>
              <w:t>供应商提供的优化建议，</w:t>
            </w:r>
            <w:r>
              <w:rPr>
                <w:rFonts w:ascii="宋体" w:hAnsi="宋体" w:hint="eastAsia"/>
                <w:sz w:val="24"/>
              </w:rPr>
              <w:t>由评委在分值范围内打分，</w:t>
            </w:r>
            <w:r>
              <w:rPr>
                <w:rFonts w:ascii="宋体" w:hAnsi="宋体" w:hint="eastAsia"/>
                <w:sz w:val="24"/>
                <w:szCs w:val="21"/>
              </w:rPr>
              <w:t>0-2分。</w:t>
            </w:r>
          </w:p>
        </w:tc>
      </w:tr>
      <w:tr w:rsidR="0080373B">
        <w:trPr>
          <w:trHeight w:val="1099"/>
        </w:trPr>
        <w:tc>
          <w:tcPr>
            <w:tcW w:w="851" w:type="dxa"/>
            <w:vAlign w:val="center"/>
          </w:tcPr>
          <w:p w:rsidR="0080373B" w:rsidRDefault="0059150B">
            <w:pPr>
              <w:jc w:val="center"/>
              <w:rPr>
                <w:rFonts w:ascii="宋体" w:hAnsi="宋体"/>
                <w:sz w:val="24"/>
              </w:rPr>
            </w:pPr>
            <w:r>
              <w:rPr>
                <w:rFonts w:ascii="宋体" w:hAnsi="宋体" w:hint="eastAsia"/>
                <w:sz w:val="24"/>
              </w:rPr>
              <w:t>10</w:t>
            </w:r>
          </w:p>
        </w:tc>
        <w:tc>
          <w:tcPr>
            <w:tcW w:w="1417" w:type="dxa"/>
            <w:vAlign w:val="center"/>
          </w:tcPr>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演示讲解</w:t>
            </w:r>
          </w:p>
          <w:p w:rsidR="0080373B" w:rsidRDefault="0059150B">
            <w:pPr>
              <w:tabs>
                <w:tab w:val="left" w:pos="1418"/>
              </w:tabs>
              <w:snapToGrid w:val="0"/>
              <w:spacing w:line="276" w:lineRule="auto"/>
              <w:jc w:val="center"/>
              <w:rPr>
                <w:rFonts w:ascii="宋体" w:hAnsi="宋体" w:cs="微软雅黑 Light"/>
                <w:sz w:val="24"/>
              </w:rPr>
            </w:pPr>
            <w:r>
              <w:rPr>
                <w:rFonts w:ascii="宋体" w:hAnsi="宋体" w:cs="微软雅黑 Light" w:hint="eastAsia"/>
                <w:sz w:val="24"/>
              </w:rPr>
              <w:t>（8分）</w:t>
            </w:r>
          </w:p>
        </w:tc>
        <w:tc>
          <w:tcPr>
            <w:tcW w:w="6768" w:type="dxa"/>
            <w:vAlign w:val="center"/>
          </w:tcPr>
          <w:p w:rsidR="0080373B" w:rsidRDefault="0059150B">
            <w:pPr>
              <w:tabs>
                <w:tab w:val="left" w:pos="1418"/>
              </w:tabs>
              <w:snapToGrid w:val="0"/>
              <w:spacing w:line="276" w:lineRule="auto"/>
              <w:rPr>
                <w:rFonts w:ascii="宋体" w:hAnsi="宋体" w:cs="微软雅黑 Light"/>
                <w:sz w:val="24"/>
              </w:rPr>
            </w:pPr>
            <w:r>
              <w:rPr>
                <w:rFonts w:hint="eastAsia"/>
                <w:sz w:val="24"/>
              </w:rPr>
              <w:t>供应商</w:t>
            </w:r>
            <w:r>
              <w:rPr>
                <w:rFonts w:ascii="宋体" w:hAnsi="宋体" w:hint="eastAsia"/>
                <w:sz w:val="24"/>
              </w:rPr>
              <w:t>对本项目情况进行现场讲解演示，讲解时间不得超过10分钟，</w:t>
            </w:r>
            <w:r>
              <w:rPr>
                <w:rFonts w:hint="eastAsia"/>
                <w:sz w:val="24"/>
              </w:rPr>
              <w:t>由评委综合比较后在分值范围内打分，</w:t>
            </w:r>
            <w:r>
              <w:rPr>
                <w:rFonts w:hint="eastAsia"/>
                <w:sz w:val="24"/>
              </w:rPr>
              <w:t>0-8</w:t>
            </w:r>
            <w:r>
              <w:rPr>
                <w:rFonts w:hint="eastAsia"/>
                <w:sz w:val="24"/>
              </w:rPr>
              <w:t>分。</w:t>
            </w:r>
          </w:p>
        </w:tc>
      </w:tr>
    </w:tbl>
    <w:p w:rsidR="0080373B" w:rsidRDefault="0059150B">
      <w:pPr>
        <w:spacing w:line="360" w:lineRule="auto"/>
        <w:ind w:firstLineChars="200" w:firstLine="482"/>
        <w:rPr>
          <w:rFonts w:ascii="宋体" w:hAnsi="宋体"/>
          <w:b/>
          <w:sz w:val="24"/>
        </w:rPr>
      </w:pPr>
      <w:r>
        <w:rPr>
          <w:rFonts w:ascii="宋体" w:hAnsi="宋体" w:hint="eastAsia"/>
          <w:b/>
          <w:sz w:val="24"/>
        </w:rPr>
        <w:lastRenderedPageBreak/>
        <w:t>5.3磋商报价得分共30分,权重为30% ，由磋商小组根据以下内容统一计算打分：</w:t>
      </w:r>
    </w:p>
    <w:p w:rsidR="0080373B" w:rsidRDefault="0059150B">
      <w:pPr>
        <w:spacing w:line="360" w:lineRule="auto"/>
        <w:ind w:firstLineChars="200" w:firstLine="480"/>
        <w:rPr>
          <w:rFonts w:ascii="宋体" w:hAnsi="宋体"/>
          <w:sz w:val="24"/>
        </w:rPr>
      </w:pPr>
      <w:r>
        <w:rPr>
          <w:rFonts w:ascii="宋体" w:hAnsi="宋体"/>
          <w:sz w:val="24"/>
        </w:rPr>
        <w:t>5</w:t>
      </w:r>
      <w:r>
        <w:rPr>
          <w:rFonts w:ascii="宋体" w:hAnsi="宋体" w:hint="eastAsia"/>
          <w:sz w:val="24"/>
        </w:rPr>
        <w:t>.3.1报价评分应在报价范围口径一致的评定价基础上进行。属磋商文件不清楚引起的报价内容和口径不一致的，则按有关规定统一调整报价内容和口径，计算出供应商的最终报价。属供应商失误造成的报价差错和遗漏，不得调整。</w:t>
      </w:r>
    </w:p>
    <w:p w:rsidR="0080373B" w:rsidRDefault="0059150B" w:rsidP="008043C1">
      <w:pPr>
        <w:spacing w:line="360" w:lineRule="auto"/>
        <w:ind w:firstLineChars="98" w:firstLine="216"/>
        <w:rPr>
          <w:rFonts w:ascii="宋体" w:hAnsi="宋体" w:cs="宋体"/>
          <w:sz w:val="24"/>
        </w:rPr>
      </w:pPr>
      <w:r>
        <w:rPr>
          <w:rFonts w:ascii="宋体" w:hAnsi="宋体" w:hint="eastAsia"/>
          <w:sz w:val="22"/>
          <w:szCs w:val="22"/>
        </w:rPr>
        <w:t>★</w:t>
      </w:r>
      <w:r>
        <w:rPr>
          <w:rFonts w:ascii="宋体" w:hAnsi="宋体"/>
          <w:b/>
          <w:sz w:val="24"/>
        </w:rPr>
        <w:t>5</w:t>
      </w:r>
      <w:r>
        <w:rPr>
          <w:rFonts w:ascii="宋体" w:hAnsi="宋体" w:hint="eastAsia"/>
          <w:b/>
          <w:sz w:val="24"/>
        </w:rPr>
        <w:t>.3.2最终报价超过最高限价的作无效标处理。</w:t>
      </w:r>
    </w:p>
    <w:p w:rsidR="0080373B" w:rsidRDefault="0059150B">
      <w:pPr>
        <w:spacing w:line="360" w:lineRule="auto"/>
        <w:ind w:firstLineChars="200" w:firstLine="480"/>
        <w:rPr>
          <w:rFonts w:ascii="宋体" w:hAnsi="宋体"/>
          <w:sz w:val="24"/>
        </w:rPr>
      </w:pPr>
      <w:r>
        <w:rPr>
          <w:rFonts w:ascii="宋体" w:hAnsi="宋体"/>
          <w:sz w:val="24"/>
        </w:rPr>
        <w:t>5</w:t>
      </w:r>
      <w:r>
        <w:rPr>
          <w:rFonts w:ascii="宋体" w:hAnsi="宋体" w:hint="eastAsia"/>
          <w:sz w:val="24"/>
        </w:rPr>
        <w:t>.3.3</w:t>
      </w:r>
      <w:r>
        <w:rPr>
          <w:rFonts w:ascii="宋体" w:hAnsi="宋体" w:cs="宋体" w:hint="eastAsia"/>
          <w:sz w:val="24"/>
        </w:rPr>
        <w:t>最终报价有漏项的或报价数量少于磋商文件要求数量的，其报价无效，且报价得分为0分，并不得推荐为成交候选人。</w:t>
      </w:r>
    </w:p>
    <w:p w:rsidR="0080373B" w:rsidRDefault="0059150B">
      <w:pPr>
        <w:spacing w:line="360" w:lineRule="auto"/>
        <w:ind w:firstLineChars="200" w:firstLine="480"/>
        <w:rPr>
          <w:rFonts w:ascii="宋体" w:hAnsi="宋体"/>
          <w:sz w:val="24"/>
        </w:rPr>
      </w:pPr>
      <w:r>
        <w:rPr>
          <w:rFonts w:ascii="宋体" w:hAnsi="宋体" w:hint="eastAsia"/>
          <w:sz w:val="24"/>
        </w:rPr>
        <w:t>如最终报价有增项的或报价数量多于磋商文件要求数量的，不对其价格进行修正。若该供应商成交的，将按其承诺的有利于采购人的增项和数量进行供货，风险由成交人自行承担。</w:t>
      </w:r>
    </w:p>
    <w:p w:rsidR="0080373B" w:rsidRDefault="0059150B">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3.</w:t>
      </w:r>
      <w:r>
        <w:rPr>
          <w:rFonts w:ascii="宋体" w:hAnsi="宋体"/>
          <w:b/>
          <w:sz w:val="24"/>
        </w:rPr>
        <w:t xml:space="preserve">4 </w:t>
      </w:r>
      <w:r>
        <w:rPr>
          <w:rFonts w:ascii="宋体" w:hAnsi="宋体" w:hint="eastAsia"/>
          <w:b/>
          <w:sz w:val="24"/>
        </w:rPr>
        <w:t>报价得分</w:t>
      </w:r>
      <w:r>
        <w:rPr>
          <w:rFonts w:ascii="宋体" w:hAnsi="宋体"/>
          <w:b/>
          <w:sz w:val="24"/>
        </w:rPr>
        <w:t>按以下</w:t>
      </w:r>
      <w:r>
        <w:rPr>
          <w:rFonts w:ascii="宋体" w:hAnsi="宋体" w:hint="eastAsia"/>
          <w:b/>
          <w:sz w:val="24"/>
        </w:rPr>
        <w:t>方式</w:t>
      </w:r>
      <w:r>
        <w:rPr>
          <w:rFonts w:ascii="宋体" w:hAnsi="宋体"/>
          <w:b/>
          <w:sz w:val="24"/>
        </w:rPr>
        <w:t>计算：</w:t>
      </w:r>
    </w:p>
    <w:p w:rsidR="0080373B" w:rsidRDefault="00CB5E98">
      <w:pPr>
        <w:spacing w:line="360" w:lineRule="auto"/>
        <w:ind w:firstLineChars="200" w:firstLine="480"/>
        <w:rPr>
          <w:rFonts w:ascii="宋体" w:hAnsi="宋体"/>
          <w:sz w:val="24"/>
        </w:rPr>
      </w:pPr>
      <w:r>
        <w:rPr>
          <w:rFonts w:ascii="宋体" w:hAnsi="宋体" w:hint="eastAsia"/>
          <w:sz w:val="24"/>
        </w:rPr>
        <w:fldChar w:fldCharType="begin"/>
      </w:r>
      <w:r w:rsidR="0059150B">
        <w:rPr>
          <w:rFonts w:ascii="宋体" w:hAnsi="宋体" w:hint="eastAsia"/>
          <w:sz w:val="24"/>
        </w:rPr>
        <w:instrText xml:space="preserve"> = 1 \* GB2 </w:instrText>
      </w:r>
      <w:r>
        <w:rPr>
          <w:rFonts w:ascii="宋体" w:hAnsi="宋体" w:hint="eastAsia"/>
          <w:sz w:val="24"/>
        </w:rPr>
        <w:fldChar w:fldCharType="separate"/>
      </w:r>
      <w:r w:rsidR="0059150B">
        <w:rPr>
          <w:rFonts w:ascii="宋体" w:hAnsi="宋体" w:hint="eastAsia"/>
          <w:sz w:val="24"/>
        </w:rPr>
        <w:t>⑴</w:t>
      </w:r>
      <w:r>
        <w:rPr>
          <w:rFonts w:ascii="宋体" w:hAnsi="宋体" w:hint="eastAsia"/>
          <w:sz w:val="24"/>
        </w:rPr>
        <w:fldChar w:fldCharType="end"/>
      </w:r>
      <w:r w:rsidR="0059150B">
        <w:rPr>
          <w:rFonts w:ascii="宋体" w:hAnsi="宋体" w:hint="eastAsia"/>
          <w:sz w:val="24"/>
        </w:rPr>
        <w:t>小微企业、监狱企业和残疾人福利企业（统称为小微企业）产品价格给予6%的扣除，磋商报价计算公式如下：</w:t>
      </w:r>
    </w:p>
    <w:p w:rsidR="0080373B" w:rsidRDefault="0059150B">
      <w:pPr>
        <w:spacing w:line="360" w:lineRule="auto"/>
        <w:ind w:firstLineChars="200" w:firstLine="480"/>
        <w:rPr>
          <w:rFonts w:ascii="宋体" w:hAnsi="宋体"/>
          <w:sz w:val="24"/>
        </w:rPr>
      </w:pPr>
      <w:r>
        <w:rPr>
          <w:rFonts w:ascii="宋体" w:hAnsi="宋体" w:hint="eastAsia"/>
          <w:sz w:val="24"/>
        </w:rPr>
        <w:t>磋商报价=∑其他的产品报价+∑小微企业产品报价×（1-6%）；</w:t>
      </w:r>
    </w:p>
    <w:p w:rsidR="0080373B" w:rsidRDefault="00CB5E98">
      <w:pPr>
        <w:spacing w:line="360" w:lineRule="auto"/>
        <w:ind w:firstLineChars="200" w:firstLine="480"/>
        <w:rPr>
          <w:rFonts w:ascii="宋体" w:hAnsi="宋体"/>
          <w:sz w:val="24"/>
        </w:rPr>
      </w:pPr>
      <w:r>
        <w:rPr>
          <w:rFonts w:ascii="宋体" w:hAnsi="宋体" w:hint="eastAsia"/>
          <w:sz w:val="24"/>
        </w:rPr>
        <w:fldChar w:fldCharType="begin"/>
      </w:r>
      <w:r w:rsidR="0059150B">
        <w:rPr>
          <w:rFonts w:ascii="宋体" w:hAnsi="宋体" w:hint="eastAsia"/>
          <w:sz w:val="24"/>
        </w:rPr>
        <w:instrText xml:space="preserve"> = 2 \* GB2 </w:instrText>
      </w:r>
      <w:r>
        <w:rPr>
          <w:rFonts w:ascii="宋体" w:hAnsi="宋体" w:hint="eastAsia"/>
          <w:sz w:val="24"/>
        </w:rPr>
        <w:fldChar w:fldCharType="separate"/>
      </w:r>
      <w:r w:rsidR="0059150B">
        <w:rPr>
          <w:rFonts w:ascii="宋体" w:hAnsi="宋体" w:hint="eastAsia"/>
          <w:sz w:val="24"/>
        </w:rPr>
        <w:t>⑵</w:t>
      </w:r>
      <w:r>
        <w:rPr>
          <w:rFonts w:ascii="宋体" w:hAnsi="宋体" w:hint="eastAsia"/>
          <w:sz w:val="24"/>
        </w:rPr>
        <w:fldChar w:fldCharType="end"/>
      </w:r>
      <w:r w:rsidR="0059150B">
        <w:rPr>
          <w:rFonts w:ascii="宋体" w:hAnsi="宋体" w:hint="eastAsia"/>
          <w:sz w:val="24"/>
        </w:rPr>
        <w:t>并以调整后的价格计算磋商基准价和磋商报价；</w:t>
      </w:r>
    </w:p>
    <w:p w:rsidR="0080373B" w:rsidRDefault="00CB5E98">
      <w:pPr>
        <w:spacing w:line="360" w:lineRule="auto"/>
        <w:ind w:firstLineChars="200" w:firstLine="480"/>
        <w:rPr>
          <w:rFonts w:ascii="宋体" w:hAnsi="宋体"/>
          <w:sz w:val="24"/>
        </w:rPr>
      </w:pPr>
      <w:r>
        <w:rPr>
          <w:rFonts w:ascii="宋体" w:hAnsi="宋体" w:hint="eastAsia"/>
          <w:sz w:val="24"/>
        </w:rPr>
        <w:fldChar w:fldCharType="begin"/>
      </w:r>
      <w:r w:rsidR="0059150B">
        <w:rPr>
          <w:rFonts w:ascii="宋体" w:hAnsi="宋体" w:hint="eastAsia"/>
          <w:sz w:val="24"/>
        </w:rPr>
        <w:instrText xml:space="preserve"> = 3 \* GB2 </w:instrText>
      </w:r>
      <w:r>
        <w:rPr>
          <w:rFonts w:ascii="宋体" w:hAnsi="宋体" w:hint="eastAsia"/>
          <w:sz w:val="24"/>
        </w:rPr>
        <w:fldChar w:fldCharType="separate"/>
      </w:r>
      <w:r w:rsidR="0059150B">
        <w:rPr>
          <w:rFonts w:ascii="宋体" w:hAnsi="宋体" w:hint="eastAsia"/>
          <w:sz w:val="24"/>
        </w:rPr>
        <w:t>⑶</w:t>
      </w:r>
      <w:r>
        <w:rPr>
          <w:rFonts w:ascii="宋体" w:hAnsi="宋体" w:hint="eastAsia"/>
          <w:sz w:val="24"/>
        </w:rPr>
        <w:fldChar w:fldCharType="end"/>
      </w:r>
      <w:r w:rsidR="0059150B">
        <w:rPr>
          <w:rFonts w:ascii="宋体" w:hAnsi="宋体" w:hint="eastAsia"/>
          <w:sz w:val="24"/>
        </w:rPr>
        <w:t>磋商基准价=磋商报价中的最低报价；</w:t>
      </w:r>
    </w:p>
    <w:p w:rsidR="0080373B" w:rsidRDefault="00CB5E98">
      <w:pPr>
        <w:spacing w:line="360" w:lineRule="auto"/>
        <w:ind w:firstLineChars="200" w:firstLine="480"/>
        <w:rPr>
          <w:rFonts w:ascii="宋体" w:hAnsi="宋体"/>
          <w:sz w:val="24"/>
        </w:rPr>
      </w:pPr>
      <w:r>
        <w:rPr>
          <w:rFonts w:ascii="宋体" w:hAnsi="宋体" w:hint="eastAsia"/>
          <w:sz w:val="24"/>
        </w:rPr>
        <w:fldChar w:fldCharType="begin"/>
      </w:r>
      <w:r w:rsidR="0059150B">
        <w:rPr>
          <w:rFonts w:ascii="宋体" w:hAnsi="宋体" w:hint="eastAsia"/>
          <w:sz w:val="24"/>
        </w:rPr>
        <w:instrText xml:space="preserve"> = 4 \* GB2 </w:instrText>
      </w:r>
      <w:r>
        <w:rPr>
          <w:rFonts w:ascii="宋体" w:hAnsi="宋体" w:hint="eastAsia"/>
          <w:sz w:val="24"/>
        </w:rPr>
        <w:fldChar w:fldCharType="separate"/>
      </w:r>
      <w:r w:rsidR="0059150B">
        <w:rPr>
          <w:rFonts w:ascii="宋体" w:hAnsi="宋体" w:hint="eastAsia"/>
          <w:sz w:val="24"/>
        </w:rPr>
        <w:t>⑷</w:t>
      </w:r>
      <w:r>
        <w:rPr>
          <w:rFonts w:ascii="宋体" w:hAnsi="宋体" w:hint="eastAsia"/>
          <w:sz w:val="24"/>
        </w:rPr>
        <w:fldChar w:fldCharType="end"/>
      </w:r>
      <w:r w:rsidR="0059150B">
        <w:rPr>
          <w:rFonts w:ascii="宋体" w:hAnsi="宋体" w:hint="eastAsia"/>
          <w:sz w:val="24"/>
        </w:rPr>
        <w:t>磋商报价等于磋商基准价的得30分，其他供应商的报价得分按下列公式计算：</w:t>
      </w:r>
    </w:p>
    <w:p w:rsidR="0080373B" w:rsidRDefault="0059150B">
      <w:pPr>
        <w:spacing w:line="360" w:lineRule="auto"/>
        <w:ind w:firstLineChars="200" w:firstLine="480"/>
        <w:rPr>
          <w:rFonts w:ascii="宋体" w:hAnsi="宋体"/>
          <w:sz w:val="24"/>
        </w:rPr>
      </w:pPr>
      <w:r>
        <w:rPr>
          <w:rFonts w:ascii="宋体" w:hAnsi="宋体" w:hint="eastAsia"/>
          <w:sz w:val="24"/>
        </w:rPr>
        <w:t>磋商报价得分=（磋商基准价/磋商报价）×报价权重×100。</w:t>
      </w:r>
    </w:p>
    <w:p w:rsidR="0080373B" w:rsidRDefault="0059150B">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.4本项目最终得分=资信及商务得分＋技术得分＋报价得分；</w:t>
      </w:r>
    </w:p>
    <w:p w:rsidR="0080373B" w:rsidRDefault="0059150B">
      <w:pPr>
        <w:spacing w:line="360" w:lineRule="auto"/>
        <w:ind w:firstLineChars="200" w:firstLine="480"/>
        <w:rPr>
          <w:rFonts w:ascii="宋体" w:hAnsi="宋体"/>
          <w:sz w:val="24"/>
        </w:rPr>
      </w:pPr>
      <w:r>
        <w:rPr>
          <w:rFonts w:ascii="宋体" w:hAnsi="宋体"/>
          <w:sz w:val="24"/>
        </w:rPr>
        <w:t>5</w:t>
      </w:r>
      <w:r>
        <w:rPr>
          <w:rFonts w:ascii="宋体" w:hAnsi="宋体" w:hint="eastAsia"/>
          <w:sz w:val="24"/>
        </w:rPr>
        <w:t>.5评分时保留小数1位，计算评分值时保留小数2位，小数点采用四舍五入方法。</w:t>
      </w:r>
    </w:p>
    <w:p w:rsidR="0080373B" w:rsidRDefault="0059150B">
      <w:pPr>
        <w:pStyle w:val="3"/>
        <w:spacing w:before="240" w:after="240" w:line="240" w:lineRule="auto"/>
        <w:ind w:firstLineChars="0" w:firstLine="0"/>
        <w:rPr>
          <w:rFonts w:ascii="宋体" w:eastAsia="宋体" w:hAnsi="宋体"/>
          <w:bCs w:val="0"/>
          <w:sz w:val="32"/>
          <w:szCs w:val="32"/>
        </w:rPr>
      </w:pPr>
      <w:bookmarkStart w:id="126" w:name="_Toc14704438"/>
      <w:r>
        <w:rPr>
          <w:rFonts w:ascii="宋体" w:eastAsia="宋体" w:hAnsi="宋体" w:hint="eastAsia"/>
          <w:bCs w:val="0"/>
          <w:sz w:val="32"/>
          <w:szCs w:val="32"/>
        </w:rPr>
        <w:t>六   磋商纪律和要求</w:t>
      </w:r>
      <w:bookmarkEnd w:id="122"/>
      <w:bookmarkEnd w:id="123"/>
      <w:bookmarkEnd w:id="126"/>
    </w:p>
    <w:p w:rsidR="0080373B" w:rsidRDefault="0059150B">
      <w:pPr>
        <w:spacing w:line="360" w:lineRule="auto"/>
        <w:ind w:firstLineChars="200" w:firstLine="480"/>
        <w:rPr>
          <w:rFonts w:ascii="宋体" w:hAnsi="宋体"/>
          <w:sz w:val="24"/>
        </w:rPr>
      </w:pPr>
      <w:r>
        <w:rPr>
          <w:rFonts w:ascii="宋体" w:hAnsi="宋体" w:hint="eastAsia"/>
          <w:sz w:val="24"/>
        </w:rPr>
        <w:t>6.1磋商小组成员必须公平、公正评审，遵纪守法，客观、廉洁地履行职责。</w:t>
      </w:r>
    </w:p>
    <w:p w:rsidR="0080373B" w:rsidRDefault="0059150B">
      <w:pPr>
        <w:spacing w:line="360" w:lineRule="auto"/>
        <w:ind w:firstLineChars="200" w:firstLine="480"/>
        <w:rPr>
          <w:rFonts w:ascii="宋体" w:hAnsi="宋体"/>
          <w:sz w:val="24"/>
        </w:rPr>
      </w:pPr>
      <w:r>
        <w:rPr>
          <w:rFonts w:ascii="宋体" w:hAnsi="宋体" w:hint="eastAsia"/>
          <w:sz w:val="24"/>
        </w:rPr>
        <w:t>6.2磋商小组成员在评审开始前，应关闭并上交随身携带的各种通信工具。</w:t>
      </w:r>
    </w:p>
    <w:p w:rsidR="0080373B" w:rsidRDefault="0059150B">
      <w:pPr>
        <w:spacing w:line="360" w:lineRule="auto"/>
        <w:ind w:firstLineChars="200" w:firstLine="480"/>
        <w:rPr>
          <w:rFonts w:ascii="宋体" w:hAnsi="宋体"/>
          <w:sz w:val="24"/>
        </w:rPr>
      </w:pPr>
      <w:r>
        <w:rPr>
          <w:rFonts w:ascii="宋体" w:hAnsi="宋体" w:hint="eastAsia"/>
          <w:sz w:val="24"/>
        </w:rPr>
        <w:t>6.3磋商小组成员在评审过程中，未经许可不得中途离开评审现场，不得迟到早退。</w:t>
      </w:r>
    </w:p>
    <w:p w:rsidR="0080373B" w:rsidRDefault="0059150B">
      <w:pPr>
        <w:spacing w:line="360" w:lineRule="auto"/>
        <w:ind w:firstLineChars="200" w:firstLine="480"/>
        <w:rPr>
          <w:rFonts w:ascii="宋体" w:hAnsi="宋体"/>
          <w:sz w:val="24"/>
        </w:rPr>
      </w:pPr>
      <w:r>
        <w:rPr>
          <w:rFonts w:ascii="宋体" w:hAnsi="宋体" w:hint="eastAsia"/>
          <w:sz w:val="24"/>
        </w:rPr>
        <w:t>6.4磋商小组成员和工作人员不得透露评审过程中的讨论情况和评审结果。</w:t>
      </w:r>
    </w:p>
    <w:p w:rsidR="0080373B" w:rsidRDefault="0059150B">
      <w:pPr>
        <w:spacing w:line="360" w:lineRule="auto"/>
        <w:ind w:firstLine="480"/>
        <w:rPr>
          <w:rFonts w:ascii="宋体" w:hAnsi="宋体"/>
          <w:sz w:val="24"/>
        </w:rPr>
      </w:pPr>
      <w:r>
        <w:rPr>
          <w:rFonts w:ascii="宋体" w:hAnsi="宋体" w:hint="eastAsia"/>
          <w:sz w:val="24"/>
        </w:rPr>
        <w:t>6.5评审时，磋商小组成员须按磋商文件规定的程序、条件和标准，对供应商响应文件的合规性、完整性和有效性进行审查、比较和评估，其中对供应商的资格条件、主要技术参数、报价和其他评审要素等，磋商小组成员应逐项进行审查、比较，不得漏评少评。如发现与磋商文件要求相偏离的，应对其偏离情形进行必要的核实，并在工作底</w:t>
      </w:r>
      <w:r>
        <w:rPr>
          <w:rFonts w:ascii="宋体" w:hAnsi="宋体" w:hint="eastAsia"/>
          <w:sz w:val="24"/>
        </w:rPr>
        <w:lastRenderedPageBreak/>
        <w:t>稿中予以说明；如属于实质性偏离或符合无效响应文件的，可询问供应商，并允许供应商进行陈述申辩，但不允许其对偏离条款进行补充、修正或撤回。</w:t>
      </w:r>
    </w:p>
    <w:p w:rsidR="0080373B" w:rsidRDefault="0059150B">
      <w:pPr>
        <w:spacing w:line="360" w:lineRule="auto"/>
        <w:ind w:firstLineChars="200" w:firstLine="480"/>
        <w:rPr>
          <w:rFonts w:ascii="宋体" w:hAnsi="宋体"/>
          <w:sz w:val="24"/>
        </w:rPr>
      </w:pPr>
      <w:r>
        <w:rPr>
          <w:rFonts w:ascii="宋体" w:hAnsi="宋体" w:hint="eastAsia"/>
          <w:sz w:val="24"/>
        </w:rPr>
        <w:t>6.6采购人、采购代理机构不得向磋商小组的磋商小组成员作倾向性、误导性的解释或者说明。</w:t>
      </w:r>
    </w:p>
    <w:p w:rsidR="0080373B" w:rsidRDefault="0059150B">
      <w:pPr>
        <w:spacing w:line="360" w:lineRule="auto"/>
        <w:ind w:firstLineChars="200" w:firstLine="480"/>
        <w:rPr>
          <w:rFonts w:ascii="宋体" w:hAnsi="宋体"/>
          <w:sz w:val="24"/>
        </w:rPr>
      </w:pPr>
      <w:r>
        <w:rPr>
          <w:rFonts w:ascii="宋体" w:hAnsi="宋体" w:hint="eastAsia"/>
          <w:sz w:val="24"/>
        </w:rPr>
        <w:t>6.7采购代理机构应当为磋商小组成员提供必要的评审条件和相应的评审工作底稿，并严格按规定程序组织磋商小组成员有步骤地进行项目评审，对各磋商小组成员的评审情况和评审意见进行合理性和合规性审查，对明显畸高、畸低的重大差异评审情况（如其总评分偏离平均分30%以上），提醒相关磋商小组成员进行复核或书面说明理由。</w:t>
      </w:r>
    </w:p>
    <w:p w:rsidR="0080373B" w:rsidRDefault="0059150B">
      <w:pPr>
        <w:spacing w:line="360" w:lineRule="auto"/>
        <w:ind w:firstLineChars="200" w:firstLine="480"/>
        <w:rPr>
          <w:rFonts w:ascii="宋体" w:hAnsi="宋体"/>
          <w:sz w:val="24"/>
        </w:rPr>
      </w:pPr>
      <w:r>
        <w:rPr>
          <w:rFonts w:ascii="宋体" w:hAnsi="宋体" w:hint="eastAsia"/>
          <w:sz w:val="24"/>
          <w:szCs w:val="21"/>
        </w:rPr>
        <w:t>6.8磋商小组成员在评审过程中不得将自己的观点强加给其他磋商小组成员，磋商小组成员应自主发表见解，对评审意见承担个人责任。</w:t>
      </w:r>
    </w:p>
    <w:p w:rsidR="0080373B" w:rsidRDefault="0059150B">
      <w:pPr>
        <w:spacing w:line="360" w:lineRule="auto"/>
        <w:ind w:firstLineChars="200" w:firstLine="480"/>
        <w:rPr>
          <w:rFonts w:ascii="宋体" w:hAnsi="宋体"/>
          <w:sz w:val="24"/>
        </w:rPr>
      </w:pPr>
      <w:r>
        <w:rPr>
          <w:rFonts w:ascii="宋体" w:hAnsi="宋体" w:hint="eastAsia"/>
          <w:sz w:val="24"/>
        </w:rPr>
        <w:t>6.9评审结束后，磋商小组应向采购代理机构提交项目评审报告。评审报告是采购人确定成交人的合法依据，磋商小组应当如实、客观地反映评审情况，按磋商文件的评审办法和细则的规定推荐成交候选人，说明推荐理由，并重点对成交候选人的技术、服务和价格等情况进行评价和比较。如排名第一的供应商报价为最高报价的，评审报告中必须对其报价的合理性等进行分析和特别说明。</w:t>
      </w:r>
    </w:p>
    <w:p w:rsidR="0080373B" w:rsidRDefault="0059150B">
      <w:pPr>
        <w:spacing w:line="360" w:lineRule="auto"/>
        <w:ind w:firstLineChars="200" w:firstLine="480"/>
        <w:rPr>
          <w:rFonts w:ascii="宋体" w:hAnsi="宋体"/>
          <w:sz w:val="24"/>
        </w:rPr>
      </w:pPr>
      <w:r>
        <w:rPr>
          <w:rFonts w:ascii="宋体" w:hAnsi="宋体" w:hint="eastAsia"/>
          <w:sz w:val="24"/>
        </w:rPr>
        <w:t>6.10磋商小组成员应当独立、客观、公正地提出评审意见，不得带有倾向性，不得影响其他磋商小组成员评审，并在评审报告上签字；如对评审报告有异议的，可在报告上签署不同意见，并说明理由，否则将视为同意。</w:t>
      </w:r>
    </w:p>
    <w:p w:rsidR="0080373B" w:rsidRDefault="0059150B">
      <w:pPr>
        <w:spacing w:line="360" w:lineRule="auto"/>
        <w:ind w:firstLineChars="200" w:firstLine="480"/>
        <w:rPr>
          <w:rFonts w:ascii="宋体" w:hAnsi="宋体"/>
          <w:sz w:val="24"/>
        </w:rPr>
      </w:pPr>
      <w:r>
        <w:rPr>
          <w:rFonts w:ascii="宋体" w:hAnsi="宋体" w:hint="eastAsia"/>
          <w:sz w:val="24"/>
        </w:rPr>
        <w:t>6.11磋商小组成员应当遵守评审工作纪律，不得泄露评审文件、评审情况和评审中获悉的商业秘密。</w:t>
      </w:r>
    </w:p>
    <w:p w:rsidR="0080373B" w:rsidRDefault="0059150B">
      <w:pPr>
        <w:spacing w:line="360" w:lineRule="auto"/>
        <w:ind w:firstLineChars="200" w:firstLine="480"/>
        <w:rPr>
          <w:rFonts w:ascii="宋体" w:hAnsi="宋体"/>
          <w:sz w:val="24"/>
        </w:rPr>
      </w:pPr>
      <w:r>
        <w:rPr>
          <w:rFonts w:ascii="宋体" w:hAnsi="宋体" w:hint="eastAsia"/>
          <w:sz w:val="24"/>
        </w:rPr>
        <w:t>磋商小组在评审过程中发现供应商有行贿、提供虚假材料或者串通等违法行为的，应当及时向财政部门报告。</w:t>
      </w:r>
    </w:p>
    <w:p w:rsidR="0080373B" w:rsidRDefault="0059150B">
      <w:pPr>
        <w:spacing w:line="360" w:lineRule="auto"/>
        <w:ind w:firstLineChars="200" w:firstLine="480"/>
        <w:rPr>
          <w:rFonts w:ascii="宋体" w:hAnsi="宋体"/>
          <w:sz w:val="24"/>
        </w:rPr>
      </w:pPr>
      <w:r>
        <w:rPr>
          <w:rFonts w:ascii="宋体" w:hAnsi="宋体" w:hint="eastAsia"/>
          <w:sz w:val="24"/>
        </w:rPr>
        <w:t>6.12磋商文件内容违反国家有关强制性规定的，磋商小组应当停止评审并向采购代理机构说明情况。</w:t>
      </w:r>
    </w:p>
    <w:p w:rsidR="0080373B" w:rsidRDefault="0059150B">
      <w:pPr>
        <w:spacing w:line="360" w:lineRule="auto"/>
        <w:ind w:firstLineChars="200" w:firstLine="480"/>
        <w:rPr>
          <w:rFonts w:ascii="宋体" w:hAnsi="宋体"/>
          <w:sz w:val="24"/>
        </w:rPr>
      </w:pPr>
      <w:r>
        <w:rPr>
          <w:rFonts w:ascii="宋体" w:hAnsi="宋体" w:hint="eastAsia"/>
          <w:sz w:val="24"/>
        </w:rPr>
        <w:t>6.13磋商小组成员应当配合采购代理机构答复供应商提出的质疑。</w:t>
      </w:r>
    </w:p>
    <w:p w:rsidR="0080373B" w:rsidRDefault="0059150B">
      <w:pPr>
        <w:spacing w:line="360" w:lineRule="auto"/>
        <w:ind w:firstLineChars="200" w:firstLine="480"/>
        <w:rPr>
          <w:rFonts w:ascii="宋体" w:hAnsi="宋体"/>
          <w:sz w:val="24"/>
        </w:rPr>
      </w:pPr>
      <w:r>
        <w:rPr>
          <w:rFonts w:ascii="宋体" w:hAnsi="宋体" w:hint="eastAsia"/>
          <w:sz w:val="24"/>
        </w:rPr>
        <w:t>6.14磋商小组成员应当配合财政部门的投诉处理工作。</w:t>
      </w:r>
    </w:p>
    <w:p w:rsidR="0080373B" w:rsidRDefault="0059150B">
      <w:pPr>
        <w:spacing w:line="360" w:lineRule="auto"/>
        <w:ind w:firstLineChars="200" w:firstLine="480"/>
        <w:rPr>
          <w:rFonts w:ascii="宋体" w:hAnsi="宋体"/>
          <w:sz w:val="24"/>
        </w:rPr>
      </w:pPr>
      <w:r>
        <w:rPr>
          <w:rFonts w:ascii="宋体" w:hAnsi="宋体" w:hint="eastAsia"/>
          <w:sz w:val="24"/>
        </w:rPr>
        <w:t>6.15磋商小组成员有如下行为之一的，责令改正，给予警告，可以并处一千元以下的罚款：</w:t>
      </w:r>
    </w:p>
    <w:p w:rsidR="0080373B" w:rsidRDefault="0059150B">
      <w:pPr>
        <w:spacing w:line="360" w:lineRule="auto"/>
        <w:ind w:firstLineChars="200" w:firstLine="480"/>
        <w:rPr>
          <w:rFonts w:ascii="宋体" w:hAnsi="宋体"/>
          <w:sz w:val="24"/>
        </w:rPr>
      </w:pPr>
      <w:r>
        <w:rPr>
          <w:rFonts w:ascii="宋体" w:hAnsi="宋体" w:hint="eastAsia"/>
          <w:sz w:val="24"/>
        </w:rPr>
        <w:t>6.15.1明知应当回避而未主动回避的;</w:t>
      </w:r>
    </w:p>
    <w:p w:rsidR="0080373B" w:rsidRDefault="0059150B">
      <w:pPr>
        <w:spacing w:line="360" w:lineRule="auto"/>
        <w:ind w:firstLineChars="200" w:firstLine="480"/>
        <w:rPr>
          <w:rFonts w:ascii="宋体" w:hAnsi="宋体"/>
          <w:sz w:val="24"/>
        </w:rPr>
      </w:pPr>
      <w:r>
        <w:rPr>
          <w:rFonts w:ascii="宋体" w:hAnsi="宋体" w:hint="eastAsia"/>
          <w:sz w:val="24"/>
        </w:rPr>
        <w:t>6.15.2在知道自己为磋商小组成员身份后至评审结束前的时段内私下接触供应商</w:t>
      </w:r>
      <w:r>
        <w:rPr>
          <w:rFonts w:ascii="宋体" w:hAnsi="宋体" w:hint="eastAsia"/>
          <w:sz w:val="24"/>
        </w:rPr>
        <w:lastRenderedPageBreak/>
        <w:t>的;</w:t>
      </w:r>
    </w:p>
    <w:p w:rsidR="0080373B" w:rsidRDefault="0059150B">
      <w:pPr>
        <w:spacing w:line="360" w:lineRule="auto"/>
        <w:ind w:firstLineChars="200" w:firstLine="480"/>
        <w:rPr>
          <w:rFonts w:ascii="宋体" w:hAnsi="宋体"/>
          <w:sz w:val="24"/>
        </w:rPr>
      </w:pPr>
      <w:r>
        <w:rPr>
          <w:rFonts w:ascii="宋体" w:hAnsi="宋体" w:hint="eastAsia"/>
          <w:sz w:val="24"/>
        </w:rPr>
        <w:t>6.15.3在评审过程中擅离职守，影响评审程序正常进行的;</w:t>
      </w:r>
    </w:p>
    <w:p w:rsidR="0080373B" w:rsidRDefault="0059150B">
      <w:pPr>
        <w:spacing w:line="360" w:lineRule="auto"/>
        <w:ind w:firstLineChars="200" w:firstLine="480"/>
        <w:rPr>
          <w:rFonts w:ascii="宋体" w:hAnsi="宋体"/>
          <w:sz w:val="24"/>
        </w:rPr>
      </w:pPr>
      <w:r>
        <w:rPr>
          <w:rFonts w:ascii="宋体" w:hAnsi="宋体" w:hint="eastAsia"/>
          <w:sz w:val="24"/>
        </w:rPr>
        <w:t>6.15.4在评审过程有明显不合理或者不正当倾向性的;</w:t>
      </w:r>
    </w:p>
    <w:p w:rsidR="0080373B" w:rsidRDefault="0059150B">
      <w:pPr>
        <w:spacing w:line="360" w:lineRule="auto"/>
        <w:ind w:firstLineChars="200" w:firstLine="480"/>
        <w:rPr>
          <w:rFonts w:ascii="宋体" w:hAnsi="宋体"/>
          <w:sz w:val="24"/>
        </w:rPr>
      </w:pPr>
      <w:r>
        <w:rPr>
          <w:rFonts w:ascii="宋体" w:hAnsi="宋体" w:hint="eastAsia"/>
          <w:sz w:val="24"/>
        </w:rPr>
        <w:t>6.15.5未按磋商文件规定的评审方法和标准进行评审的。</w:t>
      </w:r>
    </w:p>
    <w:p w:rsidR="0080373B" w:rsidRDefault="0059150B">
      <w:pPr>
        <w:spacing w:line="360" w:lineRule="auto"/>
        <w:ind w:firstLineChars="200" w:firstLine="480"/>
        <w:rPr>
          <w:rFonts w:ascii="宋体" w:hAnsi="宋体"/>
          <w:sz w:val="24"/>
        </w:rPr>
      </w:pPr>
      <w:r>
        <w:rPr>
          <w:rFonts w:ascii="宋体" w:hAnsi="宋体" w:hint="eastAsia"/>
          <w:sz w:val="24"/>
        </w:rPr>
        <w:t>6.15.6上述6.15.1至6.15.5行为影响成交结果的，成交结果无效。</w:t>
      </w:r>
    </w:p>
    <w:p w:rsidR="0080373B" w:rsidRDefault="0059150B">
      <w:pPr>
        <w:spacing w:line="360" w:lineRule="auto"/>
        <w:ind w:firstLineChars="200" w:firstLine="480"/>
        <w:rPr>
          <w:rFonts w:ascii="宋体" w:hAnsi="宋体"/>
          <w:sz w:val="24"/>
        </w:rPr>
      </w:pPr>
      <w:r>
        <w:rPr>
          <w:rFonts w:ascii="宋体" w:hAnsi="宋体" w:hint="eastAsia"/>
          <w:sz w:val="24"/>
        </w:rPr>
        <w:t>6.16采购代理机构可对各磋商小组成员的专业技术水平和职业道德素质等情况进行评价，并可将评价意见在评审结束后2个工作日内反馈给财政部门，财政部门以此作为对磋商小组成员的考核管理依据。</w:t>
      </w:r>
    </w:p>
    <w:p w:rsidR="0080373B" w:rsidRDefault="0059150B">
      <w:pPr>
        <w:spacing w:line="360" w:lineRule="auto"/>
        <w:ind w:firstLineChars="200" w:firstLine="480"/>
        <w:rPr>
          <w:rFonts w:ascii="宋体" w:hAnsi="宋体"/>
          <w:sz w:val="24"/>
        </w:rPr>
      </w:pPr>
      <w:r>
        <w:rPr>
          <w:rFonts w:ascii="宋体" w:hAnsi="宋体" w:hint="eastAsia"/>
          <w:sz w:val="24"/>
        </w:rPr>
        <w:t>6.17政府采购磋商小组成员未按照磋商文件规定的评审程序、评审方法和评审标准进行独立评审或者泄露评审文件、评审情况的，由财政部门给予警告，并处2000元以上2万元以下的罚款；影响成交、成交结果的，处2万元以上5万元以下的罚款，禁止其参加政府采购评审活动。</w:t>
      </w:r>
    </w:p>
    <w:p w:rsidR="0080373B" w:rsidRDefault="0059150B">
      <w:pPr>
        <w:spacing w:line="360" w:lineRule="auto"/>
        <w:ind w:firstLineChars="200" w:firstLine="480"/>
        <w:rPr>
          <w:rFonts w:ascii="宋体" w:hAnsi="宋体"/>
          <w:sz w:val="24"/>
        </w:rPr>
      </w:pPr>
      <w:r>
        <w:rPr>
          <w:rFonts w:ascii="宋体" w:hAnsi="宋体" w:hint="eastAsia"/>
          <w:sz w:val="24"/>
        </w:rPr>
        <w:t>政府采购磋商小组成员与供应商存在利害关系未回避的，处2万元以上5万元以下的罚款，禁止其参加政府采购评审活动。</w:t>
      </w:r>
    </w:p>
    <w:p w:rsidR="0080373B" w:rsidRDefault="0059150B">
      <w:pPr>
        <w:spacing w:line="360" w:lineRule="auto"/>
        <w:ind w:firstLineChars="200" w:firstLine="480"/>
        <w:rPr>
          <w:rFonts w:ascii="宋体" w:hAnsi="宋体"/>
          <w:sz w:val="24"/>
        </w:rPr>
      </w:pPr>
      <w:r>
        <w:rPr>
          <w:rFonts w:ascii="宋体" w:hAnsi="宋体" w:hint="eastAsia"/>
          <w:sz w:val="24"/>
        </w:rPr>
        <w:t>政府采购磋商小组成员收受采购人、采购代理机构、供应商贿赂或者获取其他不正当利益，构成犯罪的，依法追究刑事责任；尚不构成犯罪的，处2万元以上5万元以下的罚款，禁止其参加政府采购评审活动。</w:t>
      </w:r>
    </w:p>
    <w:p w:rsidR="0080373B" w:rsidRDefault="0059150B">
      <w:pPr>
        <w:spacing w:line="360" w:lineRule="auto"/>
        <w:ind w:firstLineChars="200" w:firstLine="480"/>
        <w:rPr>
          <w:rFonts w:ascii="宋体" w:hAnsi="宋体"/>
        </w:rPr>
      </w:pPr>
      <w:r>
        <w:rPr>
          <w:rFonts w:ascii="宋体" w:hAnsi="宋体" w:hint="eastAsia"/>
          <w:sz w:val="24"/>
        </w:rPr>
        <w:t>政府采购磋商小组成员有上述违法行为的，其评审意见无效，不得获取评审费；有违法所得的，没收违法所得；给他人造成损失的，依法承担民事责任。</w:t>
      </w:r>
    </w:p>
    <w:sectPr w:rsidR="0080373B" w:rsidSect="0080373B">
      <w:headerReference w:type="even" r:id="rId11"/>
      <w:footerReference w:type="even" r:id="rId12"/>
      <w:footerReference w:type="default" r:id="rId13"/>
      <w:headerReference w:type="first" r:id="rId14"/>
      <w:footerReference w:type="first" r:id="rId15"/>
      <w:type w:val="nextColumn"/>
      <w:pgSz w:w="11906" w:h="16838"/>
      <w:pgMar w:top="1418" w:right="1418" w:bottom="1418"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66D" w:rsidRDefault="00CF566D" w:rsidP="0080373B">
      <w:r>
        <w:separator/>
      </w:r>
    </w:p>
  </w:endnote>
  <w:endnote w:type="continuationSeparator" w:id="1">
    <w:p w:rsidR="00CF566D" w:rsidRDefault="00CF566D" w:rsidP="00803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PUA">
    <w:altName w:val="Microsoft YaHei UI"/>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微软雅黑 Light">
    <w:panose1 w:val="020B0502040204020203"/>
    <w:charset w:val="86"/>
    <w:family w:val="swiss"/>
    <w:pitch w:val="variable"/>
    <w:sig w:usb0="80000287" w:usb1="2ACF001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b"/>
      <w:ind w:firstLine="105"/>
      <w:rPr>
        <w:sz w:val="21"/>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66D" w:rsidRDefault="00CF566D" w:rsidP="0080373B">
      <w:r>
        <w:separator/>
      </w:r>
    </w:p>
  </w:footnote>
  <w:footnote w:type="continuationSeparator" w:id="1">
    <w:p w:rsidR="00CF566D" w:rsidRDefault="00CF566D" w:rsidP="00803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59150B">
    <w:pPr>
      <w:spacing w:line="360" w:lineRule="auto"/>
      <w:jc w:val="left"/>
      <w:rPr>
        <w:u w:val="single"/>
      </w:rPr>
    </w:pPr>
    <w:r>
      <w:rPr>
        <w:rFonts w:hint="eastAsia"/>
        <w:sz w:val="20"/>
        <w:u w:val="single"/>
      </w:rPr>
      <w:t>南通特殊教育中心宿舍振动唤醒及双向报警系统采购项目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c"/>
      <w:pBdr>
        <w:bottom w:val="none" w:sz="0" w:space="0" w:color="auto"/>
      </w:pBdr>
      <w:jc w:val="both"/>
      <w:rPr>
        <w:kern w:val="2"/>
        <w:sz w:val="21"/>
        <w:szCs w:val="24"/>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3B" w:rsidRDefault="0080373B">
    <w:pPr>
      <w:pStyle w:val="ac"/>
      <w:pBdr>
        <w:bottom w:val="none" w:sz="0" w:space="0" w:color="auto"/>
      </w:pBdr>
      <w:jc w:val="both"/>
      <w:rPr>
        <w:kern w:val="2"/>
        <w:sz w:val="21"/>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D963"/>
    <w:multiLevelType w:val="singleLevel"/>
    <w:tmpl w:val="124FD963"/>
    <w:lvl w:ilvl="0">
      <w:start w:val="3"/>
      <w:numFmt w:val="chineseCounting"/>
      <w:suff w:val="space"/>
      <w:lvlText w:val="第%1章"/>
      <w:lvlJc w:val="left"/>
      <w:rPr>
        <w:rFonts w:hint="eastAsia"/>
      </w:rPr>
    </w:lvl>
  </w:abstractNum>
  <w:abstractNum w:abstractNumId="1">
    <w:nsid w:val="2AC17525"/>
    <w:multiLevelType w:val="multilevel"/>
    <w:tmpl w:val="2AC1752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8DC18B3"/>
    <w:multiLevelType w:val="multilevel"/>
    <w:tmpl w:val="38DC18B3"/>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00373F7"/>
    <w:multiLevelType w:val="multilevel"/>
    <w:tmpl w:val="400373F7"/>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C01FE0"/>
    <w:multiLevelType w:val="multilevel"/>
    <w:tmpl w:val="45C01FE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EEA0D2B"/>
    <w:multiLevelType w:val="multilevel"/>
    <w:tmpl w:val="5EEA0D2B"/>
    <w:lvl w:ilvl="0">
      <w:start w:val="5"/>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2D22A62"/>
    <w:multiLevelType w:val="multilevel"/>
    <w:tmpl w:val="72D22A6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75C1432B"/>
    <w:multiLevelType w:val="multilevel"/>
    <w:tmpl w:val="75C1432B"/>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F077F0A"/>
    <w:multiLevelType w:val="multilevel"/>
    <w:tmpl w:val="7F077F0A"/>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088"/>
    <w:rsid w:val="000006A0"/>
    <w:rsid w:val="00000737"/>
    <w:rsid w:val="00000960"/>
    <w:rsid w:val="00000ABA"/>
    <w:rsid w:val="00003CF2"/>
    <w:rsid w:val="00004D5A"/>
    <w:rsid w:val="00005984"/>
    <w:rsid w:val="000066A8"/>
    <w:rsid w:val="00007E1E"/>
    <w:rsid w:val="00007E29"/>
    <w:rsid w:val="0001270F"/>
    <w:rsid w:val="00013876"/>
    <w:rsid w:val="0001549A"/>
    <w:rsid w:val="000157BC"/>
    <w:rsid w:val="00015965"/>
    <w:rsid w:val="00021840"/>
    <w:rsid w:val="00022209"/>
    <w:rsid w:val="000249AF"/>
    <w:rsid w:val="000249B9"/>
    <w:rsid w:val="0002646D"/>
    <w:rsid w:val="00026F2D"/>
    <w:rsid w:val="00027561"/>
    <w:rsid w:val="000329E0"/>
    <w:rsid w:val="000333A7"/>
    <w:rsid w:val="00035C92"/>
    <w:rsid w:val="000401F9"/>
    <w:rsid w:val="00044AD6"/>
    <w:rsid w:val="00044CA4"/>
    <w:rsid w:val="00045278"/>
    <w:rsid w:val="00046D0B"/>
    <w:rsid w:val="00047A87"/>
    <w:rsid w:val="000504B5"/>
    <w:rsid w:val="00053BBA"/>
    <w:rsid w:val="00055514"/>
    <w:rsid w:val="00060C51"/>
    <w:rsid w:val="00060CDE"/>
    <w:rsid w:val="00062847"/>
    <w:rsid w:val="000645F4"/>
    <w:rsid w:val="00065AB4"/>
    <w:rsid w:val="000678B1"/>
    <w:rsid w:val="000701BD"/>
    <w:rsid w:val="00070B96"/>
    <w:rsid w:val="0007378A"/>
    <w:rsid w:val="00074C0E"/>
    <w:rsid w:val="000766EF"/>
    <w:rsid w:val="00083959"/>
    <w:rsid w:val="00084AE8"/>
    <w:rsid w:val="00084B58"/>
    <w:rsid w:val="00084D38"/>
    <w:rsid w:val="000876C9"/>
    <w:rsid w:val="00090004"/>
    <w:rsid w:val="00091090"/>
    <w:rsid w:val="000919C3"/>
    <w:rsid w:val="000959D8"/>
    <w:rsid w:val="000A0956"/>
    <w:rsid w:val="000A23EF"/>
    <w:rsid w:val="000A2976"/>
    <w:rsid w:val="000A321C"/>
    <w:rsid w:val="000A4224"/>
    <w:rsid w:val="000A53D7"/>
    <w:rsid w:val="000A5B10"/>
    <w:rsid w:val="000A5E37"/>
    <w:rsid w:val="000A6993"/>
    <w:rsid w:val="000A6E2F"/>
    <w:rsid w:val="000A7528"/>
    <w:rsid w:val="000A7B36"/>
    <w:rsid w:val="000B1AA4"/>
    <w:rsid w:val="000B30AF"/>
    <w:rsid w:val="000B4E8E"/>
    <w:rsid w:val="000B6442"/>
    <w:rsid w:val="000B6FFC"/>
    <w:rsid w:val="000C0070"/>
    <w:rsid w:val="000C27DF"/>
    <w:rsid w:val="000C319C"/>
    <w:rsid w:val="000C439D"/>
    <w:rsid w:val="000C4495"/>
    <w:rsid w:val="000C6D4C"/>
    <w:rsid w:val="000D1DE6"/>
    <w:rsid w:val="000D20CD"/>
    <w:rsid w:val="000D2D8A"/>
    <w:rsid w:val="000D34F7"/>
    <w:rsid w:val="000D7564"/>
    <w:rsid w:val="000E0D34"/>
    <w:rsid w:val="000E1D94"/>
    <w:rsid w:val="000E22CA"/>
    <w:rsid w:val="000E2EFE"/>
    <w:rsid w:val="000E4C68"/>
    <w:rsid w:val="000E572D"/>
    <w:rsid w:val="000E5C44"/>
    <w:rsid w:val="000E5F4F"/>
    <w:rsid w:val="000E7A76"/>
    <w:rsid w:val="000F0214"/>
    <w:rsid w:val="000F1267"/>
    <w:rsid w:val="000F1C0B"/>
    <w:rsid w:val="000F2850"/>
    <w:rsid w:val="000F2D82"/>
    <w:rsid w:val="000F30C7"/>
    <w:rsid w:val="000F4D7F"/>
    <w:rsid w:val="000F534A"/>
    <w:rsid w:val="000F5472"/>
    <w:rsid w:val="000F586C"/>
    <w:rsid w:val="0010022F"/>
    <w:rsid w:val="00104180"/>
    <w:rsid w:val="00104CA8"/>
    <w:rsid w:val="00105741"/>
    <w:rsid w:val="00105D4E"/>
    <w:rsid w:val="00106817"/>
    <w:rsid w:val="00106B51"/>
    <w:rsid w:val="00106BAE"/>
    <w:rsid w:val="001108E9"/>
    <w:rsid w:val="00112848"/>
    <w:rsid w:val="00114846"/>
    <w:rsid w:val="0011547E"/>
    <w:rsid w:val="0011799A"/>
    <w:rsid w:val="00120B40"/>
    <w:rsid w:val="0012297F"/>
    <w:rsid w:val="00122DE7"/>
    <w:rsid w:val="00123143"/>
    <w:rsid w:val="00125168"/>
    <w:rsid w:val="001255C7"/>
    <w:rsid w:val="00125E4E"/>
    <w:rsid w:val="0012644E"/>
    <w:rsid w:val="00130B69"/>
    <w:rsid w:val="00130F5B"/>
    <w:rsid w:val="00132186"/>
    <w:rsid w:val="001327C8"/>
    <w:rsid w:val="001345DC"/>
    <w:rsid w:val="0013471D"/>
    <w:rsid w:val="00134D95"/>
    <w:rsid w:val="00136E98"/>
    <w:rsid w:val="001375CE"/>
    <w:rsid w:val="0013765E"/>
    <w:rsid w:val="00137764"/>
    <w:rsid w:val="00142A08"/>
    <w:rsid w:val="0014515F"/>
    <w:rsid w:val="00146161"/>
    <w:rsid w:val="001469EC"/>
    <w:rsid w:val="00151179"/>
    <w:rsid w:val="0015434A"/>
    <w:rsid w:val="00154AA7"/>
    <w:rsid w:val="00156374"/>
    <w:rsid w:val="00163E59"/>
    <w:rsid w:val="00166288"/>
    <w:rsid w:val="00166AF8"/>
    <w:rsid w:val="001679D5"/>
    <w:rsid w:val="00171B4F"/>
    <w:rsid w:val="00173D2D"/>
    <w:rsid w:val="00174EAB"/>
    <w:rsid w:val="00175F75"/>
    <w:rsid w:val="00181D08"/>
    <w:rsid w:val="00184167"/>
    <w:rsid w:val="0018459E"/>
    <w:rsid w:val="00184FB1"/>
    <w:rsid w:val="00185225"/>
    <w:rsid w:val="0018538A"/>
    <w:rsid w:val="00186619"/>
    <w:rsid w:val="00186C07"/>
    <w:rsid w:val="00186D4C"/>
    <w:rsid w:val="001872C7"/>
    <w:rsid w:val="00191430"/>
    <w:rsid w:val="00191902"/>
    <w:rsid w:val="00194214"/>
    <w:rsid w:val="00196122"/>
    <w:rsid w:val="0019677C"/>
    <w:rsid w:val="0019740B"/>
    <w:rsid w:val="001A0B39"/>
    <w:rsid w:val="001A3D39"/>
    <w:rsid w:val="001A3FB9"/>
    <w:rsid w:val="001A5BAC"/>
    <w:rsid w:val="001A788C"/>
    <w:rsid w:val="001B0073"/>
    <w:rsid w:val="001B00D9"/>
    <w:rsid w:val="001B2780"/>
    <w:rsid w:val="001B2946"/>
    <w:rsid w:val="001B4D23"/>
    <w:rsid w:val="001B56F0"/>
    <w:rsid w:val="001B60B5"/>
    <w:rsid w:val="001C39D7"/>
    <w:rsid w:val="001C4A0E"/>
    <w:rsid w:val="001C4AC4"/>
    <w:rsid w:val="001C50A0"/>
    <w:rsid w:val="001D0ECE"/>
    <w:rsid w:val="001D341F"/>
    <w:rsid w:val="001D3FF8"/>
    <w:rsid w:val="001D40BF"/>
    <w:rsid w:val="001D5194"/>
    <w:rsid w:val="001D7912"/>
    <w:rsid w:val="001E12A7"/>
    <w:rsid w:val="001E24EA"/>
    <w:rsid w:val="001E2A60"/>
    <w:rsid w:val="001E61D6"/>
    <w:rsid w:val="001F11A9"/>
    <w:rsid w:val="001F1BD5"/>
    <w:rsid w:val="001F2250"/>
    <w:rsid w:val="001F24E2"/>
    <w:rsid w:val="001F5722"/>
    <w:rsid w:val="001F6175"/>
    <w:rsid w:val="001F7678"/>
    <w:rsid w:val="002006D5"/>
    <w:rsid w:val="00200915"/>
    <w:rsid w:val="00201323"/>
    <w:rsid w:val="0020184D"/>
    <w:rsid w:val="00201BEB"/>
    <w:rsid w:val="002028F6"/>
    <w:rsid w:val="0020350B"/>
    <w:rsid w:val="00204558"/>
    <w:rsid w:val="00205AB1"/>
    <w:rsid w:val="00206157"/>
    <w:rsid w:val="00210F0F"/>
    <w:rsid w:val="00211FBD"/>
    <w:rsid w:val="00212604"/>
    <w:rsid w:val="00213706"/>
    <w:rsid w:val="00213C56"/>
    <w:rsid w:val="00213CD3"/>
    <w:rsid w:val="00213DB4"/>
    <w:rsid w:val="00215832"/>
    <w:rsid w:val="00216212"/>
    <w:rsid w:val="00217AE6"/>
    <w:rsid w:val="00221209"/>
    <w:rsid w:val="002213D7"/>
    <w:rsid w:val="00223A2E"/>
    <w:rsid w:val="00225B1A"/>
    <w:rsid w:val="002279F7"/>
    <w:rsid w:val="00230DEA"/>
    <w:rsid w:val="002313FE"/>
    <w:rsid w:val="00233553"/>
    <w:rsid w:val="00234B04"/>
    <w:rsid w:val="00235BFC"/>
    <w:rsid w:val="00236AF0"/>
    <w:rsid w:val="00240153"/>
    <w:rsid w:val="00241C5F"/>
    <w:rsid w:val="002440CB"/>
    <w:rsid w:val="0024560C"/>
    <w:rsid w:val="00247E1B"/>
    <w:rsid w:val="00247E6E"/>
    <w:rsid w:val="0025146E"/>
    <w:rsid w:val="00251FF8"/>
    <w:rsid w:val="00257FA4"/>
    <w:rsid w:val="002613AE"/>
    <w:rsid w:val="0026149F"/>
    <w:rsid w:val="00262986"/>
    <w:rsid w:val="002630C1"/>
    <w:rsid w:val="00263F30"/>
    <w:rsid w:val="0026422A"/>
    <w:rsid w:val="00264C8C"/>
    <w:rsid w:val="00264CA9"/>
    <w:rsid w:val="00266344"/>
    <w:rsid w:val="00270321"/>
    <w:rsid w:val="00270795"/>
    <w:rsid w:val="002710E3"/>
    <w:rsid w:val="00271C2A"/>
    <w:rsid w:val="00273A02"/>
    <w:rsid w:val="00273F98"/>
    <w:rsid w:val="002740DB"/>
    <w:rsid w:val="002750A2"/>
    <w:rsid w:val="00275812"/>
    <w:rsid w:val="00277278"/>
    <w:rsid w:val="00277B3C"/>
    <w:rsid w:val="0028001F"/>
    <w:rsid w:val="00280EAF"/>
    <w:rsid w:val="0028130A"/>
    <w:rsid w:val="00281D5A"/>
    <w:rsid w:val="0028400A"/>
    <w:rsid w:val="002850FD"/>
    <w:rsid w:val="00285298"/>
    <w:rsid w:val="002865EC"/>
    <w:rsid w:val="0028707C"/>
    <w:rsid w:val="002901A9"/>
    <w:rsid w:val="00291113"/>
    <w:rsid w:val="00296FEA"/>
    <w:rsid w:val="002A3A8B"/>
    <w:rsid w:val="002A4325"/>
    <w:rsid w:val="002A495F"/>
    <w:rsid w:val="002A66C2"/>
    <w:rsid w:val="002A6B9A"/>
    <w:rsid w:val="002A7012"/>
    <w:rsid w:val="002A7094"/>
    <w:rsid w:val="002A7599"/>
    <w:rsid w:val="002B12B4"/>
    <w:rsid w:val="002B5261"/>
    <w:rsid w:val="002B53F6"/>
    <w:rsid w:val="002B75DC"/>
    <w:rsid w:val="002B79B8"/>
    <w:rsid w:val="002C2BA0"/>
    <w:rsid w:val="002C38A3"/>
    <w:rsid w:val="002C3B51"/>
    <w:rsid w:val="002C3F99"/>
    <w:rsid w:val="002C46DF"/>
    <w:rsid w:val="002C5325"/>
    <w:rsid w:val="002C5891"/>
    <w:rsid w:val="002C6360"/>
    <w:rsid w:val="002C7999"/>
    <w:rsid w:val="002D1CDC"/>
    <w:rsid w:val="002D26C1"/>
    <w:rsid w:val="002D3548"/>
    <w:rsid w:val="002D3B30"/>
    <w:rsid w:val="002D6A52"/>
    <w:rsid w:val="002E306D"/>
    <w:rsid w:val="002E3342"/>
    <w:rsid w:val="002E5585"/>
    <w:rsid w:val="002F0E99"/>
    <w:rsid w:val="002F0EE7"/>
    <w:rsid w:val="002F5927"/>
    <w:rsid w:val="002F5FAF"/>
    <w:rsid w:val="002F6924"/>
    <w:rsid w:val="002F7F5F"/>
    <w:rsid w:val="00301995"/>
    <w:rsid w:val="0030209B"/>
    <w:rsid w:val="003022E0"/>
    <w:rsid w:val="0030304B"/>
    <w:rsid w:val="00304D46"/>
    <w:rsid w:val="00304FE4"/>
    <w:rsid w:val="0030608A"/>
    <w:rsid w:val="00311B8F"/>
    <w:rsid w:val="00312392"/>
    <w:rsid w:val="00314EBC"/>
    <w:rsid w:val="00316D30"/>
    <w:rsid w:val="00317BD2"/>
    <w:rsid w:val="00317E99"/>
    <w:rsid w:val="003205DC"/>
    <w:rsid w:val="00320745"/>
    <w:rsid w:val="0032479C"/>
    <w:rsid w:val="0032572D"/>
    <w:rsid w:val="0032748A"/>
    <w:rsid w:val="003275DC"/>
    <w:rsid w:val="0033209A"/>
    <w:rsid w:val="0033251F"/>
    <w:rsid w:val="00332E90"/>
    <w:rsid w:val="003334CA"/>
    <w:rsid w:val="003339E3"/>
    <w:rsid w:val="00333ADA"/>
    <w:rsid w:val="00334D9A"/>
    <w:rsid w:val="00334E0D"/>
    <w:rsid w:val="00336755"/>
    <w:rsid w:val="00337C8B"/>
    <w:rsid w:val="00337F19"/>
    <w:rsid w:val="0034179F"/>
    <w:rsid w:val="0034228A"/>
    <w:rsid w:val="00342B24"/>
    <w:rsid w:val="003441D8"/>
    <w:rsid w:val="003465E1"/>
    <w:rsid w:val="0034694E"/>
    <w:rsid w:val="00347D97"/>
    <w:rsid w:val="0035272C"/>
    <w:rsid w:val="00352B9C"/>
    <w:rsid w:val="00360DA7"/>
    <w:rsid w:val="00360EB3"/>
    <w:rsid w:val="003625B6"/>
    <w:rsid w:val="00363831"/>
    <w:rsid w:val="0036480B"/>
    <w:rsid w:val="00365885"/>
    <w:rsid w:val="0036588F"/>
    <w:rsid w:val="003659D9"/>
    <w:rsid w:val="003710BD"/>
    <w:rsid w:val="00372307"/>
    <w:rsid w:val="00374F81"/>
    <w:rsid w:val="003773C9"/>
    <w:rsid w:val="00377D07"/>
    <w:rsid w:val="00377D71"/>
    <w:rsid w:val="00381479"/>
    <w:rsid w:val="00381530"/>
    <w:rsid w:val="003872E9"/>
    <w:rsid w:val="003904AC"/>
    <w:rsid w:val="003906C0"/>
    <w:rsid w:val="003923F6"/>
    <w:rsid w:val="003930E6"/>
    <w:rsid w:val="00394474"/>
    <w:rsid w:val="00395CFD"/>
    <w:rsid w:val="003A05DD"/>
    <w:rsid w:val="003A134C"/>
    <w:rsid w:val="003A1A4B"/>
    <w:rsid w:val="003A4411"/>
    <w:rsid w:val="003A51A9"/>
    <w:rsid w:val="003A5CF7"/>
    <w:rsid w:val="003A6166"/>
    <w:rsid w:val="003A64E2"/>
    <w:rsid w:val="003A7E42"/>
    <w:rsid w:val="003B16B0"/>
    <w:rsid w:val="003B19BB"/>
    <w:rsid w:val="003B28DE"/>
    <w:rsid w:val="003B39CF"/>
    <w:rsid w:val="003B43DF"/>
    <w:rsid w:val="003B4F49"/>
    <w:rsid w:val="003B57EC"/>
    <w:rsid w:val="003B61B1"/>
    <w:rsid w:val="003B628B"/>
    <w:rsid w:val="003B7505"/>
    <w:rsid w:val="003B7622"/>
    <w:rsid w:val="003C25EF"/>
    <w:rsid w:val="003C34EF"/>
    <w:rsid w:val="003C5974"/>
    <w:rsid w:val="003C6414"/>
    <w:rsid w:val="003C72F9"/>
    <w:rsid w:val="003D141A"/>
    <w:rsid w:val="003D2685"/>
    <w:rsid w:val="003D47F2"/>
    <w:rsid w:val="003D4F1D"/>
    <w:rsid w:val="003E34B6"/>
    <w:rsid w:val="003E4676"/>
    <w:rsid w:val="003E50F0"/>
    <w:rsid w:val="003E62BC"/>
    <w:rsid w:val="003E771A"/>
    <w:rsid w:val="003F2D4C"/>
    <w:rsid w:val="003F3C3B"/>
    <w:rsid w:val="003F4F3A"/>
    <w:rsid w:val="003F53A8"/>
    <w:rsid w:val="003F6103"/>
    <w:rsid w:val="00400AF8"/>
    <w:rsid w:val="00401AD7"/>
    <w:rsid w:val="00402B09"/>
    <w:rsid w:val="00403BBF"/>
    <w:rsid w:val="00404110"/>
    <w:rsid w:val="00404508"/>
    <w:rsid w:val="00404D6C"/>
    <w:rsid w:val="00407269"/>
    <w:rsid w:val="0040760B"/>
    <w:rsid w:val="00411515"/>
    <w:rsid w:val="0041249E"/>
    <w:rsid w:val="00412D47"/>
    <w:rsid w:val="00412F9C"/>
    <w:rsid w:val="00414243"/>
    <w:rsid w:val="00417AF0"/>
    <w:rsid w:val="00417CEC"/>
    <w:rsid w:val="00417E84"/>
    <w:rsid w:val="004237F7"/>
    <w:rsid w:val="00423DA3"/>
    <w:rsid w:val="00425571"/>
    <w:rsid w:val="00426966"/>
    <w:rsid w:val="004271E4"/>
    <w:rsid w:val="00430CEC"/>
    <w:rsid w:val="00432CA4"/>
    <w:rsid w:val="004336ED"/>
    <w:rsid w:val="0043459B"/>
    <w:rsid w:val="00434FEC"/>
    <w:rsid w:val="00437945"/>
    <w:rsid w:val="004407C7"/>
    <w:rsid w:val="004429D7"/>
    <w:rsid w:val="00443410"/>
    <w:rsid w:val="004441AA"/>
    <w:rsid w:val="00444D40"/>
    <w:rsid w:val="00446124"/>
    <w:rsid w:val="00450DB4"/>
    <w:rsid w:val="00451A9F"/>
    <w:rsid w:val="00451F60"/>
    <w:rsid w:val="004521F7"/>
    <w:rsid w:val="004525FA"/>
    <w:rsid w:val="00456513"/>
    <w:rsid w:val="004566B7"/>
    <w:rsid w:val="004610C7"/>
    <w:rsid w:val="0046211A"/>
    <w:rsid w:val="004643A2"/>
    <w:rsid w:val="00465B03"/>
    <w:rsid w:val="00466E32"/>
    <w:rsid w:val="0047031F"/>
    <w:rsid w:val="004703AD"/>
    <w:rsid w:val="0047266C"/>
    <w:rsid w:val="0047278C"/>
    <w:rsid w:val="00472B00"/>
    <w:rsid w:val="00473B3B"/>
    <w:rsid w:val="0047410D"/>
    <w:rsid w:val="00475073"/>
    <w:rsid w:val="0047604E"/>
    <w:rsid w:val="004766E7"/>
    <w:rsid w:val="00480A4A"/>
    <w:rsid w:val="00480F09"/>
    <w:rsid w:val="00481146"/>
    <w:rsid w:val="004817FD"/>
    <w:rsid w:val="00481BBD"/>
    <w:rsid w:val="0048243C"/>
    <w:rsid w:val="00482CD5"/>
    <w:rsid w:val="00482DD3"/>
    <w:rsid w:val="00482E28"/>
    <w:rsid w:val="004850E8"/>
    <w:rsid w:val="0048527A"/>
    <w:rsid w:val="00487944"/>
    <w:rsid w:val="00493DA8"/>
    <w:rsid w:val="00494125"/>
    <w:rsid w:val="0049414F"/>
    <w:rsid w:val="004963E2"/>
    <w:rsid w:val="004A1BE4"/>
    <w:rsid w:val="004A2262"/>
    <w:rsid w:val="004A292B"/>
    <w:rsid w:val="004A3A63"/>
    <w:rsid w:val="004A45E1"/>
    <w:rsid w:val="004A470D"/>
    <w:rsid w:val="004A4DD9"/>
    <w:rsid w:val="004A5A93"/>
    <w:rsid w:val="004A5B22"/>
    <w:rsid w:val="004A6760"/>
    <w:rsid w:val="004B0D36"/>
    <w:rsid w:val="004B1D42"/>
    <w:rsid w:val="004B2794"/>
    <w:rsid w:val="004B2D9C"/>
    <w:rsid w:val="004B3063"/>
    <w:rsid w:val="004B460B"/>
    <w:rsid w:val="004B52C4"/>
    <w:rsid w:val="004B559C"/>
    <w:rsid w:val="004B577C"/>
    <w:rsid w:val="004B6284"/>
    <w:rsid w:val="004C0693"/>
    <w:rsid w:val="004C0C60"/>
    <w:rsid w:val="004C2943"/>
    <w:rsid w:val="004C34F9"/>
    <w:rsid w:val="004C3943"/>
    <w:rsid w:val="004C446E"/>
    <w:rsid w:val="004C5BDF"/>
    <w:rsid w:val="004C5D5E"/>
    <w:rsid w:val="004C68F3"/>
    <w:rsid w:val="004C7897"/>
    <w:rsid w:val="004D0055"/>
    <w:rsid w:val="004D096A"/>
    <w:rsid w:val="004D0EEB"/>
    <w:rsid w:val="004D1E25"/>
    <w:rsid w:val="004D28DF"/>
    <w:rsid w:val="004D3982"/>
    <w:rsid w:val="004D498B"/>
    <w:rsid w:val="004D4F43"/>
    <w:rsid w:val="004D4FFF"/>
    <w:rsid w:val="004D6D49"/>
    <w:rsid w:val="004D6E54"/>
    <w:rsid w:val="004D77F6"/>
    <w:rsid w:val="004E1542"/>
    <w:rsid w:val="004E2AF3"/>
    <w:rsid w:val="004E2B33"/>
    <w:rsid w:val="004E2B41"/>
    <w:rsid w:val="004E35B8"/>
    <w:rsid w:val="004E4B5C"/>
    <w:rsid w:val="004E70D8"/>
    <w:rsid w:val="004F0A35"/>
    <w:rsid w:val="004F2B89"/>
    <w:rsid w:val="004F30EE"/>
    <w:rsid w:val="004F3247"/>
    <w:rsid w:val="004F3C2C"/>
    <w:rsid w:val="004F3E65"/>
    <w:rsid w:val="004F4AA6"/>
    <w:rsid w:val="004F4CE0"/>
    <w:rsid w:val="005002B0"/>
    <w:rsid w:val="00503432"/>
    <w:rsid w:val="00503CD3"/>
    <w:rsid w:val="00506BCA"/>
    <w:rsid w:val="005102FC"/>
    <w:rsid w:val="0051093D"/>
    <w:rsid w:val="00511087"/>
    <w:rsid w:val="00514341"/>
    <w:rsid w:val="00524B77"/>
    <w:rsid w:val="00525460"/>
    <w:rsid w:val="00527ECC"/>
    <w:rsid w:val="00530422"/>
    <w:rsid w:val="005308F3"/>
    <w:rsid w:val="00531F00"/>
    <w:rsid w:val="00533F9D"/>
    <w:rsid w:val="00534C4A"/>
    <w:rsid w:val="005379B4"/>
    <w:rsid w:val="00540F58"/>
    <w:rsid w:val="005411CA"/>
    <w:rsid w:val="005414E5"/>
    <w:rsid w:val="00543757"/>
    <w:rsid w:val="00543FD8"/>
    <w:rsid w:val="00544112"/>
    <w:rsid w:val="00547E6C"/>
    <w:rsid w:val="00550651"/>
    <w:rsid w:val="00551556"/>
    <w:rsid w:val="00553AAA"/>
    <w:rsid w:val="00555B72"/>
    <w:rsid w:val="00556FCD"/>
    <w:rsid w:val="0055700A"/>
    <w:rsid w:val="005572AB"/>
    <w:rsid w:val="00560477"/>
    <w:rsid w:val="0056160A"/>
    <w:rsid w:val="005620E8"/>
    <w:rsid w:val="00563C31"/>
    <w:rsid w:val="0056412F"/>
    <w:rsid w:val="00564544"/>
    <w:rsid w:val="00565E98"/>
    <w:rsid w:val="00566338"/>
    <w:rsid w:val="0057068B"/>
    <w:rsid w:val="0057110E"/>
    <w:rsid w:val="0057126B"/>
    <w:rsid w:val="00571430"/>
    <w:rsid w:val="00571B90"/>
    <w:rsid w:val="00571CCC"/>
    <w:rsid w:val="00572C16"/>
    <w:rsid w:val="00573276"/>
    <w:rsid w:val="005800EA"/>
    <w:rsid w:val="00581ED2"/>
    <w:rsid w:val="00582770"/>
    <w:rsid w:val="00583428"/>
    <w:rsid w:val="00583E00"/>
    <w:rsid w:val="00590AB0"/>
    <w:rsid w:val="0059150B"/>
    <w:rsid w:val="0059257E"/>
    <w:rsid w:val="005936A6"/>
    <w:rsid w:val="00593D1D"/>
    <w:rsid w:val="005964A7"/>
    <w:rsid w:val="00596ACF"/>
    <w:rsid w:val="005A30C9"/>
    <w:rsid w:val="005A3A29"/>
    <w:rsid w:val="005A3E78"/>
    <w:rsid w:val="005A5D9A"/>
    <w:rsid w:val="005A6B69"/>
    <w:rsid w:val="005A6B98"/>
    <w:rsid w:val="005B071A"/>
    <w:rsid w:val="005B15FA"/>
    <w:rsid w:val="005B4A6A"/>
    <w:rsid w:val="005B4DDD"/>
    <w:rsid w:val="005B66EA"/>
    <w:rsid w:val="005B69DF"/>
    <w:rsid w:val="005C0148"/>
    <w:rsid w:val="005C0816"/>
    <w:rsid w:val="005C19DD"/>
    <w:rsid w:val="005C1D21"/>
    <w:rsid w:val="005C3579"/>
    <w:rsid w:val="005C4CD1"/>
    <w:rsid w:val="005C5698"/>
    <w:rsid w:val="005C614D"/>
    <w:rsid w:val="005C70C5"/>
    <w:rsid w:val="005C7C23"/>
    <w:rsid w:val="005C7FB0"/>
    <w:rsid w:val="005D1CCD"/>
    <w:rsid w:val="005D25AC"/>
    <w:rsid w:val="005D3421"/>
    <w:rsid w:val="005D4556"/>
    <w:rsid w:val="005D6D16"/>
    <w:rsid w:val="005D7AF8"/>
    <w:rsid w:val="005E06F9"/>
    <w:rsid w:val="005E0D75"/>
    <w:rsid w:val="005E1845"/>
    <w:rsid w:val="005E4A4A"/>
    <w:rsid w:val="005E4E23"/>
    <w:rsid w:val="005E6479"/>
    <w:rsid w:val="005E688E"/>
    <w:rsid w:val="005E7300"/>
    <w:rsid w:val="005F05AB"/>
    <w:rsid w:val="005F2808"/>
    <w:rsid w:val="005F593F"/>
    <w:rsid w:val="005F63C3"/>
    <w:rsid w:val="005F7191"/>
    <w:rsid w:val="005F7637"/>
    <w:rsid w:val="00602525"/>
    <w:rsid w:val="00603AA0"/>
    <w:rsid w:val="0060402E"/>
    <w:rsid w:val="00604391"/>
    <w:rsid w:val="00604C6A"/>
    <w:rsid w:val="006077EA"/>
    <w:rsid w:val="00610D37"/>
    <w:rsid w:val="00614266"/>
    <w:rsid w:val="006178E7"/>
    <w:rsid w:val="00617BC0"/>
    <w:rsid w:val="00621023"/>
    <w:rsid w:val="006217C8"/>
    <w:rsid w:val="00621B4B"/>
    <w:rsid w:val="00622DA3"/>
    <w:rsid w:val="00622F5F"/>
    <w:rsid w:val="0062375E"/>
    <w:rsid w:val="00624C82"/>
    <w:rsid w:val="00625CBE"/>
    <w:rsid w:val="00626CA7"/>
    <w:rsid w:val="0063119F"/>
    <w:rsid w:val="0063744F"/>
    <w:rsid w:val="00642429"/>
    <w:rsid w:val="00642470"/>
    <w:rsid w:val="006425B8"/>
    <w:rsid w:val="006433DA"/>
    <w:rsid w:val="00644E55"/>
    <w:rsid w:val="006453F0"/>
    <w:rsid w:val="00650A9A"/>
    <w:rsid w:val="00650DAD"/>
    <w:rsid w:val="0065249F"/>
    <w:rsid w:val="00652714"/>
    <w:rsid w:val="00654187"/>
    <w:rsid w:val="0065625E"/>
    <w:rsid w:val="00657D5C"/>
    <w:rsid w:val="006613EA"/>
    <w:rsid w:val="006618A6"/>
    <w:rsid w:val="0066254C"/>
    <w:rsid w:val="00666349"/>
    <w:rsid w:val="00666505"/>
    <w:rsid w:val="006712A7"/>
    <w:rsid w:val="00674670"/>
    <w:rsid w:val="00676A8F"/>
    <w:rsid w:val="00680A4A"/>
    <w:rsid w:val="00681636"/>
    <w:rsid w:val="00682F77"/>
    <w:rsid w:val="00683606"/>
    <w:rsid w:val="00684482"/>
    <w:rsid w:val="00686317"/>
    <w:rsid w:val="00690C0A"/>
    <w:rsid w:val="006911D5"/>
    <w:rsid w:val="00691A3F"/>
    <w:rsid w:val="00695452"/>
    <w:rsid w:val="006954E0"/>
    <w:rsid w:val="00697E79"/>
    <w:rsid w:val="006A05F2"/>
    <w:rsid w:val="006A20A2"/>
    <w:rsid w:val="006A2ACD"/>
    <w:rsid w:val="006A2C10"/>
    <w:rsid w:val="006A2C47"/>
    <w:rsid w:val="006A35F1"/>
    <w:rsid w:val="006A4B7D"/>
    <w:rsid w:val="006A6E0E"/>
    <w:rsid w:val="006A7D7F"/>
    <w:rsid w:val="006B0856"/>
    <w:rsid w:val="006B0EF4"/>
    <w:rsid w:val="006B2382"/>
    <w:rsid w:val="006B58C1"/>
    <w:rsid w:val="006B5BE0"/>
    <w:rsid w:val="006B7AB3"/>
    <w:rsid w:val="006B7F92"/>
    <w:rsid w:val="006C03AF"/>
    <w:rsid w:val="006C0962"/>
    <w:rsid w:val="006C0B32"/>
    <w:rsid w:val="006C17F3"/>
    <w:rsid w:val="006C2EC9"/>
    <w:rsid w:val="006C30E7"/>
    <w:rsid w:val="006C3958"/>
    <w:rsid w:val="006C4D93"/>
    <w:rsid w:val="006C5AE0"/>
    <w:rsid w:val="006D1F2E"/>
    <w:rsid w:val="006D3E81"/>
    <w:rsid w:val="006D527B"/>
    <w:rsid w:val="006D628E"/>
    <w:rsid w:val="006D7085"/>
    <w:rsid w:val="006D79A6"/>
    <w:rsid w:val="006E0CFA"/>
    <w:rsid w:val="006E46AD"/>
    <w:rsid w:val="006E4E68"/>
    <w:rsid w:val="006E523E"/>
    <w:rsid w:val="006E58C0"/>
    <w:rsid w:val="006E6D82"/>
    <w:rsid w:val="006F050C"/>
    <w:rsid w:val="006F0DE7"/>
    <w:rsid w:val="006F1F6E"/>
    <w:rsid w:val="007003A5"/>
    <w:rsid w:val="00700CFB"/>
    <w:rsid w:val="0070140E"/>
    <w:rsid w:val="00705E0F"/>
    <w:rsid w:val="0070781A"/>
    <w:rsid w:val="00710A52"/>
    <w:rsid w:val="00716EB0"/>
    <w:rsid w:val="00717CEE"/>
    <w:rsid w:val="00717D52"/>
    <w:rsid w:val="00720D3D"/>
    <w:rsid w:val="0072187E"/>
    <w:rsid w:val="0072276A"/>
    <w:rsid w:val="00724C4B"/>
    <w:rsid w:val="007255BD"/>
    <w:rsid w:val="00726652"/>
    <w:rsid w:val="00726AB1"/>
    <w:rsid w:val="00726D1F"/>
    <w:rsid w:val="00726D3A"/>
    <w:rsid w:val="007276D9"/>
    <w:rsid w:val="007278B9"/>
    <w:rsid w:val="00730672"/>
    <w:rsid w:val="00730EE7"/>
    <w:rsid w:val="00732460"/>
    <w:rsid w:val="00732750"/>
    <w:rsid w:val="0073453E"/>
    <w:rsid w:val="007353C3"/>
    <w:rsid w:val="00735879"/>
    <w:rsid w:val="0073596B"/>
    <w:rsid w:val="00736767"/>
    <w:rsid w:val="00736DFD"/>
    <w:rsid w:val="00740243"/>
    <w:rsid w:val="00740277"/>
    <w:rsid w:val="0074260B"/>
    <w:rsid w:val="00742A8E"/>
    <w:rsid w:val="00750491"/>
    <w:rsid w:val="007516D6"/>
    <w:rsid w:val="007522EC"/>
    <w:rsid w:val="0075275A"/>
    <w:rsid w:val="007566B8"/>
    <w:rsid w:val="0076251C"/>
    <w:rsid w:val="007630F2"/>
    <w:rsid w:val="007645E1"/>
    <w:rsid w:val="0076467C"/>
    <w:rsid w:val="00766C5A"/>
    <w:rsid w:val="007707DE"/>
    <w:rsid w:val="0077112D"/>
    <w:rsid w:val="00771A1A"/>
    <w:rsid w:val="007720E0"/>
    <w:rsid w:val="007736EF"/>
    <w:rsid w:val="007740D6"/>
    <w:rsid w:val="00776F1A"/>
    <w:rsid w:val="00777A56"/>
    <w:rsid w:val="00777EFB"/>
    <w:rsid w:val="0078059E"/>
    <w:rsid w:val="0078087F"/>
    <w:rsid w:val="00786FA2"/>
    <w:rsid w:val="00787691"/>
    <w:rsid w:val="007938F8"/>
    <w:rsid w:val="00794845"/>
    <w:rsid w:val="00795001"/>
    <w:rsid w:val="00796674"/>
    <w:rsid w:val="00796996"/>
    <w:rsid w:val="007A00AF"/>
    <w:rsid w:val="007A077B"/>
    <w:rsid w:val="007A3254"/>
    <w:rsid w:val="007A5600"/>
    <w:rsid w:val="007A7201"/>
    <w:rsid w:val="007B068F"/>
    <w:rsid w:val="007B0A87"/>
    <w:rsid w:val="007B1216"/>
    <w:rsid w:val="007B3931"/>
    <w:rsid w:val="007B6540"/>
    <w:rsid w:val="007B6DC4"/>
    <w:rsid w:val="007B71FD"/>
    <w:rsid w:val="007B7BE8"/>
    <w:rsid w:val="007C04EF"/>
    <w:rsid w:val="007C0920"/>
    <w:rsid w:val="007C0F6F"/>
    <w:rsid w:val="007C16EB"/>
    <w:rsid w:val="007C2BD9"/>
    <w:rsid w:val="007C3272"/>
    <w:rsid w:val="007C38B9"/>
    <w:rsid w:val="007C45DF"/>
    <w:rsid w:val="007C5C7A"/>
    <w:rsid w:val="007D1522"/>
    <w:rsid w:val="007D5846"/>
    <w:rsid w:val="007D608A"/>
    <w:rsid w:val="007D65A2"/>
    <w:rsid w:val="007D6B82"/>
    <w:rsid w:val="007D6FA6"/>
    <w:rsid w:val="007D7C8E"/>
    <w:rsid w:val="007E077D"/>
    <w:rsid w:val="007E5780"/>
    <w:rsid w:val="007E6303"/>
    <w:rsid w:val="007E6EBE"/>
    <w:rsid w:val="007E7C12"/>
    <w:rsid w:val="007F0CAF"/>
    <w:rsid w:val="007F164B"/>
    <w:rsid w:val="007F4CF3"/>
    <w:rsid w:val="007F51C0"/>
    <w:rsid w:val="007F773A"/>
    <w:rsid w:val="007F78EC"/>
    <w:rsid w:val="008005F1"/>
    <w:rsid w:val="00800706"/>
    <w:rsid w:val="00800BCF"/>
    <w:rsid w:val="00802294"/>
    <w:rsid w:val="0080373B"/>
    <w:rsid w:val="00803D40"/>
    <w:rsid w:val="00803D8B"/>
    <w:rsid w:val="00804093"/>
    <w:rsid w:val="008043C1"/>
    <w:rsid w:val="00805BEC"/>
    <w:rsid w:val="00806082"/>
    <w:rsid w:val="00806D2A"/>
    <w:rsid w:val="0081428B"/>
    <w:rsid w:val="00814557"/>
    <w:rsid w:val="00814FDF"/>
    <w:rsid w:val="00816332"/>
    <w:rsid w:val="00816B06"/>
    <w:rsid w:val="0081708D"/>
    <w:rsid w:val="008173AA"/>
    <w:rsid w:val="00817ADC"/>
    <w:rsid w:val="00820383"/>
    <w:rsid w:val="00822C63"/>
    <w:rsid w:val="00824655"/>
    <w:rsid w:val="00824946"/>
    <w:rsid w:val="00827AA3"/>
    <w:rsid w:val="008334B2"/>
    <w:rsid w:val="00833671"/>
    <w:rsid w:val="008350E1"/>
    <w:rsid w:val="00835BC7"/>
    <w:rsid w:val="00836ABC"/>
    <w:rsid w:val="00837C87"/>
    <w:rsid w:val="008420A3"/>
    <w:rsid w:val="00842784"/>
    <w:rsid w:val="00844A31"/>
    <w:rsid w:val="00845497"/>
    <w:rsid w:val="00845697"/>
    <w:rsid w:val="008457FA"/>
    <w:rsid w:val="008462BA"/>
    <w:rsid w:val="00847E4B"/>
    <w:rsid w:val="0085417D"/>
    <w:rsid w:val="008548E8"/>
    <w:rsid w:val="00856B08"/>
    <w:rsid w:val="00861FFA"/>
    <w:rsid w:val="00862232"/>
    <w:rsid w:val="00862D1E"/>
    <w:rsid w:val="00865771"/>
    <w:rsid w:val="00870194"/>
    <w:rsid w:val="008714A2"/>
    <w:rsid w:val="008715D5"/>
    <w:rsid w:val="00871B2C"/>
    <w:rsid w:val="008724CB"/>
    <w:rsid w:val="008738BB"/>
    <w:rsid w:val="00873C22"/>
    <w:rsid w:val="00874B4A"/>
    <w:rsid w:val="00875857"/>
    <w:rsid w:val="00876426"/>
    <w:rsid w:val="0087759B"/>
    <w:rsid w:val="0088271A"/>
    <w:rsid w:val="0088438F"/>
    <w:rsid w:val="00885283"/>
    <w:rsid w:val="008855A2"/>
    <w:rsid w:val="008917C8"/>
    <w:rsid w:val="00891887"/>
    <w:rsid w:val="00891A39"/>
    <w:rsid w:val="00894673"/>
    <w:rsid w:val="00894EA8"/>
    <w:rsid w:val="0089616D"/>
    <w:rsid w:val="008A0088"/>
    <w:rsid w:val="008A05E1"/>
    <w:rsid w:val="008A0A0A"/>
    <w:rsid w:val="008A3C02"/>
    <w:rsid w:val="008A4CCC"/>
    <w:rsid w:val="008B0F1C"/>
    <w:rsid w:val="008B118E"/>
    <w:rsid w:val="008B19C3"/>
    <w:rsid w:val="008B655C"/>
    <w:rsid w:val="008B669A"/>
    <w:rsid w:val="008C10A7"/>
    <w:rsid w:val="008C1879"/>
    <w:rsid w:val="008C28A4"/>
    <w:rsid w:val="008C4B11"/>
    <w:rsid w:val="008C5EAA"/>
    <w:rsid w:val="008C6827"/>
    <w:rsid w:val="008C6F4C"/>
    <w:rsid w:val="008C7514"/>
    <w:rsid w:val="008C786C"/>
    <w:rsid w:val="008D0565"/>
    <w:rsid w:val="008D1DB3"/>
    <w:rsid w:val="008D488F"/>
    <w:rsid w:val="008D78BF"/>
    <w:rsid w:val="008E2029"/>
    <w:rsid w:val="008E3407"/>
    <w:rsid w:val="008E6836"/>
    <w:rsid w:val="008E6D6A"/>
    <w:rsid w:val="008F05DB"/>
    <w:rsid w:val="008F0BCA"/>
    <w:rsid w:val="008F1A22"/>
    <w:rsid w:val="008F31A2"/>
    <w:rsid w:val="008F35C6"/>
    <w:rsid w:val="008F3AEF"/>
    <w:rsid w:val="008F4040"/>
    <w:rsid w:val="008F4B5A"/>
    <w:rsid w:val="008F6232"/>
    <w:rsid w:val="0090184F"/>
    <w:rsid w:val="009018A9"/>
    <w:rsid w:val="00901BB7"/>
    <w:rsid w:val="00904341"/>
    <w:rsid w:val="009043CD"/>
    <w:rsid w:val="009059F8"/>
    <w:rsid w:val="009067C4"/>
    <w:rsid w:val="0090684D"/>
    <w:rsid w:val="009100D1"/>
    <w:rsid w:val="00913390"/>
    <w:rsid w:val="00913620"/>
    <w:rsid w:val="00914025"/>
    <w:rsid w:val="00914486"/>
    <w:rsid w:val="009148FF"/>
    <w:rsid w:val="00916562"/>
    <w:rsid w:val="009179AB"/>
    <w:rsid w:val="00920EE4"/>
    <w:rsid w:val="009214E9"/>
    <w:rsid w:val="0092269B"/>
    <w:rsid w:val="0092299C"/>
    <w:rsid w:val="009248CB"/>
    <w:rsid w:val="00925ABC"/>
    <w:rsid w:val="00926AC6"/>
    <w:rsid w:val="00927791"/>
    <w:rsid w:val="00927ED5"/>
    <w:rsid w:val="009306AC"/>
    <w:rsid w:val="00930D8C"/>
    <w:rsid w:val="00930E7A"/>
    <w:rsid w:val="00932531"/>
    <w:rsid w:val="00932D23"/>
    <w:rsid w:val="00933F84"/>
    <w:rsid w:val="00934646"/>
    <w:rsid w:val="009373AF"/>
    <w:rsid w:val="0093748A"/>
    <w:rsid w:val="0093786D"/>
    <w:rsid w:val="00937F56"/>
    <w:rsid w:val="009409DC"/>
    <w:rsid w:val="00940E1D"/>
    <w:rsid w:val="009436A3"/>
    <w:rsid w:val="00943E0C"/>
    <w:rsid w:val="00946BC2"/>
    <w:rsid w:val="0094785C"/>
    <w:rsid w:val="00947E9A"/>
    <w:rsid w:val="009510CA"/>
    <w:rsid w:val="009555D7"/>
    <w:rsid w:val="00955F87"/>
    <w:rsid w:val="009560DC"/>
    <w:rsid w:val="0095620A"/>
    <w:rsid w:val="00960A2A"/>
    <w:rsid w:val="00960CB3"/>
    <w:rsid w:val="009634B9"/>
    <w:rsid w:val="00965722"/>
    <w:rsid w:val="00965B7C"/>
    <w:rsid w:val="0096603E"/>
    <w:rsid w:val="009703EB"/>
    <w:rsid w:val="00970C08"/>
    <w:rsid w:val="009725E9"/>
    <w:rsid w:val="00972C84"/>
    <w:rsid w:val="00973FF1"/>
    <w:rsid w:val="00974B04"/>
    <w:rsid w:val="00975D3D"/>
    <w:rsid w:val="00975DB0"/>
    <w:rsid w:val="00975FEC"/>
    <w:rsid w:val="00977708"/>
    <w:rsid w:val="00980DA5"/>
    <w:rsid w:val="00987765"/>
    <w:rsid w:val="009877B4"/>
    <w:rsid w:val="00990BF6"/>
    <w:rsid w:val="00991E7E"/>
    <w:rsid w:val="009924F1"/>
    <w:rsid w:val="00996258"/>
    <w:rsid w:val="009A0586"/>
    <w:rsid w:val="009A25F2"/>
    <w:rsid w:val="009A3909"/>
    <w:rsid w:val="009A4981"/>
    <w:rsid w:val="009A4C62"/>
    <w:rsid w:val="009A514A"/>
    <w:rsid w:val="009A54EE"/>
    <w:rsid w:val="009A6168"/>
    <w:rsid w:val="009A6D07"/>
    <w:rsid w:val="009A7408"/>
    <w:rsid w:val="009A7941"/>
    <w:rsid w:val="009A7DBF"/>
    <w:rsid w:val="009A7E93"/>
    <w:rsid w:val="009B2486"/>
    <w:rsid w:val="009B2D67"/>
    <w:rsid w:val="009B2DE8"/>
    <w:rsid w:val="009B2E50"/>
    <w:rsid w:val="009B2F08"/>
    <w:rsid w:val="009B49EB"/>
    <w:rsid w:val="009B7B96"/>
    <w:rsid w:val="009B7E8F"/>
    <w:rsid w:val="009C0000"/>
    <w:rsid w:val="009C01A5"/>
    <w:rsid w:val="009C147F"/>
    <w:rsid w:val="009C3E1B"/>
    <w:rsid w:val="009C529E"/>
    <w:rsid w:val="009C6227"/>
    <w:rsid w:val="009D0575"/>
    <w:rsid w:val="009D0629"/>
    <w:rsid w:val="009D0E0C"/>
    <w:rsid w:val="009D2FF1"/>
    <w:rsid w:val="009D3710"/>
    <w:rsid w:val="009D3FFB"/>
    <w:rsid w:val="009D6CC4"/>
    <w:rsid w:val="009D6D1A"/>
    <w:rsid w:val="009D7AA1"/>
    <w:rsid w:val="009E14C1"/>
    <w:rsid w:val="009E1DDA"/>
    <w:rsid w:val="009E3693"/>
    <w:rsid w:val="009E4098"/>
    <w:rsid w:val="009E50BB"/>
    <w:rsid w:val="009E6005"/>
    <w:rsid w:val="009E610C"/>
    <w:rsid w:val="009E7CF1"/>
    <w:rsid w:val="009F24F7"/>
    <w:rsid w:val="009F2FCE"/>
    <w:rsid w:val="009F5016"/>
    <w:rsid w:val="009F52D1"/>
    <w:rsid w:val="009F5929"/>
    <w:rsid w:val="009F68E6"/>
    <w:rsid w:val="009F6A2B"/>
    <w:rsid w:val="00A01E34"/>
    <w:rsid w:val="00A02355"/>
    <w:rsid w:val="00A02936"/>
    <w:rsid w:val="00A02D3F"/>
    <w:rsid w:val="00A05881"/>
    <w:rsid w:val="00A107F6"/>
    <w:rsid w:val="00A114B9"/>
    <w:rsid w:val="00A1188F"/>
    <w:rsid w:val="00A132CE"/>
    <w:rsid w:val="00A142DC"/>
    <w:rsid w:val="00A15481"/>
    <w:rsid w:val="00A15B6D"/>
    <w:rsid w:val="00A16BC0"/>
    <w:rsid w:val="00A21F3C"/>
    <w:rsid w:val="00A22200"/>
    <w:rsid w:val="00A22A48"/>
    <w:rsid w:val="00A273E6"/>
    <w:rsid w:val="00A310D2"/>
    <w:rsid w:val="00A32732"/>
    <w:rsid w:val="00A32CAF"/>
    <w:rsid w:val="00A33A1B"/>
    <w:rsid w:val="00A34FBC"/>
    <w:rsid w:val="00A36095"/>
    <w:rsid w:val="00A365DA"/>
    <w:rsid w:val="00A36689"/>
    <w:rsid w:val="00A36823"/>
    <w:rsid w:val="00A37A44"/>
    <w:rsid w:val="00A40026"/>
    <w:rsid w:val="00A4039F"/>
    <w:rsid w:val="00A424A6"/>
    <w:rsid w:val="00A426F3"/>
    <w:rsid w:val="00A431F6"/>
    <w:rsid w:val="00A43BA7"/>
    <w:rsid w:val="00A44044"/>
    <w:rsid w:val="00A45F63"/>
    <w:rsid w:val="00A46D42"/>
    <w:rsid w:val="00A471DA"/>
    <w:rsid w:val="00A50902"/>
    <w:rsid w:val="00A53116"/>
    <w:rsid w:val="00A54320"/>
    <w:rsid w:val="00A5586F"/>
    <w:rsid w:val="00A61709"/>
    <w:rsid w:val="00A629B0"/>
    <w:rsid w:val="00A62AE2"/>
    <w:rsid w:val="00A66747"/>
    <w:rsid w:val="00A70BCC"/>
    <w:rsid w:val="00A70CBF"/>
    <w:rsid w:val="00A71C62"/>
    <w:rsid w:val="00A72931"/>
    <w:rsid w:val="00A74098"/>
    <w:rsid w:val="00A76316"/>
    <w:rsid w:val="00A775E9"/>
    <w:rsid w:val="00A81DA2"/>
    <w:rsid w:val="00A85507"/>
    <w:rsid w:val="00A85717"/>
    <w:rsid w:val="00A8685E"/>
    <w:rsid w:val="00A86B17"/>
    <w:rsid w:val="00A874FE"/>
    <w:rsid w:val="00A8759D"/>
    <w:rsid w:val="00A877FC"/>
    <w:rsid w:val="00A87C53"/>
    <w:rsid w:val="00A93C89"/>
    <w:rsid w:val="00A94802"/>
    <w:rsid w:val="00A968FB"/>
    <w:rsid w:val="00A96CC8"/>
    <w:rsid w:val="00A977E3"/>
    <w:rsid w:val="00AA0961"/>
    <w:rsid w:val="00AA2474"/>
    <w:rsid w:val="00AA2830"/>
    <w:rsid w:val="00AA2FE2"/>
    <w:rsid w:val="00AA70E0"/>
    <w:rsid w:val="00AA7BB0"/>
    <w:rsid w:val="00AB00B2"/>
    <w:rsid w:val="00AB02D5"/>
    <w:rsid w:val="00AB19B7"/>
    <w:rsid w:val="00AB2A9E"/>
    <w:rsid w:val="00AB2FB9"/>
    <w:rsid w:val="00AB36F6"/>
    <w:rsid w:val="00AB4126"/>
    <w:rsid w:val="00AB5692"/>
    <w:rsid w:val="00AB57E5"/>
    <w:rsid w:val="00AB58F8"/>
    <w:rsid w:val="00AB6BF3"/>
    <w:rsid w:val="00AB70C8"/>
    <w:rsid w:val="00AB7D75"/>
    <w:rsid w:val="00AC1063"/>
    <w:rsid w:val="00AC5184"/>
    <w:rsid w:val="00AC60FD"/>
    <w:rsid w:val="00AC79A1"/>
    <w:rsid w:val="00AC7AAF"/>
    <w:rsid w:val="00AD0E56"/>
    <w:rsid w:val="00AD1692"/>
    <w:rsid w:val="00AD6A8F"/>
    <w:rsid w:val="00AE108A"/>
    <w:rsid w:val="00AE335C"/>
    <w:rsid w:val="00AE4BF2"/>
    <w:rsid w:val="00AE6C45"/>
    <w:rsid w:val="00AE74F7"/>
    <w:rsid w:val="00AF0412"/>
    <w:rsid w:val="00AF2732"/>
    <w:rsid w:val="00AF4E14"/>
    <w:rsid w:val="00B00E27"/>
    <w:rsid w:val="00B02738"/>
    <w:rsid w:val="00B031B9"/>
    <w:rsid w:val="00B04340"/>
    <w:rsid w:val="00B07739"/>
    <w:rsid w:val="00B10A36"/>
    <w:rsid w:val="00B10F4F"/>
    <w:rsid w:val="00B11AC0"/>
    <w:rsid w:val="00B13C79"/>
    <w:rsid w:val="00B1446C"/>
    <w:rsid w:val="00B1763B"/>
    <w:rsid w:val="00B17BC4"/>
    <w:rsid w:val="00B20761"/>
    <w:rsid w:val="00B20CD5"/>
    <w:rsid w:val="00B2448D"/>
    <w:rsid w:val="00B244C7"/>
    <w:rsid w:val="00B274E4"/>
    <w:rsid w:val="00B30D57"/>
    <w:rsid w:val="00B33A3A"/>
    <w:rsid w:val="00B33A64"/>
    <w:rsid w:val="00B3415E"/>
    <w:rsid w:val="00B36F30"/>
    <w:rsid w:val="00B371AD"/>
    <w:rsid w:val="00B4144D"/>
    <w:rsid w:val="00B41D0A"/>
    <w:rsid w:val="00B420A8"/>
    <w:rsid w:val="00B42641"/>
    <w:rsid w:val="00B43E83"/>
    <w:rsid w:val="00B50B38"/>
    <w:rsid w:val="00B50B61"/>
    <w:rsid w:val="00B5134B"/>
    <w:rsid w:val="00B52B3D"/>
    <w:rsid w:val="00B52F9E"/>
    <w:rsid w:val="00B54117"/>
    <w:rsid w:val="00B54372"/>
    <w:rsid w:val="00B55CA6"/>
    <w:rsid w:val="00B55EEE"/>
    <w:rsid w:val="00B56CC8"/>
    <w:rsid w:val="00B60366"/>
    <w:rsid w:val="00B62D37"/>
    <w:rsid w:val="00B62E1F"/>
    <w:rsid w:val="00B63D51"/>
    <w:rsid w:val="00B64974"/>
    <w:rsid w:val="00B64E44"/>
    <w:rsid w:val="00B6557C"/>
    <w:rsid w:val="00B65886"/>
    <w:rsid w:val="00B65ED1"/>
    <w:rsid w:val="00B668A3"/>
    <w:rsid w:val="00B67026"/>
    <w:rsid w:val="00B70047"/>
    <w:rsid w:val="00B71497"/>
    <w:rsid w:val="00B73FEC"/>
    <w:rsid w:val="00B76208"/>
    <w:rsid w:val="00B772F1"/>
    <w:rsid w:val="00B80A7B"/>
    <w:rsid w:val="00B811E2"/>
    <w:rsid w:val="00B82968"/>
    <w:rsid w:val="00B83276"/>
    <w:rsid w:val="00B8519B"/>
    <w:rsid w:val="00B86504"/>
    <w:rsid w:val="00B86C7E"/>
    <w:rsid w:val="00B872F1"/>
    <w:rsid w:val="00B901D5"/>
    <w:rsid w:val="00B90992"/>
    <w:rsid w:val="00B913B7"/>
    <w:rsid w:val="00B92625"/>
    <w:rsid w:val="00B92CCC"/>
    <w:rsid w:val="00B93CBC"/>
    <w:rsid w:val="00B97DF9"/>
    <w:rsid w:val="00BA01E1"/>
    <w:rsid w:val="00BA0C5A"/>
    <w:rsid w:val="00BA0E61"/>
    <w:rsid w:val="00BA0F34"/>
    <w:rsid w:val="00BA13C5"/>
    <w:rsid w:val="00BA35E2"/>
    <w:rsid w:val="00BA42A9"/>
    <w:rsid w:val="00BB171A"/>
    <w:rsid w:val="00BB3C20"/>
    <w:rsid w:val="00BB4161"/>
    <w:rsid w:val="00BB56FA"/>
    <w:rsid w:val="00BB6444"/>
    <w:rsid w:val="00BB659E"/>
    <w:rsid w:val="00BB7A73"/>
    <w:rsid w:val="00BC39C3"/>
    <w:rsid w:val="00BC40D3"/>
    <w:rsid w:val="00BD00A7"/>
    <w:rsid w:val="00BD0300"/>
    <w:rsid w:val="00BD0581"/>
    <w:rsid w:val="00BD1E66"/>
    <w:rsid w:val="00BD426F"/>
    <w:rsid w:val="00BD56B8"/>
    <w:rsid w:val="00BE1DF1"/>
    <w:rsid w:val="00BE4748"/>
    <w:rsid w:val="00BE69A6"/>
    <w:rsid w:val="00BF1789"/>
    <w:rsid w:val="00BF1CB7"/>
    <w:rsid w:val="00BF33FE"/>
    <w:rsid w:val="00BF4066"/>
    <w:rsid w:val="00BF5167"/>
    <w:rsid w:val="00BF6F8F"/>
    <w:rsid w:val="00C00A8F"/>
    <w:rsid w:val="00C00E58"/>
    <w:rsid w:val="00C00F0E"/>
    <w:rsid w:val="00C01660"/>
    <w:rsid w:val="00C01846"/>
    <w:rsid w:val="00C01C91"/>
    <w:rsid w:val="00C02649"/>
    <w:rsid w:val="00C02C2A"/>
    <w:rsid w:val="00C04860"/>
    <w:rsid w:val="00C1040E"/>
    <w:rsid w:val="00C114FE"/>
    <w:rsid w:val="00C11E1C"/>
    <w:rsid w:val="00C12552"/>
    <w:rsid w:val="00C12981"/>
    <w:rsid w:val="00C14382"/>
    <w:rsid w:val="00C144CA"/>
    <w:rsid w:val="00C15045"/>
    <w:rsid w:val="00C15CD6"/>
    <w:rsid w:val="00C20D94"/>
    <w:rsid w:val="00C211B4"/>
    <w:rsid w:val="00C23F13"/>
    <w:rsid w:val="00C23F8A"/>
    <w:rsid w:val="00C249FE"/>
    <w:rsid w:val="00C24EA7"/>
    <w:rsid w:val="00C2601F"/>
    <w:rsid w:val="00C27337"/>
    <w:rsid w:val="00C27B24"/>
    <w:rsid w:val="00C300CD"/>
    <w:rsid w:val="00C33140"/>
    <w:rsid w:val="00C3375D"/>
    <w:rsid w:val="00C33874"/>
    <w:rsid w:val="00C343E5"/>
    <w:rsid w:val="00C34E7E"/>
    <w:rsid w:val="00C34E8F"/>
    <w:rsid w:val="00C34EF5"/>
    <w:rsid w:val="00C3732F"/>
    <w:rsid w:val="00C415BB"/>
    <w:rsid w:val="00C43149"/>
    <w:rsid w:val="00C44B3D"/>
    <w:rsid w:val="00C46F25"/>
    <w:rsid w:val="00C47C9E"/>
    <w:rsid w:val="00C50B8B"/>
    <w:rsid w:val="00C5298B"/>
    <w:rsid w:val="00C55773"/>
    <w:rsid w:val="00C56468"/>
    <w:rsid w:val="00C57870"/>
    <w:rsid w:val="00C578A6"/>
    <w:rsid w:val="00C57A02"/>
    <w:rsid w:val="00C706D2"/>
    <w:rsid w:val="00C70E1F"/>
    <w:rsid w:val="00C71563"/>
    <w:rsid w:val="00C7344E"/>
    <w:rsid w:val="00C748ED"/>
    <w:rsid w:val="00C75026"/>
    <w:rsid w:val="00C75593"/>
    <w:rsid w:val="00C762DC"/>
    <w:rsid w:val="00C76AA2"/>
    <w:rsid w:val="00C8405E"/>
    <w:rsid w:val="00C8534B"/>
    <w:rsid w:val="00C8576F"/>
    <w:rsid w:val="00C865BF"/>
    <w:rsid w:val="00C875B8"/>
    <w:rsid w:val="00C9029F"/>
    <w:rsid w:val="00C904BB"/>
    <w:rsid w:val="00C9514B"/>
    <w:rsid w:val="00C9708C"/>
    <w:rsid w:val="00C976E9"/>
    <w:rsid w:val="00C976FD"/>
    <w:rsid w:val="00CA0881"/>
    <w:rsid w:val="00CA19E0"/>
    <w:rsid w:val="00CA248E"/>
    <w:rsid w:val="00CA3449"/>
    <w:rsid w:val="00CA3A87"/>
    <w:rsid w:val="00CA3D04"/>
    <w:rsid w:val="00CB03F4"/>
    <w:rsid w:val="00CB13EE"/>
    <w:rsid w:val="00CB1B6B"/>
    <w:rsid w:val="00CB23E2"/>
    <w:rsid w:val="00CB5BF3"/>
    <w:rsid w:val="00CB5CE2"/>
    <w:rsid w:val="00CB5E98"/>
    <w:rsid w:val="00CB76D6"/>
    <w:rsid w:val="00CB7C50"/>
    <w:rsid w:val="00CC07A7"/>
    <w:rsid w:val="00CC09BE"/>
    <w:rsid w:val="00CC1005"/>
    <w:rsid w:val="00CC2924"/>
    <w:rsid w:val="00CC2CC0"/>
    <w:rsid w:val="00CC4E92"/>
    <w:rsid w:val="00CC71C0"/>
    <w:rsid w:val="00CC7B5E"/>
    <w:rsid w:val="00CD0EB5"/>
    <w:rsid w:val="00CD2F7D"/>
    <w:rsid w:val="00CD414C"/>
    <w:rsid w:val="00CD4B44"/>
    <w:rsid w:val="00CE30DC"/>
    <w:rsid w:val="00CE310C"/>
    <w:rsid w:val="00CE50DA"/>
    <w:rsid w:val="00CE5760"/>
    <w:rsid w:val="00CE7BAA"/>
    <w:rsid w:val="00CF1FEC"/>
    <w:rsid w:val="00CF2D72"/>
    <w:rsid w:val="00CF2F8C"/>
    <w:rsid w:val="00CF566D"/>
    <w:rsid w:val="00CF5D45"/>
    <w:rsid w:val="00CF6FC2"/>
    <w:rsid w:val="00CF7D00"/>
    <w:rsid w:val="00D016D6"/>
    <w:rsid w:val="00D01EE3"/>
    <w:rsid w:val="00D026B0"/>
    <w:rsid w:val="00D02F0E"/>
    <w:rsid w:val="00D03A89"/>
    <w:rsid w:val="00D0418F"/>
    <w:rsid w:val="00D0530A"/>
    <w:rsid w:val="00D05630"/>
    <w:rsid w:val="00D06F88"/>
    <w:rsid w:val="00D11206"/>
    <w:rsid w:val="00D14CCE"/>
    <w:rsid w:val="00D1682B"/>
    <w:rsid w:val="00D17A06"/>
    <w:rsid w:val="00D20C82"/>
    <w:rsid w:val="00D20E72"/>
    <w:rsid w:val="00D21351"/>
    <w:rsid w:val="00D25974"/>
    <w:rsid w:val="00D26280"/>
    <w:rsid w:val="00D30C00"/>
    <w:rsid w:val="00D30D22"/>
    <w:rsid w:val="00D30F72"/>
    <w:rsid w:val="00D31588"/>
    <w:rsid w:val="00D31C89"/>
    <w:rsid w:val="00D32A04"/>
    <w:rsid w:val="00D35528"/>
    <w:rsid w:val="00D400C5"/>
    <w:rsid w:val="00D41F1F"/>
    <w:rsid w:val="00D42ECA"/>
    <w:rsid w:val="00D44F44"/>
    <w:rsid w:val="00D50CE5"/>
    <w:rsid w:val="00D50F9D"/>
    <w:rsid w:val="00D55D6C"/>
    <w:rsid w:val="00D56730"/>
    <w:rsid w:val="00D606C7"/>
    <w:rsid w:val="00D61A3F"/>
    <w:rsid w:val="00D631F4"/>
    <w:rsid w:val="00D63D49"/>
    <w:rsid w:val="00D64764"/>
    <w:rsid w:val="00D7080D"/>
    <w:rsid w:val="00D724B7"/>
    <w:rsid w:val="00D72808"/>
    <w:rsid w:val="00D748AE"/>
    <w:rsid w:val="00D76095"/>
    <w:rsid w:val="00D80953"/>
    <w:rsid w:val="00D81703"/>
    <w:rsid w:val="00D81A67"/>
    <w:rsid w:val="00D82DB3"/>
    <w:rsid w:val="00D83F1D"/>
    <w:rsid w:val="00D84097"/>
    <w:rsid w:val="00D87162"/>
    <w:rsid w:val="00D8733B"/>
    <w:rsid w:val="00D9336B"/>
    <w:rsid w:val="00D94BF2"/>
    <w:rsid w:val="00D95089"/>
    <w:rsid w:val="00D9591A"/>
    <w:rsid w:val="00DA063B"/>
    <w:rsid w:val="00DA3625"/>
    <w:rsid w:val="00DA41DD"/>
    <w:rsid w:val="00DA4D50"/>
    <w:rsid w:val="00DA4E10"/>
    <w:rsid w:val="00DA5A26"/>
    <w:rsid w:val="00DA5A60"/>
    <w:rsid w:val="00DA62AD"/>
    <w:rsid w:val="00DB2DB1"/>
    <w:rsid w:val="00DB39DB"/>
    <w:rsid w:val="00DB4B06"/>
    <w:rsid w:val="00DC1650"/>
    <w:rsid w:val="00DC68D3"/>
    <w:rsid w:val="00DD254A"/>
    <w:rsid w:val="00DD4F43"/>
    <w:rsid w:val="00DD5DAC"/>
    <w:rsid w:val="00DD7D66"/>
    <w:rsid w:val="00DE054C"/>
    <w:rsid w:val="00DE0A09"/>
    <w:rsid w:val="00DE16B6"/>
    <w:rsid w:val="00DE35E4"/>
    <w:rsid w:val="00DE7E04"/>
    <w:rsid w:val="00DF0654"/>
    <w:rsid w:val="00DF1D4F"/>
    <w:rsid w:val="00DF27C9"/>
    <w:rsid w:val="00DF4789"/>
    <w:rsid w:val="00DF47A8"/>
    <w:rsid w:val="00DF5236"/>
    <w:rsid w:val="00DF6055"/>
    <w:rsid w:val="00DF74BE"/>
    <w:rsid w:val="00E01B10"/>
    <w:rsid w:val="00E02FA1"/>
    <w:rsid w:val="00E04907"/>
    <w:rsid w:val="00E05617"/>
    <w:rsid w:val="00E0590C"/>
    <w:rsid w:val="00E12D1C"/>
    <w:rsid w:val="00E1400C"/>
    <w:rsid w:val="00E15151"/>
    <w:rsid w:val="00E205BF"/>
    <w:rsid w:val="00E215AF"/>
    <w:rsid w:val="00E219A8"/>
    <w:rsid w:val="00E26C28"/>
    <w:rsid w:val="00E30D6D"/>
    <w:rsid w:val="00E328FC"/>
    <w:rsid w:val="00E33129"/>
    <w:rsid w:val="00E3325F"/>
    <w:rsid w:val="00E3346E"/>
    <w:rsid w:val="00E35115"/>
    <w:rsid w:val="00E35358"/>
    <w:rsid w:val="00E37046"/>
    <w:rsid w:val="00E377C2"/>
    <w:rsid w:val="00E41B2C"/>
    <w:rsid w:val="00E436B9"/>
    <w:rsid w:val="00E44F4D"/>
    <w:rsid w:val="00E47E73"/>
    <w:rsid w:val="00E53071"/>
    <w:rsid w:val="00E53E1F"/>
    <w:rsid w:val="00E56803"/>
    <w:rsid w:val="00E57E9F"/>
    <w:rsid w:val="00E650D4"/>
    <w:rsid w:val="00E65B03"/>
    <w:rsid w:val="00E65CF6"/>
    <w:rsid w:val="00E6622E"/>
    <w:rsid w:val="00E6632F"/>
    <w:rsid w:val="00E7232C"/>
    <w:rsid w:val="00E7419D"/>
    <w:rsid w:val="00E752F1"/>
    <w:rsid w:val="00E758E1"/>
    <w:rsid w:val="00E76942"/>
    <w:rsid w:val="00E76C5F"/>
    <w:rsid w:val="00E77B5D"/>
    <w:rsid w:val="00E86929"/>
    <w:rsid w:val="00E878A4"/>
    <w:rsid w:val="00E90ED3"/>
    <w:rsid w:val="00E92696"/>
    <w:rsid w:val="00E93042"/>
    <w:rsid w:val="00E93237"/>
    <w:rsid w:val="00EA1616"/>
    <w:rsid w:val="00EA2B55"/>
    <w:rsid w:val="00EA55F4"/>
    <w:rsid w:val="00EA63EA"/>
    <w:rsid w:val="00EA730D"/>
    <w:rsid w:val="00EB0209"/>
    <w:rsid w:val="00EB0E0E"/>
    <w:rsid w:val="00EB11CB"/>
    <w:rsid w:val="00EB73A7"/>
    <w:rsid w:val="00EB7CF7"/>
    <w:rsid w:val="00EC4385"/>
    <w:rsid w:val="00EC5079"/>
    <w:rsid w:val="00EC64DE"/>
    <w:rsid w:val="00ED13D1"/>
    <w:rsid w:val="00ED3CEF"/>
    <w:rsid w:val="00ED7BDE"/>
    <w:rsid w:val="00EE1804"/>
    <w:rsid w:val="00EE255E"/>
    <w:rsid w:val="00EF18ED"/>
    <w:rsid w:val="00EF2C45"/>
    <w:rsid w:val="00EF4A23"/>
    <w:rsid w:val="00EF52F6"/>
    <w:rsid w:val="00EF5671"/>
    <w:rsid w:val="00EF713D"/>
    <w:rsid w:val="00EF7C41"/>
    <w:rsid w:val="00F007BF"/>
    <w:rsid w:val="00F02847"/>
    <w:rsid w:val="00F02989"/>
    <w:rsid w:val="00F03131"/>
    <w:rsid w:val="00F07895"/>
    <w:rsid w:val="00F101C0"/>
    <w:rsid w:val="00F12B8D"/>
    <w:rsid w:val="00F12FE3"/>
    <w:rsid w:val="00F13C7C"/>
    <w:rsid w:val="00F1411E"/>
    <w:rsid w:val="00F14226"/>
    <w:rsid w:val="00F148F3"/>
    <w:rsid w:val="00F15EEB"/>
    <w:rsid w:val="00F177C3"/>
    <w:rsid w:val="00F178E9"/>
    <w:rsid w:val="00F203AA"/>
    <w:rsid w:val="00F206E0"/>
    <w:rsid w:val="00F21102"/>
    <w:rsid w:val="00F2404A"/>
    <w:rsid w:val="00F24DA6"/>
    <w:rsid w:val="00F25407"/>
    <w:rsid w:val="00F25B97"/>
    <w:rsid w:val="00F26116"/>
    <w:rsid w:val="00F276AC"/>
    <w:rsid w:val="00F27AF8"/>
    <w:rsid w:val="00F30B24"/>
    <w:rsid w:val="00F36A0E"/>
    <w:rsid w:val="00F4016E"/>
    <w:rsid w:val="00F40801"/>
    <w:rsid w:val="00F444C0"/>
    <w:rsid w:val="00F4499C"/>
    <w:rsid w:val="00F4551C"/>
    <w:rsid w:val="00F46605"/>
    <w:rsid w:val="00F46831"/>
    <w:rsid w:val="00F479AF"/>
    <w:rsid w:val="00F47CA7"/>
    <w:rsid w:val="00F51123"/>
    <w:rsid w:val="00F534B5"/>
    <w:rsid w:val="00F53D90"/>
    <w:rsid w:val="00F53EBB"/>
    <w:rsid w:val="00F55268"/>
    <w:rsid w:val="00F5626F"/>
    <w:rsid w:val="00F5666A"/>
    <w:rsid w:val="00F57A0D"/>
    <w:rsid w:val="00F606DC"/>
    <w:rsid w:val="00F615A5"/>
    <w:rsid w:val="00F62815"/>
    <w:rsid w:val="00F6347B"/>
    <w:rsid w:val="00F64131"/>
    <w:rsid w:val="00F65B78"/>
    <w:rsid w:val="00F6666D"/>
    <w:rsid w:val="00F708CE"/>
    <w:rsid w:val="00F735AE"/>
    <w:rsid w:val="00F736E9"/>
    <w:rsid w:val="00F747AE"/>
    <w:rsid w:val="00F763A0"/>
    <w:rsid w:val="00F77392"/>
    <w:rsid w:val="00F77A3F"/>
    <w:rsid w:val="00F80A92"/>
    <w:rsid w:val="00F815A0"/>
    <w:rsid w:val="00F81B01"/>
    <w:rsid w:val="00F82D21"/>
    <w:rsid w:val="00F82E73"/>
    <w:rsid w:val="00F8567A"/>
    <w:rsid w:val="00F86AF2"/>
    <w:rsid w:val="00F87424"/>
    <w:rsid w:val="00F91E2E"/>
    <w:rsid w:val="00F93964"/>
    <w:rsid w:val="00F93AE0"/>
    <w:rsid w:val="00F944A7"/>
    <w:rsid w:val="00F948EF"/>
    <w:rsid w:val="00F97A4D"/>
    <w:rsid w:val="00FA169D"/>
    <w:rsid w:val="00FA34F6"/>
    <w:rsid w:val="00FA35E5"/>
    <w:rsid w:val="00FA3C1E"/>
    <w:rsid w:val="00FA58C8"/>
    <w:rsid w:val="00FA5FAF"/>
    <w:rsid w:val="00FB0BCB"/>
    <w:rsid w:val="00FB17B1"/>
    <w:rsid w:val="00FB2EF0"/>
    <w:rsid w:val="00FB58A0"/>
    <w:rsid w:val="00FB6E6D"/>
    <w:rsid w:val="00FB7101"/>
    <w:rsid w:val="00FB7A8E"/>
    <w:rsid w:val="00FC2F7D"/>
    <w:rsid w:val="00FC3CFF"/>
    <w:rsid w:val="00FC458A"/>
    <w:rsid w:val="00FD09E3"/>
    <w:rsid w:val="00FD13C4"/>
    <w:rsid w:val="00FD2889"/>
    <w:rsid w:val="00FD35B0"/>
    <w:rsid w:val="00FD38B7"/>
    <w:rsid w:val="00FD4F9A"/>
    <w:rsid w:val="00FD5164"/>
    <w:rsid w:val="00FD5F68"/>
    <w:rsid w:val="00FD7598"/>
    <w:rsid w:val="00FE1130"/>
    <w:rsid w:val="00FE6551"/>
    <w:rsid w:val="00FF2E77"/>
    <w:rsid w:val="00FF3233"/>
    <w:rsid w:val="00FF3DAB"/>
    <w:rsid w:val="054E09BE"/>
    <w:rsid w:val="09E80FAB"/>
    <w:rsid w:val="09F913F4"/>
    <w:rsid w:val="0CE7768A"/>
    <w:rsid w:val="0DF02D6C"/>
    <w:rsid w:val="0DF24351"/>
    <w:rsid w:val="10A46A3E"/>
    <w:rsid w:val="13FA16CA"/>
    <w:rsid w:val="15155054"/>
    <w:rsid w:val="178F10EE"/>
    <w:rsid w:val="189B7A27"/>
    <w:rsid w:val="18A961DF"/>
    <w:rsid w:val="1F106FB8"/>
    <w:rsid w:val="22742B9E"/>
    <w:rsid w:val="28502EF9"/>
    <w:rsid w:val="2BE552C9"/>
    <w:rsid w:val="308F2E84"/>
    <w:rsid w:val="35AD7627"/>
    <w:rsid w:val="37C417AA"/>
    <w:rsid w:val="38834C85"/>
    <w:rsid w:val="3F6D0B2B"/>
    <w:rsid w:val="43057DE3"/>
    <w:rsid w:val="4BE56F53"/>
    <w:rsid w:val="4BFC49BF"/>
    <w:rsid w:val="4DB0533F"/>
    <w:rsid w:val="51103B81"/>
    <w:rsid w:val="51800242"/>
    <w:rsid w:val="5B971AEA"/>
    <w:rsid w:val="5DDE1391"/>
    <w:rsid w:val="68924B73"/>
    <w:rsid w:val="6D3075E8"/>
    <w:rsid w:val="711204E9"/>
    <w:rsid w:val="72395053"/>
    <w:rsid w:val="744011C6"/>
    <w:rsid w:val="747A6187"/>
    <w:rsid w:val="776E5FF7"/>
    <w:rsid w:val="77C27899"/>
    <w:rsid w:val="79F4281B"/>
    <w:rsid w:val="7FEC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toa heading"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uiPriority="99" w:qFormat="1"/>
    <w:lsdException w:name="Followed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73B"/>
    <w:pPr>
      <w:widowControl w:val="0"/>
      <w:jc w:val="both"/>
    </w:pPr>
    <w:rPr>
      <w:rFonts w:ascii="Calibri" w:hAnsi="Calibri"/>
      <w:kern w:val="2"/>
      <w:sz w:val="21"/>
      <w:szCs w:val="24"/>
    </w:rPr>
  </w:style>
  <w:style w:type="paragraph" w:styleId="1">
    <w:name w:val="heading 1"/>
    <w:basedOn w:val="a"/>
    <w:next w:val="a"/>
    <w:link w:val="1Char"/>
    <w:qFormat/>
    <w:rsid w:val="0080373B"/>
    <w:pPr>
      <w:keepNext/>
      <w:keepLines/>
      <w:spacing w:before="340" w:after="330" w:line="578" w:lineRule="auto"/>
      <w:outlineLvl w:val="0"/>
    </w:pPr>
    <w:rPr>
      <w:b/>
      <w:bCs/>
      <w:kern w:val="44"/>
      <w:sz w:val="44"/>
      <w:szCs w:val="44"/>
    </w:rPr>
  </w:style>
  <w:style w:type="paragraph" w:styleId="2">
    <w:name w:val="heading 2"/>
    <w:basedOn w:val="a"/>
    <w:next w:val="a"/>
    <w:qFormat/>
    <w:rsid w:val="0080373B"/>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3">
    <w:name w:val="heading 3"/>
    <w:basedOn w:val="a"/>
    <w:next w:val="a0"/>
    <w:qFormat/>
    <w:rsid w:val="0080373B"/>
    <w:pPr>
      <w:keepNext/>
      <w:keepLines/>
      <w:spacing w:before="260" w:after="260" w:line="360" w:lineRule="auto"/>
      <w:ind w:firstLineChars="200" w:firstLine="602"/>
      <w:outlineLvl w:val="2"/>
    </w:pPr>
    <w:rPr>
      <w:rFonts w:ascii="仿宋_GB2312" w:eastAsia="仿宋_GB2312"/>
      <w:b/>
      <w:bCs/>
      <w:sz w:val="30"/>
      <w:szCs w:val="20"/>
    </w:rPr>
  </w:style>
  <w:style w:type="paragraph" w:styleId="4">
    <w:name w:val="heading 4"/>
    <w:basedOn w:val="a"/>
    <w:next w:val="a"/>
    <w:link w:val="4Char"/>
    <w:qFormat/>
    <w:rsid w:val="0080373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0373B"/>
    <w:pPr>
      <w:keepNext/>
      <w:keepLines/>
      <w:spacing w:before="280" w:after="290" w:line="376" w:lineRule="auto"/>
      <w:outlineLvl w:val="4"/>
    </w:pPr>
    <w:rPr>
      <w:b/>
      <w:bCs/>
      <w:sz w:val="28"/>
      <w:szCs w:val="28"/>
    </w:rPr>
  </w:style>
  <w:style w:type="paragraph" w:styleId="6">
    <w:name w:val="heading 6"/>
    <w:basedOn w:val="a"/>
    <w:next w:val="a"/>
    <w:link w:val="6Char"/>
    <w:qFormat/>
    <w:rsid w:val="0080373B"/>
    <w:pPr>
      <w:keepNext/>
      <w:keepLines/>
      <w:spacing w:before="240" w:after="64" w:line="320" w:lineRule="auto"/>
      <w:outlineLvl w:val="5"/>
    </w:pPr>
    <w:rPr>
      <w:rFonts w:ascii="Cambria" w:hAnsi="Cambria"/>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80373B"/>
    <w:pPr>
      <w:ind w:firstLine="420"/>
    </w:pPr>
    <w:rPr>
      <w:szCs w:val="20"/>
    </w:rPr>
  </w:style>
  <w:style w:type="paragraph" w:styleId="a4">
    <w:name w:val="caption"/>
    <w:basedOn w:val="a"/>
    <w:next w:val="a"/>
    <w:qFormat/>
    <w:rsid w:val="0080373B"/>
    <w:rPr>
      <w:rFonts w:ascii="Cambria" w:eastAsia="黑体" w:hAnsi="Cambria"/>
      <w:kern w:val="0"/>
      <w:sz w:val="20"/>
      <w:szCs w:val="20"/>
    </w:rPr>
  </w:style>
  <w:style w:type="paragraph" w:styleId="a5">
    <w:name w:val="toa heading"/>
    <w:basedOn w:val="a"/>
    <w:next w:val="a"/>
    <w:qFormat/>
    <w:rsid w:val="0080373B"/>
    <w:pPr>
      <w:spacing w:before="120" w:line="240" w:lineRule="atLeast"/>
    </w:pPr>
    <w:rPr>
      <w:rFonts w:ascii="Arial" w:hAnsi="Arial" w:cs="Arial"/>
      <w:sz w:val="24"/>
    </w:rPr>
  </w:style>
  <w:style w:type="paragraph" w:styleId="a6">
    <w:name w:val="Body Text"/>
    <w:basedOn w:val="a"/>
    <w:link w:val="Char0"/>
    <w:qFormat/>
    <w:rsid w:val="0080373B"/>
    <w:pPr>
      <w:spacing w:after="120"/>
    </w:pPr>
  </w:style>
  <w:style w:type="paragraph" w:styleId="a7">
    <w:name w:val="Body Text Indent"/>
    <w:basedOn w:val="a"/>
    <w:link w:val="Char1"/>
    <w:qFormat/>
    <w:rsid w:val="0080373B"/>
    <w:pPr>
      <w:spacing w:after="120"/>
      <w:ind w:leftChars="200" w:left="420"/>
    </w:pPr>
  </w:style>
  <w:style w:type="paragraph" w:styleId="20">
    <w:name w:val="List 2"/>
    <w:basedOn w:val="a"/>
    <w:qFormat/>
    <w:rsid w:val="0080373B"/>
    <w:pPr>
      <w:ind w:leftChars="200" w:left="100" w:hangingChars="200" w:hanging="200"/>
    </w:pPr>
    <w:rPr>
      <w:rFonts w:ascii="Times New Roman" w:hAnsi="Times New Roman"/>
    </w:rPr>
  </w:style>
  <w:style w:type="paragraph" w:styleId="30">
    <w:name w:val="toc 3"/>
    <w:basedOn w:val="a"/>
    <w:next w:val="a"/>
    <w:uiPriority w:val="39"/>
    <w:qFormat/>
    <w:rsid w:val="0080373B"/>
    <w:pPr>
      <w:tabs>
        <w:tab w:val="right" w:leader="dot" w:pos="9060"/>
      </w:tabs>
      <w:ind w:left="1"/>
    </w:pPr>
    <w:rPr>
      <w:rFonts w:ascii="仿宋_GB2312" w:eastAsia="仿宋_GB2312"/>
      <w:sz w:val="24"/>
      <w:szCs w:val="36"/>
    </w:rPr>
  </w:style>
  <w:style w:type="paragraph" w:styleId="a8">
    <w:name w:val="Plain Text"/>
    <w:basedOn w:val="a"/>
    <w:link w:val="Char2"/>
    <w:uiPriority w:val="99"/>
    <w:qFormat/>
    <w:rsid w:val="0080373B"/>
    <w:rPr>
      <w:rFonts w:ascii="宋体" w:hAnsi="Courier New"/>
      <w:szCs w:val="20"/>
    </w:rPr>
  </w:style>
  <w:style w:type="paragraph" w:styleId="a9">
    <w:name w:val="Date"/>
    <w:basedOn w:val="a"/>
    <w:next w:val="a"/>
    <w:link w:val="Char3"/>
    <w:qFormat/>
    <w:rsid w:val="0080373B"/>
    <w:pPr>
      <w:adjustRightInd w:val="0"/>
      <w:spacing w:line="312" w:lineRule="atLeast"/>
    </w:pPr>
    <w:rPr>
      <w:rFonts w:ascii="仿宋_GB2312" w:eastAsia="仿宋_GB2312"/>
      <w:kern w:val="0"/>
      <w:sz w:val="28"/>
      <w:szCs w:val="20"/>
    </w:rPr>
  </w:style>
  <w:style w:type="paragraph" w:styleId="21">
    <w:name w:val="Body Text Indent 2"/>
    <w:basedOn w:val="a"/>
    <w:qFormat/>
    <w:rsid w:val="0080373B"/>
    <w:pPr>
      <w:snapToGrid w:val="0"/>
      <w:spacing w:line="400" w:lineRule="exact"/>
      <w:ind w:firstLine="480"/>
    </w:pPr>
    <w:rPr>
      <w:rFonts w:eastAsia="仿宋_GB2312"/>
      <w:sz w:val="24"/>
    </w:rPr>
  </w:style>
  <w:style w:type="paragraph" w:styleId="aa">
    <w:name w:val="Balloon Text"/>
    <w:basedOn w:val="a"/>
    <w:link w:val="Char4"/>
    <w:qFormat/>
    <w:rsid w:val="0080373B"/>
    <w:rPr>
      <w:sz w:val="18"/>
      <w:szCs w:val="18"/>
    </w:rPr>
  </w:style>
  <w:style w:type="paragraph" w:styleId="ab">
    <w:name w:val="footer"/>
    <w:basedOn w:val="a"/>
    <w:link w:val="Char5"/>
    <w:uiPriority w:val="99"/>
    <w:qFormat/>
    <w:rsid w:val="0080373B"/>
    <w:pPr>
      <w:tabs>
        <w:tab w:val="center" w:pos="4153"/>
        <w:tab w:val="right" w:pos="8306"/>
      </w:tabs>
      <w:snapToGrid w:val="0"/>
      <w:jc w:val="left"/>
    </w:pPr>
    <w:rPr>
      <w:sz w:val="18"/>
      <w:szCs w:val="18"/>
    </w:rPr>
  </w:style>
  <w:style w:type="paragraph" w:styleId="ac">
    <w:name w:val="header"/>
    <w:basedOn w:val="a"/>
    <w:qFormat/>
    <w:rsid w:val="0080373B"/>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22">
    <w:name w:val="toc 2"/>
    <w:basedOn w:val="a"/>
    <w:next w:val="a"/>
    <w:uiPriority w:val="39"/>
    <w:qFormat/>
    <w:rsid w:val="0080373B"/>
    <w:pPr>
      <w:tabs>
        <w:tab w:val="right" w:leader="dot" w:pos="9060"/>
      </w:tabs>
    </w:pPr>
    <w:rPr>
      <w:rFonts w:ascii="宋体" w:hAnsi="宋体"/>
      <w:b/>
      <w:bCs/>
      <w:sz w:val="24"/>
    </w:rPr>
  </w:style>
  <w:style w:type="paragraph" w:styleId="ad">
    <w:name w:val="Normal (Web)"/>
    <w:basedOn w:val="a"/>
    <w:link w:val="Char6"/>
    <w:qFormat/>
    <w:rsid w:val="0080373B"/>
    <w:pPr>
      <w:widowControl/>
      <w:spacing w:before="100" w:beforeAutospacing="1" w:after="100" w:afterAutospacing="1"/>
      <w:jc w:val="left"/>
    </w:pPr>
    <w:rPr>
      <w:rFonts w:ascii="宋体" w:hAnsi="宋体"/>
      <w:kern w:val="0"/>
      <w:sz w:val="24"/>
    </w:rPr>
  </w:style>
  <w:style w:type="paragraph" w:styleId="ae">
    <w:name w:val="Body Text First Indent"/>
    <w:basedOn w:val="a6"/>
    <w:link w:val="Char7"/>
    <w:qFormat/>
    <w:rsid w:val="0080373B"/>
    <w:pPr>
      <w:ind w:firstLineChars="100" w:firstLine="420"/>
    </w:pPr>
  </w:style>
  <w:style w:type="table" w:styleId="af">
    <w:name w:val="Table Grid"/>
    <w:basedOn w:val="a2"/>
    <w:uiPriority w:val="59"/>
    <w:qFormat/>
    <w:rsid w:val="0080373B"/>
    <w:pPr>
      <w:widowControl w:val="0"/>
      <w:spacing w:line="38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qFormat/>
    <w:rsid w:val="0080373B"/>
    <w:rPr>
      <w:color w:val="800080"/>
      <w:u w:val="single"/>
    </w:rPr>
  </w:style>
  <w:style w:type="character" w:styleId="af1">
    <w:name w:val="Hyperlink"/>
    <w:uiPriority w:val="99"/>
    <w:qFormat/>
    <w:rsid w:val="0080373B"/>
    <w:rPr>
      <w:color w:val="0000FF"/>
      <w:u w:val="single"/>
    </w:rPr>
  </w:style>
  <w:style w:type="character" w:customStyle="1" w:styleId="1Char">
    <w:name w:val="标题 1 Char"/>
    <w:link w:val="1"/>
    <w:qFormat/>
    <w:rsid w:val="0080373B"/>
    <w:rPr>
      <w:b/>
      <w:bCs/>
      <w:kern w:val="44"/>
      <w:sz w:val="44"/>
      <w:szCs w:val="44"/>
    </w:rPr>
  </w:style>
  <w:style w:type="character" w:customStyle="1" w:styleId="Char">
    <w:name w:val="正文缩进 Char"/>
    <w:link w:val="a0"/>
    <w:qFormat/>
    <w:rsid w:val="0080373B"/>
    <w:rPr>
      <w:kern w:val="2"/>
      <w:sz w:val="21"/>
    </w:rPr>
  </w:style>
  <w:style w:type="character" w:customStyle="1" w:styleId="4Char">
    <w:name w:val="标题 4 Char"/>
    <w:link w:val="4"/>
    <w:semiHidden/>
    <w:qFormat/>
    <w:rsid w:val="0080373B"/>
    <w:rPr>
      <w:rFonts w:ascii="Cambria" w:eastAsia="宋体" w:hAnsi="Cambria" w:cs="Times New Roman"/>
      <w:b/>
      <w:bCs/>
      <w:kern w:val="2"/>
      <w:sz w:val="28"/>
      <w:szCs w:val="28"/>
    </w:rPr>
  </w:style>
  <w:style w:type="character" w:customStyle="1" w:styleId="5Char">
    <w:name w:val="标题 5 Char"/>
    <w:link w:val="5"/>
    <w:semiHidden/>
    <w:qFormat/>
    <w:rsid w:val="0080373B"/>
    <w:rPr>
      <w:b/>
      <w:bCs/>
      <w:kern w:val="2"/>
      <w:sz w:val="28"/>
      <w:szCs w:val="28"/>
    </w:rPr>
  </w:style>
  <w:style w:type="character" w:customStyle="1" w:styleId="6Char">
    <w:name w:val="标题 6 Char"/>
    <w:link w:val="6"/>
    <w:semiHidden/>
    <w:qFormat/>
    <w:rsid w:val="0080373B"/>
    <w:rPr>
      <w:rFonts w:ascii="Cambria" w:eastAsia="宋体" w:hAnsi="Cambria" w:cs="Times New Roman"/>
      <w:b/>
      <w:bCs/>
      <w:kern w:val="2"/>
      <w:sz w:val="24"/>
      <w:szCs w:val="24"/>
    </w:rPr>
  </w:style>
  <w:style w:type="character" w:customStyle="1" w:styleId="Char0">
    <w:name w:val="正文文本 Char"/>
    <w:link w:val="a6"/>
    <w:qFormat/>
    <w:rsid w:val="0080373B"/>
    <w:rPr>
      <w:kern w:val="2"/>
      <w:sz w:val="21"/>
      <w:szCs w:val="24"/>
    </w:rPr>
  </w:style>
  <w:style w:type="character" w:customStyle="1" w:styleId="Char1">
    <w:name w:val="正文文本缩进 Char"/>
    <w:link w:val="a7"/>
    <w:qFormat/>
    <w:rsid w:val="0080373B"/>
    <w:rPr>
      <w:kern w:val="2"/>
      <w:sz w:val="21"/>
      <w:szCs w:val="24"/>
    </w:rPr>
  </w:style>
  <w:style w:type="character" w:customStyle="1" w:styleId="Char2">
    <w:name w:val="纯文本 Char"/>
    <w:link w:val="a8"/>
    <w:uiPriority w:val="99"/>
    <w:qFormat/>
    <w:rsid w:val="0080373B"/>
    <w:rPr>
      <w:rFonts w:ascii="宋体" w:hAnsi="Courier New"/>
      <w:kern w:val="2"/>
      <w:sz w:val="21"/>
    </w:rPr>
  </w:style>
  <w:style w:type="character" w:customStyle="1" w:styleId="Char3">
    <w:name w:val="日期 Char"/>
    <w:link w:val="a9"/>
    <w:qFormat/>
    <w:rsid w:val="0080373B"/>
    <w:rPr>
      <w:rFonts w:ascii="仿宋_GB2312" w:eastAsia="仿宋_GB2312"/>
      <w:sz w:val="28"/>
    </w:rPr>
  </w:style>
  <w:style w:type="character" w:customStyle="1" w:styleId="Char4">
    <w:name w:val="批注框文本 Char"/>
    <w:link w:val="aa"/>
    <w:qFormat/>
    <w:rsid w:val="0080373B"/>
    <w:rPr>
      <w:kern w:val="2"/>
      <w:sz w:val="18"/>
      <w:szCs w:val="18"/>
    </w:rPr>
  </w:style>
  <w:style w:type="character" w:customStyle="1" w:styleId="Char5">
    <w:name w:val="页脚 Char"/>
    <w:link w:val="ab"/>
    <w:uiPriority w:val="99"/>
    <w:qFormat/>
    <w:rsid w:val="0080373B"/>
    <w:rPr>
      <w:kern w:val="2"/>
      <w:sz w:val="18"/>
      <w:szCs w:val="18"/>
    </w:rPr>
  </w:style>
  <w:style w:type="character" w:customStyle="1" w:styleId="Char6">
    <w:name w:val="普通(网站) Char"/>
    <w:link w:val="ad"/>
    <w:qFormat/>
    <w:rsid w:val="0080373B"/>
    <w:rPr>
      <w:rFonts w:ascii="宋体" w:hAnsi="宋体"/>
      <w:sz w:val="24"/>
      <w:szCs w:val="24"/>
    </w:rPr>
  </w:style>
  <w:style w:type="character" w:customStyle="1" w:styleId="Char7">
    <w:name w:val="正文首行缩进 Char"/>
    <w:link w:val="ae"/>
    <w:qFormat/>
    <w:rsid w:val="0080373B"/>
  </w:style>
  <w:style w:type="character" w:customStyle="1" w:styleId="px141">
    <w:name w:val="px141"/>
    <w:qFormat/>
    <w:rsid w:val="0080373B"/>
    <w:rPr>
      <w:rFonts w:hint="default"/>
      <w:sz w:val="21"/>
      <w:szCs w:val="21"/>
    </w:rPr>
  </w:style>
  <w:style w:type="paragraph" w:customStyle="1" w:styleId="af2">
    <w:name w:val="正文文字缩进"/>
    <w:basedOn w:val="a"/>
    <w:next w:val="a"/>
    <w:qFormat/>
    <w:rsid w:val="0080373B"/>
    <w:pPr>
      <w:widowControl/>
      <w:spacing w:line="400" w:lineRule="atLeast"/>
      <w:ind w:left="210" w:firstLine="210"/>
    </w:pPr>
    <w:rPr>
      <w:rFonts w:ascii="宋体"/>
      <w:color w:val="000000"/>
      <w:szCs w:val="20"/>
    </w:rPr>
  </w:style>
  <w:style w:type="character" w:customStyle="1" w:styleId="p141">
    <w:name w:val="p141"/>
    <w:qFormat/>
    <w:rsid w:val="0080373B"/>
    <w:rPr>
      <w:sz w:val="21"/>
      <w:u w:val="none"/>
    </w:rPr>
  </w:style>
  <w:style w:type="character" w:customStyle="1" w:styleId="CharChar1">
    <w:name w:val="Char Char1"/>
    <w:link w:val="Char8"/>
    <w:qFormat/>
    <w:locked/>
    <w:rsid w:val="0080373B"/>
    <w:rPr>
      <w:rFonts w:ascii="Tahoma" w:hAnsi="Tahoma" w:cs="Tahoma"/>
      <w:kern w:val="2"/>
      <w:sz w:val="24"/>
    </w:rPr>
  </w:style>
  <w:style w:type="paragraph" w:customStyle="1" w:styleId="Char8">
    <w:name w:val="Char"/>
    <w:basedOn w:val="a"/>
    <w:link w:val="CharChar1"/>
    <w:qFormat/>
    <w:rsid w:val="0080373B"/>
    <w:rPr>
      <w:rFonts w:ascii="Tahoma" w:hAnsi="Tahoma"/>
      <w:sz w:val="24"/>
      <w:szCs w:val="20"/>
    </w:rPr>
  </w:style>
  <w:style w:type="character" w:customStyle="1" w:styleId="Char10">
    <w:name w:val="纯文本 Char1"/>
    <w:qFormat/>
    <w:rsid w:val="0080373B"/>
    <w:rPr>
      <w:rFonts w:ascii="宋体" w:eastAsia="宋体" w:hAnsi="Courier New"/>
      <w:kern w:val="2"/>
      <w:sz w:val="21"/>
      <w:lang w:val="en-US" w:eastAsia="zh-CN" w:bidi="ar-SA"/>
    </w:rPr>
  </w:style>
  <w:style w:type="paragraph" w:customStyle="1" w:styleId="10">
    <w:name w:val="正文_1_0"/>
    <w:qFormat/>
    <w:rsid w:val="0080373B"/>
    <w:pPr>
      <w:widowControl w:val="0"/>
      <w:jc w:val="both"/>
    </w:pPr>
    <w:rPr>
      <w:kern w:val="2"/>
      <w:sz w:val="21"/>
      <w:szCs w:val="24"/>
    </w:rPr>
  </w:style>
  <w:style w:type="paragraph" w:customStyle="1" w:styleId="00">
    <w:name w:val="纯文本_0_0"/>
    <w:basedOn w:val="10"/>
    <w:link w:val="Char00"/>
    <w:qFormat/>
    <w:rsid w:val="0080373B"/>
    <w:rPr>
      <w:rFonts w:ascii="宋体" w:hAnsi="Courier New"/>
      <w:szCs w:val="21"/>
    </w:rPr>
  </w:style>
  <w:style w:type="character" w:customStyle="1" w:styleId="Char00">
    <w:name w:val="纯文本 Char_0"/>
    <w:link w:val="00"/>
    <w:qFormat/>
    <w:rsid w:val="0080373B"/>
    <w:rPr>
      <w:rFonts w:ascii="宋体" w:hAnsi="Courier New"/>
      <w:kern w:val="2"/>
      <w:sz w:val="21"/>
      <w:szCs w:val="21"/>
      <w:lang w:val="en-US" w:eastAsia="zh-CN"/>
    </w:rPr>
  </w:style>
  <w:style w:type="paragraph" w:customStyle="1" w:styleId="Normal1">
    <w:name w:val="Normal_1"/>
    <w:qFormat/>
    <w:rsid w:val="0080373B"/>
    <w:rPr>
      <w:rFonts w:ascii="黑体" w:eastAsia="黑体" w:hAnsi="黑体"/>
      <w:b/>
      <w:sz w:val="32"/>
      <w:szCs w:val="24"/>
    </w:rPr>
  </w:style>
  <w:style w:type="paragraph" w:customStyle="1" w:styleId="0">
    <w:name w:val="纯文本_0"/>
    <w:basedOn w:val="a"/>
    <w:link w:val="Char100"/>
    <w:unhideWhenUsed/>
    <w:qFormat/>
    <w:rsid w:val="0080373B"/>
    <w:rPr>
      <w:rFonts w:ascii="宋体" w:hAnsi="Courier New"/>
      <w:szCs w:val="22"/>
    </w:rPr>
  </w:style>
  <w:style w:type="character" w:customStyle="1" w:styleId="Char100">
    <w:name w:val="纯文本 Char1_0"/>
    <w:link w:val="0"/>
    <w:qFormat/>
    <w:locked/>
    <w:rsid w:val="0080373B"/>
    <w:rPr>
      <w:rFonts w:ascii="宋体" w:hAnsi="Courier New"/>
      <w:kern w:val="2"/>
      <w:sz w:val="21"/>
      <w:szCs w:val="22"/>
      <w:lang w:val="en-US" w:eastAsia="zh-CN"/>
    </w:rPr>
  </w:style>
  <w:style w:type="paragraph" w:customStyle="1" w:styleId="800">
    <w:name w:val="正文_8_0_0"/>
    <w:qFormat/>
    <w:rsid w:val="0080373B"/>
    <w:pPr>
      <w:widowControl w:val="0"/>
      <w:jc w:val="both"/>
    </w:pPr>
    <w:rPr>
      <w:rFonts w:ascii="Calibri" w:hAnsi="Calibri"/>
      <w:kern w:val="2"/>
      <w:sz w:val="21"/>
      <w:szCs w:val="22"/>
    </w:rPr>
  </w:style>
  <w:style w:type="paragraph" w:customStyle="1" w:styleId="100">
    <w:name w:val="正文_10_0"/>
    <w:qFormat/>
    <w:rsid w:val="0080373B"/>
    <w:pPr>
      <w:widowControl w:val="0"/>
      <w:jc w:val="both"/>
    </w:pPr>
    <w:rPr>
      <w:rFonts w:ascii="Calibri" w:hAnsi="Calibri"/>
      <w:kern w:val="2"/>
      <w:sz w:val="21"/>
      <w:szCs w:val="22"/>
    </w:rPr>
  </w:style>
  <w:style w:type="paragraph" w:customStyle="1" w:styleId="31">
    <w:name w:val="纯文本_3"/>
    <w:basedOn w:val="50"/>
    <w:link w:val="Char13"/>
    <w:qFormat/>
    <w:rsid w:val="0080373B"/>
    <w:rPr>
      <w:rFonts w:ascii="宋体" w:hAnsi="Courier New"/>
      <w:szCs w:val="20"/>
    </w:rPr>
  </w:style>
  <w:style w:type="paragraph" w:customStyle="1" w:styleId="50">
    <w:name w:val="正文_5"/>
    <w:qFormat/>
    <w:rsid w:val="0080373B"/>
    <w:pPr>
      <w:widowControl w:val="0"/>
      <w:jc w:val="both"/>
    </w:pPr>
    <w:rPr>
      <w:kern w:val="2"/>
      <w:sz w:val="21"/>
      <w:szCs w:val="24"/>
    </w:rPr>
  </w:style>
  <w:style w:type="character" w:customStyle="1" w:styleId="Char13">
    <w:name w:val="纯文本 Char1_3"/>
    <w:link w:val="31"/>
    <w:qFormat/>
    <w:rsid w:val="0080373B"/>
    <w:rPr>
      <w:rFonts w:ascii="宋体" w:hAnsi="Courier New"/>
      <w:kern w:val="2"/>
      <w:sz w:val="21"/>
      <w:lang w:val="en-US" w:eastAsia="zh-CN"/>
    </w:rPr>
  </w:style>
  <w:style w:type="paragraph" w:customStyle="1" w:styleId="11">
    <w:name w:val="纯文本_1"/>
    <w:basedOn w:val="a"/>
    <w:link w:val="Char11"/>
    <w:qFormat/>
    <w:rsid w:val="0080373B"/>
    <w:rPr>
      <w:rFonts w:ascii="宋体" w:hAnsi="Courier New"/>
      <w:szCs w:val="20"/>
    </w:rPr>
  </w:style>
  <w:style w:type="character" w:customStyle="1" w:styleId="Char11">
    <w:name w:val="纯文本 Char1_1"/>
    <w:link w:val="11"/>
    <w:qFormat/>
    <w:rsid w:val="0080373B"/>
    <w:rPr>
      <w:rFonts w:ascii="宋体" w:hAnsi="Courier New"/>
      <w:kern w:val="2"/>
      <w:sz w:val="21"/>
      <w:lang w:val="en-US" w:eastAsia="zh-CN"/>
    </w:rPr>
  </w:style>
  <w:style w:type="paragraph" w:customStyle="1" w:styleId="12">
    <w:name w:val="纯文本1"/>
    <w:basedOn w:val="a"/>
    <w:qFormat/>
    <w:rsid w:val="0080373B"/>
    <w:pPr>
      <w:adjustRightInd w:val="0"/>
      <w:jc w:val="left"/>
      <w:textAlignment w:val="baseline"/>
    </w:pPr>
    <w:rPr>
      <w:rFonts w:ascii="宋体" w:hAnsi="Courier New"/>
      <w:sz w:val="24"/>
      <w:szCs w:val="20"/>
    </w:rPr>
  </w:style>
  <w:style w:type="paragraph" w:customStyle="1" w:styleId="Normal2">
    <w:name w:val="Normal_2"/>
    <w:qFormat/>
    <w:rsid w:val="0080373B"/>
    <w:rPr>
      <w:rFonts w:ascii="黑体" w:eastAsia="黑体" w:hAnsi="黑体"/>
      <w:b/>
      <w:sz w:val="32"/>
      <w:szCs w:val="24"/>
    </w:rPr>
  </w:style>
  <w:style w:type="paragraph" w:customStyle="1" w:styleId="500">
    <w:name w:val="纯文本_5_0"/>
    <w:basedOn w:val="a"/>
    <w:link w:val="Char14"/>
    <w:qFormat/>
    <w:rsid w:val="0080373B"/>
    <w:rPr>
      <w:rFonts w:ascii="宋体" w:hAnsi="Courier New"/>
      <w:szCs w:val="20"/>
    </w:rPr>
  </w:style>
  <w:style w:type="character" w:customStyle="1" w:styleId="Char14">
    <w:name w:val="纯文本 Char1_4"/>
    <w:link w:val="500"/>
    <w:qFormat/>
    <w:rsid w:val="0080373B"/>
    <w:rPr>
      <w:rFonts w:ascii="宋体" w:hAnsi="Courier New"/>
      <w:kern w:val="2"/>
      <w:sz w:val="21"/>
    </w:rPr>
  </w:style>
  <w:style w:type="paragraph" w:customStyle="1" w:styleId="210">
    <w:name w:val="正文_2_1"/>
    <w:qFormat/>
    <w:rsid w:val="0080373B"/>
    <w:pPr>
      <w:widowControl w:val="0"/>
      <w:jc w:val="both"/>
    </w:pPr>
    <w:rPr>
      <w:kern w:val="2"/>
      <w:sz w:val="21"/>
      <w:szCs w:val="24"/>
    </w:rPr>
  </w:style>
  <w:style w:type="paragraph" w:customStyle="1" w:styleId="40">
    <w:name w:val="正文_4"/>
    <w:qFormat/>
    <w:rsid w:val="0080373B"/>
    <w:pPr>
      <w:widowControl w:val="0"/>
      <w:jc w:val="both"/>
    </w:pPr>
    <w:rPr>
      <w:kern w:val="2"/>
      <w:sz w:val="21"/>
      <w:szCs w:val="24"/>
    </w:rPr>
  </w:style>
  <w:style w:type="paragraph" w:customStyle="1" w:styleId="400">
    <w:name w:val="纯文本_4_0"/>
    <w:basedOn w:val="a"/>
    <w:link w:val="Char140"/>
    <w:qFormat/>
    <w:rsid w:val="0080373B"/>
    <w:rPr>
      <w:rFonts w:ascii="宋体" w:hAnsi="Courier New"/>
      <w:szCs w:val="20"/>
    </w:rPr>
  </w:style>
  <w:style w:type="character" w:customStyle="1" w:styleId="Char140">
    <w:name w:val="纯文本 Char1_4_0"/>
    <w:link w:val="400"/>
    <w:qFormat/>
    <w:rsid w:val="0080373B"/>
    <w:rPr>
      <w:rFonts w:ascii="宋体" w:hAnsi="Courier New"/>
      <w:kern w:val="2"/>
      <w:sz w:val="21"/>
      <w:lang w:val="en-US" w:eastAsia="zh-CN"/>
    </w:rPr>
  </w:style>
  <w:style w:type="paragraph" w:customStyle="1" w:styleId="17">
    <w:name w:val="正文_17"/>
    <w:qFormat/>
    <w:rsid w:val="0080373B"/>
    <w:pPr>
      <w:widowControl w:val="0"/>
      <w:jc w:val="both"/>
    </w:pPr>
    <w:rPr>
      <w:kern w:val="2"/>
      <w:sz w:val="21"/>
      <w:szCs w:val="24"/>
    </w:rPr>
  </w:style>
  <w:style w:type="paragraph" w:customStyle="1" w:styleId="150">
    <w:name w:val="正文_15_0"/>
    <w:qFormat/>
    <w:rsid w:val="0080373B"/>
    <w:pPr>
      <w:widowControl w:val="0"/>
      <w:jc w:val="both"/>
    </w:pPr>
    <w:rPr>
      <w:kern w:val="2"/>
      <w:sz w:val="21"/>
      <w:szCs w:val="24"/>
    </w:rPr>
  </w:style>
  <w:style w:type="paragraph" w:customStyle="1" w:styleId="180">
    <w:name w:val="正文_18_0"/>
    <w:qFormat/>
    <w:rsid w:val="0080373B"/>
    <w:pPr>
      <w:widowControl w:val="0"/>
      <w:jc w:val="both"/>
    </w:pPr>
    <w:rPr>
      <w:kern w:val="2"/>
      <w:sz w:val="21"/>
      <w:szCs w:val="24"/>
    </w:rPr>
  </w:style>
  <w:style w:type="paragraph" w:customStyle="1" w:styleId="Normal22">
    <w:name w:val="Normal_22"/>
    <w:qFormat/>
    <w:rsid w:val="0080373B"/>
    <w:pPr>
      <w:widowControl w:val="0"/>
      <w:jc w:val="both"/>
    </w:pPr>
    <w:rPr>
      <w:rFonts w:eastAsia="Times New Roman"/>
    </w:rPr>
  </w:style>
  <w:style w:type="paragraph" w:customStyle="1" w:styleId="Default">
    <w:name w:val="Default"/>
    <w:qFormat/>
    <w:rsid w:val="0080373B"/>
    <w:pPr>
      <w:widowControl w:val="0"/>
      <w:autoSpaceDE w:val="0"/>
      <w:autoSpaceDN w:val="0"/>
      <w:adjustRightInd w:val="0"/>
    </w:pPr>
    <w:rPr>
      <w:rFonts w:ascii="宋体" w:hAnsi="Calibri" w:cs="宋体"/>
      <w:color w:val="000000"/>
      <w:sz w:val="24"/>
      <w:szCs w:val="24"/>
    </w:rPr>
  </w:style>
  <w:style w:type="paragraph" w:customStyle="1" w:styleId="af3">
    <w:name w:val="正文（首行缩进两字）"/>
    <w:basedOn w:val="a"/>
    <w:next w:val="a"/>
    <w:qFormat/>
    <w:rsid w:val="0080373B"/>
    <w:pPr>
      <w:widowControl/>
      <w:ind w:firstLine="420"/>
    </w:pPr>
    <w:rPr>
      <w:rFonts w:ascii="宋体" w:hAnsi="Times New Roman"/>
      <w:color w:val="000000"/>
      <w:szCs w:val="20"/>
    </w:rPr>
  </w:style>
  <w:style w:type="paragraph" w:styleId="af4">
    <w:name w:val="List Paragraph"/>
    <w:basedOn w:val="a"/>
    <w:link w:val="Char9"/>
    <w:qFormat/>
    <w:rsid w:val="0080373B"/>
    <w:pPr>
      <w:ind w:firstLineChars="200" w:firstLine="420"/>
    </w:pPr>
    <w:rPr>
      <w:sz w:val="24"/>
    </w:rPr>
  </w:style>
  <w:style w:type="character" w:customStyle="1" w:styleId="Char9">
    <w:name w:val="列出段落 Char"/>
    <w:link w:val="af4"/>
    <w:qFormat/>
    <w:rsid w:val="0080373B"/>
    <w:rPr>
      <w:kern w:val="2"/>
      <w:sz w:val="24"/>
      <w:szCs w:val="24"/>
    </w:rPr>
  </w:style>
  <w:style w:type="paragraph" w:customStyle="1" w:styleId="13">
    <w:name w:val="样式1"/>
    <w:basedOn w:val="a"/>
    <w:link w:val="1Char0"/>
    <w:qFormat/>
    <w:rsid w:val="0080373B"/>
    <w:pPr>
      <w:spacing w:line="360" w:lineRule="auto"/>
      <w:ind w:firstLineChars="200" w:firstLine="420"/>
    </w:pPr>
    <w:rPr>
      <w:rFonts w:ascii="Times New Roman" w:hAnsi="Times New Roman"/>
      <w:sz w:val="24"/>
      <w:szCs w:val="20"/>
    </w:rPr>
  </w:style>
  <w:style w:type="character" w:customStyle="1" w:styleId="1Char0">
    <w:name w:val="样式1 Char"/>
    <w:link w:val="13"/>
    <w:qFormat/>
    <w:rsid w:val="0080373B"/>
    <w:rPr>
      <w:rFonts w:ascii="Times New Roman" w:hAnsi="Times New Roman"/>
      <w:kern w:val="2"/>
      <w:sz w:val="24"/>
    </w:rPr>
  </w:style>
  <w:style w:type="paragraph" w:customStyle="1" w:styleId="60">
    <w:name w:val="样式6"/>
    <w:basedOn w:val="a"/>
    <w:qFormat/>
    <w:rsid w:val="0080373B"/>
    <w:pPr>
      <w:spacing w:line="360" w:lineRule="auto"/>
      <w:ind w:firstLineChars="200" w:firstLine="200"/>
      <w:jc w:val="left"/>
    </w:pPr>
    <w:rPr>
      <w:rFonts w:ascii="Times New Roman" w:hAnsi="Times New Roman"/>
      <w:sz w:val="24"/>
    </w:rPr>
  </w:style>
  <w:style w:type="paragraph" w:customStyle="1" w:styleId="211">
    <w:name w:val="正文空2格  1."/>
    <w:basedOn w:val="a"/>
    <w:qFormat/>
    <w:rsid w:val="0080373B"/>
    <w:pPr>
      <w:adjustRightInd w:val="0"/>
      <w:spacing w:line="360" w:lineRule="auto"/>
      <w:ind w:firstLineChars="200" w:firstLine="480"/>
      <w:textAlignment w:val="baseline"/>
    </w:pPr>
    <w:rPr>
      <w:rFonts w:ascii="宋体" w:eastAsia="仿宋" w:hAnsi="Times New Roman" w:cs="宋体"/>
      <w:kern w:val="0"/>
      <w:sz w:val="28"/>
      <w:szCs w:val="20"/>
    </w:rPr>
  </w:style>
  <w:style w:type="character" w:customStyle="1" w:styleId="Char143">
    <w:name w:val="纯文本 Char1_4_3"/>
    <w:qFormat/>
    <w:rsid w:val="0080373B"/>
    <w:rPr>
      <w:rFonts w:ascii="宋体" w:hAnsi="Courier New"/>
      <w:kern w:val="2"/>
      <w:sz w:val="21"/>
      <w:lang w:val="en-US" w:eastAsia="zh-CN"/>
    </w:rPr>
  </w:style>
  <w:style w:type="paragraph" w:customStyle="1" w:styleId="14">
    <w:name w:val="正文_1"/>
    <w:qFormat/>
    <w:rsid w:val="0080373B"/>
    <w:pPr>
      <w:widowControl w:val="0"/>
      <w:jc w:val="both"/>
    </w:pPr>
    <w:rPr>
      <w:kern w:val="2"/>
      <w:sz w:val="21"/>
      <w:szCs w:val="24"/>
    </w:rPr>
  </w:style>
  <w:style w:type="paragraph" w:customStyle="1" w:styleId="01">
    <w:name w:val="普通(网站)_0"/>
    <w:basedOn w:val="a"/>
    <w:unhideWhenUsed/>
    <w:qFormat/>
    <w:rsid w:val="0080373B"/>
    <w:pPr>
      <w:widowControl/>
      <w:spacing w:before="100" w:beforeAutospacing="1" w:after="100" w:afterAutospacing="1"/>
      <w:jc w:val="left"/>
    </w:pPr>
    <w:rPr>
      <w:rFonts w:ascii="宋体" w:hAnsi="宋体"/>
      <w:kern w:val="0"/>
      <w:sz w:val="24"/>
      <w:szCs w:val="22"/>
    </w:rPr>
  </w:style>
  <w:style w:type="character" w:customStyle="1" w:styleId="Char12">
    <w:name w:val="正文首行缩进 Char1"/>
    <w:qFormat/>
    <w:rsid w:val="0080373B"/>
  </w:style>
  <w:style w:type="paragraph" w:customStyle="1" w:styleId="80">
    <w:name w:val="正文_8_0"/>
    <w:qFormat/>
    <w:rsid w:val="0080373B"/>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yj.nantong.gov.c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71</Pages>
  <Words>6022</Words>
  <Characters>34332</Characters>
  <Application>Microsoft Office Word</Application>
  <DocSecurity>0</DocSecurity>
  <Lines>286</Lines>
  <Paragraphs>80</Paragraphs>
  <ScaleCrop>false</ScaleCrop>
  <Company>MS</Company>
  <LinksUpToDate>false</LinksUpToDate>
  <CharactersWithSpaces>40274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ntcjgxc</cp:lastModifiedBy>
  <cp:revision>41</cp:revision>
  <cp:lastPrinted>2019-07-17T03:07:00Z</cp:lastPrinted>
  <dcterms:created xsi:type="dcterms:W3CDTF">2025-09-25T00:12:00Z</dcterms:created>
  <dcterms:modified xsi:type="dcterms:W3CDTF">2025-11-10T07:50:00Z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eyJoZGlkIjoiYzU5MGRhZTY5NTA2NTIxZmRiZDY4NmU3YWJiMDIyODciLCJ1c2VySWQiOiI0MTQzNjExNTUifQ==</vt:lpwstr>
  </property>
  <property fmtid="{D5CDD505-2E9C-101B-9397-08002B2CF9AE}" pid="4" name="ICV">
    <vt:lpwstr>97730CAE14524BFF9B6EA2C3E149DE77_13</vt:lpwstr>
  </property>
</Properties>
</file>