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F5" w:rsidRPr="002E7969" w:rsidRDefault="00451EF5" w:rsidP="00451EF5">
      <w:pPr>
        <w:spacing w:line="560" w:lineRule="exact"/>
        <w:ind w:firstLine="480"/>
        <w:jc w:val="center"/>
        <w:rPr>
          <w:rFonts w:ascii="宋体" w:hAnsi="宋体"/>
          <w:b/>
          <w:sz w:val="36"/>
          <w:szCs w:val="36"/>
        </w:rPr>
      </w:pPr>
      <w:bookmarkStart w:id="0" w:name="OLE_LINK1"/>
    </w:p>
    <w:p w:rsidR="00451EF5" w:rsidRPr="002E7969" w:rsidRDefault="00451EF5" w:rsidP="00451EF5">
      <w:pPr>
        <w:spacing w:line="560" w:lineRule="exact"/>
        <w:ind w:firstLine="480"/>
        <w:jc w:val="center"/>
        <w:rPr>
          <w:rFonts w:ascii="宋体" w:hAnsi="宋体"/>
          <w:b/>
          <w:sz w:val="36"/>
          <w:szCs w:val="36"/>
        </w:rPr>
      </w:pPr>
    </w:p>
    <w:p w:rsidR="00451EF5" w:rsidRPr="002E7969" w:rsidRDefault="00451EF5" w:rsidP="00451EF5">
      <w:pPr>
        <w:spacing w:line="560" w:lineRule="exact"/>
        <w:ind w:firstLine="480"/>
        <w:jc w:val="center"/>
        <w:rPr>
          <w:rFonts w:ascii="宋体" w:hAnsi="宋体"/>
          <w:b/>
          <w:sz w:val="36"/>
          <w:szCs w:val="36"/>
        </w:rPr>
      </w:pPr>
    </w:p>
    <w:p w:rsidR="00451EF5" w:rsidRPr="002E7969" w:rsidRDefault="00451EF5" w:rsidP="00451EF5">
      <w:pPr>
        <w:spacing w:line="720" w:lineRule="auto"/>
        <w:jc w:val="center"/>
        <w:rPr>
          <w:rFonts w:ascii="宋体" w:hAnsi="宋体"/>
          <w:b/>
          <w:sz w:val="36"/>
          <w:szCs w:val="36"/>
        </w:rPr>
      </w:pPr>
    </w:p>
    <w:p w:rsidR="00451EF5" w:rsidRPr="002E7969" w:rsidRDefault="00451EF5" w:rsidP="00F31ABD">
      <w:pPr>
        <w:spacing w:beforeLines="50" w:before="156" w:afterLines="50" w:after="156" w:line="720" w:lineRule="auto"/>
        <w:jc w:val="center"/>
        <w:rPr>
          <w:rFonts w:ascii="楷体" w:eastAsia="楷体" w:hAnsi="楷体"/>
          <w:b/>
          <w:sz w:val="36"/>
          <w:szCs w:val="36"/>
        </w:rPr>
      </w:pPr>
      <w:r w:rsidRPr="002E7969">
        <w:rPr>
          <w:rFonts w:ascii="楷体" w:eastAsia="楷体" w:hAnsi="楷体" w:hint="eastAsia"/>
          <w:b/>
          <w:sz w:val="36"/>
          <w:szCs w:val="36"/>
        </w:rPr>
        <w:t>江苏省海安中等专业学校</w:t>
      </w:r>
    </w:p>
    <w:p w:rsidR="00451EF5" w:rsidRPr="00EA43D9" w:rsidRDefault="00EA43D9" w:rsidP="00451EF5">
      <w:pPr>
        <w:spacing w:line="720" w:lineRule="auto"/>
        <w:jc w:val="center"/>
        <w:rPr>
          <w:rFonts w:ascii="方正小标宋简体" w:eastAsia="方正小标宋简体" w:hAnsi="宋体"/>
          <w:b/>
          <w:sz w:val="48"/>
          <w:szCs w:val="48"/>
        </w:rPr>
      </w:pPr>
      <w:r w:rsidRPr="00EA43D9">
        <w:rPr>
          <w:rFonts w:ascii="方正小标宋简体" w:eastAsia="方正小标宋简体" w:hAnsi="宋体" w:hint="eastAsia"/>
          <w:b/>
          <w:sz w:val="48"/>
          <w:szCs w:val="48"/>
        </w:rPr>
        <w:t>中等职业</w:t>
      </w:r>
      <w:r w:rsidR="00451EF5" w:rsidRPr="00EA43D9">
        <w:rPr>
          <w:rFonts w:ascii="方正小标宋简体" w:eastAsia="方正小标宋简体" w:hAnsi="宋体" w:hint="eastAsia"/>
          <w:b/>
          <w:sz w:val="48"/>
          <w:szCs w:val="48"/>
        </w:rPr>
        <w:t>教育质量年度报告（201</w:t>
      </w:r>
      <w:r w:rsidR="00F31ABD" w:rsidRPr="00EA43D9">
        <w:rPr>
          <w:rFonts w:ascii="方正小标宋简体" w:eastAsia="方正小标宋简体" w:hAnsi="宋体" w:hint="eastAsia"/>
          <w:b/>
          <w:sz w:val="48"/>
          <w:szCs w:val="48"/>
        </w:rPr>
        <w:t>8</w:t>
      </w:r>
      <w:r w:rsidR="00451EF5" w:rsidRPr="00EA43D9">
        <w:rPr>
          <w:rFonts w:ascii="方正小标宋简体" w:eastAsia="方正小标宋简体" w:hAnsi="宋体" w:hint="eastAsia"/>
          <w:b/>
          <w:sz w:val="48"/>
          <w:szCs w:val="48"/>
        </w:rPr>
        <w:t>年）</w:t>
      </w:r>
    </w:p>
    <w:p w:rsidR="00451EF5" w:rsidRPr="002E7969" w:rsidRDefault="00451EF5" w:rsidP="00451EF5">
      <w:pPr>
        <w:spacing w:line="720" w:lineRule="auto"/>
        <w:ind w:firstLine="482"/>
        <w:jc w:val="center"/>
        <w:rPr>
          <w:rFonts w:ascii="方正小标宋_GBK" w:eastAsia="方正小标宋_GBK" w:hAnsi="宋体"/>
          <w:b/>
          <w:sz w:val="44"/>
          <w:szCs w:val="44"/>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EA43D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451EF5">
      <w:pPr>
        <w:spacing w:line="560" w:lineRule="exact"/>
        <w:rPr>
          <w:rFonts w:ascii="宋体" w:hAnsi="宋体"/>
          <w:sz w:val="32"/>
          <w:szCs w:val="32"/>
        </w:rPr>
      </w:pPr>
    </w:p>
    <w:p w:rsidR="00451EF5" w:rsidRPr="002E7969" w:rsidRDefault="00451EF5" w:rsidP="00F31ABD">
      <w:pPr>
        <w:spacing w:beforeLines="50" w:before="156" w:afterLines="50" w:after="156" w:line="960" w:lineRule="auto"/>
        <w:jc w:val="center"/>
        <w:rPr>
          <w:rFonts w:ascii="宋体" w:hAnsi="宋体"/>
          <w:b/>
          <w:sz w:val="36"/>
          <w:szCs w:val="36"/>
        </w:rPr>
      </w:pPr>
      <w:r w:rsidRPr="002E7969">
        <w:rPr>
          <w:rFonts w:ascii="宋体" w:hAnsi="宋体" w:hint="eastAsia"/>
          <w:b/>
          <w:sz w:val="36"/>
          <w:szCs w:val="36"/>
        </w:rPr>
        <w:t>主管部门：</w:t>
      </w:r>
      <w:r w:rsidRPr="00BB362B">
        <w:rPr>
          <w:rFonts w:ascii="楷体" w:eastAsia="楷体" w:hAnsi="楷体" w:hint="eastAsia"/>
          <w:b/>
          <w:kern w:val="0"/>
          <w:sz w:val="36"/>
          <w:szCs w:val="36"/>
          <w:u w:val="single"/>
        </w:rPr>
        <w:t xml:space="preserve">海 安 </w:t>
      </w:r>
      <w:r w:rsidR="00956B0F">
        <w:rPr>
          <w:rFonts w:ascii="楷体" w:eastAsia="楷体" w:hAnsi="楷体" w:hint="eastAsia"/>
          <w:b/>
          <w:kern w:val="0"/>
          <w:sz w:val="36"/>
          <w:szCs w:val="36"/>
          <w:u w:val="single"/>
        </w:rPr>
        <w:t>市</w:t>
      </w:r>
      <w:r w:rsidRPr="00BB362B">
        <w:rPr>
          <w:rFonts w:ascii="楷体" w:eastAsia="楷体" w:hAnsi="楷体" w:hint="eastAsia"/>
          <w:b/>
          <w:kern w:val="0"/>
          <w:sz w:val="36"/>
          <w:szCs w:val="36"/>
          <w:u w:val="single"/>
        </w:rPr>
        <w:t xml:space="preserve"> 教 育 局</w:t>
      </w:r>
    </w:p>
    <w:p w:rsidR="00451EF5" w:rsidRPr="002B1F31" w:rsidRDefault="00451EF5" w:rsidP="006270CC">
      <w:pPr>
        <w:pStyle w:val="10"/>
        <w:rPr>
          <w:rFonts w:ascii="楷体_GB2312" w:eastAsia="楷体_GB2312"/>
        </w:rPr>
      </w:pPr>
      <w:r w:rsidRPr="002B1F31">
        <w:rPr>
          <w:rFonts w:ascii="楷体_GB2312" w:eastAsia="楷体_GB2312" w:hint="eastAsia"/>
        </w:rPr>
        <w:t>二</w:t>
      </w:r>
      <w:r w:rsidR="002B1F31">
        <w:rPr>
          <w:rFonts w:ascii="楷体_GB2312" w:eastAsia="楷体_GB2312" w:hAnsi="Arial" w:cs="Arial" w:hint="eastAsia"/>
        </w:rPr>
        <w:t>○</w:t>
      </w:r>
      <w:r w:rsidRPr="002B1F31">
        <w:rPr>
          <w:rFonts w:ascii="楷体_GB2312" w:eastAsia="楷体_GB2312" w:hint="eastAsia"/>
        </w:rPr>
        <w:t>一</w:t>
      </w:r>
      <w:r w:rsidR="00F272D4" w:rsidRPr="002B1F31">
        <w:rPr>
          <w:rFonts w:ascii="楷体_GB2312" w:eastAsia="楷体_GB2312" w:hint="eastAsia"/>
        </w:rPr>
        <w:t>九</w:t>
      </w:r>
      <w:r w:rsidRPr="002B1F31">
        <w:rPr>
          <w:rFonts w:ascii="楷体_GB2312" w:eastAsia="楷体_GB2312" w:hint="eastAsia"/>
        </w:rPr>
        <w:t>年</w:t>
      </w:r>
      <w:r w:rsidR="00F272D4" w:rsidRPr="002B1F31">
        <w:rPr>
          <w:rFonts w:ascii="楷体_GB2312" w:eastAsia="楷体_GB2312" w:hint="eastAsia"/>
        </w:rPr>
        <w:t>一</w:t>
      </w:r>
      <w:r w:rsidRPr="002B1F31">
        <w:rPr>
          <w:rFonts w:ascii="楷体_GB2312" w:eastAsia="楷体_GB2312" w:hint="eastAsia"/>
        </w:rPr>
        <w:t>月</w:t>
      </w:r>
      <w:r w:rsidR="00E6745F" w:rsidRPr="002B1F31">
        <w:rPr>
          <w:rFonts w:ascii="楷体_GB2312" w:eastAsia="楷体_GB2312" w:hint="eastAsia"/>
        </w:rPr>
        <w:t>十六</w:t>
      </w:r>
      <w:r w:rsidRPr="002B1F31">
        <w:rPr>
          <w:rFonts w:ascii="楷体_GB2312" w:eastAsia="楷体_GB2312" w:hint="eastAsia"/>
        </w:rPr>
        <w:t>日</w:t>
      </w:r>
    </w:p>
    <w:p w:rsidR="00B46290" w:rsidRPr="002B1F31" w:rsidRDefault="00B46290" w:rsidP="00B46290">
      <w:pPr>
        <w:rPr>
          <w:rFonts w:ascii="楷体_GB2312" w:eastAsia="楷体_GB2312"/>
        </w:rPr>
      </w:pPr>
    </w:p>
    <w:p w:rsidR="00B46290" w:rsidRDefault="00B46290" w:rsidP="00B46290"/>
    <w:p w:rsidR="00B46290" w:rsidRDefault="00B46290" w:rsidP="00B46290"/>
    <w:p w:rsidR="00B46290" w:rsidRPr="00D906A8" w:rsidRDefault="00B46290" w:rsidP="00B46290">
      <w:pPr>
        <w:ind w:firstLineChars="200" w:firstLine="560"/>
        <w:rPr>
          <w:rFonts w:ascii="Times New Roman" w:hAnsi="Times New Roman"/>
          <w:sz w:val="28"/>
          <w:szCs w:val="28"/>
        </w:rPr>
      </w:pPr>
    </w:p>
    <w:p w:rsidR="00A95BD9" w:rsidRDefault="00A95BD9" w:rsidP="00A95BD9">
      <w:pPr>
        <w:jc w:val="center"/>
        <w:rPr>
          <w:rFonts w:hint="eastAsia"/>
        </w:rPr>
      </w:pPr>
      <w:bookmarkStart w:id="1" w:name="_GoBack"/>
      <w:r>
        <w:rPr>
          <w:rFonts w:ascii="Times New Roman" w:hAnsi="Times New Roman"/>
          <w:b/>
          <w:noProof/>
          <w:color w:val="FF0000"/>
          <w:sz w:val="72"/>
          <w:szCs w:val="72"/>
        </w:rPr>
        <w:drawing>
          <wp:inline distT="0" distB="0" distL="0" distR="0">
            <wp:extent cx="5446628" cy="7707086"/>
            <wp:effectExtent l="0" t="0" r="1905" b="8255"/>
            <wp:docPr id="1" name="图片 1" descr="C:\Users\hazzwlzj\Desktop\IMG_20190126_19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zwlzj\Desktop\IMG_20190126_1957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129" cy="7709210"/>
                    </a:xfrm>
                    <a:prstGeom prst="rect">
                      <a:avLst/>
                    </a:prstGeom>
                    <a:noFill/>
                    <a:ln>
                      <a:noFill/>
                    </a:ln>
                  </pic:spPr>
                </pic:pic>
              </a:graphicData>
            </a:graphic>
          </wp:inline>
        </w:drawing>
      </w:r>
      <w:bookmarkEnd w:id="1"/>
    </w:p>
    <w:p w:rsidR="00A95BD9" w:rsidRDefault="00A95BD9" w:rsidP="00A95BD9">
      <w:pPr>
        <w:jc w:val="center"/>
        <w:rPr>
          <w:rFonts w:hint="eastAsia"/>
        </w:rPr>
      </w:pPr>
    </w:p>
    <w:p w:rsidR="00A95BD9" w:rsidRDefault="00A95BD9" w:rsidP="00A95BD9">
      <w:pPr>
        <w:jc w:val="center"/>
        <w:rPr>
          <w:rFonts w:hint="eastAsia"/>
        </w:rPr>
      </w:pPr>
    </w:p>
    <w:p w:rsidR="00C8655D" w:rsidRDefault="00A95BD9" w:rsidP="00A95BD9">
      <w:pPr>
        <w:jc w:val="center"/>
      </w:pPr>
      <w:r>
        <w:t xml:space="preserve"> </w:t>
      </w:r>
    </w:p>
    <w:p w:rsidR="00AA15C2" w:rsidRPr="00EA43D9" w:rsidRDefault="00AA15C2" w:rsidP="006270CC">
      <w:pPr>
        <w:pStyle w:val="10"/>
      </w:pPr>
      <w:r w:rsidRPr="00EA43D9">
        <w:rPr>
          <w:rFonts w:hint="eastAsia"/>
        </w:rPr>
        <w:lastRenderedPageBreak/>
        <w:t>目     录</w:t>
      </w:r>
    </w:p>
    <w:p w:rsidR="00C03DA9" w:rsidRDefault="00306B09">
      <w:pPr>
        <w:pStyle w:val="10"/>
        <w:rPr>
          <w:rFonts w:asciiTheme="minorHAnsi" w:eastAsiaTheme="minorEastAsia" w:hAnsiTheme="minorHAnsi" w:cstheme="minorBidi"/>
          <w:color w:val="auto"/>
          <w:kern w:val="2"/>
          <w:sz w:val="21"/>
          <w:szCs w:val="22"/>
        </w:rPr>
      </w:pPr>
      <w:r w:rsidRPr="002E7969">
        <w:rPr>
          <w:rFonts w:ascii="楷体_GB2312" w:eastAsia="楷体_GB2312"/>
          <w:sz w:val="28"/>
          <w:szCs w:val="28"/>
        </w:rPr>
        <w:fldChar w:fldCharType="begin"/>
      </w:r>
      <w:r w:rsidR="00AA15C2" w:rsidRPr="002E7969">
        <w:rPr>
          <w:sz w:val="28"/>
          <w:szCs w:val="28"/>
        </w:rPr>
        <w:instrText xml:space="preserve"> </w:instrText>
      </w:r>
      <w:r w:rsidR="00AA15C2" w:rsidRPr="002E7969">
        <w:rPr>
          <w:rFonts w:hint="eastAsia"/>
          <w:sz w:val="28"/>
          <w:szCs w:val="28"/>
        </w:rPr>
        <w:instrText>TOC \o "1-3" \u</w:instrText>
      </w:r>
      <w:r w:rsidR="00AA15C2" w:rsidRPr="002E7969">
        <w:rPr>
          <w:sz w:val="28"/>
          <w:szCs w:val="28"/>
        </w:rPr>
        <w:instrText xml:space="preserve"> </w:instrText>
      </w:r>
      <w:r w:rsidRPr="002E7969">
        <w:rPr>
          <w:rFonts w:ascii="楷体_GB2312" w:eastAsia="楷体_GB2312"/>
          <w:sz w:val="28"/>
          <w:szCs w:val="28"/>
        </w:rPr>
        <w:fldChar w:fldCharType="separate"/>
      </w:r>
      <w:r w:rsidR="00C03DA9" w:rsidRPr="000C369A">
        <w:t>1.</w:t>
      </w:r>
      <w:r w:rsidR="00C03DA9" w:rsidRPr="000C369A">
        <w:rPr>
          <w:rFonts w:hint="eastAsia"/>
        </w:rPr>
        <w:t>基本情况</w:t>
      </w:r>
      <w:r w:rsidR="00C03DA9">
        <w:tab/>
      </w:r>
      <w:r w:rsidR="00C03DA9">
        <w:fldChar w:fldCharType="begin"/>
      </w:r>
      <w:r w:rsidR="00C03DA9">
        <w:instrText xml:space="preserve"> PAGEREF _Toc536279426 \h </w:instrText>
      </w:r>
      <w:r w:rsidR="00C03DA9">
        <w:fldChar w:fldCharType="separate"/>
      </w:r>
      <w:r w:rsidR="00A95BD9">
        <w:t>1</w:t>
      </w:r>
      <w:r w:rsidR="00C03DA9">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1.1</w:t>
      </w:r>
      <w:r w:rsidRPr="000C369A">
        <w:rPr>
          <w:rFonts w:ascii="楷体_GB2312" w:eastAsia="楷体_GB2312" w:hAnsi="仿宋" w:hint="eastAsia"/>
        </w:rPr>
        <w:t>学校概况</w:t>
      </w:r>
      <w:r>
        <w:tab/>
      </w:r>
      <w:r>
        <w:fldChar w:fldCharType="begin"/>
      </w:r>
      <w:r>
        <w:instrText xml:space="preserve"> PAGEREF _Toc536279427 \h </w:instrText>
      </w:r>
      <w:r>
        <w:fldChar w:fldCharType="separate"/>
      </w:r>
      <w:r w:rsidR="00A95BD9">
        <w:t>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1.2 </w:t>
      </w:r>
      <w:r w:rsidRPr="000C369A">
        <w:rPr>
          <w:rFonts w:ascii="楷体_GB2312" w:eastAsia="楷体_GB2312" w:hAnsi="仿宋" w:hint="eastAsia"/>
        </w:rPr>
        <w:t>学生情况</w:t>
      </w:r>
      <w:r>
        <w:tab/>
      </w:r>
      <w:r>
        <w:fldChar w:fldCharType="begin"/>
      </w:r>
      <w:r>
        <w:instrText xml:space="preserve"> PAGEREF _Toc536279428 \h </w:instrText>
      </w:r>
      <w:r>
        <w:fldChar w:fldCharType="separate"/>
      </w:r>
      <w:r w:rsidR="00A95BD9">
        <w:t>2</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1.3</w:t>
      </w:r>
      <w:r w:rsidRPr="000C369A">
        <w:rPr>
          <w:rFonts w:ascii="楷体_GB2312" w:eastAsia="楷体_GB2312" w:hAnsi="仿宋" w:hint="eastAsia"/>
        </w:rPr>
        <w:t>教师队伍</w:t>
      </w:r>
      <w:r>
        <w:tab/>
      </w:r>
      <w:r>
        <w:fldChar w:fldCharType="begin"/>
      </w:r>
      <w:r>
        <w:instrText xml:space="preserve"> PAGEREF _Toc536279429 \h </w:instrText>
      </w:r>
      <w:r>
        <w:fldChar w:fldCharType="separate"/>
      </w:r>
      <w:r w:rsidR="00A95BD9">
        <w:t>3</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1.4</w:t>
      </w:r>
      <w:r w:rsidRPr="000C369A">
        <w:rPr>
          <w:rFonts w:ascii="楷体_GB2312" w:eastAsia="楷体_GB2312" w:hAnsi="仿宋" w:hint="eastAsia"/>
        </w:rPr>
        <w:t>设施设备</w:t>
      </w:r>
      <w:r>
        <w:tab/>
      </w:r>
      <w:r>
        <w:fldChar w:fldCharType="begin"/>
      </w:r>
      <w:r>
        <w:instrText xml:space="preserve"> PAGEREF _Toc536279430 \h </w:instrText>
      </w:r>
      <w:r>
        <w:fldChar w:fldCharType="separate"/>
      </w:r>
      <w:r w:rsidR="00A95BD9">
        <w:t>3</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2.</w:t>
      </w:r>
      <w:r w:rsidRPr="000C369A">
        <w:rPr>
          <w:rFonts w:hint="eastAsia"/>
        </w:rPr>
        <w:t>学校党建</w:t>
      </w:r>
      <w:r>
        <w:tab/>
      </w:r>
      <w:r>
        <w:fldChar w:fldCharType="begin"/>
      </w:r>
      <w:r>
        <w:instrText xml:space="preserve"> PAGEREF _Toc536279431 \h </w:instrText>
      </w:r>
      <w:r>
        <w:fldChar w:fldCharType="separate"/>
      </w:r>
      <w:r w:rsidR="00A95BD9">
        <w:t>4</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2.1</w:t>
      </w:r>
      <w:r w:rsidRPr="000C369A">
        <w:rPr>
          <w:rFonts w:ascii="楷体_GB2312" w:eastAsia="楷体_GB2312" w:hAnsi="仿宋" w:hint="eastAsia"/>
        </w:rPr>
        <w:t>健全党建管理体制</w:t>
      </w:r>
      <w:r>
        <w:tab/>
      </w:r>
      <w:r>
        <w:fldChar w:fldCharType="begin"/>
      </w:r>
      <w:r>
        <w:instrText xml:space="preserve"> PAGEREF _Toc536279432 \h </w:instrText>
      </w:r>
      <w:r>
        <w:fldChar w:fldCharType="separate"/>
      </w:r>
      <w:r w:rsidR="00A95BD9">
        <w:t>4</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2.2</w:t>
      </w:r>
      <w:r w:rsidRPr="000C369A">
        <w:rPr>
          <w:rFonts w:ascii="楷体_GB2312" w:eastAsia="楷体_GB2312" w:hAnsi="仿宋" w:hint="eastAsia"/>
        </w:rPr>
        <w:t>推动德育思想政治工作</w:t>
      </w:r>
      <w:r>
        <w:tab/>
      </w:r>
      <w:r>
        <w:fldChar w:fldCharType="begin"/>
      </w:r>
      <w:r>
        <w:instrText xml:space="preserve"> PAGEREF _Toc536279433 \h </w:instrText>
      </w:r>
      <w:r>
        <w:fldChar w:fldCharType="separate"/>
      </w:r>
      <w:r w:rsidR="00A95BD9">
        <w:t>5</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2.3</w:t>
      </w:r>
      <w:r w:rsidRPr="000C369A">
        <w:rPr>
          <w:rFonts w:ascii="楷体_GB2312" w:eastAsia="楷体_GB2312" w:hAnsi="仿宋" w:hint="eastAsia"/>
        </w:rPr>
        <w:t>加强党的组织建设</w:t>
      </w:r>
      <w:r>
        <w:tab/>
      </w:r>
      <w:r>
        <w:fldChar w:fldCharType="begin"/>
      </w:r>
      <w:r>
        <w:instrText xml:space="preserve"> PAGEREF _Toc536279434 \h </w:instrText>
      </w:r>
      <w:r>
        <w:fldChar w:fldCharType="separate"/>
      </w:r>
      <w:r w:rsidR="00A95BD9">
        <w:t>8</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2.4</w:t>
      </w:r>
      <w:r w:rsidRPr="000C369A">
        <w:rPr>
          <w:rFonts w:ascii="楷体_GB2312" w:eastAsia="楷体_GB2312" w:hAnsi="仿宋" w:hint="eastAsia"/>
        </w:rPr>
        <w:t>发挥政治核心作用</w:t>
      </w:r>
      <w:r>
        <w:tab/>
      </w:r>
      <w:r>
        <w:fldChar w:fldCharType="begin"/>
      </w:r>
      <w:r>
        <w:instrText xml:space="preserve"> PAGEREF _Toc536279435 \h </w:instrText>
      </w:r>
      <w:r>
        <w:fldChar w:fldCharType="separate"/>
      </w:r>
      <w:r w:rsidR="00A95BD9">
        <w:t>9</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3.</w:t>
      </w:r>
      <w:r w:rsidRPr="000C369A">
        <w:rPr>
          <w:rFonts w:hint="eastAsia"/>
        </w:rPr>
        <w:t>学生发展</w:t>
      </w:r>
      <w:r>
        <w:tab/>
      </w:r>
      <w:r>
        <w:fldChar w:fldCharType="begin"/>
      </w:r>
      <w:r>
        <w:instrText xml:space="preserve"> PAGEREF _Toc536279436 \h </w:instrText>
      </w:r>
      <w:r>
        <w:fldChar w:fldCharType="separate"/>
      </w:r>
      <w:r w:rsidR="00A95BD9">
        <w:t>11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3.1</w:t>
      </w:r>
      <w:r w:rsidRPr="000C369A">
        <w:rPr>
          <w:rFonts w:ascii="楷体_GB2312" w:eastAsia="楷体_GB2312" w:hAnsi="仿宋" w:hint="eastAsia"/>
        </w:rPr>
        <w:t>学生素质</w:t>
      </w:r>
      <w:r>
        <w:tab/>
      </w:r>
      <w:r>
        <w:fldChar w:fldCharType="begin"/>
      </w:r>
      <w:r>
        <w:instrText xml:space="preserve"> PAGEREF _Toc536279437 \h </w:instrText>
      </w:r>
      <w:r>
        <w:fldChar w:fldCharType="separate"/>
      </w:r>
      <w:r w:rsidR="00A95BD9">
        <w:t>11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3.2</w:t>
      </w:r>
      <w:r w:rsidRPr="000C369A">
        <w:rPr>
          <w:rFonts w:ascii="楷体_GB2312" w:eastAsia="楷体_GB2312" w:hAnsi="仿宋" w:hint="eastAsia"/>
        </w:rPr>
        <w:t>在校体验</w:t>
      </w:r>
      <w:r>
        <w:tab/>
      </w:r>
      <w:r>
        <w:fldChar w:fldCharType="begin"/>
      </w:r>
      <w:r>
        <w:instrText xml:space="preserve"> PAGEREF _Toc536279438 \h </w:instrText>
      </w:r>
      <w:r>
        <w:fldChar w:fldCharType="separate"/>
      </w:r>
      <w:r w:rsidR="00A95BD9">
        <w:t>13</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3.3</w:t>
      </w:r>
      <w:r w:rsidRPr="000C369A">
        <w:rPr>
          <w:rFonts w:ascii="楷体_GB2312" w:eastAsia="楷体_GB2312" w:hAnsi="仿宋" w:hint="eastAsia"/>
        </w:rPr>
        <w:t>资助情况</w:t>
      </w:r>
      <w:r>
        <w:tab/>
      </w:r>
      <w:r>
        <w:fldChar w:fldCharType="begin"/>
      </w:r>
      <w:r>
        <w:instrText xml:space="preserve"> PAGEREF _Toc536279439 \h </w:instrText>
      </w:r>
      <w:r>
        <w:fldChar w:fldCharType="separate"/>
      </w:r>
      <w:r w:rsidR="00A95BD9">
        <w:t>14</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3.4</w:t>
      </w:r>
      <w:r w:rsidRPr="000C369A">
        <w:rPr>
          <w:rFonts w:ascii="楷体_GB2312" w:eastAsia="楷体_GB2312" w:hAnsi="仿宋" w:hint="eastAsia"/>
        </w:rPr>
        <w:t>就业质量</w:t>
      </w:r>
      <w:r>
        <w:tab/>
      </w:r>
      <w:r>
        <w:fldChar w:fldCharType="begin"/>
      </w:r>
      <w:r>
        <w:instrText xml:space="preserve"> PAGEREF _Toc536279440 \h </w:instrText>
      </w:r>
      <w:r>
        <w:fldChar w:fldCharType="separate"/>
      </w:r>
      <w:r w:rsidR="00A95BD9">
        <w:t>14</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3.5 </w:t>
      </w:r>
      <w:r w:rsidRPr="000C369A">
        <w:rPr>
          <w:rFonts w:ascii="楷体_GB2312" w:eastAsia="楷体_GB2312" w:hAnsi="仿宋" w:hint="eastAsia"/>
        </w:rPr>
        <w:t>职业发展</w:t>
      </w:r>
      <w:r>
        <w:tab/>
      </w:r>
      <w:r>
        <w:fldChar w:fldCharType="begin"/>
      </w:r>
      <w:r>
        <w:instrText xml:space="preserve"> PAGEREF _Toc536279441 \h </w:instrText>
      </w:r>
      <w:r>
        <w:fldChar w:fldCharType="separate"/>
      </w:r>
      <w:r w:rsidR="00A95BD9">
        <w:t>16</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3.4</w:t>
      </w:r>
      <w:r w:rsidRPr="000C369A">
        <w:rPr>
          <w:rFonts w:hint="eastAsia"/>
        </w:rPr>
        <w:t>质量保证</w:t>
      </w:r>
      <w:r>
        <w:tab/>
      </w:r>
      <w:r>
        <w:fldChar w:fldCharType="begin"/>
      </w:r>
      <w:r>
        <w:instrText xml:space="preserve"> PAGEREF _Toc536279442 \h </w:instrText>
      </w:r>
      <w:r>
        <w:fldChar w:fldCharType="separate"/>
      </w:r>
      <w:r w:rsidR="00A95BD9">
        <w:t>16</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4.1</w:t>
      </w:r>
      <w:r w:rsidRPr="000C369A">
        <w:rPr>
          <w:rFonts w:ascii="楷体_GB2312" w:eastAsia="楷体_GB2312" w:hAnsi="仿宋" w:hint="eastAsia"/>
        </w:rPr>
        <w:t>学校基础能力建设</w:t>
      </w:r>
      <w:r>
        <w:tab/>
      </w:r>
      <w:r>
        <w:fldChar w:fldCharType="begin"/>
      </w:r>
      <w:r>
        <w:instrText xml:space="preserve"> PAGEREF _Toc536279443 \h </w:instrText>
      </w:r>
      <w:r>
        <w:fldChar w:fldCharType="separate"/>
      </w:r>
      <w:r w:rsidR="00A95BD9">
        <w:t>16</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4.2</w:t>
      </w:r>
      <w:r w:rsidRPr="000C369A">
        <w:rPr>
          <w:rFonts w:ascii="楷体_GB2312" w:eastAsia="楷体_GB2312" w:hAnsi="仿宋" w:hint="eastAsia"/>
        </w:rPr>
        <w:t>现代职业教育体系建设情况</w:t>
      </w:r>
      <w:r>
        <w:tab/>
      </w:r>
      <w:r>
        <w:fldChar w:fldCharType="begin"/>
      </w:r>
      <w:r>
        <w:instrText xml:space="preserve"> PAGEREF _Toc536279444 \h </w:instrText>
      </w:r>
      <w:r>
        <w:fldChar w:fldCharType="separate"/>
      </w:r>
      <w:r w:rsidR="00A95BD9">
        <w:t>18</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4.3</w:t>
      </w:r>
      <w:r w:rsidRPr="000C369A">
        <w:rPr>
          <w:rFonts w:ascii="楷体_GB2312" w:eastAsia="楷体_GB2312" w:hAnsi="仿宋" w:hint="eastAsia"/>
        </w:rPr>
        <w:t>专业动态调整</w:t>
      </w:r>
      <w:r>
        <w:tab/>
      </w:r>
      <w:r>
        <w:fldChar w:fldCharType="begin"/>
      </w:r>
      <w:r>
        <w:instrText xml:space="preserve"> PAGEREF _Toc536279445 \h </w:instrText>
      </w:r>
      <w:r>
        <w:fldChar w:fldCharType="separate"/>
      </w:r>
      <w:r w:rsidR="00A95BD9">
        <w:t>18</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lastRenderedPageBreak/>
        <w:t>4.4</w:t>
      </w:r>
      <w:r w:rsidRPr="000C369A">
        <w:rPr>
          <w:rFonts w:ascii="楷体_GB2312" w:eastAsia="楷体_GB2312" w:hAnsi="仿宋" w:hint="eastAsia"/>
        </w:rPr>
        <w:t>教育教学改革</w:t>
      </w:r>
      <w:r>
        <w:tab/>
      </w:r>
      <w:r>
        <w:fldChar w:fldCharType="begin"/>
      </w:r>
      <w:r>
        <w:instrText xml:space="preserve"> PAGEREF _Toc536279446 \h </w:instrText>
      </w:r>
      <w:r>
        <w:fldChar w:fldCharType="separate"/>
      </w:r>
      <w:r w:rsidR="00A95BD9">
        <w:t>19</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4.5 </w:t>
      </w:r>
      <w:r w:rsidRPr="000C369A">
        <w:rPr>
          <w:rFonts w:ascii="楷体_GB2312" w:eastAsia="楷体_GB2312" w:hAnsi="仿宋" w:hint="eastAsia"/>
        </w:rPr>
        <w:t>教师培养培训</w:t>
      </w:r>
      <w:r>
        <w:tab/>
      </w:r>
      <w:r>
        <w:fldChar w:fldCharType="begin"/>
      </w:r>
      <w:r>
        <w:instrText xml:space="preserve"> PAGEREF _Toc536279447 \h </w:instrText>
      </w:r>
      <w:r>
        <w:fldChar w:fldCharType="separate"/>
      </w:r>
      <w:r w:rsidR="00A95BD9">
        <w:t>21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4.6 </w:t>
      </w:r>
      <w:r w:rsidRPr="000C369A">
        <w:rPr>
          <w:rFonts w:ascii="楷体_GB2312" w:eastAsia="楷体_GB2312" w:hAnsi="仿宋" w:hint="eastAsia"/>
        </w:rPr>
        <w:t>质量保障体系建设情况</w:t>
      </w:r>
      <w:r>
        <w:tab/>
      </w:r>
      <w:r>
        <w:fldChar w:fldCharType="begin"/>
      </w:r>
      <w:r>
        <w:instrText xml:space="preserve"> PAGEREF _Toc536279448 \h </w:instrText>
      </w:r>
      <w:r>
        <w:fldChar w:fldCharType="separate"/>
      </w:r>
      <w:r w:rsidR="00A95BD9">
        <w:t>23</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5.</w:t>
      </w:r>
      <w:r w:rsidRPr="000C369A">
        <w:rPr>
          <w:rFonts w:hint="eastAsia"/>
        </w:rPr>
        <w:t>校企合作</w:t>
      </w:r>
      <w:r>
        <w:tab/>
      </w:r>
      <w:r>
        <w:fldChar w:fldCharType="begin"/>
      </w:r>
      <w:r>
        <w:instrText xml:space="preserve"> PAGEREF _Toc536279449 \h </w:instrText>
      </w:r>
      <w:r>
        <w:fldChar w:fldCharType="separate"/>
      </w:r>
      <w:r w:rsidR="00A95BD9">
        <w:t>26</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5.1</w:t>
      </w:r>
      <w:r w:rsidRPr="000C369A">
        <w:rPr>
          <w:rFonts w:ascii="楷体_GB2312" w:eastAsia="楷体_GB2312" w:hAnsi="仿宋" w:hint="eastAsia"/>
        </w:rPr>
        <w:t>校企合作开展情况和效果</w:t>
      </w:r>
      <w:r>
        <w:tab/>
      </w:r>
      <w:r>
        <w:fldChar w:fldCharType="begin"/>
      </w:r>
      <w:r>
        <w:instrText xml:space="preserve"> PAGEREF _Toc536279450 \h </w:instrText>
      </w:r>
      <w:r>
        <w:fldChar w:fldCharType="separate"/>
      </w:r>
      <w:r w:rsidR="00A95BD9">
        <w:t>26</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5.2 </w:t>
      </w:r>
      <w:r w:rsidRPr="000C369A">
        <w:rPr>
          <w:rFonts w:ascii="楷体_GB2312" w:eastAsia="楷体_GB2312" w:hAnsi="仿宋" w:hint="eastAsia"/>
        </w:rPr>
        <w:t>现代学徒制</w:t>
      </w:r>
      <w:r>
        <w:tab/>
      </w:r>
      <w:r>
        <w:fldChar w:fldCharType="begin"/>
      </w:r>
      <w:r>
        <w:instrText xml:space="preserve"> PAGEREF _Toc536279451 \h </w:instrText>
      </w:r>
      <w:r>
        <w:fldChar w:fldCharType="separate"/>
      </w:r>
      <w:r w:rsidR="00A95BD9">
        <w:t>27</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5.3</w:t>
      </w:r>
      <w:r w:rsidRPr="000C369A">
        <w:rPr>
          <w:rFonts w:ascii="楷体_GB2312" w:eastAsia="楷体_GB2312" w:hAnsi="仿宋" w:hint="eastAsia"/>
        </w:rPr>
        <w:t>学生实习实训</w:t>
      </w:r>
      <w:r>
        <w:tab/>
      </w:r>
      <w:r>
        <w:fldChar w:fldCharType="begin"/>
      </w:r>
      <w:r>
        <w:instrText xml:space="preserve"> PAGEREF _Toc536279452 \h </w:instrText>
      </w:r>
      <w:r>
        <w:fldChar w:fldCharType="separate"/>
      </w:r>
      <w:r w:rsidR="00A95BD9">
        <w:t>30</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5.4 </w:t>
      </w:r>
      <w:r w:rsidRPr="000C369A">
        <w:rPr>
          <w:rFonts w:ascii="楷体_GB2312" w:eastAsia="楷体_GB2312" w:hAnsi="仿宋" w:hint="eastAsia"/>
        </w:rPr>
        <w:t>集团化办学情况</w:t>
      </w:r>
      <w:r>
        <w:tab/>
      </w:r>
      <w:r>
        <w:fldChar w:fldCharType="begin"/>
      </w:r>
      <w:r>
        <w:instrText xml:space="preserve"> PAGEREF _Toc536279453 \h </w:instrText>
      </w:r>
      <w:r>
        <w:fldChar w:fldCharType="separate"/>
      </w:r>
      <w:r w:rsidR="00A95BD9">
        <w:t>31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6.</w:t>
      </w:r>
      <w:r w:rsidRPr="000C369A">
        <w:rPr>
          <w:rFonts w:hint="eastAsia"/>
        </w:rPr>
        <w:t>信息化</w:t>
      </w:r>
      <w:r>
        <w:tab/>
      </w:r>
      <w:r>
        <w:fldChar w:fldCharType="begin"/>
      </w:r>
      <w:r>
        <w:instrText xml:space="preserve"> PAGEREF _Toc536279454 \h </w:instrText>
      </w:r>
      <w:r>
        <w:fldChar w:fldCharType="separate"/>
      </w:r>
      <w:r w:rsidR="00A95BD9">
        <w:t>31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6.1</w:t>
      </w:r>
      <w:r w:rsidRPr="000C369A">
        <w:rPr>
          <w:rFonts w:ascii="楷体_GB2312" w:eastAsia="楷体_GB2312" w:hAnsi="仿宋" w:hint="eastAsia"/>
        </w:rPr>
        <w:t>信息化建设情况</w:t>
      </w:r>
      <w:r>
        <w:tab/>
      </w:r>
      <w:r>
        <w:fldChar w:fldCharType="begin"/>
      </w:r>
      <w:r>
        <w:instrText xml:space="preserve"> PAGEREF _Toc536279455 \h </w:instrText>
      </w:r>
      <w:r>
        <w:fldChar w:fldCharType="separate"/>
      </w:r>
      <w:r w:rsidR="00A95BD9">
        <w:t>31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6.2</w:t>
      </w:r>
      <w:r w:rsidRPr="000C369A">
        <w:rPr>
          <w:rFonts w:ascii="楷体_GB2312" w:eastAsia="楷体_GB2312" w:hAnsi="仿宋" w:hint="eastAsia"/>
        </w:rPr>
        <w:t>优质数字资源共建共享</w:t>
      </w:r>
      <w:r>
        <w:tab/>
      </w:r>
      <w:r>
        <w:fldChar w:fldCharType="begin"/>
      </w:r>
      <w:r>
        <w:instrText xml:space="preserve"> PAGEREF _Toc536279456 \h </w:instrText>
      </w:r>
      <w:r>
        <w:fldChar w:fldCharType="separate"/>
      </w:r>
      <w:r w:rsidR="00A95BD9">
        <w:t>33</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6.3</w:t>
      </w:r>
      <w:r w:rsidRPr="000C369A">
        <w:rPr>
          <w:rFonts w:ascii="楷体_GB2312" w:eastAsia="楷体_GB2312" w:hAnsi="仿宋" w:hint="eastAsia"/>
        </w:rPr>
        <w:t>师生信息素养提升</w:t>
      </w:r>
      <w:r>
        <w:tab/>
      </w:r>
      <w:r>
        <w:fldChar w:fldCharType="begin"/>
      </w:r>
      <w:r>
        <w:instrText xml:space="preserve"> PAGEREF _Toc536279457 \h </w:instrText>
      </w:r>
      <w:r>
        <w:fldChar w:fldCharType="separate"/>
      </w:r>
      <w:r w:rsidR="00A95BD9">
        <w:t>34</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7.</w:t>
      </w:r>
      <w:r w:rsidRPr="000C369A">
        <w:rPr>
          <w:rFonts w:hint="eastAsia"/>
        </w:rPr>
        <w:t>社会贡献</w:t>
      </w:r>
      <w:r>
        <w:tab/>
      </w:r>
      <w:r>
        <w:fldChar w:fldCharType="begin"/>
      </w:r>
      <w:r>
        <w:instrText xml:space="preserve"> PAGEREF _Toc536279458 \h </w:instrText>
      </w:r>
      <w:r>
        <w:fldChar w:fldCharType="separate"/>
      </w:r>
      <w:r w:rsidR="00A95BD9">
        <w:t>35</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7.1</w:t>
      </w:r>
      <w:r w:rsidRPr="000C369A">
        <w:rPr>
          <w:rFonts w:ascii="楷体_GB2312" w:eastAsia="楷体_GB2312" w:hAnsi="仿宋" w:hint="eastAsia"/>
        </w:rPr>
        <w:t>人才培养</w:t>
      </w:r>
      <w:r>
        <w:tab/>
      </w:r>
      <w:r>
        <w:fldChar w:fldCharType="begin"/>
      </w:r>
      <w:r>
        <w:instrText xml:space="preserve"> PAGEREF _Toc536279459 \h </w:instrText>
      </w:r>
      <w:r>
        <w:fldChar w:fldCharType="separate"/>
      </w:r>
      <w:r w:rsidR="00A95BD9">
        <w:t>35</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7.2</w:t>
      </w:r>
      <w:r w:rsidRPr="000C369A">
        <w:rPr>
          <w:rFonts w:ascii="楷体_GB2312" w:eastAsia="楷体_GB2312" w:hAnsi="仿宋" w:hint="eastAsia"/>
        </w:rPr>
        <w:t>社会服务</w:t>
      </w:r>
      <w:r>
        <w:tab/>
      </w:r>
      <w:r>
        <w:fldChar w:fldCharType="begin"/>
      </w:r>
      <w:r>
        <w:instrText xml:space="preserve"> PAGEREF _Toc536279460 \h </w:instrText>
      </w:r>
      <w:r>
        <w:fldChar w:fldCharType="separate"/>
      </w:r>
      <w:r w:rsidR="00A95BD9">
        <w:t>36</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7.3</w:t>
      </w:r>
      <w:r w:rsidRPr="000C369A">
        <w:rPr>
          <w:rFonts w:ascii="楷体_GB2312" w:eastAsia="楷体_GB2312" w:hAnsi="仿宋" w:hint="eastAsia"/>
        </w:rPr>
        <w:t>对口支援</w:t>
      </w:r>
      <w:r>
        <w:tab/>
      </w:r>
      <w:r>
        <w:fldChar w:fldCharType="begin"/>
      </w:r>
      <w:r>
        <w:instrText xml:space="preserve"> PAGEREF _Toc536279461 \h </w:instrText>
      </w:r>
      <w:r>
        <w:fldChar w:fldCharType="separate"/>
      </w:r>
      <w:r w:rsidR="00A95BD9">
        <w:t>39</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7.4</w:t>
      </w:r>
      <w:r w:rsidRPr="000C369A">
        <w:rPr>
          <w:rFonts w:ascii="楷体_GB2312" w:eastAsia="楷体_GB2312" w:hAnsi="仿宋" w:hint="eastAsia"/>
        </w:rPr>
        <w:t>国际合作情况</w:t>
      </w:r>
      <w:r>
        <w:tab/>
      </w:r>
      <w:r>
        <w:fldChar w:fldCharType="begin"/>
      </w:r>
      <w:r>
        <w:instrText xml:space="preserve"> PAGEREF _Toc536279462 \h </w:instrText>
      </w:r>
      <w:r>
        <w:fldChar w:fldCharType="separate"/>
      </w:r>
      <w:r w:rsidR="00A95BD9">
        <w:t>39</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8.</w:t>
      </w:r>
      <w:r w:rsidRPr="000C369A">
        <w:rPr>
          <w:rFonts w:hint="eastAsia"/>
        </w:rPr>
        <w:t>举办者履责</w:t>
      </w:r>
      <w:r>
        <w:tab/>
      </w:r>
      <w:r>
        <w:fldChar w:fldCharType="begin"/>
      </w:r>
      <w:r>
        <w:instrText xml:space="preserve"> PAGEREF _Toc536279463 \h </w:instrText>
      </w:r>
      <w:r>
        <w:fldChar w:fldCharType="separate"/>
      </w:r>
      <w:r w:rsidR="00A95BD9">
        <w:t>40</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8.1</w:t>
      </w:r>
      <w:r w:rsidRPr="000C369A">
        <w:rPr>
          <w:rFonts w:ascii="楷体_GB2312" w:eastAsia="楷体_GB2312" w:hAnsi="仿宋" w:hint="eastAsia"/>
        </w:rPr>
        <w:t>经费保障</w:t>
      </w:r>
      <w:r>
        <w:tab/>
      </w:r>
      <w:r>
        <w:fldChar w:fldCharType="begin"/>
      </w:r>
      <w:r>
        <w:instrText xml:space="preserve"> PAGEREF _Toc536279464 \h </w:instrText>
      </w:r>
      <w:r>
        <w:fldChar w:fldCharType="separate"/>
      </w:r>
      <w:r w:rsidR="00A95BD9">
        <w:t>40</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8.2</w:t>
      </w:r>
      <w:r w:rsidRPr="000C369A">
        <w:rPr>
          <w:rFonts w:ascii="楷体_GB2312" w:eastAsia="楷体_GB2312" w:hAnsi="仿宋" w:hint="eastAsia"/>
        </w:rPr>
        <w:t>政策措施</w:t>
      </w:r>
      <w:r>
        <w:tab/>
      </w:r>
      <w:r>
        <w:fldChar w:fldCharType="begin"/>
      </w:r>
      <w:r>
        <w:instrText xml:space="preserve"> PAGEREF _Toc536279465 \h </w:instrText>
      </w:r>
      <w:r>
        <w:fldChar w:fldCharType="separate"/>
      </w:r>
      <w:r w:rsidR="00A95BD9">
        <w:t>40</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t>9.</w:t>
      </w:r>
      <w:r w:rsidRPr="000C369A">
        <w:rPr>
          <w:rFonts w:hint="eastAsia"/>
        </w:rPr>
        <w:t>特色创新：高点前瞻教育形势、着力彰显整合价值</w:t>
      </w:r>
      <w:r>
        <w:tab/>
      </w:r>
      <w:r>
        <w:fldChar w:fldCharType="begin"/>
      </w:r>
      <w:r>
        <w:instrText xml:space="preserve"> PAGEREF _Toc536279466 \h </w:instrText>
      </w:r>
      <w:r>
        <w:fldChar w:fldCharType="separate"/>
      </w:r>
      <w:r w:rsidR="00A95BD9">
        <w:t>41</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lastRenderedPageBreak/>
        <w:t xml:space="preserve">9.1 </w:t>
      </w:r>
      <w:r w:rsidRPr="000C369A">
        <w:rPr>
          <w:rFonts w:ascii="楷体_GB2312" w:eastAsia="楷体_GB2312" w:hAnsi="仿宋" w:hint="eastAsia"/>
        </w:rPr>
        <w:t>以理念认同引领文化融合</w:t>
      </w:r>
      <w:r>
        <w:tab/>
      </w:r>
      <w:r>
        <w:fldChar w:fldCharType="begin"/>
      </w:r>
      <w:r>
        <w:instrText xml:space="preserve"> PAGEREF _Toc536279467 \h </w:instrText>
      </w:r>
      <w:r>
        <w:fldChar w:fldCharType="separate"/>
      </w:r>
      <w:r w:rsidR="00A95BD9">
        <w:t>42</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 xml:space="preserve">9.2 </w:t>
      </w:r>
      <w:r w:rsidRPr="000C369A">
        <w:rPr>
          <w:rFonts w:ascii="楷体_GB2312" w:eastAsia="楷体_GB2312" w:hAnsi="仿宋" w:hint="eastAsia"/>
        </w:rPr>
        <w:t>以优势互补打造专业特色</w:t>
      </w:r>
      <w:r>
        <w:tab/>
      </w:r>
      <w:r>
        <w:fldChar w:fldCharType="begin"/>
      </w:r>
      <w:r>
        <w:instrText xml:space="preserve"> PAGEREF _Toc536279468 \h </w:instrText>
      </w:r>
      <w:r>
        <w:fldChar w:fldCharType="separate"/>
      </w:r>
      <w:r w:rsidR="00A95BD9">
        <w:t>42</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9.3</w:t>
      </w:r>
      <w:r w:rsidRPr="000C369A">
        <w:rPr>
          <w:rFonts w:ascii="楷体_GB2312" w:eastAsia="楷体_GB2312" w:hAnsi="仿宋"/>
          <w:color w:val="FF0000"/>
        </w:rPr>
        <w:t xml:space="preserve"> </w:t>
      </w:r>
      <w:r w:rsidRPr="000C369A">
        <w:rPr>
          <w:rFonts w:ascii="楷体_GB2312" w:eastAsia="楷体_GB2312" w:hAnsi="仿宋" w:hint="eastAsia"/>
        </w:rPr>
        <w:t>以思想解放推动管理改革</w:t>
      </w:r>
      <w:r>
        <w:tab/>
      </w:r>
      <w:r>
        <w:fldChar w:fldCharType="begin"/>
      </w:r>
      <w:r>
        <w:instrText xml:space="preserve"> PAGEREF _Toc536279469 \h </w:instrText>
      </w:r>
      <w:r>
        <w:fldChar w:fldCharType="separate"/>
      </w:r>
      <w:r w:rsidR="00A95BD9">
        <w:t>43</w:t>
      </w:r>
      <w:r>
        <w:fldChar w:fldCharType="end"/>
      </w:r>
    </w:p>
    <w:p w:rsidR="00C03DA9" w:rsidRDefault="00C03DA9">
      <w:pPr>
        <w:pStyle w:val="10"/>
        <w:rPr>
          <w:rFonts w:asciiTheme="minorHAnsi" w:eastAsiaTheme="minorEastAsia" w:hAnsiTheme="minorHAnsi" w:cstheme="minorBidi"/>
          <w:color w:val="auto"/>
          <w:kern w:val="2"/>
          <w:sz w:val="21"/>
          <w:szCs w:val="22"/>
        </w:rPr>
      </w:pPr>
      <w:r w:rsidRPr="000C369A">
        <w:rPr>
          <w:rFonts w:ascii="楷体_GB2312" w:eastAsia="楷体_GB2312" w:hAnsi="仿宋"/>
        </w:rPr>
        <w:t>9.4</w:t>
      </w:r>
      <w:r w:rsidRPr="000C369A">
        <w:rPr>
          <w:rFonts w:ascii="楷体_GB2312" w:eastAsia="楷体_GB2312" w:hAnsi="仿宋"/>
          <w:color w:val="FF0000"/>
        </w:rPr>
        <w:t xml:space="preserve"> </w:t>
      </w:r>
      <w:r w:rsidRPr="000C369A">
        <w:rPr>
          <w:rFonts w:ascii="楷体_GB2312" w:eastAsia="楷体_GB2312" w:hAnsi="仿宋" w:hint="eastAsia"/>
        </w:rPr>
        <w:t>以共赢宗旨深化战略合作</w:t>
      </w:r>
      <w:r>
        <w:tab/>
      </w:r>
      <w:r>
        <w:fldChar w:fldCharType="begin"/>
      </w:r>
      <w:r>
        <w:instrText xml:space="preserve"> PAGEREF _Toc536279470 \h </w:instrText>
      </w:r>
      <w:r>
        <w:fldChar w:fldCharType="separate"/>
      </w:r>
      <w:r w:rsidR="00A95BD9">
        <w:t>44</w:t>
      </w:r>
      <w:r>
        <w:fldChar w:fldCharType="end"/>
      </w:r>
    </w:p>
    <w:p w:rsidR="00451EF5" w:rsidRPr="002E7969" w:rsidRDefault="00306B09" w:rsidP="00451EF5">
      <w:pPr>
        <w:spacing w:line="560" w:lineRule="exact"/>
        <w:rPr>
          <w:rFonts w:ascii="宋体" w:hAnsi="宋体"/>
          <w:sz w:val="28"/>
          <w:szCs w:val="28"/>
        </w:rPr>
        <w:sectPr w:rsidR="00451EF5" w:rsidRPr="002E7969">
          <w:footerReference w:type="default" r:id="rId10"/>
          <w:pgSz w:w="11906" w:h="16838"/>
          <w:pgMar w:top="1440" w:right="1800" w:bottom="1440" w:left="1800" w:header="851" w:footer="992" w:gutter="0"/>
          <w:cols w:space="425"/>
          <w:docGrid w:type="lines" w:linePitch="312"/>
        </w:sectPr>
      </w:pPr>
      <w:r w:rsidRPr="002E7969">
        <w:rPr>
          <w:rFonts w:ascii="宋体" w:hAnsi="宋体"/>
          <w:sz w:val="28"/>
          <w:szCs w:val="28"/>
        </w:rPr>
        <w:fldChar w:fldCharType="end"/>
      </w:r>
    </w:p>
    <w:p w:rsidR="00315020" w:rsidRPr="00F272D4" w:rsidRDefault="00315020" w:rsidP="00315020">
      <w:pPr>
        <w:spacing w:line="560" w:lineRule="exact"/>
        <w:ind w:firstLine="482"/>
        <w:jc w:val="center"/>
        <w:rPr>
          <w:rFonts w:ascii="楷体_GB2312" w:eastAsia="楷体_GB2312" w:hAnsi="宋体"/>
          <w:b/>
          <w:sz w:val="32"/>
          <w:szCs w:val="32"/>
        </w:rPr>
      </w:pPr>
      <w:r w:rsidRPr="00F272D4">
        <w:rPr>
          <w:rFonts w:ascii="楷体_GB2312" w:eastAsia="楷体_GB2312" w:hAnsi="宋体" w:hint="eastAsia"/>
          <w:b/>
          <w:sz w:val="32"/>
          <w:szCs w:val="32"/>
        </w:rPr>
        <w:lastRenderedPageBreak/>
        <w:t>江苏省海安中等专业学校</w:t>
      </w:r>
    </w:p>
    <w:p w:rsidR="00151AC1" w:rsidRDefault="00FE46D3" w:rsidP="00315020">
      <w:pPr>
        <w:spacing w:line="560" w:lineRule="exact"/>
        <w:ind w:firstLine="482"/>
        <w:jc w:val="center"/>
        <w:rPr>
          <w:rFonts w:ascii="方正小标宋简体" w:eastAsia="方正小标宋简体" w:hAnsi="宋体"/>
          <w:b/>
          <w:sz w:val="36"/>
          <w:szCs w:val="36"/>
        </w:rPr>
      </w:pPr>
      <w:r>
        <w:rPr>
          <w:rFonts w:ascii="方正小标宋简体" w:eastAsia="方正小标宋简体" w:hAnsi="宋体" w:hint="eastAsia"/>
          <w:b/>
          <w:sz w:val="36"/>
          <w:szCs w:val="36"/>
        </w:rPr>
        <w:t>中等职业</w:t>
      </w:r>
      <w:r w:rsidR="007F0931" w:rsidRPr="00F272D4">
        <w:rPr>
          <w:rFonts w:ascii="方正小标宋简体" w:eastAsia="方正小标宋简体" w:hAnsi="宋体" w:hint="eastAsia"/>
          <w:b/>
          <w:sz w:val="36"/>
          <w:szCs w:val="36"/>
        </w:rPr>
        <w:t>教育质量年度报告</w:t>
      </w:r>
      <w:r w:rsidR="00315020" w:rsidRPr="00F272D4">
        <w:rPr>
          <w:rFonts w:ascii="方正小标宋简体" w:eastAsia="方正小标宋简体" w:hAnsi="宋体" w:hint="eastAsia"/>
          <w:b/>
          <w:sz w:val="36"/>
          <w:szCs w:val="36"/>
        </w:rPr>
        <w:t>（</w:t>
      </w:r>
      <w:r w:rsidR="00FB6034" w:rsidRPr="00F272D4">
        <w:rPr>
          <w:rFonts w:ascii="方正小标宋简体" w:eastAsia="方正小标宋简体" w:hAnsi="宋体" w:hint="eastAsia"/>
          <w:b/>
          <w:sz w:val="36"/>
          <w:szCs w:val="36"/>
        </w:rPr>
        <w:t>201</w:t>
      </w:r>
      <w:r w:rsidR="000F2C6F" w:rsidRPr="00F272D4">
        <w:rPr>
          <w:rFonts w:ascii="方正小标宋简体" w:eastAsia="方正小标宋简体" w:hAnsi="宋体" w:hint="eastAsia"/>
          <w:b/>
          <w:sz w:val="36"/>
          <w:szCs w:val="36"/>
        </w:rPr>
        <w:t>8</w:t>
      </w:r>
      <w:r w:rsidR="00315020" w:rsidRPr="00F272D4">
        <w:rPr>
          <w:rFonts w:ascii="方正小标宋简体" w:eastAsia="方正小标宋简体" w:hAnsi="宋体" w:hint="eastAsia"/>
          <w:b/>
          <w:sz w:val="36"/>
          <w:szCs w:val="36"/>
        </w:rPr>
        <w:t>年）</w:t>
      </w:r>
    </w:p>
    <w:p w:rsidR="00FE46D3" w:rsidRPr="00F272D4" w:rsidRDefault="00FE46D3" w:rsidP="00315020">
      <w:pPr>
        <w:spacing w:line="560" w:lineRule="exact"/>
        <w:ind w:firstLine="482"/>
        <w:jc w:val="center"/>
        <w:rPr>
          <w:rFonts w:ascii="方正小标宋简体" w:eastAsia="方正小标宋简体" w:hAnsi="宋体"/>
          <w:sz w:val="32"/>
          <w:szCs w:val="32"/>
        </w:rPr>
      </w:pPr>
    </w:p>
    <w:p w:rsidR="007F0931" w:rsidRPr="00F272D4" w:rsidRDefault="00E57261" w:rsidP="009D0E2C">
      <w:pPr>
        <w:widowControl/>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根据《教育部办公厅关于开展中等职业教育质量年度报告工作的通知》（教职成厅函〔2016〕2号）、</w:t>
      </w:r>
      <w:r w:rsidR="00472E00" w:rsidRPr="00F272D4">
        <w:rPr>
          <w:rFonts w:ascii="仿宋_GB2312" w:eastAsia="仿宋_GB2312" w:hAnsi="仿宋" w:hint="eastAsia"/>
          <w:sz w:val="32"/>
          <w:szCs w:val="32"/>
        </w:rPr>
        <w:t>江苏省教育厅《省教育厅关于做好2018年度中等职业教育质量报告编制和发布工作的通知》（苏教职函〔2019〕1号）、</w:t>
      </w:r>
      <w:r w:rsidRPr="00F272D4">
        <w:rPr>
          <w:rFonts w:ascii="仿宋_GB2312" w:eastAsia="仿宋_GB2312" w:hAnsi="仿宋" w:hint="eastAsia"/>
          <w:sz w:val="32"/>
          <w:szCs w:val="32"/>
        </w:rPr>
        <w:t>南通市教育局《市教育局关于做好2018年度中等职业教育质量报告编制和发布工作的通知》（通教高职〔2018〕56号）等文件精神，</w:t>
      </w:r>
      <w:r w:rsidR="008131F0" w:rsidRPr="00F272D4">
        <w:rPr>
          <w:rFonts w:ascii="仿宋_GB2312" w:eastAsia="仿宋_GB2312" w:hAnsi="仿宋" w:hint="eastAsia"/>
          <w:sz w:val="32"/>
          <w:szCs w:val="32"/>
        </w:rPr>
        <w:t>现将本校201</w:t>
      </w:r>
      <w:r w:rsidRPr="00F272D4">
        <w:rPr>
          <w:rFonts w:ascii="仿宋_GB2312" w:eastAsia="仿宋_GB2312" w:hAnsi="仿宋" w:hint="eastAsia"/>
          <w:sz w:val="32"/>
          <w:szCs w:val="32"/>
        </w:rPr>
        <w:t>8</w:t>
      </w:r>
      <w:r w:rsidR="008131F0" w:rsidRPr="00F272D4">
        <w:rPr>
          <w:rFonts w:ascii="仿宋_GB2312" w:eastAsia="仿宋_GB2312" w:hAnsi="仿宋" w:hint="eastAsia"/>
          <w:sz w:val="32"/>
          <w:szCs w:val="32"/>
        </w:rPr>
        <w:t>年度中等职业学校教育质量报告如下</w:t>
      </w:r>
      <w:r w:rsidR="00472E00" w:rsidRPr="00F272D4">
        <w:rPr>
          <w:rFonts w:ascii="仿宋_GB2312" w:eastAsia="仿宋_GB2312" w:hAnsi="仿宋" w:hint="eastAsia"/>
          <w:sz w:val="32"/>
          <w:szCs w:val="32"/>
        </w:rPr>
        <w:t>：</w:t>
      </w:r>
    </w:p>
    <w:p w:rsidR="00260DAB" w:rsidRPr="00F272D4" w:rsidRDefault="007F0931" w:rsidP="009D0E2C">
      <w:pPr>
        <w:pStyle w:val="a9"/>
        <w:spacing w:before="0" w:after="0" w:line="560" w:lineRule="exact"/>
        <w:ind w:firstLineChars="200" w:firstLine="643"/>
        <w:jc w:val="left"/>
        <w:rPr>
          <w:rFonts w:ascii="黑体" w:eastAsia="黑体" w:hAnsi="黑体"/>
          <w:bCs w:val="0"/>
        </w:rPr>
      </w:pPr>
      <w:bookmarkStart w:id="2" w:name="_Toc471109588"/>
      <w:bookmarkStart w:id="3" w:name="_Toc501462444"/>
      <w:bookmarkStart w:id="4" w:name="_Toc536279426"/>
      <w:r w:rsidRPr="00F272D4">
        <w:rPr>
          <w:rFonts w:ascii="黑体" w:eastAsia="黑体" w:hAnsi="黑体" w:hint="eastAsia"/>
          <w:bCs w:val="0"/>
        </w:rPr>
        <w:t>1.</w:t>
      </w:r>
      <w:r w:rsidR="002C61A9" w:rsidRPr="00F272D4">
        <w:rPr>
          <w:rFonts w:ascii="黑体" w:eastAsia="黑体" w:hAnsi="黑体" w:hint="eastAsia"/>
          <w:bCs w:val="0"/>
        </w:rPr>
        <w:t>基本</w:t>
      </w:r>
      <w:r w:rsidRPr="00F272D4">
        <w:rPr>
          <w:rFonts w:ascii="黑体" w:eastAsia="黑体" w:hAnsi="黑体" w:hint="eastAsia"/>
          <w:bCs w:val="0"/>
        </w:rPr>
        <w:t>情况</w:t>
      </w:r>
      <w:bookmarkEnd w:id="2"/>
      <w:bookmarkEnd w:id="3"/>
      <w:bookmarkEnd w:id="4"/>
    </w:p>
    <w:p w:rsidR="00D95C09" w:rsidRPr="00F272D4" w:rsidRDefault="007F0931" w:rsidP="003770EE">
      <w:pPr>
        <w:pStyle w:val="a9"/>
        <w:spacing w:before="0" w:after="0" w:line="560" w:lineRule="exact"/>
        <w:ind w:firstLineChars="200" w:firstLine="643"/>
        <w:jc w:val="left"/>
        <w:rPr>
          <w:rFonts w:ascii="楷体_GB2312" w:eastAsia="楷体_GB2312" w:hAnsi="仿宋"/>
        </w:rPr>
      </w:pPr>
      <w:bookmarkStart w:id="5" w:name="_Toc471109589"/>
      <w:bookmarkStart w:id="6" w:name="_Toc501462445"/>
      <w:bookmarkStart w:id="7" w:name="_Toc536279427"/>
      <w:r w:rsidRPr="00F272D4">
        <w:rPr>
          <w:rFonts w:ascii="楷体_GB2312" w:eastAsia="楷体_GB2312" w:hAnsi="仿宋" w:hint="eastAsia"/>
        </w:rPr>
        <w:t>1.1</w:t>
      </w:r>
      <w:r w:rsidR="00260DAB" w:rsidRPr="00F272D4">
        <w:rPr>
          <w:rFonts w:ascii="楷体_GB2312" w:eastAsia="楷体_GB2312" w:hAnsi="仿宋" w:hint="eastAsia"/>
        </w:rPr>
        <w:t>学校概况</w:t>
      </w:r>
      <w:bookmarkEnd w:id="5"/>
      <w:bookmarkEnd w:id="6"/>
      <w:bookmarkEnd w:id="7"/>
    </w:p>
    <w:p w:rsidR="00F32D2C" w:rsidRPr="00F272D4" w:rsidRDefault="008131F0"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江苏省海安中等专业</w:t>
      </w:r>
      <w:r w:rsidR="00F32D2C" w:rsidRPr="00F272D4">
        <w:rPr>
          <w:rFonts w:ascii="仿宋_GB2312" w:eastAsia="仿宋_GB2312" w:hAnsi="仿宋" w:hint="eastAsia"/>
          <w:sz w:val="32"/>
          <w:szCs w:val="32"/>
        </w:rPr>
        <w:t>学校是海安</w:t>
      </w:r>
      <w:r w:rsidR="00472E00" w:rsidRPr="00F272D4">
        <w:rPr>
          <w:rFonts w:ascii="仿宋_GB2312" w:eastAsia="仿宋_GB2312" w:hAnsi="仿宋" w:hint="eastAsia"/>
          <w:sz w:val="32"/>
          <w:szCs w:val="32"/>
        </w:rPr>
        <w:t>市</w:t>
      </w:r>
      <w:r w:rsidR="00F32D2C" w:rsidRPr="00F272D4">
        <w:rPr>
          <w:rFonts w:ascii="仿宋_GB2312" w:eastAsia="仿宋_GB2312" w:hAnsi="仿宋" w:hint="eastAsia"/>
          <w:sz w:val="32"/>
          <w:szCs w:val="32"/>
        </w:rPr>
        <w:t>人民政府举办的公办职业学校，属于全民事业单位，2018年暑期，海安市委、市政府决定，将原海安双楼中专、海安技工校和海安建工校整体整合至海安中专，组建新的海安中专。整合后的海安中专办学层次主要包括中等职业教育、高等职业教育、成人教育、远程开放教育（含本、专科），以及劳动技能培训和建筑技能培训等各类短期培训。</w:t>
      </w:r>
    </w:p>
    <w:p w:rsidR="006B32E3" w:rsidRPr="00F272D4" w:rsidRDefault="00F32D2C" w:rsidP="009D0E2C">
      <w:pPr>
        <w:spacing w:line="560" w:lineRule="exact"/>
        <w:ind w:firstLineChars="200" w:firstLine="640"/>
        <w:rPr>
          <w:rFonts w:ascii="仿宋_GB2312" w:eastAsia="仿宋_GB2312" w:hAnsi="仿宋"/>
          <w:color w:val="000000" w:themeColor="text1"/>
          <w:sz w:val="32"/>
          <w:szCs w:val="32"/>
        </w:rPr>
      </w:pPr>
      <w:r w:rsidRPr="00F272D4">
        <w:rPr>
          <w:rFonts w:ascii="仿宋_GB2312" w:eastAsia="仿宋_GB2312" w:hAnsi="仿宋" w:hint="eastAsia"/>
          <w:sz w:val="32"/>
          <w:szCs w:val="32"/>
        </w:rPr>
        <w:t>整合后学校</w:t>
      </w:r>
      <w:r w:rsidR="00E57261" w:rsidRPr="00F272D4">
        <w:rPr>
          <w:rFonts w:ascii="仿宋_GB2312" w:eastAsia="仿宋_GB2312" w:hAnsi="仿宋" w:hint="eastAsia"/>
          <w:sz w:val="32"/>
          <w:szCs w:val="32"/>
        </w:rPr>
        <w:t>现有两个校区，主校区</w:t>
      </w:r>
      <w:r w:rsidR="00684210" w:rsidRPr="00F272D4">
        <w:rPr>
          <w:rFonts w:ascii="仿宋_GB2312" w:eastAsia="仿宋_GB2312" w:hAnsi="仿宋" w:hint="eastAsia"/>
          <w:sz w:val="32"/>
          <w:szCs w:val="32"/>
        </w:rPr>
        <w:t>位于海安</w:t>
      </w:r>
      <w:r w:rsidR="00472E00" w:rsidRPr="00F272D4">
        <w:rPr>
          <w:rFonts w:ascii="仿宋_GB2312" w:eastAsia="仿宋_GB2312" w:hAnsi="仿宋" w:hint="eastAsia"/>
          <w:sz w:val="32"/>
          <w:szCs w:val="32"/>
        </w:rPr>
        <w:t>市区</w:t>
      </w:r>
      <w:r w:rsidR="00684210" w:rsidRPr="00F272D4">
        <w:rPr>
          <w:rFonts w:ascii="仿宋_GB2312" w:eastAsia="仿宋_GB2312" w:hAnsi="仿宋" w:hint="eastAsia"/>
          <w:sz w:val="32"/>
          <w:szCs w:val="32"/>
        </w:rPr>
        <w:t>高庄路126号，</w:t>
      </w:r>
      <w:r w:rsidR="00005062" w:rsidRPr="00F272D4">
        <w:rPr>
          <w:rFonts w:ascii="仿宋_GB2312" w:eastAsia="仿宋_GB2312" w:hAnsi="仿宋" w:hint="eastAsia"/>
          <w:sz w:val="32"/>
          <w:szCs w:val="32"/>
        </w:rPr>
        <w:t>校园占地面积</w:t>
      </w:r>
      <w:r w:rsidR="00B44204" w:rsidRPr="00F272D4">
        <w:rPr>
          <w:rFonts w:ascii="仿宋_GB2312" w:eastAsia="仿宋_GB2312" w:hAnsi="仿宋" w:hint="eastAsia"/>
          <w:sz w:val="32"/>
          <w:szCs w:val="32"/>
        </w:rPr>
        <w:t>318826平方米</w:t>
      </w:r>
      <w:r w:rsidR="00005062" w:rsidRPr="00F272D4">
        <w:rPr>
          <w:rFonts w:ascii="仿宋_GB2312" w:eastAsia="仿宋_GB2312" w:hAnsi="仿宋" w:hint="eastAsia"/>
          <w:sz w:val="32"/>
          <w:szCs w:val="32"/>
        </w:rPr>
        <w:t>，建筑面积15.4万平方米，</w:t>
      </w:r>
      <w:r w:rsidR="00E57261" w:rsidRPr="00F272D4">
        <w:rPr>
          <w:rFonts w:ascii="仿宋_GB2312" w:eastAsia="仿宋_GB2312" w:hAnsi="仿宋" w:hint="eastAsia"/>
          <w:sz w:val="32"/>
          <w:szCs w:val="32"/>
        </w:rPr>
        <w:t>双楼校区位于</w:t>
      </w:r>
      <w:r w:rsidR="006B32E3" w:rsidRPr="00F272D4">
        <w:rPr>
          <w:rFonts w:ascii="仿宋_GB2312" w:eastAsia="仿宋_GB2312" w:hAnsi="仿宋" w:hint="eastAsia"/>
          <w:sz w:val="32"/>
          <w:szCs w:val="32"/>
        </w:rPr>
        <w:t>海安市曲塘镇人民东路901号，校区现有占地面积</w:t>
      </w:r>
      <w:r w:rsidR="00B44204" w:rsidRPr="00F272D4">
        <w:rPr>
          <w:rFonts w:ascii="仿宋_GB2312" w:eastAsia="仿宋_GB2312" w:hAnsi="仿宋" w:hint="eastAsia"/>
          <w:sz w:val="32"/>
          <w:szCs w:val="32"/>
        </w:rPr>
        <w:t>121394平方米</w:t>
      </w:r>
      <w:r w:rsidR="006B32E3" w:rsidRPr="00F272D4">
        <w:rPr>
          <w:rFonts w:ascii="仿宋_GB2312" w:eastAsia="仿宋_GB2312" w:hAnsi="仿宋" w:hint="eastAsia"/>
          <w:sz w:val="32"/>
          <w:szCs w:val="32"/>
        </w:rPr>
        <w:t>，建筑面积8万平方米</w:t>
      </w:r>
      <w:r w:rsidR="006B32E3" w:rsidRPr="00F272D4">
        <w:rPr>
          <w:rFonts w:ascii="仿宋_GB2312" w:eastAsia="仿宋_GB2312" w:hAnsi="仿宋" w:hint="eastAsia"/>
          <w:color w:val="000000" w:themeColor="text1"/>
          <w:sz w:val="32"/>
          <w:szCs w:val="32"/>
        </w:rPr>
        <w:t>；</w:t>
      </w:r>
      <w:r w:rsidR="00005062" w:rsidRPr="00F272D4">
        <w:rPr>
          <w:rFonts w:ascii="仿宋_GB2312" w:eastAsia="仿宋_GB2312" w:hAnsi="仿宋" w:hint="eastAsia"/>
          <w:color w:val="000000" w:themeColor="text1"/>
          <w:sz w:val="32"/>
          <w:szCs w:val="32"/>
        </w:rPr>
        <w:t>年内新增固定资产投入</w:t>
      </w:r>
      <w:r w:rsidR="00F81DDC" w:rsidRPr="00F272D4">
        <w:rPr>
          <w:rFonts w:ascii="仿宋_GB2312" w:eastAsia="仿宋_GB2312" w:hAnsi="仿宋" w:hint="eastAsia"/>
          <w:color w:val="000000" w:themeColor="text1"/>
          <w:sz w:val="32"/>
          <w:szCs w:val="32"/>
        </w:rPr>
        <w:t>397</w:t>
      </w:r>
      <w:r w:rsidR="00B44204" w:rsidRPr="00F272D4">
        <w:rPr>
          <w:rFonts w:ascii="仿宋_GB2312" w:eastAsia="仿宋_GB2312" w:hAnsi="仿宋" w:hint="eastAsia"/>
          <w:color w:val="000000" w:themeColor="text1"/>
          <w:sz w:val="32"/>
          <w:szCs w:val="32"/>
        </w:rPr>
        <w:t>.</w:t>
      </w:r>
      <w:r w:rsidR="00F81DDC" w:rsidRPr="00F272D4">
        <w:rPr>
          <w:rFonts w:ascii="仿宋_GB2312" w:eastAsia="仿宋_GB2312" w:hAnsi="仿宋" w:hint="eastAsia"/>
          <w:color w:val="000000" w:themeColor="text1"/>
          <w:sz w:val="32"/>
          <w:szCs w:val="32"/>
        </w:rPr>
        <w:t>71</w:t>
      </w:r>
      <w:r w:rsidR="00005062" w:rsidRPr="00F272D4">
        <w:rPr>
          <w:rFonts w:ascii="仿宋_GB2312" w:eastAsia="仿宋_GB2312" w:hAnsi="仿宋" w:hint="eastAsia"/>
          <w:color w:val="000000" w:themeColor="text1"/>
          <w:sz w:val="32"/>
          <w:szCs w:val="32"/>
        </w:rPr>
        <w:t>万元</w:t>
      </w:r>
      <w:r w:rsidR="00F272D4">
        <w:rPr>
          <w:rFonts w:ascii="仿宋_GB2312" w:eastAsia="仿宋_GB2312" w:hAnsi="仿宋" w:hint="eastAsia"/>
          <w:color w:val="000000" w:themeColor="text1"/>
          <w:sz w:val="32"/>
          <w:szCs w:val="32"/>
        </w:rPr>
        <w:t>（详见表一）</w:t>
      </w:r>
      <w:r w:rsidR="00005062" w:rsidRPr="00F272D4">
        <w:rPr>
          <w:rFonts w:ascii="仿宋_GB2312" w:eastAsia="仿宋_GB2312" w:hAnsi="仿宋" w:hint="eastAsia"/>
          <w:color w:val="000000" w:themeColor="text1"/>
          <w:sz w:val="32"/>
          <w:szCs w:val="32"/>
        </w:rPr>
        <w:t>。</w:t>
      </w:r>
    </w:p>
    <w:p w:rsidR="006B32E3" w:rsidRPr="00F272D4" w:rsidRDefault="006B32E3" w:rsidP="009D0E2C">
      <w:pPr>
        <w:spacing w:line="560" w:lineRule="exact"/>
        <w:jc w:val="center"/>
        <w:rPr>
          <w:rFonts w:ascii="仿宋_GB2312" w:eastAsia="仿宋_GB2312" w:hAnsi="仿宋"/>
          <w:b/>
          <w:color w:val="FF0000"/>
          <w:sz w:val="32"/>
          <w:szCs w:val="32"/>
        </w:rPr>
      </w:pPr>
      <w:r w:rsidRPr="00F272D4">
        <w:rPr>
          <w:rFonts w:ascii="仿宋_GB2312" w:eastAsia="仿宋_GB2312" w:hAnsi="仿宋" w:hint="eastAsia"/>
          <w:b/>
          <w:sz w:val="32"/>
          <w:szCs w:val="32"/>
        </w:rPr>
        <w:lastRenderedPageBreak/>
        <w:t>表一   校园面积、建筑面积变动一览表</w:t>
      </w:r>
    </w:p>
    <w:tbl>
      <w:tblPr>
        <w:tblStyle w:val="ab"/>
        <w:tblW w:w="0" w:type="auto"/>
        <w:tblLook w:val="04A0" w:firstRow="1" w:lastRow="0" w:firstColumn="1" w:lastColumn="0" w:noHBand="0" w:noVBand="1"/>
      </w:tblPr>
      <w:tblGrid>
        <w:gridCol w:w="2118"/>
        <w:gridCol w:w="2118"/>
        <w:gridCol w:w="2118"/>
        <w:gridCol w:w="2118"/>
      </w:tblGrid>
      <w:tr w:rsidR="006B32E3" w:rsidRPr="00F272D4" w:rsidTr="00B27A5C">
        <w:tc>
          <w:tcPr>
            <w:tcW w:w="2118" w:type="dxa"/>
            <w:vAlign w:val="center"/>
          </w:tcPr>
          <w:p w:rsidR="006B32E3" w:rsidRPr="00F272D4" w:rsidRDefault="006B32E3" w:rsidP="009D0E2C">
            <w:pPr>
              <w:spacing w:line="560" w:lineRule="exact"/>
              <w:ind w:firstLineChars="150" w:firstLine="480"/>
              <w:rPr>
                <w:rFonts w:ascii="仿宋_GB2312" w:eastAsia="仿宋_GB2312" w:hAnsi="仿宋"/>
                <w:sz w:val="32"/>
                <w:szCs w:val="32"/>
              </w:rPr>
            </w:pPr>
            <w:r w:rsidRPr="00F272D4">
              <w:rPr>
                <w:rFonts w:ascii="仿宋_GB2312" w:eastAsia="仿宋_GB2312" w:hAnsi="仿宋" w:hint="eastAsia"/>
                <w:sz w:val="32"/>
                <w:szCs w:val="32"/>
              </w:rPr>
              <w:t>年</w:t>
            </w:r>
            <w:r w:rsidR="00B27A5C" w:rsidRPr="00F272D4">
              <w:rPr>
                <w:rFonts w:ascii="仿宋_GB2312" w:eastAsia="仿宋_GB2312" w:hAnsi="仿宋" w:hint="eastAsia"/>
                <w:sz w:val="32"/>
                <w:szCs w:val="32"/>
              </w:rPr>
              <w:t xml:space="preserve">   </w:t>
            </w:r>
            <w:r w:rsidRPr="00F272D4">
              <w:rPr>
                <w:rFonts w:ascii="仿宋_GB2312" w:eastAsia="仿宋_GB2312" w:hAnsi="仿宋" w:hint="eastAsia"/>
                <w:sz w:val="32"/>
                <w:szCs w:val="32"/>
              </w:rPr>
              <w:t>度</w:t>
            </w:r>
          </w:p>
        </w:tc>
        <w:tc>
          <w:tcPr>
            <w:tcW w:w="2118" w:type="dxa"/>
          </w:tcPr>
          <w:p w:rsidR="006B32E3" w:rsidRPr="00F272D4" w:rsidRDefault="006B32E3"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校园面积</w:t>
            </w:r>
            <w:r w:rsidR="00B44204" w:rsidRPr="00F272D4">
              <w:rPr>
                <w:rFonts w:ascii="仿宋_GB2312" w:eastAsia="仿宋_GB2312" w:hAnsi="仿宋" w:hint="eastAsia"/>
                <w:sz w:val="32"/>
                <w:szCs w:val="32"/>
              </w:rPr>
              <w:t xml:space="preserve">   （平方米）</w:t>
            </w:r>
          </w:p>
        </w:tc>
        <w:tc>
          <w:tcPr>
            <w:tcW w:w="2118" w:type="dxa"/>
          </w:tcPr>
          <w:p w:rsidR="006B32E3" w:rsidRPr="00F272D4" w:rsidRDefault="006B32E3"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建筑面积</w:t>
            </w:r>
            <w:r w:rsidR="00B44204" w:rsidRPr="00F272D4">
              <w:rPr>
                <w:rFonts w:ascii="仿宋_GB2312" w:eastAsia="仿宋_GB2312" w:hAnsi="仿宋" w:hint="eastAsia"/>
                <w:sz w:val="32"/>
                <w:szCs w:val="32"/>
              </w:rPr>
              <w:t xml:space="preserve">   （平方米）</w:t>
            </w:r>
          </w:p>
        </w:tc>
        <w:tc>
          <w:tcPr>
            <w:tcW w:w="2118" w:type="dxa"/>
          </w:tcPr>
          <w:p w:rsidR="006B32E3" w:rsidRPr="00F272D4" w:rsidRDefault="006B32E3" w:rsidP="009D0E2C">
            <w:pPr>
              <w:spacing w:line="560" w:lineRule="exact"/>
              <w:jc w:val="center"/>
              <w:rPr>
                <w:rFonts w:ascii="仿宋_GB2312" w:eastAsia="仿宋_GB2312" w:hAnsi="仿宋"/>
                <w:color w:val="000000" w:themeColor="text1"/>
                <w:sz w:val="32"/>
                <w:szCs w:val="32"/>
              </w:rPr>
            </w:pPr>
            <w:r w:rsidRPr="00F272D4">
              <w:rPr>
                <w:rFonts w:ascii="仿宋_GB2312" w:eastAsia="仿宋_GB2312" w:hAnsi="仿宋" w:hint="eastAsia"/>
                <w:color w:val="000000" w:themeColor="text1"/>
                <w:sz w:val="32"/>
                <w:szCs w:val="32"/>
              </w:rPr>
              <w:t>固定资产</w:t>
            </w:r>
            <w:r w:rsidR="00B44204" w:rsidRPr="00F272D4">
              <w:rPr>
                <w:rFonts w:ascii="仿宋_GB2312" w:eastAsia="仿宋_GB2312" w:hAnsi="仿宋" w:hint="eastAsia"/>
                <w:color w:val="000000" w:themeColor="text1"/>
                <w:sz w:val="32"/>
                <w:szCs w:val="32"/>
              </w:rPr>
              <w:t xml:space="preserve">    （万元）</w:t>
            </w:r>
          </w:p>
        </w:tc>
      </w:tr>
      <w:tr w:rsidR="00F81DDC" w:rsidRPr="00F272D4" w:rsidTr="00151B61">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2017年</w:t>
            </w:r>
          </w:p>
        </w:tc>
        <w:tc>
          <w:tcPr>
            <w:tcW w:w="2118" w:type="dxa"/>
          </w:tcPr>
          <w:p w:rsidR="00F81DDC" w:rsidRPr="00F272D4" w:rsidRDefault="00B4420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318826</w:t>
            </w:r>
          </w:p>
        </w:tc>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15.4</w:t>
            </w:r>
            <w:r w:rsidR="00B44204" w:rsidRPr="00F272D4">
              <w:rPr>
                <w:rFonts w:ascii="仿宋_GB2312" w:eastAsia="仿宋_GB2312" w:hAnsi="仿宋" w:hint="eastAsia"/>
                <w:sz w:val="32"/>
                <w:szCs w:val="32"/>
              </w:rPr>
              <w:t>万</w:t>
            </w:r>
          </w:p>
        </w:tc>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4323</w:t>
            </w:r>
            <w:r w:rsidR="00B44204" w:rsidRPr="00F272D4">
              <w:rPr>
                <w:rFonts w:ascii="仿宋_GB2312" w:eastAsia="仿宋_GB2312" w:hAnsi="仿宋" w:hint="eastAsia"/>
                <w:sz w:val="32"/>
                <w:szCs w:val="32"/>
              </w:rPr>
              <w:t>.</w:t>
            </w:r>
            <w:r w:rsidRPr="00F272D4">
              <w:rPr>
                <w:rFonts w:ascii="仿宋_GB2312" w:eastAsia="仿宋_GB2312" w:hAnsi="仿宋" w:hint="eastAsia"/>
                <w:sz w:val="32"/>
                <w:szCs w:val="32"/>
              </w:rPr>
              <w:t>3</w:t>
            </w:r>
            <w:r w:rsidR="00B44204" w:rsidRPr="00F272D4">
              <w:rPr>
                <w:rFonts w:ascii="仿宋_GB2312" w:eastAsia="仿宋_GB2312" w:hAnsi="仿宋" w:hint="eastAsia"/>
                <w:sz w:val="32"/>
                <w:szCs w:val="32"/>
              </w:rPr>
              <w:t>4</w:t>
            </w:r>
          </w:p>
        </w:tc>
      </w:tr>
      <w:tr w:rsidR="00F81DDC" w:rsidRPr="00F272D4" w:rsidTr="00151B61">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2018年</w:t>
            </w:r>
          </w:p>
        </w:tc>
        <w:tc>
          <w:tcPr>
            <w:tcW w:w="2118" w:type="dxa"/>
          </w:tcPr>
          <w:p w:rsidR="00F81DDC" w:rsidRPr="00F272D4" w:rsidRDefault="00B4420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440220</w:t>
            </w:r>
          </w:p>
        </w:tc>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23.4</w:t>
            </w:r>
            <w:r w:rsidR="00B44204" w:rsidRPr="00F272D4">
              <w:rPr>
                <w:rFonts w:ascii="仿宋_GB2312" w:eastAsia="仿宋_GB2312" w:hAnsi="仿宋" w:hint="eastAsia"/>
                <w:sz w:val="32"/>
                <w:szCs w:val="32"/>
              </w:rPr>
              <w:t>万</w:t>
            </w:r>
          </w:p>
        </w:tc>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4721</w:t>
            </w:r>
            <w:r w:rsidR="00B44204" w:rsidRPr="00F272D4">
              <w:rPr>
                <w:rFonts w:ascii="仿宋_GB2312" w:eastAsia="仿宋_GB2312" w:hAnsi="仿宋" w:hint="eastAsia"/>
                <w:sz w:val="32"/>
                <w:szCs w:val="32"/>
              </w:rPr>
              <w:t>.</w:t>
            </w:r>
            <w:r w:rsidRPr="00F272D4">
              <w:rPr>
                <w:rFonts w:ascii="仿宋_GB2312" w:eastAsia="仿宋_GB2312" w:hAnsi="仿宋" w:hint="eastAsia"/>
                <w:sz w:val="32"/>
                <w:szCs w:val="32"/>
              </w:rPr>
              <w:t>0</w:t>
            </w:r>
            <w:r w:rsidR="00B44204" w:rsidRPr="00F272D4">
              <w:rPr>
                <w:rFonts w:ascii="仿宋_GB2312" w:eastAsia="仿宋_GB2312" w:hAnsi="仿宋" w:hint="eastAsia"/>
                <w:sz w:val="32"/>
                <w:szCs w:val="32"/>
              </w:rPr>
              <w:t>5</w:t>
            </w:r>
          </w:p>
        </w:tc>
      </w:tr>
      <w:tr w:rsidR="00F81DDC" w:rsidRPr="00F272D4" w:rsidTr="00151B61">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增   幅</w:t>
            </w:r>
          </w:p>
        </w:tc>
        <w:tc>
          <w:tcPr>
            <w:tcW w:w="2118" w:type="dxa"/>
          </w:tcPr>
          <w:p w:rsidR="00F81DDC" w:rsidRPr="00F272D4" w:rsidRDefault="00B4420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38.08</w:t>
            </w:r>
            <w:r w:rsidR="00F81DDC" w:rsidRPr="00F272D4">
              <w:rPr>
                <w:rFonts w:ascii="仿宋_GB2312" w:eastAsia="仿宋_GB2312" w:hAnsi="仿宋" w:hint="eastAsia"/>
                <w:sz w:val="32"/>
                <w:szCs w:val="32"/>
              </w:rPr>
              <w:t>%</w:t>
            </w:r>
          </w:p>
        </w:tc>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59.7%</w:t>
            </w:r>
          </w:p>
        </w:tc>
        <w:tc>
          <w:tcPr>
            <w:tcW w:w="2118" w:type="dxa"/>
          </w:tcPr>
          <w:p w:rsidR="00F81DDC" w:rsidRPr="00F272D4" w:rsidRDefault="00F81DDC"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9.2%</w:t>
            </w:r>
          </w:p>
        </w:tc>
      </w:tr>
    </w:tbl>
    <w:p w:rsidR="00005062" w:rsidRPr="00F272D4" w:rsidRDefault="00005062" w:rsidP="009D0E2C">
      <w:pPr>
        <w:spacing w:line="64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办学</w:t>
      </w:r>
      <w:r w:rsidR="00F32D2C" w:rsidRPr="00F272D4">
        <w:rPr>
          <w:rFonts w:ascii="仿宋_GB2312" w:eastAsia="仿宋_GB2312" w:hAnsi="仿宋" w:hint="eastAsia"/>
          <w:sz w:val="32"/>
          <w:szCs w:val="32"/>
        </w:rPr>
        <w:t>六</w:t>
      </w:r>
      <w:r w:rsidRPr="00F272D4">
        <w:rPr>
          <w:rFonts w:ascii="仿宋_GB2312" w:eastAsia="仿宋_GB2312" w:hAnsi="仿宋" w:hint="eastAsia"/>
          <w:sz w:val="32"/>
          <w:szCs w:val="32"/>
        </w:rPr>
        <w:t>十多年来，</w:t>
      </w:r>
      <w:r w:rsidR="00C75750" w:rsidRPr="00F272D4">
        <w:rPr>
          <w:rFonts w:ascii="仿宋_GB2312" w:eastAsia="仿宋_GB2312" w:hAnsi="仿宋" w:hint="eastAsia"/>
          <w:sz w:val="32"/>
          <w:szCs w:val="32"/>
        </w:rPr>
        <w:t>学校一直致力于服务地方经济的发展和学生的职业生涯发展，为县域经济的发展培养了</w:t>
      </w:r>
      <w:r w:rsidR="00F32D2C" w:rsidRPr="00F272D4">
        <w:rPr>
          <w:rFonts w:ascii="仿宋_GB2312" w:eastAsia="仿宋_GB2312" w:hAnsi="仿宋" w:hint="eastAsia"/>
          <w:sz w:val="32"/>
          <w:szCs w:val="32"/>
        </w:rPr>
        <w:t>6</w:t>
      </w:r>
      <w:r w:rsidR="00C75750" w:rsidRPr="00F272D4">
        <w:rPr>
          <w:rFonts w:ascii="仿宋_GB2312" w:eastAsia="仿宋_GB2312" w:hAnsi="仿宋" w:hint="eastAsia"/>
          <w:sz w:val="32"/>
          <w:szCs w:val="32"/>
        </w:rPr>
        <w:t>万多名中高级技能型人才，</w:t>
      </w:r>
      <w:r w:rsidRPr="00F272D4">
        <w:rPr>
          <w:rFonts w:ascii="仿宋_GB2312" w:eastAsia="仿宋_GB2312" w:hAnsi="仿宋" w:hint="eastAsia"/>
          <w:sz w:val="32"/>
          <w:szCs w:val="32"/>
        </w:rPr>
        <w:t>学校先后升格为</w:t>
      </w:r>
      <w:r w:rsidR="008131F0" w:rsidRPr="00F272D4">
        <w:rPr>
          <w:rFonts w:ascii="仿宋_GB2312" w:eastAsia="仿宋_GB2312" w:hAnsi="仿宋" w:hint="eastAsia"/>
          <w:sz w:val="32"/>
          <w:szCs w:val="32"/>
        </w:rPr>
        <w:t>国家级重点职业中学、</w:t>
      </w:r>
      <w:r w:rsidR="00F32D2C" w:rsidRPr="00F272D4">
        <w:rPr>
          <w:rFonts w:ascii="仿宋_GB2312" w:eastAsia="仿宋_GB2312" w:hAnsi="仿宋" w:hint="eastAsia"/>
          <w:sz w:val="32"/>
          <w:szCs w:val="32"/>
        </w:rPr>
        <w:t>国家重点技工学校、</w:t>
      </w:r>
      <w:r w:rsidR="008131F0" w:rsidRPr="00F272D4">
        <w:rPr>
          <w:rFonts w:ascii="仿宋_GB2312" w:eastAsia="仿宋_GB2312" w:hAnsi="仿宋" w:hint="eastAsia"/>
          <w:sz w:val="32"/>
          <w:szCs w:val="32"/>
        </w:rPr>
        <w:t>江苏省四星级中等职业学校、江苏省高水平示范性中等职业学校</w:t>
      </w:r>
      <w:r w:rsidR="00F32D2C" w:rsidRPr="00F272D4">
        <w:rPr>
          <w:rFonts w:ascii="仿宋_GB2312" w:eastAsia="仿宋_GB2312" w:hAnsi="仿宋" w:hint="eastAsia"/>
          <w:sz w:val="32"/>
          <w:szCs w:val="32"/>
        </w:rPr>
        <w:t>、</w:t>
      </w:r>
      <w:r w:rsidR="008131F0" w:rsidRPr="00F272D4">
        <w:rPr>
          <w:rFonts w:ascii="仿宋_GB2312" w:eastAsia="仿宋_GB2312" w:hAnsi="仿宋" w:hint="eastAsia"/>
          <w:sz w:val="32"/>
          <w:szCs w:val="32"/>
        </w:rPr>
        <w:t>江苏省高水平现代化</w:t>
      </w:r>
      <w:r w:rsidR="00D42F38" w:rsidRPr="00F272D4">
        <w:rPr>
          <w:rFonts w:ascii="仿宋_GB2312" w:eastAsia="仿宋_GB2312" w:hAnsi="仿宋" w:hint="eastAsia"/>
          <w:sz w:val="32"/>
          <w:szCs w:val="32"/>
        </w:rPr>
        <w:t>中等</w:t>
      </w:r>
      <w:r w:rsidR="008131F0" w:rsidRPr="00F272D4">
        <w:rPr>
          <w:rFonts w:ascii="仿宋_GB2312" w:eastAsia="仿宋_GB2312" w:hAnsi="仿宋" w:hint="eastAsia"/>
          <w:sz w:val="32"/>
          <w:szCs w:val="32"/>
        </w:rPr>
        <w:t>职业学校。</w:t>
      </w:r>
      <w:r w:rsidR="00C75750" w:rsidRPr="00F272D4">
        <w:rPr>
          <w:rFonts w:ascii="仿宋_GB2312" w:eastAsia="仿宋_GB2312" w:hAnsi="仿宋" w:hint="eastAsia"/>
          <w:sz w:val="32"/>
          <w:szCs w:val="32"/>
        </w:rPr>
        <w:t>目前，学校</w:t>
      </w:r>
      <w:r w:rsidR="00C13CDE" w:rsidRPr="00F272D4">
        <w:rPr>
          <w:rFonts w:ascii="仿宋_GB2312" w:eastAsia="仿宋_GB2312" w:hAnsi="仿宋" w:hint="eastAsia"/>
          <w:sz w:val="32"/>
          <w:szCs w:val="32"/>
        </w:rPr>
        <w:t>适应职业教育现代化的发展要求，</w:t>
      </w:r>
      <w:r w:rsidR="00C75750" w:rsidRPr="00F272D4">
        <w:rPr>
          <w:rFonts w:ascii="仿宋_GB2312" w:eastAsia="仿宋_GB2312" w:hAnsi="仿宋" w:hint="eastAsia"/>
          <w:sz w:val="32"/>
          <w:szCs w:val="32"/>
        </w:rPr>
        <w:t>积极创建江苏省现代化示范性职业学校</w:t>
      </w:r>
      <w:r w:rsidR="00C13CDE" w:rsidRPr="00F272D4">
        <w:rPr>
          <w:rFonts w:ascii="仿宋_GB2312" w:eastAsia="仿宋_GB2312" w:hAnsi="仿宋" w:hint="eastAsia"/>
          <w:sz w:val="32"/>
          <w:szCs w:val="32"/>
        </w:rPr>
        <w:t>。</w:t>
      </w:r>
    </w:p>
    <w:p w:rsidR="00D95C09" w:rsidRPr="00F272D4" w:rsidRDefault="007F0931" w:rsidP="003770EE">
      <w:pPr>
        <w:pStyle w:val="a9"/>
        <w:spacing w:before="0" w:after="0" w:line="640" w:lineRule="exact"/>
        <w:ind w:firstLineChars="200" w:firstLine="643"/>
        <w:jc w:val="left"/>
        <w:rPr>
          <w:rFonts w:ascii="楷体_GB2312" w:eastAsia="楷体_GB2312" w:hAnsi="仿宋"/>
        </w:rPr>
      </w:pPr>
      <w:bookmarkStart w:id="8" w:name="_Toc471109590"/>
      <w:bookmarkStart w:id="9" w:name="_Toc501462446"/>
      <w:bookmarkStart w:id="10" w:name="_Toc536279428"/>
      <w:r w:rsidRPr="00F272D4">
        <w:rPr>
          <w:rFonts w:ascii="楷体_GB2312" w:eastAsia="楷体_GB2312" w:hAnsi="仿宋" w:hint="eastAsia"/>
        </w:rPr>
        <w:t>1.2 学生情况</w:t>
      </w:r>
      <w:bookmarkEnd w:id="8"/>
      <w:bookmarkEnd w:id="9"/>
      <w:bookmarkEnd w:id="10"/>
    </w:p>
    <w:p w:rsidR="00BF720A" w:rsidRPr="00F272D4" w:rsidRDefault="00566161" w:rsidP="009D0E2C">
      <w:pPr>
        <w:spacing w:line="640" w:lineRule="exact"/>
        <w:ind w:firstLineChars="200" w:firstLine="640"/>
        <w:rPr>
          <w:rFonts w:ascii="仿宋_GB2312" w:eastAsia="仿宋_GB2312" w:hAnsi="仿宋"/>
          <w:color w:val="000000" w:themeColor="text1"/>
          <w:sz w:val="32"/>
          <w:szCs w:val="32"/>
        </w:rPr>
      </w:pPr>
      <w:r w:rsidRPr="00F272D4">
        <w:rPr>
          <w:rFonts w:ascii="仿宋_GB2312" w:eastAsia="仿宋_GB2312" w:hAnsi="仿宋" w:hint="eastAsia"/>
          <w:color w:val="000000" w:themeColor="text1"/>
          <w:sz w:val="32"/>
          <w:szCs w:val="32"/>
        </w:rPr>
        <w:t>学校</w:t>
      </w:r>
      <w:r w:rsidR="00374E9B" w:rsidRPr="00F272D4">
        <w:rPr>
          <w:rFonts w:ascii="仿宋_GB2312" w:eastAsia="仿宋_GB2312" w:hAnsi="仿宋" w:hint="eastAsia"/>
          <w:color w:val="000000" w:themeColor="text1"/>
          <w:sz w:val="32"/>
          <w:szCs w:val="32"/>
        </w:rPr>
        <w:t>201</w:t>
      </w:r>
      <w:r w:rsidR="00743A05" w:rsidRPr="00F272D4">
        <w:rPr>
          <w:rFonts w:ascii="仿宋_GB2312" w:eastAsia="仿宋_GB2312" w:hAnsi="仿宋" w:hint="eastAsia"/>
          <w:color w:val="000000" w:themeColor="text1"/>
          <w:sz w:val="32"/>
          <w:szCs w:val="32"/>
        </w:rPr>
        <w:t>8</w:t>
      </w:r>
      <w:r w:rsidR="00374E9B" w:rsidRPr="00F272D4">
        <w:rPr>
          <w:rFonts w:ascii="仿宋_GB2312" w:eastAsia="仿宋_GB2312" w:hAnsi="仿宋" w:hint="eastAsia"/>
          <w:color w:val="000000" w:themeColor="text1"/>
          <w:sz w:val="32"/>
          <w:szCs w:val="32"/>
        </w:rPr>
        <w:t>年招</w:t>
      </w:r>
      <w:r w:rsidR="00374E9B" w:rsidRPr="003770EE">
        <w:rPr>
          <w:rFonts w:ascii="仿宋_GB2312" w:eastAsia="仿宋_GB2312" w:hAnsi="仿宋" w:hint="eastAsia"/>
          <w:sz w:val="32"/>
          <w:szCs w:val="32"/>
        </w:rPr>
        <w:t>生</w:t>
      </w:r>
      <w:r w:rsidR="00F272D4">
        <w:rPr>
          <w:rFonts w:ascii="仿宋_GB2312" w:eastAsia="仿宋_GB2312" w:hAnsi="仿宋" w:hint="eastAsia"/>
          <w:color w:val="000000" w:themeColor="text1"/>
          <w:sz w:val="32"/>
          <w:szCs w:val="32"/>
        </w:rPr>
        <w:t>中高职学生</w:t>
      </w:r>
      <w:r w:rsidR="00113722" w:rsidRPr="00F272D4">
        <w:rPr>
          <w:rFonts w:ascii="仿宋_GB2312" w:eastAsia="仿宋_GB2312" w:hAnsi="仿宋" w:hint="eastAsia"/>
          <w:color w:val="000000" w:themeColor="text1"/>
          <w:sz w:val="32"/>
          <w:szCs w:val="32"/>
        </w:rPr>
        <w:t>1261</w:t>
      </w:r>
      <w:r w:rsidR="00374E9B" w:rsidRPr="00F272D4">
        <w:rPr>
          <w:rFonts w:ascii="仿宋_GB2312" w:eastAsia="仿宋_GB2312" w:hAnsi="仿宋" w:hint="eastAsia"/>
          <w:color w:val="000000" w:themeColor="text1"/>
          <w:sz w:val="32"/>
          <w:szCs w:val="32"/>
        </w:rPr>
        <w:t>人，其中五年制高职</w:t>
      </w:r>
      <w:r w:rsidR="00113722" w:rsidRPr="00F272D4">
        <w:rPr>
          <w:rFonts w:ascii="仿宋_GB2312" w:eastAsia="仿宋_GB2312" w:hAnsi="仿宋" w:hint="eastAsia"/>
          <w:color w:val="000000" w:themeColor="text1"/>
          <w:sz w:val="32"/>
          <w:szCs w:val="32"/>
        </w:rPr>
        <w:t>126</w:t>
      </w:r>
      <w:r w:rsidR="00374E9B" w:rsidRPr="00F272D4">
        <w:rPr>
          <w:rFonts w:ascii="仿宋_GB2312" w:eastAsia="仿宋_GB2312" w:hAnsi="仿宋" w:hint="eastAsia"/>
          <w:color w:val="000000" w:themeColor="text1"/>
          <w:sz w:val="32"/>
          <w:szCs w:val="32"/>
        </w:rPr>
        <w:t>人，中高职招生比201</w:t>
      </w:r>
      <w:r w:rsidR="00743A05" w:rsidRPr="00F272D4">
        <w:rPr>
          <w:rFonts w:ascii="仿宋_GB2312" w:eastAsia="仿宋_GB2312" w:hAnsi="仿宋" w:hint="eastAsia"/>
          <w:color w:val="000000" w:themeColor="text1"/>
          <w:sz w:val="32"/>
          <w:szCs w:val="32"/>
        </w:rPr>
        <w:t>7</w:t>
      </w:r>
      <w:r w:rsidR="00374E9B" w:rsidRPr="00F272D4">
        <w:rPr>
          <w:rFonts w:ascii="仿宋_GB2312" w:eastAsia="仿宋_GB2312" w:hAnsi="仿宋" w:hint="eastAsia"/>
          <w:color w:val="000000" w:themeColor="text1"/>
          <w:sz w:val="32"/>
          <w:szCs w:val="32"/>
        </w:rPr>
        <w:t>年净</w:t>
      </w:r>
      <w:r w:rsidR="00743A05" w:rsidRPr="00F272D4">
        <w:rPr>
          <w:rFonts w:ascii="仿宋_GB2312" w:eastAsia="仿宋_GB2312" w:hAnsi="仿宋" w:hint="eastAsia"/>
          <w:color w:val="000000" w:themeColor="text1"/>
          <w:sz w:val="32"/>
          <w:szCs w:val="32"/>
        </w:rPr>
        <w:t>增4</w:t>
      </w:r>
      <w:r w:rsidR="00113722" w:rsidRPr="00F272D4">
        <w:rPr>
          <w:rFonts w:ascii="仿宋_GB2312" w:eastAsia="仿宋_GB2312" w:hAnsi="仿宋" w:hint="eastAsia"/>
          <w:color w:val="000000" w:themeColor="text1"/>
          <w:sz w:val="32"/>
          <w:szCs w:val="32"/>
        </w:rPr>
        <w:t>57</w:t>
      </w:r>
      <w:r w:rsidR="00374E9B" w:rsidRPr="00F272D4">
        <w:rPr>
          <w:rFonts w:ascii="仿宋_GB2312" w:eastAsia="仿宋_GB2312" w:hAnsi="仿宋" w:hint="eastAsia"/>
          <w:color w:val="000000" w:themeColor="text1"/>
          <w:sz w:val="32"/>
          <w:szCs w:val="32"/>
        </w:rPr>
        <w:t>人</w:t>
      </w:r>
      <w:r w:rsidR="008A6E04" w:rsidRPr="00F272D4">
        <w:rPr>
          <w:rFonts w:ascii="仿宋_GB2312" w:eastAsia="仿宋_GB2312" w:hAnsi="仿宋" w:hint="eastAsia"/>
          <w:color w:val="000000" w:themeColor="text1"/>
          <w:sz w:val="32"/>
          <w:szCs w:val="32"/>
        </w:rPr>
        <w:t>，主要原因是</w:t>
      </w:r>
      <w:r w:rsidR="00743A05" w:rsidRPr="00F272D4">
        <w:rPr>
          <w:rFonts w:ascii="仿宋_GB2312" w:eastAsia="仿宋_GB2312" w:hAnsi="仿宋" w:hint="eastAsia"/>
          <w:color w:val="000000" w:themeColor="text1"/>
          <w:sz w:val="32"/>
          <w:szCs w:val="32"/>
        </w:rPr>
        <w:t>学校整合后带来的规模效益，以及拓展了市外生源基地</w:t>
      </w:r>
      <w:r w:rsidR="00374E9B" w:rsidRPr="00F272D4">
        <w:rPr>
          <w:rFonts w:ascii="仿宋_GB2312" w:eastAsia="仿宋_GB2312" w:hAnsi="仿宋" w:hint="eastAsia"/>
          <w:color w:val="000000" w:themeColor="text1"/>
          <w:sz w:val="32"/>
          <w:szCs w:val="32"/>
        </w:rPr>
        <w:t>。学生年入学巩固率达</w:t>
      </w:r>
      <w:r w:rsidR="00E16A2D" w:rsidRPr="00F272D4">
        <w:rPr>
          <w:rFonts w:ascii="仿宋_GB2312" w:eastAsia="仿宋_GB2312" w:hAnsi="仿宋" w:hint="eastAsia"/>
          <w:color w:val="000000" w:themeColor="text1"/>
          <w:sz w:val="32"/>
          <w:szCs w:val="32"/>
        </w:rPr>
        <w:t>9</w:t>
      </w:r>
      <w:r w:rsidR="00743A05" w:rsidRPr="00F272D4">
        <w:rPr>
          <w:rFonts w:ascii="仿宋_GB2312" w:eastAsia="仿宋_GB2312" w:hAnsi="仿宋" w:hint="eastAsia"/>
          <w:color w:val="000000" w:themeColor="text1"/>
          <w:sz w:val="32"/>
          <w:szCs w:val="32"/>
        </w:rPr>
        <w:t>8</w:t>
      </w:r>
      <w:r w:rsidR="00374E9B" w:rsidRPr="00F272D4">
        <w:rPr>
          <w:rFonts w:ascii="仿宋_GB2312" w:eastAsia="仿宋_GB2312" w:hAnsi="仿宋" w:hint="eastAsia"/>
          <w:color w:val="000000" w:themeColor="text1"/>
          <w:sz w:val="32"/>
          <w:szCs w:val="32"/>
        </w:rPr>
        <w:t>%</w:t>
      </w:r>
      <w:r w:rsidR="00E16A2D" w:rsidRPr="00F272D4">
        <w:rPr>
          <w:rFonts w:ascii="仿宋_GB2312" w:eastAsia="仿宋_GB2312" w:hAnsi="仿宋" w:hint="eastAsia"/>
          <w:color w:val="000000" w:themeColor="text1"/>
          <w:sz w:val="32"/>
          <w:szCs w:val="32"/>
        </w:rPr>
        <w:t>，比2017年净增4个百分点</w:t>
      </w:r>
      <w:r w:rsidR="00F272D4" w:rsidRPr="00F272D4">
        <w:rPr>
          <w:rFonts w:ascii="仿宋_GB2312" w:eastAsia="仿宋_GB2312" w:hAnsi="仿宋" w:hint="eastAsia"/>
          <w:color w:val="000000" w:themeColor="text1"/>
          <w:sz w:val="32"/>
          <w:szCs w:val="32"/>
        </w:rPr>
        <w:t>（详见表二）</w:t>
      </w:r>
      <w:r w:rsidR="00374E9B" w:rsidRPr="00F272D4">
        <w:rPr>
          <w:rFonts w:ascii="仿宋_GB2312" w:eastAsia="仿宋_GB2312" w:hAnsi="仿宋" w:hint="eastAsia"/>
          <w:color w:val="000000" w:themeColor="text1"/>
          <w:sz w:val="32"/>
          <w:szCs w:val="32"/>
        </w:rPr>
        <w:t>。</w:t>
      </w:r>
      <w:r w:rsidR="00374E9B" w:rsidRPr="00F272D4">
        <w:rPr>
          <w:rFonts w:ascii="仿宋_GB2312" w:eastAsia="仿宋_GB2312" w:hAnsi="仿宋" w:hint="eastAsia"/>
          <w:sz w:val="32"/>
          <w:szCs w:val="32"/>
        </w:rPr>
        <w:t>201</w:t>
      </w:r>
      <w:r w:rsidR="00DA0847" w:rsidRPr="00F272D4">
        <w:rPr>
          <w:rFonts w:ascii="仿宋_GB2312" w:eastAsia="仿宋_GB2312" w:hAnsi="仿宋" w:hint="eastAsia"/>
          <w:sz w:val="32"/>
          <w:szCs w:val="32"/>
        </w:rPr>
        <w:t>8</w:t>
      </w:r>
      <w:r w:rsidR="00374E9B" w:rsidRPr="00F272D4">
        <w:rPr>
          <w:rFonts w:ascii="仿宋_GB2312" w:eastAsia="仿宋_GB2312" w:hAnsi="仿宋" w:hint="eastAsia"/>
          <w:sz w:val="32"/>
          <w:szCs w:val="32"/>
        </w:rPr>
        <w:t>年毕业生</w:t>
      </w:r>
      <w:r w:rsidR="00DA0847" w:rsidRPr="00F272D4">
        <w:rPr>
          <w:rFonts w:ascii="仿宋_GB2312" w:eastAsia="仿宋_GB2312" w:hAnsi="仿宋" w:hint="eastAsia"/>
          <w:sz w:val="32"/>
          <w:szCs w:val="32"/>
        </w:rPr>
        <w:t>765</w:t>
      </w:r>
      <w:r w:rsidR="00374E9B" w:rsidRPr="00F272D4">
        <w:rPr>
          <w:rFonts w:ascii="仿宋_GB2312" w:eastAsia="仿宋_GB2312" w:hAnsi="仿宋" w:hint="eastAsia"/>
          <w:sz w:val="32"/>
          <w:szCs w:val="32"/>
        </w:rPr>
        <w:t>人，</w:t>
      </w:r>
      <w:r w:rsidR="00DA0847" w:rsidRPr="00F272D4">
        <w:rPr>
          <w:rFonts w:ascii="仿宋_GB2312" w:eastAsia="仿宋_GB2312" w:hAnsi="仿宋" w:hint="eastAsia"/>
          <w:sz w:val="32"/>
          <w:szCs w:val="32"/>
        </w:rPr>
        <w:t>就业率达99.5%，升学率达76.8%</w:t>
      </w:r>
      <w:r w:rsidR="00374E9B" w:rsidRPr="00F272D4">
        <w:rPr>
          <w:rFonts w:ascii="仿宋_GB2312" w:eastAsia="仿宋_GB2312" w:hAnsi="仿宋" w:hint="eastAsia"/>
          <w:sz w:val="32"/>
          <w:szCs w:val="32"/>
        </w:rPr>
        <w:t>。</w:t>
      </w:r>
      <w:r w:rsidRPr="00F272D4">
        <w:rPr>
          <w:rFonts w:ascii="仿宋_GB2312" w:eastAsia="仿宋_GB2312" w:hAnsi="仿宋" w:hint="eastAsia"/>
          <w:sz w:val="32"/>
          <w:szCs w:val="32"/>
        </w:rPr>
        <w:t>现有中高职全日制在校生</w:t>
      </w:r>
      <w:r w:rsidR="00E16A2D" w:rsidRPr="00F272D4">
        <w:rPr>
          <w:rFonts w:ascii="仿宋_GB2312" w:eastAsia="仿宋_GB2312" w:hAnsi="仿宋" w:hint="eastAsia"/>
          <w:sz w:val="32"/>
          <w:szCs w:val="32"/>
        </w:rPr>
        <w:t>4618</w:t>
      </w:r>
      <w:r w:rsidRPr="00F272D4">
        <w:rPr>
          <w:rFonts w:ascii="仿宋_GB2312" w:eastAsia="仿宋_GB2312" w:hAnsi="仿宋" w:hint="eastAsia"/>
          <w:sz w:val="32"/>
          <w:szCs w:val="32"/>
        </w:rPr>
        <w:t>人，</w:t>
      </w:r>
      <w:r w:rsidR="00E16A2D" w:rsidRPr="00F272D4">
        <w:rPr>
          <w:rFonts w:ascii="仿宋_GB2312" w:eastAsia="仿宋_GB2312" w:hAnsi="仿宋" w:hint="eastAsia"/>
          <w:sz w:val="32"/>
          <w:szCs w:val="32"/>
        </w:rPr>
        <w:t>比2017年净增1485人。</w:t>
      </w:r>
      <w:r w:rsidR="00DA074C" w:rsidRPr="00F272D4">
        <w:rPr>
          <w:rFonts w:ascii="仿宋_GB2312" w:eastAsia="仿宋_GB2312" w:hAnsi="仿宋" w:hint="eastAsia"/>
          <w:sz w:val="32"/>
          <w:szCs w:val="32"/>
        </w:rPr>
        <w:t>年</w:t>
      </w:r>
      <w:r w:rsidR="002229B7" w:rsidRPr="00F272D4">
        <w:rPr>
          <w:rFonts w:ascii="仿宋_GB2312" w:eastAsia="仿宋_GB2312" w:hAnsi="仿宋" w:hint="eastAsia"/>
          <w:sz w:val="32"/>
          <w:szCs w:val="32"/>
        </w:rPr>
        <w:t>各类</w:t>
      </w:r>
      <w:r w:rsidR="00DA074C" w:rsidRPr="00F272D4">
        <w:rPr>
          <w:rFonts w:ascii="仿宋_GB2312" w:eastAsia="仿宋_GB2312" w:hAnsi="仿宋" w:hint="eastAsia"/>
          <w:sz w:val="32"/>
          <w:szCs w:val="32"/>
        </w:rPr>
        <w:t>培训</w:t>
      </w:r>
      <w:r w:rsidR="00DA074C" w:rsidRPr="00F272D4">
        <w:rPr>
          <w:rFonts w:ascii="仿宋_GB2312" w:eastAsia="仿宋_GB2312" w:hAnsi="仿宋" w:hint="eastAsia"/>
          <w:color w:val="000000" w:themeColor="text1"/>
          <w:sz w:val="32"/>
          <w:szCs w:val="32"/>
        </w:rPr>
        <w:t>规模达</w:t>
      </w:r>
      <w:r w:rsidR="00BE1482" w:rsidRPr="00F272D4">
        <w:rPr>
          <w:rFonts w:ascii="仿宋_GB2312" w:eastAsia="仿宋_GB2312" w:hAnsi="仿宋" w:hint="eastAsia"/>
          <w:color w:val="000000" w:themeColor="text1"/>
          <w:sz w:val="32"/>
          <w:szCs w:val="32"/>
        </w:rPr>
        <w:t>10</w:t>
      </w:r>
      <w:r w:rsidR="00664113" w:rsidRPr="00F272D4">
        <w:rPr>
          <w:rFonts w:ascii="仿宋_GB2312" w:eastAsia="仿宋_GB2312" w:hAnsi="仿宋" w:hint="eastAsia"/>
          <w:color w:val="000000" w:themeColor="text1"/>
          <w:sz w:val="32"/>
          <w:szCs w:val="32"/>
        </w:rPr>
        <w:t>000</w:t>
      </w:r>
      <w:r w:rsidR="002229B7" w:rsidRPr="00F272D4">
        <w:rPr>
          <w:rFonts w:ascii="仿宋_GB2312" w:eastAsia="仿宋_GB2312" w:hAnsi="仿宋" w:hint="eastAsia"/>
          <w:color w:val="000000" w:themeColor="text1"/>
          <w:sz w:val="32"/>
          <w:szCs w:val="32"/>
        </w:rPr>
        <w:t>人</w:t>
      </w:r>
      <w:r w:rsidR="00DA074C" w:rsidRPr="00F272D4">
        <w:rPr>
          <w:rFonts w:ascii="仿宋_GB2312" w:eastAsia="仿宋_GB2312" w:hAnsi="仿宋" w:hint="eastAsia"/>
          <w:color w:val="000000" w:themeColor="text1"/>
          <w:sz w:val="32"/>
          <w:szCs w:val="32"/>
        </w:rPr>
        <w:t>，</w:t>
      </w:r>
      <w:r w:rsidR="00BE1482" w:rsidRPr="00F272D4">
        <w:rPr>
          <w:rFonts w:ascii="仿宋_GB2312" w:eastAsia="仿宋_GB2312" w:hAnsi="仿宋" w:hint="eastAsia"/>
          <w:color w:val="000000" w:themeColor="text1"/>
          <w:sz w:val="32"/>
          <w:szCs w:val="32"/>
        </w:rPr>
        <w:t>比</w:t>
      </w:r>
      <w:r w:rsidR="00DA074C" w:rsidRPr="00F272D4">
        <w:rPr>
          <w:rFonts w:ascii="仿宋_GB2312" w:eastAsia="仿宋_GB2312" w:hAnsi="仿宋" w:hint="eastAsia"/>
          <w:color w:val="000000" w:themeColor="text1"/>
          <w:sz w:val="32"/>
          <w:szCs w:val="32"/>
        </w:rPr>
        <w:t>201</w:t>
      </w:r>
      <w:r w:rsidR="00BE1482" w:rsidRPr="00F272D4">
        <w:rPr>
          <w:rFonts w:ascii="仿宋_GB2312" w:eastAsia="仿宋_GB2312" w:hAnsi="仿宋" w:hint="eastAsia"/>
          <w:color w:val="000000" w:themeColor="text1"/>
          <w:sz w:val="32"/>
          <w:szCs w:val="32"/>
        </w:rPr>
        <w:t>7</w:t>
      </w:r>
      <w:r w:rsidR="00DA074C" w:rsidRPr="00F272D4">
        <w:rPr>
          <w:rFonts w:ascii="仿宋_GB2312" w:eastAsia="仿宋_GB2312" w:hAnsi="仿宋" w:hint="eastAsia"/>
          <w:color w:val="000000" w:themeColor="text1"/>
          <w:sz w:val="32"/>
          <w:szCs w:val="32"/>
        </w:rPr>
        <w:t>年</w:t>
      </w:r>
      <w:r w:rsidR="00BE1482" w:rsidRPr="00F272D4">
        <w:rPr>
          <w:rFonts w:ascii="仿宋_GB2312" w:eastAsia="仿宋_GB2312" w:hAnsi="仿宋" w:hint="eastAsia"/>
          <w:color w:val="000000" w:themeColor="text1"/>
          <w:sz w:val="32"/>
          <w:szCs w:val="32"/>
        </w:rPr>
        <w:t>净增</w:t>
      </w:r>
      <w:r w:rsidR="00DA0847" w:rsidRPr="00F272D4">
        <w:rPr>
          <w:rFonts w:ascii="仿宋_GB2312" w:eastAsia="仿宋_GB2312" w:hAnsi="仿宋" w:hint="eastAsia"/>
          <w:color w:val="000000" w:themeColor="text1"/>
          <w:sz w:val="32"/>
          <w:szCs w:val="32"/>
        </w:rPr>
        <w:t>7</w:t>
      </w:r>
      <w:r w:rsidR="00BE1482" w:rsidRPr="00F272D4">
        <w:rPr>
          <w:rFonts w:ascii="仿宋_GB2312" w:eastAsia="仿宋_GB2312" w:hAnsi="仿宋" w:hint="eastAsia"/>
          <w:color w:val="000000" w:themeColor="text1"/>
          <w:sz w:val="32"/>
          <w:szCs w:val="32"/>
        </w:rPr>
        <w:t>000人次</w:t>
      </w:r>
      <w:r w:rsidR="00F272D4">
        <w:rPr>
          <w:rFonts w:ascii="仿宋_GB2312" w:eastAsia="仿宋_GB2312" w:hAnsi="仿宋" w:hint="eastAsia"/>
          <w:color w:val="000000" w:themeColor="text1"/>
          <w:sz w:val="32"/>
          <w:szCs w:val="32"/>
        </w:rPr>
        <w:t>（详见表三）</w:t>
      </w:r>
      <w:r w:rsidR="00DA074C" w:rsidRPr="00F272D4">
        <w:rPr>
          <w:rFonts w:ascii="仿宋_GB2312" w:eastAsia="仿宋_GB2312" w:hAnsi="仿宋" w:hint="eastAsia"/>
          <w:color w:val="000000" w:themeColor="text1"/>
          <w:sz w:val="32"/>
          <w:szCs w:val="32"/>
        </w:rPr>
        <w:t>。</w:t>
      </w:r>
    </w:p>
    <w:p w:rsidR="00743A05" w:rsidRPr="00F272D4" w:rsidRDefault="00743A05" w:rsidP="009D0E2C">
      <w:pPr>
        <w:spacing w:line="560" w:lineRule="exact"/>
        <w:jc w:val="center"/>
        <w:rPr>
          <w:rFonts w:ascii="仿宋_GB2312" w:eastAsia="仿宋_GB2312" w:hAnsi="仿宋"/>
          <w:b/>
          <w:color w:val="FF0000"/>
          <w:sz w:val="32"/>
          <w:szCs w:val="32"/>
        </w:rPr>
      </w:pPr>
      <w:r w:rsidRPr="00F272D4">
        <w:rPr>
          <w:rFonts w:ascii="仿宋_GB2312" w:eastAsia="仿宋_GB2312" w:hAnsi="仿宋" w:hint="eastAsia"/>
          <w:b/>
          <w:sz w:val="32"/>
          <w:szCs w:val="32"/>
        </w:rPr>
        <w:lastRenderedPageBreak/>
        <w:t>表二   学生规模及结构变动一览表</w:t>
      </w:r>
    </w:p>
    <w:tbl>
      <w:tblPr>
        <w:tblStyle w:val="ab"/>
        <w:tblW w:w="8522" w:type="dxa"/>
        <w:tblLayout w:type="fixed"/>
        <w:tblLook w:val="04A0" w:firstRow="1" w:lastRow="0" w:firstColumn="1" w:lastColumn="0" w:noHBand="0" w:noVBand="1"/>
      </w:tblPr>
      <w:tblGrid>
        <w:gridCol w:w="1612"/>
        <w:gridCol w:w="1382"/>
        <w:gridCol w:w="1382"/>
        <w:gridCol w:w="1382"/>
        <w:gridCol w:w="1382"/>
        <w:gridCol w:w="1382"/>
      </w:tblGrid>
      <w:tr w:rsidR="00743A05" w:rsidRPr="00F272D4" w:rsidTr="00E16A2D">
        <w:tc>
          <w:tcPr>
            <w:tcW w:w="1612" w:type="dxa"/>
            <w:vMerge w:val="restart"/>
            <w:vAlign w:val="center"/>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年度</w:t>
            </w:r>
          </w:p>
        </w:tc>
        <w:tc>
          <w:tcPr>
            <w:tcW w:w="4146" w:type="dxa"/>
            <w:gridSpan w:val="3"/>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招生规模</w:t>
            </w:r>
          </w:p>
        </w:tc>
        <w:tc>
          <w:tcPr>
            <w:tcW w:w="2764" w:type="dxa"/>
            <w:gridSpan w:val="2"/>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在籍生规模</w:t>
            </w:r>
          </w:p>
        </w:tc>
      </w:tr>
      <w:tr w:rsidR="00743A05" w:rsidRPr="00F272D4" w:rsidTr="00E16A2D">
        <w:tc>
          <w:tcPr>
            <w:tcW w:w="1612" w:type="dxa"/>
            <w:vMerge/>
          </w:tcPr>
          <w:p w:rsidR="00743A05" w:rsidRPr="00F272D4" w:rsidRDefault="00743A05" w:rsidP="009D0E2C">
            <w:pPr>
              <w:spacing w:line="560" w:lineRule="exact"/>
              <w:jc w:val="center"/>
              <w:rPr>
                <w:rFonts w:ascii="仿宋_GB2312" w:eastAsia="仿宋_GB2312" w:hAnsi="仿宋"/>
                <w:sz w:val="32"/>
                <w:szCs w:val="32"/>
              </w:rPr>
            </w:pPr>
          </w:p>
        </w:tc>
        <w:tc>
          <w:tcPr>
            <w:tcW w:w="1382" w:type="dxa"/>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中职</w:t>
            </w:r>
          </w:p>
        </w:tc>
        <w:tc>
          <w:tcPr>
            <w:tcW w:w="1382" w:type="dxa"/>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高职</w:t>
            </w:r>
          </w:p>
        </w:tc>
        <w:tc>
          <w:tcPr>
            <w:tcW w:w="1382" w:type="dxa"/>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巩固率</w:t>
            </w:r>
          </w:p>
        </w:tc>
        <w:tc>
          <w:tcPr>
            <w:tcW w:w="1382" w:type="dxa"/>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中职</w:t>
            </w:r>
          </w:p>
        </w:tc>
        <w:tc>
          <w:tcPr>
            <w:tcW w:w="1382" w:type="dxa"/>
          </w:tcPr>
          <w:p w:rsidR="00743A05" w:rsidRPr="00F272D4" w:rsidRDefault="00743A05"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高职</w:t>
            </w:r>
          </w:p>
        </w:tc>
      </w:tr>
      <w:tr w:rsidR="00113722" w:rsidRPr="00F272D4" w:rsidTr="00E16A2D">
        <w:tc>
          <w:tcPr>
            <w:tcW w:w="161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2017年</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804</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101</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94%</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2752</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561</w:t>
            </w:r>
          </w:p>
        </w:tc>
      </w:tr>
      <w:tr w:rsidR="00113722" w:rsidRPr="00F272D4" w:rsidTr="00E16A2D">
        <w:tc>
          <w:tcPr>
            <w:tcW w:w="161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2018年</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1261</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126</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98%</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4050</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568</w:t>
            </w:r>
          </w:p>
        </w:tc>
      </w:tr>
      <w:tr w:rsidR="00113722" w:rsidRPr="00F272D4" w:rsidTr="00E16A2D">
        <w:tc>
          <w:tcPr>
            <w:tcW w:w="161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增   幅</w:t>
            </w:r>
          </w:p>
        </w:tc>
        <w:tc>
          <w:tcPr>
            <w:tcW w:w="1382" w:type="dxa"/>
          </w:tcPr>
          <w:p w:rsidR="00113722" w:rsidRPr="00F272D4" w:rsidRDefault="00970B03" w:rsidP="009D0E2C">
            <w:pPr>
              <w:spacing w:line="560" w:lineRule="exact"/>
              <w:jc w:val="center"/>
              <w:rPr>
                <w:rFonts w:ascii="仿宋_GB2312" w:eastAsia="仿宋_GB2312" w:hAnsi="仿宋"/>
                <w:sz w:val="32"/>
                <w:szCs w:val="32"/>
              </w:rPr>
            </w:pPr>
            <w:r>
              <w:rPr>
                <w:rFonts w:ascii="仿宋_GB2312" w:eastAsia="仿宋_GB2312" w:hAnsi="仿宋" w:hint="eastAsia"/>
                <w:sz w:val="32"/>
                <w:szCs w:val="32"/>
              </w:rPr>
              <w:t>56.84%</w:t>
            </w:r>
          </w:p>
        </w:tc>
        <w:tc>
          <w:tcPr>
            <w:tcW w:w="1382" w:type="dxa"/>
          </w:tcPr>
          <w:p w:rsidR="00113722" w:rsidRPr="00F272D4" w:rsidRDefault="00970B03" w:rsidP="009D0E2C">
            <w:pPr>
              <w:spacing w:line="560" w:lineRule="exact"/>
              <w:jc w:val="center"/>
              <w:rPr>
                <w:rFonts w:ascii="仿宋_GB2312" w:eastAsia="仿宋_GB2312" w:hAnsi="仿宋"/>
                <w:sz w:val="32"/>
                <w:szCs w:val="32"/>
              </w:rPr>
            </w:pPr>
            <w:r>
              <w:rPr>
                <w:rFonts w:ascii="仿宋_GB2312" w:eastAsia="仿宋_GB2312" w:hAnsi="仿宋" w:hint="eastAsia"/>
                <w:sz w:val="32"/>
                <w:szCs w:val="32"/>
              </w:rPr>
              <w:t>24.75%</w:t>
            </w:r>
          </w:p>
        </w:tc>
        <w:tc>
          <w:tcPr>
            <w:tcW w:w="1382" w:type="dxa"/>
          </w:tcPr>
          <w:p w:rsidR="00113722" w:rsidRPr="00F272D4" w:rsidRDefault="00113722"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w:t>
            </w:r>
            <w:r w:rsidR="00970B03">
              <w:rPr>
                <w:rFonts w:ascii="仿宋_GB2312" w:eastAsia="仿宋_GB2312" w:hAnsi="仿宋" w:hint="eastAsia"/>
                <w:sz w:val="32"/>
                <w:szCs w:val="32"/>
              </w:rPr>
              <w:t>.26</w:t>
            </w:r>
            <w:r w:rsidRPr="00F272D4">
              <w:rPr>
                <w:rFonts w:ascii="仿宋_GB2312" w:eastAsia="仿宋_GB2312" w:hAnsi="仿宋" w:hint="eastAsia"/>
                <w:sz w:val="32"/>
                <w:szCs w:val="32"/>
              </w:rPr>
              <w:t>%</w:t>
            </w:r>
          </w:p>
        </w:tc>
        <w:tc>
          <w:tcPr>
            <w:tcW w:w="1382" w:type="dxa"/>
          </w:tcPr>
          <w:p w:rsidR="00113722" w:rsidRPr="00F272D4" w:rsidRDefault="00970B03" w:rsidP="009D0E2C">
            <w:pPr>
              <w:spacing w:line="560" w:lineRule="exact"/>
              <w:jc w:val="center"/>
              <w:rPr>
                <w:rFonts w:ascii="仿宋_GB2312" w:eastAsia="仿宋_GB2312" w:hAnsi="仿宋"/>
                <w:sz w:val="32"/>
                <w:szCs w:val="32"/>
              </w:rPr>
            </w:pPr>
            <w:r>
              <w:rPr>
                <w:rFonts w:ascii="仿宋_GB2312" w:eastAsia="仿宋_GB2312" w:hAnsi="仿宋" w:hint="eastAsia"/>
                <w:sz w:val="32"/>
                <w:szCs w:val="32"/>
              </w:rPr>
              <w:t>53.71%</w:t>
            </w:r>
          </w:p>
        </w:tc>
        <w:tc>
          <w:tcPr>
            <w:tcW w:w="1382" w:type="dxa"/>
          </w:tcPr>
          <w:p w:rsidR="00113722" w:rsidRPr="00F272D4" w:rsidRDefault="00970B03" w:rsidP="009D0E2C">
            <w:pPr>
              <w:spacing w:line="560" w:lineRule="exact"/>
              <w:jc w:val="center"/>
              <w:rPr>
                <w:rFonts w:ascii="仿宋_GB2312" w:eastAsia="仿宋_GB2312" w:hAnsi="仿宋"/>
                <w:sz w:val="32"/>
                <w:szCs w:val="32"/>
              </w:rPr>
            </w:pPr>
            <w:r>
              <w:rPr>
                <w:rFonts w:ascii="仿宋_GB2312" w:eastAsia="仿宋_GB2312" w:hAnsi="仿宋" w:hint="eastAsia"/>
                <w:sz w:val="32"/>
                <w:szCs w:val="32"/>
              </w:rPr>
              <w:t>1.25%</w:t>
            </w:r>
          </w:p>
        </w:tc>
      </w:tr>
    </w:tbl>
    <w:p w:rsidR="00743A05" w:rsidRPr="00F272D4" w:rsidRDefault="00743A05" w:rsidP="009D0E2C">
      <w:pPr>
        <w:spacing w:line="560" w:lineRule="exact"/>
        <w:jc w:val="center"/>
        <w:rPr>
          <w:rFonts w:ascii="仿宋_GB2312" w:eastAsia="仿宋_GB2312" w:hAnsi="仿宋"/>
          <w:b/>
          <w:color w:val="FF0000"/>
          <w:sz w:val="32"/>
          <w:szCs w:val="32"/>
        </w:rPr>
      </w:pPr>
      <w:r w:rsidRPr="00F272D4">
        <w:rPr>
          <w:rFonts w:ascii="仿宋_GB2312" w:eastAsia="仿宋_GB2312" w:hAnsi="仿宋" w:hint="eastAsia"/>
          <w:b/>
          <w:sz w:val="32"/>
          <w:szCs w:val="32"/>
        </w:rPr>
        <w:t>表三   毕业生及培训规模变动一览表</w:t>
      </w:r>
    </w:p>
    <w:tbl>
      <w:tblPr>
        <w:tblStyle w:val="ab"/>
        <w:tblW w:w="8330" w:type="dxa"/>
        <w:tblLayout w:type="fixed"/>
        <w:tblLook w:val="04A0" w:firstRow="1" w:lastRow="0" w:firstColumn="1" w:lastColumn="0" w:noHBand="0" w:noVBand="1"/>
      </w:tblPr>
      <w:tblGrid>
        <w:gridCol w:w="1612"/>
        <w:gridCol w:w="1679"/>
        <w:gridCol w:w="1680"/>
        <w:gridCol w:w="1679"/>
        <w:gridCol w:w="1680"/>
      </w:tblGrid>
      <w:tr w:rsidR="00DA0847" w:rsidRPr="00F272D4" w:rsidTr="00E16A2D">
        <w:tc>
          <w:tcPr>
            <w:tcW w:w="1612"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年度</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毕业生数</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就业率</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升学率</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培训规模</w:t>
            </w:r>
          </w:p>
        </w:tc>
      </w:tr>
      <w:tr w:rsidR="00DA0847" w:rsidRPr="00F272D4" w:rsidTr="00E16A2D">
        <w:tc>
          <w:tcPr>
            <w:tcW w:w="1612"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2017年</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770</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99.9%</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88.8%</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3000</w:t>
            </w:r>
          </w:p>
        </w:tc>
      </w:tr>
      <w:tr w:rsidR="00DA0847" w:rsidRPr="00F272D4" w:rsidTr="00E16A2D">
        <w:tc>
          <w:tcPr>
            <w:tcW w:w="1612"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2018年</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765</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99.5%</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76.8%</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10000</w:t>
            </w:r>
          </w:p>
        </w:tc>
      </w:tr>
      <w:tr w:rsidR="00DA0847" w:rsidRPr="00F272D4" w:rsidTr="00E16A2D">
        <w:tc>
          <w:tcPr>
            <w:tcW w:w="1612"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增   幅</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-0.6%</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-0.4%</w:t>
            </w:r>
          </w:p>
        </w:tc>
        <w:tc>
          <w:tcPr>
            <w:tcW w:w="1679"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-13.5%</w:t>
            </w:r>
          </w:p>
        </w:tc>
        <w:tc>
          <w:tcPr>
            <w:tcW w:w="1680" w:type="dxa"/>
          </w:tcPr>
          <w:p w:rsidR="00DA0847" w:rsidRPr="00F272D4" w:rsidRDefault="00DA0847"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233.3%</w:t>
            </w:r>
          </w:p>
        </w:tc>
      </w:tr>
    </w:tbl>
    <w:p w:rsidR="00D95C09" w:rsidRPr="00F272D4" w:rsidRDefault="007F0931" w:rsidP="003770EE">
      <w:pPr>
        <w:pStyle w:val="a9"/>
        <w:spacing w:before="0" w:after="0" w:line="560" w:lineRule="exact"/>
        <w:ind w:firstLineChars="200" w:firstLine="643"/>
        <w:jc w:val="left"/>
        <w:rPr>
          <w:rFonts w:ascii="楷体_GB2312" w:eastAsia="楷体_GB2312" w:hAnsi="仿宋"/>
        </w:rPr>
      </w:pPr>
      <w:bookmarkStart w:id="11" w:name="_Toc471109591"/>
      <w:bookmarkStart w:id="12" w:name="_Toc501462447"/>
      <w:bookmarkStart w:id="13" w:name="_Toc536279429"/>
      <w:r w:rsidRPr="00F272D4">
        <w:rPr>
          <w:rFonts w:ascii="楷体_GB2312" w:eastAsia="楷体_GB2312" w:hAnsi="仿宋" w:hint="eastAsia"/>
        </w:rPr>
        <w:t>1.3</w:t>
      </w:r>
      <w:r w:rsidR="00260DAB" w:rsidRPr="00F272D4">
        <w:rPr>
          <w:rFonts w:ascii="楷体_GB2312" w:eastAsia="楷体_GB2312" w:hAnsi="仿宋" w:hint="eastAsia"/>
        </w:rPr>
        <w:t>教师队伍</w:t>
      </w:r>
      <w:bookmarkEnd w:id="11"/>
      <w:bookmarkEnd w:id="12"/>
      <w:bookmarkEnd w:id="13"/>
    </w:p>
    <w:p w:rsidR="00DB4333" w:rsidRPr="00F272D4" w:rsidRDefault="00DA074C"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学校现有专任教师</w:t>
      </w:r>
      <w:r w:rsidR="00446AAD" w:rsidRPr="00F272D4">
        <w:rPr>
          <w:rFonts w:ascii="仿宋_GB2312" w:eastAsia="仿宋_GB2312" w:hAnsi="仿宋" w:hint="eastAsia"/>
          <w:sz w:val="32"/>
          <w:szCs w:val="32"/>
        </w:rPr>
        <w:t>329</w:t>
      </w:r>
      <w:r w:rsidR="001C4C6C" w:rsidRPr="00F272D4">
        <w:rPr>
          <w:rFonts w:ascii="仿宋_GB2312" w:eastAsia="仿宋_GB2312" w:hAnsi="仿宋" w:hint="eastAsia"/>
          <w:sz w:val="32"/>
          <w:szCs w:val="32"/>
        </w:rPr>
        <w:t>名，学历全部为本科以上学历。其中</w:t>
      </w:r>
      <w:r w:rsidRPr="00F272D4">
        <w:rPr>
          <w:rFonts w:ascii="仿宋_GB2312" w:eastAsia="仿宋_GB2312" w:hAnsi="仿宋" w:hint="eastAsia"/>
          <w:sz w:val="32"/>
          <w:szCs w:val="32"/>
        </w:rPr>
        <w:t>研究生</w:t>
      </w:r>
      <w:r w:rsidR="00446AAD" w:rsidRPr="00F272D4">
        <w:rPr>
          <w:rFonts w:ascii="仿宋_GB2312" w:eastAsia="仿宋_GB2312" w:hAnsi="仿宋" w:hint="eastAsia"/>
          <w:sz w:val="32"/>
          <w:szCs w:val="32"/>
        </w:rPr>
        <w:t>74</w:t>
      </w:r>
      <w:r w:rsidRPr="00F272D4">
        <w:rPr>
          <w:rFonts w:ascii="仿宋_GB2312" w:eastAsia="仿宋_GB2312" w:hAnsi="仿宋" w:hint="eastAsia"/>
          <w:sz w:val="32"/>
          <w:szCs w:val="32"/>
        </w:rPr>
        <w:t>人，占专任教师的</w:t>
      </w:r>
      <w:r w:rsidR="00446AAD" w:rsidRPr="00F272D4">
        <w:rPr>
          <w:rFonts w:ascii="仿宋_GB2312" w:eastAsia="仿宋_GB2312" w:hAnsi="仿宋" w:hint="eastAsia"/>
          <w:sz w:val="32"/>
          <w:szCs w:val="32"/>
        </w:rPr>
        <w:t>22.49%,</w:t>
      </w:r>
      <w:r w:rsidR="00821328" w:rsidRPr="00F272D4">
        <w:rPr>
          <w:rFonts w:ascii="仿宋_GB2312" w:eastAsia="仿宋_GB2312" w:hAnsi="仿宋" w:hint="eastAsia"/>
          <w:sz w:val="32"/>
          <w:szCs w:val="32"/>
        </w:rPr>
        <w:t>比201</w:t>
      </w:r>
      <w:r w:rsidR="00446AAD" w:rsidRPr="00F272D4">
        <w:rPr>
          <w:rFonts w:ascii="仿宋_GB2312" w:eastAsia="仿宋_GB2312" w:hAnsi="仿宋" w:hint="eastAsia"/>
          <w:sz w:val="32"/>
          <w:szCs w:val="32"/>
        </w:rPr>
        <w:t>7</w:t>
      </w:r>
      <w:r w:rsidR="00821328" w:rsidRPr="00F272D4">
        <w:rPr>
          <w:rFonts w:ascii="仿宋_GB2312" w:eastAsia="仿宋_GB2312" w:hAnsi="仿宋" w:hint="eastAsia"/>
          <w:sz w:val="32"/>
          <w:szCs w:val="32"/>
        </w:rPr>
        <w:t>年</w:t>
      </w:r>
      <w:r w:rsidR="00446AAD" w:rsidRPr="00F272D4">
        <w:rPr>
          <w:rFonts w:ascii="仿宋_GB2312" w:eastAsia="仿宋_GB2312" w:hAnsi="仿宋" w:hint="eastAsia"/>
          <w:sz w:val="32"/>
          <w:szCs w:val="32"/>
        </w:rPr>
        <w:t>降低1.17</w:t>
      </w:r>
      <w:r w:rsidR="00821328" w:rsidRPr="00F272D4">
        <w:rPr>
          <w:rFonts w:ascii="仿宋_GB2312" w:eastAsia="仿宋_GB2312" w:hAnsi="仿宋" w:hint="eastAsia"/>
          <w:sz w:val="32"/>
          <w:szCs w:val="32"/>
        </w:rPr>
        <w:t>%</w:t>
      </w:r>
      <w:r w:rsidR="00446AAD" w:rsidRPr="00F272D4">
        <w:rPr>
          <w:rFonts w:ascii="仿宋_GB2312" w:eastAsia="仿宋_GB2312" w:hAnsi="仿宋" w:hint="eastAsia"/>
          <w:sz w:val="32"/>
          <w:szCs w:val="32"/>
        </w:rPr>
        <w:t>，主要是学校整合后教师结构发生了变化</w:t>
      </w:r>
      <w:r w:rsidR="00821328" w:rsidRPr="00F272D4">
        <w:rPr>
          <w:rFonts w:ascii="仿宋_GB2312" w:eastAsia="仿宋_GB2312" w:hAnsi="仿宋" w:hint="eastAsia"/>
          <w:sz w:val="32"/>
          <w:szCs w:val="32"/>
        </w:rPr>
        <w:t>。</w:t>
      </w:r>
      <w:r w:rsidRPr="00F272D4">
        <w:rPr>
          <w:rFonts w:ascii="仿宋_GB2312" w:eastAsia="仿宋_GB2312" w:hAnsi="仿宋" w:hint="eastAsia"/>
          <w:sz w:val="32"/>
          <w:szCs w:val="32"/>
        </w:rPr>
        <w:t>中高级职称</w:t>
      </w:r>
      <w:r w:rsidR="00823792" w:rsidRPr="00F272D4">
        <w:rPr>
          <w:rFonts w:ascii="仿宋_GB2312" w:eastAsia="仿宋_GB2312" w:hAnsi="仿宋" w:hint="eastAsia"/>
          <w:sz w:val="32"/>
          <w:szCs w:val="32"/>
        </w:rPr>
        <w:t>226名，</w:t>
      </w:r>
      <w:r w:rsidRPr="00F272D4">
        <w:rPr>
          <w:rFonts w:ascii="仿宋_GB2312" w:eastAsia="仿宋_GB2312" w:hAnsi="仿宋" w:hint="eastAsia"/>
          <w:sz w:val="32"/>
          <w:szCs w:val="32"/>
        </w:rPr>
        <w:t>占</w:t>
      </w:r>
      <w:r w:rsidR="00823792" w:rsidRPr="00F272D4">
        <w:rPr>
          <w:rFonts w:ascii="仿宋_GB2312" w:eastAsia="仿宋_GB2312" w:hAnsi="仿宋" w:hint="eastAsia"/>
          <w:sz w:val="32"/>
          <w:szCs w:val="32"/>
        </w:rPr>
        <w:t>专任教师的68.69%，</w:t>
      </w:r>
      <w:r w:rsidRPr="00F272D4">
        <w:rPr>
          <w:rFonts w:ascii="仿宋_GB2312" w:eastAsia="仿宋_GB2312" w:hAnsi="仿宋" w:hint="eastAsia"/>
          <w:sz w:val="32"/>
          <w:szCs w:val="32"/>
        </w:rPr>
        <w:t>其中高级职称</w:t>
      </w:r>
      <w:r w:rsidR="00823792" w:rsidRPr="00F272D4">
        <w:rPr>
          <w:rFonts w:ascii="仿宋_GB2312" w:eastAsia="仿宋_GB2312" w:hAnsi="仿宋" w:hint="eastAsia"/>
          <w:sz w:val="32"/>
          <w:szCs w:val="32"/>
        </w:rPr>
        <w:t>120名</w:t>
      </w:r>
      <w:r w:rsidRPr="00F272D4">
        <w:rPr>
          <w:rFonts w:ascii="仿宋_GB2312" w:eastAsia="仿宋_GB2312" w:hAnsi="仿宋" w:hint="eastAsia"/>
          <w:sz w:val="32"/>
          <w:szCs w:val="32"/>
        </w:rPr>
        <w:t>，占</w:t>
      </w:r>
      <w:r w:rsidR="00823792" w:rsidRPr="00F272D4">
        <w:rPr>
          <w:rFonts w:ascii="仿宋_GB2312" w:eastAsia="仿宋_GB2312" w:hAnsi="仿宋" w:hint="eastAsia"/>
          <w:sz w:val="32"/>
          <w:szCs w:val="32"/>
        </w:rPr>
        <w:t>专任教师的</w:t>
      </w:r>
      <w:r w:rsidR="00827405" w:rsidRPr="00F272D4">
        <w:rPr>
          <w:rFonts w:ascii="仿宋_GB2312" w:eastAsia="仿宋_GB2312" w:hAnsi="仿宋" w:hint="eastAsia"/>
          <w:sz w:val="32"/>
          <w:szCs w:val="32"/>
        </w:rPr>
        <w:t>36.</w:t>
      </w:r>
      <w:r w:rsidR="00823792" w:rsidRPr="00F272D4">
        <w:rPr>
          <w:rFonts w:ascii="仿宋_GB2312" w:eastAsia="仿宋_GB2312" w:hAnsi="仿宋" w:hint="eastAsia"/>
          <w:sz w:val="32"/>
          <w:szCs w:val="32"/>
        </w:rPr>
        <w:t>47</w:t>
      </w:r>
      <w:r w:rsidRPr="00F272D4">
        <w:rPr>
          <w:rFonts w:ascii="仿宋_GB2312" w:eastAsia="仿宋_GB2312" w:hAnsi="仿宋" w:hint="eastAsia"/>
          <w:sz w:val="32"/>
          <w:szCs w:val="32"/>
        </w:rPr>
        <w:t>%；专任专业课教师</w:t>
      </w:r>
      <w:r w:rsidR="00823792" w:rsidRPr="00F272D4">
        <w:rPr>
          <w:rFonts w:ascii="仿宋_GB2312" w:eastAsia="仿宋_GB2312" w:hAnsi="仿宋" w:hint="eastAsia"/>
          <w:sz w:val="32"/>
          <w:szCs w:val="32"/>
        </w:rPr>
        <w:t>182</w:t>
      </w:r>
      <w:r w:rsidRPr="00F272D4">
        <w:rPr>
          <w:rFonts w:ascii="仿宋_GB2312" w:eastAsia="仿宋_GB2312" w:hAnsi="仿宋" w:hint="eastAsia"/>
          <w:sz w:val="32"/>
          <w:szCs w:val="32"/>
        </w:rPr>
        <w:t>名，占专任教师</w:t>
      </w:r>
      <w:r w:rsidR="005949A2" w:rsidRPr="00C71856">
        <w:rPr>
          <w:rFonts w:ascii="仿宋_GB2312" w:eastAsia="仿宋_GB2312" w:hAnsi="仿宋" w:hint="eastAsia"/>
          <w:sz w:val="32"/>
          <w:szCs w:val="32"/>
        </w:rPr>
        <w:t>的</w:t>
      </w:r>
      <w:r w:rsidR="00823792" w:rsidRPr="00F272D4">
        <w:rPr>
          <w:rFonts w:ascii="仿宋_GB2312" w:eastAsia="仿宋_GB2312" w:hAnsi="仿宋" w:hint="eastAsia"/>
          <w:sz w:val="32"/>
          <w:szCs w:val="32"/>
        </w:rPr>
        <w:t>55.3</w:t>
      </w:r>
      <w:r w:rsidR="00827405" w:rsidRPr="00F272D4">
        <w:rPr>
          <w:rFonts w:ascii="仿宋_GB2312" w:eastAsia="仿宋_GB2312" w:hAnsi="仿宋" w:hint="eastAsia"/>
          <w:sz w:val="32"/>
          <w:szCs w:val="32"/>
        </w:rPr>
        <w:t>2</w:t>
      </w:r>
      <w:r w:rsidRPr="00F272D4">
        <w:rPr>
          <w:rFonts w:ascii="仿宋_GB2312" w:eastAsia="仿宋_GB2312" w:hAnsi="仿宋" w:hint="eastAsia"/>
          <w:sz w:val="32"/>
          <w:szCs w:val="32"/>
        </w:rPr>
        <w:t>%，其中“双师型”占专任专业</w:t>
      </w:r>
      <w:r w:rsidR="005949A2" w:rsidRPr="00C71856">
        <w:rPr>
          <w:rFonts w:ascii="仿宋_GB2312" w:eastAsia="仿宋_GB2312" w:hAnsi="仿宋" w:hint="eastAsia"/>
          <w:sz w:val="32"/>
          <w:szCs w:val="32"/>
        </w:rPr>
        <w:t>课</w:t>
      </w:r>
      <w:r w:rsidRPr="00F272D4">
        <w:rPr>
          <w:rFonts w:ascii="仿宋_GB2312" w:eastAsia="仿宋_GB2312" w:hAnsi="仿宋" w:hint="eastAsia"/>
          <w:sz w:val="32"/>
          <w:szCs w:val="32"/>
        </w:rPr>
        <w:t>教师比为</w:t>
      </w:r>
      <w:r w:rsidR="00823792" w:rsidRPr="00F272D4">
        <w:rPr>
          <w:rFonts w:ascii="仿宋_GB2312" w:eastAsia="仿宋_GB2312" w:hAnsi="仿宋" w:hint="eastAsia"/>
          <w:sz w:val="32"/>
          <w:szCs w:val="32"/>
        </w:rPr>
        <w:t>83.52%，比上一年净增16.44%</w:t>
      </w:r>
      <w:r w:rsidR="00A320DD" w:rsidRPr="00F272D4">
        <w:rPr>
          <w:rFonts w:ascii="仿宋_GB2312" w:eastAsia="仿宋_GB2312" w:hAnsi="仿宋" w:hint="eastAsia"/>
          <w:sz w:val="32"/>
          <w:szCs w:val="32"/>
        </w:rPr>
        <w:t>，</w:t>
      </w:r>
      <w:r w:rsidRPr="00F272D4">
        <w:rPr>
          <w:rFonts w:ascii="仿宋_GB2312" w:eastAsia="仿宋_GB2312" w:hAnsi="仿宋" w:hint="eastAsia"/>
          <w:sz w:val="32"/>
          <w:szCs w:val="32"/>
        </w:rPr>
        <w:t>技师以上占比为</w:t>
      </w:r>
      <w:r w:rsidR="00823792" w:rsidRPr="00F272D4">
        <w:rPr>
          <w:rFonts w:ascii="仿宋_GB2312" w:eastAsia="仿宋_GB2312" w:hAnsi="仿宋" w:hint="eastAsia"/>
          <w:sz w:val="32"/>
          <w:szCs w:val="32"/>
        </w:rPr>
        <w:t>43.96</w:t>
      </w:r>
      <w:r w:rsidRPr="00F272D4">
        <w:rPr>
          <w:rFonts w:ascii="仿宋_GB2312" w:eastAsia="仿宋_GB2312" w:hAnsi="仿宋" w:hint="eastAsia"/>
          <w:sz w:val="32"/>
          <w:szCs w:val="32"/>
        </w:rPr>
        <w:t>%</w:t>
      </w:r>
      <w:r w:rsidR="00F8115D" w:rsidRPr="00F272D4">
        <w:rPr>
          <w:rFonts w:ascii="仿宋_GB2312" w:eastAsia="仿宋_GB2312" w:hAnsi="仿宋" w:hint="eastAsia"/>
          <w:sz w:val="32"/>
          <w:szCs w:val="32"/>
        </w:rPr>
        <w:t>，比上一年净增0.</w:t>
      </w:r>
      <w:r w:rsidR="00823792" w:rsidRPr="00F272D4">
        <w:rPr>
          <w:rFonts w:ascii="仿宋_GB2312" w:eastAsia="仿宋_GB2312" w:hAnsi="仿宋" w:hint="eastAsia"/>
          <w:sz w:val="32"/>
          <w:szCs w:val="32"/>
        </w:rPr>
        <w:t>4</w:t>
      </w:r>
      <w:r w:rsidR="00F8115D" w:rsidRPr="00F272D4">
        <w:rPr>
          <w:rFonts w:ascii="仿宋_GB2312" w:eastAsia="仿宋_GB2312" w:hAnsi="仿宋" w:hint="eastAsia"/>
          <w:sz w:val="32"/>
          <w:szCs w:val="32"/>
        </w:rPr>
        <w:t>1个百分点</w:t>
      </w:r>
      <w:r w:rsidRPr="00F272D4">
        <w:rPr>
          <w:rFonts w:ascii="仿宋_GB2312" w:eastAsia="仿宋_GB2312" w:hAnsi="仿宋" w:hint="eastAsia"/>
          <w:sz w:val="32"/>
          <w:szCs w:val="32"/>
        </w:rPr>
        <w:t>；兼职教师</w:t>
      </w:r>
      <w:r w:rsidR="00823792" w:rsidRPr="00F272D4">
        <w:rPr>
          <w:rFonts w:ascii="仿宋_GB2312" w:eastAsia="仿宋_GB2312" w:hAnsi="仿宋" w:hint="eastAsia"/>
          <w:sz w:val="32"/>
          <w:szCs w:val="32"/>
        </w:rPr>
        <w:t>50</w:t>
      </w:r>
      <w:r w:rsidRPr="00F272D4">
        <w:rPr>
          <w:rFonts w:ascii="仿宋_GB2312" w:eastAsia="仿宋_GB2312" w:hAnsi="仿宋" w:hint="eastAsia"/>
          <w:sz w:val="32"/>
          <w:szCs w:val="32"/>
        </w:rPr>
        <w:t>名，占专任专业教师的</w:t>
      </w:r>
      <w:r w:rsidR="00823792" w:rsidRPr="00F272D4">
        <w:rPr>
          <w:rFonts w:ascii="仿宋_GB2312" w:eastAsia="仿宋_GB2312" w:hAnsi="仿宋" w:hint="eastAsia"/>
          <w:sz w:val="32"/>
          <w:szCs w:val="32"/>
        </w:rPr>
        <w:t>15.2</w:t>
      </w:r>
      <w:r w:rsidRPr="00F272D4">
        <w:rPr>
          <w:rFonts w:ascii="仿宋_GB2312" w:eastAsia="仿宋_GB2312" w:hAnsi="仿宋" w:hint="eastAsia"/>
          <w:sz w:val="32"/>
          <w:szCs w:val="32"/>
        </w:rPr>
        <w:t>%。</w:t>
      </w:r>
    </w:p>
    <w:p w:rsidR="00D95C09" w:rsidRPr="00F272D4" w:rsidRDefault="007F0931" w:rsidP="003770EE">
      <w:pPr>
        <w:pStyle w:val="a9"/>
        <w:spacing w:before="0" w:after="0" w:line="560" w:lineRule="exact"/>
        <w:ind w:firstLineChars="200" w:firstLine="643"/>
        <w:jc w:val="left"/>
        <w:rPr>
          <w:rFonts w:ascii="楷体_GB2312" w:eastAsia="楷体_GB2312" w:hAnsi="仿宋"/>
        </w:rPr>
      </w:pPr>
      <w:bookmarkStart w:id="14" w:name="_Toc471109592"/>
      <w:bookmarkStart w:id="15" w:name="_Toc501462448"/>
      <w:bookmarkStart w:id="16" w:name="_Toc536279430"/>
      <w:r w:rsidRPr="00F272D4">
        <w:rPr>
          <w:rFonts w:ascii="楷体_GB2312" w:eastAsia="楷体_GB2312" w:hAnsi="仿宋" w:hint="eastAsia"/>
        </w:rPr>
        <w:t>1.4</w:t>
      </w:r>
      <w:r w:rsidR="00260DAB" w:rsidRPr="00F272D4">
        <w:rPr>
          <w:rFonts w:ascii="楷体_GB2312" w:eastAsia="楷体_GB2312" w:hAnsi="仿宋" w:hint="eastAsia"/>
        </w:rPr>
        <w:t>设施设备</w:t>
      </w:r>
      <w:bookmarkEnd w:id="14"/>
      <w:bookmarkEnd w:id="15"/>
      <w:bookmarkEnd w:id="16"/>
    </w:p>
    <w:p w:rsidR="007F0931" w:rsidRPr="00F272D4" w:rsidRDefault="003A3A09"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w:t>
      </w:r>
      <w:r w:rsidR="004B0B09" w:rsidRPr="00F272D4">
        <w:rPr>
          <w:rFonts w:ascii="仿宋_GB2312" w:eastAsia="仿宋_GB2312" w:hAnsi="仿宋" w:hint="eastAsia"/>
          <w:sz w:val="32"/>
          <w:szCs w:val="32"/>
        </w:rPr>
        <w:t>现有实训仪器设备</w:t>
      </w:r>
      <w:r w:rsidR="005366D5" w:rsidRPr="00F272D4">
        <w:rPr>
          <w:rFonts w:ascii="仿宋_GB2312" w:eastAsia="仿宋_GB2312" w:hAnsi="仿宋" w:hint="eastAsia"/>
          <w:sz w:val="32"/>
          <w:szCs w:val="32"/>
        </w:rPr>
        <w:t>4242.30</w:t>
      </w:r>
      <w:r w:rsidR="004B0B09" w:rsidRPr="00F272D4">
        <w:rPr>
          <w:rFonts w:ascii="仿宋_GB2312" w:eastAsia="仿宋_GB2312" w:hAnsi="仿宋" w:hint="eastAsia"/>
          <w:sz w:val="32"/>
          <w:szCs w:val="32"/>
        </w:rPr>
        <w:t>万元，比201</w:t>
      </w:r>
      <w:r w:rsidR="005366D5" w:rsidRPr="00F272D4">
        <w:rPr>
          <w:rFonts w:ascii="仿宋_GB2312" w:eastAsia="仿宋_GB2312" w:hAnsi="仿宋" w:hint="eastAsia"/>
          <w:sz w:val="32"/>
          <w:szCs w:val="32"/>
        </w:rPr>
        <w:t>7</w:t>
      </w:r>
      <w:r w:rsidR="004B0B09" w:rsidRPr="00F272D4">
        <w:rPr>
          <w:rFonts w:ascii="仿宋_GB2312" w:eastAsia="仿宋_GB2312" w:hAnsi="仿宋" w:hint="eastAsia"/>
          <w:sz w:val="32"/>
          <w:szCs w:val="32"/>
        </w:rPr>
        <w:t>年新增</w:t>
      </w:r>
      <w:r w:rsidR="005366D5" w:rsidRPr="00F272D4">
        <w:rPr>
          <w:rFonts w:ascii="仿宋_GB2312" w:eastAsia="仿宋_GB2312" w:hAnsi="仿宋" w:hint="eastAsia"/>
          <w:sz w:val="32"/>
          <w:szCs w:val="32"/>
        </w:rPr>
        <w:t>555.75</w:t>
      </w:r>
      <w:r w:rsidR="004B0B09" w:rsidRPr="00F272D4">
        <w:rPr>
          <w:rFonts w:ascii="仿宋_GB2312" w:eastAsia="仿宋_GB2312" w:hAnsi="仿宋" w:hint="eastAsia"/>
          <w:sz w:val="32"/>
          <w:szCs w:val="32"/>
        </w:rPr>
        <w:t>万元，</w:t>
      </w:r>
      <w:r w:rsidR="00EA77F7" w:rsidRPr="00F272D4">
        <w:rPr>
          <w:rFonts w:ascii="仿宋_GB2312" w:eastAsia="仿宋_GB2312" w:hAnsi="仿宋" w:hint="eastAsia"/>
          <w:sz w:val="32"/>
          <w:szCs w:val="32"/>
        </w:rPr>
        <w:t>增长率为</w:t>
      </w:r>
      <w:r w:rsidR="005366D5" w:rsidRPr="00F272D4">
        <w:rPr>
          <w:rFonts w:ascii="仿宋_GB2312" w:eastAsia="仿宋_GB2312" w:hAnsi="仿宋" w:hint="eastAsia"/>
          <w:sz w:val="32"/>
          <w:szCs w:val="32"/>
        </w:rPr>
        <w:t>13.10</w:t>
      </w:r>
      <w:r w:rsidR="00F779AA" w:rsidRPr="00F272D4">
        <w:rPr>
          <w:rFonts w:ascii="仿宋_GB2312" w:eastAsia="仿宋_GB2312" w:hAnsi="仿宋" w:hint="eastAsia"/>
          <w:sz w:val="32"/>
          <w:szCs w:val="32"/>
        </w:rPr>
        <w:t>%；</w:t>
      </w:r>
      <w:r w:rsidRPr="00F272D4">
        <w:rPr>
          <w:rFonts w:ascii="仿宋_GB2312" w:eastAsia="仿宋_GB2312" w:hAnsi="仿宋" w:hint="eastAsia"/>
          <w:sz w:val="32"/>
          <w:szCs w:val="32"/>
        </w:rPr>
        <w:t>生均</w:t>
      </w:r>
      <w:r w:rsidR="00EA77F7" w:rsidRPr="00F272D4">
        <w:rPr>
          <w:rFonts w:ascii="仿宋_GB2312" w:eastAsia="仿宋_GB2312" w:hAnsi="仿宋" w:hint="eastAsia"/>
          <w:sz w:val="32"/>
          <w:szCs w:val="32"/>
        </w:rPr>
        <w:t>仪器</w:t>
      </w:r>
      <w:r w:rsidRPr="00F272D4">
        <w:rPr>
          <w:rFonts w:ascii="仿宋_GB2312" w:eastAsia="仿宋_GB2312" w:hAnsi="仿宋" w:hint="eastAsia"/>
          <w:sz w:val="32"/>
          <w:szCs w:val="32"/>
        </w:rPr>
        <w:t>设备值为</w:t>
      </w:r>
      <w:r w:rsidR="009B7D1B" w:rsidRPr="00F272D4">
        <w:rPr>
          <w:rFonts w:ascii="仿宋_GB2312" w:eastAsia="仿宋_GB2312" w:hAnsi="仿宋" w:hint="eastAsia"/>
          <w:sz w:val="32"/>
          <w:szCs w:val="32"/>
        </w:rPr>
        <w:t>918.64</w:t>
      </w:r>
      <w:r w:rsidRPr="00F272D4">
        <w:rPr>
          <w:rFonts w:ascii="仿宋_GB2312" w:eastAsia="仿宋_GB2312" w:hAnsi="仿宋" w:hint="eastAsia"/>
          <w:sz w:val="32"/>
          <w:szCs w:val="32"/>
        </w:rPr>
        <w:t>元</w:t>
      </w:r>
      <w:r w:rsidR="00F779AA" w:rsidRPr="00F272D4">
        <w:rPr>
          <w:rFonts w:ascii="仿宋_GB2312" w:eastAsia="仿宋_GB2312" w:hAnsi="仿宋" w:hint="eastAsia"/>
          <w:sz w:val="32"/>
          <w:szCs w:val="32"/>
        </w:rPr>
        <w:t>，比201</w:t>
      </w:r>
      <w:r w:rsidR="005366D5" w:rsidRPr="00F272D4">
        <w:rPr>
          <w:rFonts w:ascii="仿宋_GB2312" w:eastAsia="仿宋_GB2312" w:hAnsi="仿宋" w:hint="eastAsia"/>
          <w:sz w:val="32"/>
          <w:szCs w:val="32"/>
        </w:rPr>
        <w:t>7</w:t>
      </w:r>
      <w:r w:rsidR="00F779AA" w:rsidRPr="00F272D4">
        <w:rPr>
          <w:rFonts w:ascii="仿宋_GB2312" w:eastAsia="仿宋_GB2312" w:hAnsi="仿宋" w:hint="eastAsia"/>
          <w:sz w:val="32"/>
          <w:szCs w:val="32"/>
        </w:rPr>
        <w:t>年</w:t>
      </w:r>
      <w:r w:rsidR="009B7D1B" w:rsidRPr="00F272D4">
        <w:rPr>
          <w:rFonts w:ascii="仿宋_GB2312" w:eastAsia="仿宋_GB2312" w:hAnsi="仿宋" w:hint="eastAsia"/>
          <w:sz w:val="32"/>
          <w:szCs w:val="32"/>
        </w:rPr>
        <w:t>降低48.23</w:t>
      </w:r>
      <w:r w:rsidR="00F779AA" w:rsidRPr="00F272D4">
        <w:rPr>
          <w:rFonts w:ascii="仿宋_GB2312" w:eastAsia="仿宋_GB2312" w:hAnsi="仿宋" w:hint="eastAsia"/>
          <w:sz w:val="32"/>
          <w:szCs w:val="32"/>
        </w:rPr>
        <w:t>元，</w:t>
      </w:r>
      <w:r w:rsidR="00EA77F7" w:rsidRPr="00F272D4">
        <w:rPr>
          <w:rFonts w:ascii="仿宋_GB2312" w:eastAsia="仿宋_GB2312" w:hAnsi="仿宋" w:hint="eastAsia"/>
          <w:sz w:val="32"/>
          <w:szCs w:val="32"/>
        </w:rPr>
        <w:t>增长率为</w:t>
      </w:r>
      <w:r w:rsidR="009B7D1B" w:rsidRPr="00F272D4">
        <w:rPr>
          <w:rFonts w:ascii="仿宋_GB2312" w:eastAsia="仿宋_GB2312" w:hAnsi="仿宋" w:hint="eastAsia"/>
          <w:sz w:val="32"/>
          <w:szCs w:val="32"/>
        </w:rPr>
        <w:t>-4.99</w:t>
      </w:r>
      <w:r w:rsidR="00EA77F7" w:rsidRPr="00F272D4">
        <w:rPr>
          <w:rFonts w:ascii="仿宋_GB2312" w:eastAsia="仿宋_GB2312" w:hAnsi="仿宋" w:hint="eastAsia"/>
          <w:sz w:val="32"/>
          <w:szCs w:val="32"/>
        </w:rPr>
        <w:t>%</w:t>
      </w:r>
      <w:r w:rsidR="009B7D1B" w:rsidRPr="00F272D4">
        <w:rPr>
          <w:rFonts w:ascii="仿宋_GB2312" w:eastAsia="仿宋_GB2312" w:hAnsi="仿宋" w:hint="eastAsia"/>
          <w:sz w:val="32"/>
          <w:szCs w:val="32"/>
        </w:rPr>
        <w:t>，主要是淘</w:t>
      </w:r>
      <w:r w:rsidR="009B7D1B" w:rsidRPr="00F272D4">
        <w:rPr>
          <w:rFonts w:ascii="仿宋_GB2312" w:eastAsia="仿宋_GB2312" w:hAnsi="仿宋" w:hint="eastAsia"/>
          <w:sz w:val="32"/>
          <w:szCs w:val="32"/>
        </w:rPr>
        <w:lastRenderedPageBreak/>
        <w:t>汰了部分陈旧设备</w:t>
      </w:r>
      <w:r w:rsidR="00F272D4">
        <w:rPr>
          <w:rFonts w:ascii="仿宋_GB2312" w:eastAsia="仿宋_GB2312" w:hAnsi="仿宋" w:hint="eastAsia"/>
          <w:sz w:val="32"/>
          <w:szCs w:val="32"/>
        </w:rPr>
        <w:t>（详</w:t>
      </w:r>
      <w:r w:rsidR="005574A9" w:rsidRPr="00F272D4">
        <w:rPr>
          <w:rFonts w:ascii="仿宋_GB2312" w:eastAsia="仿宋_GB2312" w:hAnsi="仿宋" w:hint="eastAsia"/>
          <w:sz w:val="32"/>
          <w:szCs w:val="32"/>
        </w:rPr>
        <w:t>见表</w:t>
      </w:r>
      <w:r w:rsidR="00F272D4">
        <w:rPr>
          <w:rFonts w:ascii="仿宋_GB2312" w:eastAsia="仿宋_GB2312" w:hAnsi="仿宋" w:hint="eastAsia"/>
          <w:sz w:val="32"/>
          <w:szCs w:val="32"/>
        </w:rPr>
        <w:t>四</w:t>
      </w:r>
      <w:r w:rsidR="005574A9" w:rsidRPr="00F272D4">
        <w:rPr>
          <w:rFonts w:ascii="仿宋_GB2312" w:eastAsia="仿宋_GB2312" w:hAnsi="仿宋" w:hint="eastAsia"/>
          <w:sz w:val="32"/>
          <w:szCs w:val="32"/>
        </w:rPr>
        <w:t>）</w:t>
      </w:r>
      <w:r w:rsidRPr="00F272D4">
        <w:rPr>
          <w:rFonts w:ascii="仿宋_GB2312" w:eastAsia="仿宋_GB2312" w:hAnsi="仿宋" w:hint="eastAsia"/>
          <w:sz w:val="32"/>
          <w:szCs w:val="32"/>
        </w:rPr>
        <w:t>。学校建有万兆主干校园网、多媒体、校园演播系统</w:t>
      </w:r>
      <w:r w:rsidR="00CF5C3F" w:rsidRPr="00F272D4">
        <w:rPr>
          <w:rFonts w:ascii="仿宋_GB2312" w:eastAsia="仿宋_GB2312" w:hAnsi="仿宋" w:hint="eastAsia"/>
          <w:sz w:val="32"/>
          <w:szCs w:val="32"/>
        </w:rPr>
        <w:t>、教学资源平台</w:t>
      </w:r>
      <w:r w:rsidR="00DA0847" w:rsidRPr="00F272D4">
        <w:rPr>
          <w:rFonts w:ascii="仿宋_GB2312" w:eastAsia="仿宋_GB2312" w:hAnsi="仿宋" w:hint="eastAsia"/>
          <w:sz w:val="32"/>
          <w:szCs w:val="32"/>
        </w:rPr>
        <w:t>、泛雅办公平台</w:t>
      </w:r>
      <w:r w:rsidRPr="00F272D4">
        <w:rPr>
          <w:rFonts w:ascii="仿宋_GB2312" w:eastAsia="仿宋_GB2312" w:hAnsi="仿宋" w:hint="eastAsia"/>
          <w:sz w:val="32"/>
          <w:szCs w:val="32"/>
        </w:rPr>
        <w:t>等现代化教学</w:t>
      </w:r>
      <w:r w:rsidR="00DA0847" w:rsidRPr="00F272D4">
        <w:rPr>
          <w:rFonts w:ascii="仿宋_GB2312" w:eastAsia="仿宋_GB2312" w:hAnsi="仿宋" w:hint="eastAsia"/>
          <w:sz w:val="32"/>
          <w:szCs w:val="32"/>
        </w:rPr>
        <w:t>、办公系统</w:t>
      </w:r>
      <w:r w:rsidRPr="00F272D4">
        <w:rPr>
          <w:rFonts w:ascii="仿宋_GB2312" w:eastAsia="仿宋_GB2312" w:hAnsi="仿宋" w:hint="eastAsia"/>
          <w:sz w:val="32"/>
          <w:szCs w:val="32"/>
        </w:rPr>
        <w:t>，按照“教学、培训、生产、技术开发与服务”一体化要求</w:t>
      </w:r>
      <w:r w:rsidR="00081EA9" w:rsidRPr="00F272D4">
        <w:rPr>
          <w:rFonts w:ascii="仿宋_GB2312" w:eastAsia="仿宋_GB2312" w:hAnsi="仿宋" w:hint="eastAsia"/>
          <w:sz w:val="32"/>
          <w:szCs w:val="32"/>
        </w:rPr>
        <w:t>整合</w:t>
      </w:r>
      <w:r w:rsidRPr="00F272D4">
        <w:rPr>
          <w:rFonts w:ascii="仿宋_GB2312" w:eastAsia="仿宋_GB2312" w:hAnsi="仿宋" w:hint="eastAsia"/>
          <w:sz w:val="32"/>
          <w:szCs w:val="32"/>
        </w:rPr>
        <w:t>建立</w:t>
      </w:r>
      <w:r w:rsidR="001C4C6C" w:rsidRPr="00F272D4">
        <w:rPr>
          <w:rFonts w:ascii="仿宋_GB2312" w:eastAsia="仿宋_GB2312" w:hAnsi="仿宋" w:hint="eastAsia"/>
          <w:sz w:val="32"/>
          <w:szCs w:val="32"/>
        </w:rPr>
        <w:t>了</w:t>
      </w:r>
      <w:r w:rsidRPr="00F272D4">
        <w:rPr>
          <w:rFonts w:ascii="仿宋_GB2312" w:eastAsia="仿宋_GB2312" w:hAnsi="仿宋" w:hint="eastAsia"/>
          <w:sz w:val="32"/>
          <w:szCs w:val="32"/>
        </w:rPr>
        <w:t>1</w:t>
      </w:r>
      <w:r w:rsidR="00DA0847" w:rsidRPr="00F272D4">
        <w:rPr>
          <w:rFonts w:ascii="仿宋_GB2312" w:eastAsia="仿宋_GB2312" w:hAnsi="仿宋" w:hint="eastAsia"/>
          <w:sz w:val="32"/>
          <w:szCs w:val="32"/>
        </w:rPr>
        <w:t>5</w:t>
      </w:r>
      <w:r w:rsidRPr="00F272D4">
        <w:rPr>
          <w:rFonts w:ascii="仿宋_GB2312" w:eastAsia="仿宋_GB2312" w:hAnsi="仿宋" w:hint="eastAsia"/>
          <w:sz w:val="32"/>
          <w:szCs w:val="32"/>
        </w:rPr>
        <w:t>个校内实训基地和</w:t>
      </w:r>
      <w:r w:rsidR="00DA0847" w:rsidRPr="00F272D4">
        <w:rPr>
          <w:rFonts w:ascii="仿宋_GB2312" w:eastAsia="仿宋_GB2312" w:hAnsi="仿宋" w:hint="eastAsia"/>
          <w:sz w:val="32"/>
          <w:szCs w:val="32"/>
        </w:rPr>
        <w:t>5</w:t>
      </w:r>
      <w:r w:rsidRPr="00F272D4">
        <w:rPr>
          <w:rFonts w:ascii="仿宋_GB2312" w:eastAsia="仿宋_GB2312" w:hAnsi="仿宋" w:hint="eastAsia"/>
          <w:sz w:val="32"/>
          <w:szCs w:val="32"/>
        </w:rPr>
        <w:t>个前厂后校式的教学工厂；建</w:t>
      </w:r>
      <w:r w:rsidR="000F1D98" w:rsidRPr="00F272D4">
        <w:rPr>
          <w:rFonts w:ascii="仿宋_GB2312" w:eastAsia="仿宋_GB2312" w:hAnsi="仿宋" w:hint="eastAsia"/>
          <w:sz w:val="32"/>
          <w:szCs w:val="32"/>
        </w:rPr>
        <w:t>有</w:t>
      </w:r>
      <w:r w:rsidRPr="00F272D4">
        <w:rPr>
          <w:rFonts w:ascii="仿宋_GB2312" w:eastAsia="仿宋_GB2312" w:hAnsi="仿宋" w:hint="eastAsia"/>
          <w:sz w:val="32"/>
          <w:szCs w:val="32"/>
        </w:rPr>
        <w:t>3个省级高水平示范性实训基地，</w:t>
      </w:r>
      <w:r w:rsidR="00CF5C3F" w:rsidRPr="00F272D4">
        <w:rPr>
          <w:rFonts w:ascii="仿宋_GB2312" w:eastAsia="仿宋_GB2312" w:hAnsi="仿宋" w:hint="eastAsia"/>
          <w:sz w:val="32"/>
          <w:szCs w:val="32"/>
        </w:rPr>
        <w:t>精心筛选并调整</w:t>
      </w:r>
      <w:r w:rsidRPr="00F272D4">
        <w:rPr>
          <w:rFonts w:ascii="仿宋_GB2312" w:eastAsia="仿宋_GB2312" w:hAnsi="仿宋" w:hint="eastAsia"/>
          <w:sz w:val="32"/>
          <w:szCs w:val="32"/>
        </w:rPr>
        <w:t>校企合作校外实训基地</w:t>
      </w:r>
      <w:r w:rsidR="00DA0847" w:rsidRPr="00F272D4">
        <w:rPr>
          <w:rFonts w:ascii="仿宋_GB2312" w:eastAsia="仿宋_GB2312" w:hAnsi="仿宋" w:hint="eastAsia"/>
          <w:sz w:val="32"/>
          <w:szCs w:val="32"/>
        </w:rPr>
        <w:t>20</w:t>
      </w:r>
      <w:r w:rsidRPr="00F272D4">
        <w:rPr>
          <w:rFonts w:ascii="仿宋_GB2312" w:eastAsia="仿宋_GB2312" w:hAnsi="仿宋" w:hint="eastAsia"/>
          <w:sz w:val="32"/>
          <w:szCs w:val="32"/>
        </w:rPr>
        <w:t>个，</w:t>
      </w:r>
      <w:r w:rsidR="00FA644C" w:rsidRPr="00F272D4">
        <w:rPr>
          <w:rFonts w:ascii="仿宋_GB2312" w:eastAsia="仿宋_GB2312" w:hAnsi="仿宋" w:hint="eastAsia"/>
          <w:sz w:val="32"/>
          <w:szCs w:val="32"/>
        </w:rPr>
        <w:t>年</w:t>
      </w:r>
      <w:r w:rsidRPr="00F272D4">
        <w:rPr>
          <w:rFonts w:ascii="仿宋_GB2312" w:eastAsia="仿宋_GB2312" w:hAnsi="仿宋" w:hint="eastAsia"/>
          <w:sz w:val="32"/>
          <w:szCs w:val="32"/>
        </w:rPr>
        <w:t>内新增</w:t>
      </w:r>
      <w:r w:rsidR="00CF5C3F" w:rsidRPr="00F272D4">
        <w:rPr>
          <w:rFonts w:ascii="仿宋_GB2312" w:eastAsia="仿宋_GB2312" w:hAnsi="仿宋" w:hint="eastAsia"/>
          <w:sz w:val="32"/>
          <w:szCs w:val="32"/>
        </w:rPr>
        <w:t>2</w:t>
      </w:r>
      <w:r w:rsidRPr="00F272D4">
        <w:rPr>
          <w:rFonts w:ascii="仿宋_GB2312" w:eastAsia="仿宋_GB2312" w:hAnsi="仿宋" w:hint="eastAsia"/>
          <w:sz w:val="32"/>
          <w:szCs w:val="32"/>
        </w:rPr>
        <w:t>个。</w:t>
      </w:r>
    </w:p>
    <w:p w:rsidR="00902B04" w:rsidRPr="00F272D4" w:rsidRDefault="00902B04" w:rsidP="009D0E2C">
      <w:pPr>
        <w:spacing w:line="560" w:lineRule="exact"/>
        <w:jc w:val="center"/>
        <w:rPr>
          <w:rFonts w:ascii="仿宋_GB2312" w:eastAsia="仿宋_GB2312" w:hAnsi="仿宋"/>
          <w:b/>
          <w:color w:val="FF0000"/>
          <w:sz w:val="32"/>
          <w:szCs w:val="32"/>
        </w:rPr>
      </w:pPr>
      <w:r w:rsidRPr="00F272D4">
        <w:rPr>
          <w:rFonts w:ascii="仿宋_GB2312" w:eastAsia="仿宋_GB2312" w:hAnsi="仿宋" w:hint="eastAsia"/>
          <w:b/>
          <w:sz w:val="32"/>
          <w:szCs w:val="32"/>
        </w:rPr>
        <w:t>表四：仪器设备变动统计分析表</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48"/>
        <w:gridCol w:w="1273"/>
        <w:gridCol w:w="1273"/>
        <w:gridCol w:w="1132"/>
        <w:gridCol w:w="1004"/>
        <w:gridCol w:w="1044"/>
        <w:gridCol w:w="991"/>
      </w:tblGrid>
      <w:tr w:rsidR="00902B04" w:rsidRPr="00F272D4" w:rsidTr="00DA0847">
        <w:trPr>
          <w:trHeight w:val="585"/>
        </w:trPr>
        <w:tc>
          <w:tcPr>
            <w:tcW w:w="864"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年度</w:t>
            </w:r>
          </w:p>
        </w:tc>
        <w:tc>
          <w:tcPr>
            <w:tcW w:w="848"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在校生数</w:t>
            </w:r>
          </w:p>
        </w:tc>
        <w:tc>
          <w:tcPr>
            <w:tcW w:w="1273"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设备值  （万元）</w:t>
            </w:r>
          </w:p>
        </w:tc>
        <w:tc>
          <w:tcPr>
            <w:tcW w:w="1273"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生均值（元）</w:t>
            </w:r>
          </w:p>
        </w:tc>
        <w:tc>
          <w:tcPr>
            <w:tcW w:w="1132"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设备净增（万元）</w:t>
            </w:r>
          </w:p>
        </w:tc>
        <w:tc>
          <w:tcPr>
            <w:tcW w:w="1004"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设备总增加率</w:t>
            </w:r>
          </w:p>
        </w:tc>
        <w:tc>
          <w:tcPr>
            <w:tcW w:w="1044"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生均值净增值（元）</w:t>
            </w:r>
          </w:p>
        </w:tc>
        <w:tc>
          <w:tcPr>
            <w:tcW w:w="991" w:type="dxa"/>
            <w:shd w:val="clear" w:color="auto" w:fill="auto"/>
            <w:vAlign w:val="center"/>
          </w:tcPr>
          <w:p w:rsidR="00902B04" w:rsidRPr="00F272D4" w:rsidRDefault="00902B04" w:rsidP="009D0E2C">
            <w:pPr>
              <w:widowControl/>
              <w:spacing w:line="560" w:lineRule="exact"/>
              <w:jc w:val="center"/>
              <w:rPr>
                <w:rFonts w:ascii="仿宋_GB2312" w:eastAsia="仿宋_GB2312" w:hAnsi="仿宋" w:cs="宋体"/>
                <w:kern w:val="0"/>
                <w:sz w:val="28"/>
                <w:szCs w:val="28"/>
              </w:rPr>
            </w:pPr>
            <w:r w:rsidRPr="00F272D4">
              <w:rPr>
                <w:rFonts w:ascii="仿宋_GB2312" w:eastAsia="仿宋_GB2312" w:hAnsi="仿宋" w:cs="宋体" w:hint="eastAsia"/>
                <w:kern w:val="0"/>
                <w:sz w:val="28"/>
                <w:szCs w:val="28"/>
              </w:rPr>
              <w:t>生均值增长率</w:t>
            </w:r>
          </w:p>
        </w:tc>
      </w:tr>
      <w:tr w:rsidR="00902B04" w:rsidRPr="00F272D4" w:rsidTr="00DA0847">
        <w:trPr>
          <w:trHeight w:val="585"/>
        </w:trPr>
        <w:tc>
          <w:tcPr>
            <w:tcW w:w="864"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2017年度</w:t>
            </w:r>
          </w:p>
        </w:tc>
        <w:tc>
          <w:tcPr>
            <w:tcW w:w="848"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3305</w:t>
            </w:r>
          </w:p>
        </w:tc>
        <w:tc>
          <w:tcPr>
            <w:tcW w:w="1273"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3686.55</w:t>
            </w:r>
          </w:p>
        </w:tc>
        <w:tc>
          <w:tcPr>
            <w:tcW w:w="1273"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11154.46</w:t>
            </w:r>
          </w:p>
        </w:tc>
        <w:tc>
          <w:tcPr>
            <w:tcW w:w="1132"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369.47</w:t>
            </w:r>
          </w:p>
        </w:tc>
        <w:tc>
          <w:tcPr>
            <w:tcW w:w="1004" w:type="dxa"/>
            <w:shd w:val="clear" w:color="auto" w:fill="auto"/>
            <w:noWrap/>
            <w:vAlign w:val="center"/>
          </w:tcPr>
          <w:p w:rsidR="00902B04" w:rsidRPr="00F272D4" w:rsidRDefault="00DA0847"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11.14%</w:t>
            </w:r>
          </w:p>
        </w:tc>
        <w:tc>
          <w:tcPr>
            <w:tcW w:w="1044"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966.87</w:t>
            </w:r>
          </w:p>
        </w:tc>
        <w:tc>
          <w:tcPr>
            <w:tcW w:w="991"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9.49%</w:t>
            </w:r>
          </w:p>
        </w:tc>
      </w:tr>
      <w:tr w:rsidR="00DA0847" w:rsidRPr="00F272D4" w:rsidTr="00DA0847">
        <w:trPr>
          <w:trHeight w:val="585"/>
        </w:trPr>
        <w:tc>
          <w:tcPr>
            <w:tcW w:w="864"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2018年度</w:t>
            </w:r>
          </w:p>
        </w:tc>
        <w:tc>
          <w:tcPr>
            <w:tcW w:w="848" w:type="dxa"/>
            <w:shd w:val="clear" w:color="auto" w:fill="auto"/>
            <w:noWrap/>
            <w:vAlign w:val="center"/>
          </w:tcPr>
          <w:p w:rsidR="00902B04" w:rsidRPr="00F272D4" w:rsidRDefault="009B7D1B"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4618</w:t>
            </w:r>
          </w:p>
        </w:tc>
        <w:tc>
          <w:tcPr>
            <w:tcW w:w="1273"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4242.30</w:t>
            </w:r>
          </w:p>
        </w:tc>
        <w:tc>
          <w:tcPr>
            <w:tcW w:w="1273"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13109.7</w:t>
            </w:r>
          </w:p>
        </w:tc>
        <w:tc>
          <w:tcPr>
            <w:tcW w:w="1132"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555.75</w:t>
            </w:r>
          </w:p>
        </w:tc>
        <w:tc>
          <w:tcPr>
            <w:tcW w:w="1004" w:type="dxa"/>
            <w:shd w:val="clear" w:color="auto" w:fill="auto"/>
            <w:noWrap/>
            <w:vAlign w:val="center"/>
          </w:tcPr>
          <w:p w:rsidR="00902B04" w:rsidRPr="00F272D4" w:rsidRDefault="00902B04"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13.10%</w:t>
            </w:r>
          </w:p>
        </w:tc>
        <w:tc>
          <w:tcPr>
            <w:tcW w:w="1044" w:type="dxa"/>
            <w:shd w:val="clear" w:color="auto" w:fill="auto"/>
            <w:noWrap/>
            <w:vAlign w:val="center"/>
          </w:tcPr>
          <w:p w:rsidR="00902B04" w:rsidRPr="00F272D4" w:rsidRDefault="009B7D1B"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918.64</w:t>
            </w:r>
          </w:p>
        </w:tc>
        <w:tc>
          <w:tcPr>
            <w:tcW w:w="991" w:type="dxa"/>
            <w:shd w:val="clear" w:color="auto" w:fill="auto"/>
            <w:noWrap/>
            <w:vAlign w:val="center"/>
          </w:tcPr>
          <w:p w:rsidR="00902B04" w:rsidRPr="00F272D4" w:rsidRDefault="009B7D1B" w:rsidP="009D0E2C">
            <w:pPr>
              <w:widowControl/>
              <w:spacing w:line="560" w:lineRule="exact"/>
              <w:jc w:val="center"/>
              <w:rPr>
                <w:rFonts w:ascii="仿宋_GB2312" w:eastAsia="仿宋_GB2312" w:hAnsi="仿宋" w:cs="宋体"/>
                <w:kern w:val="0"/>
                <w:sz w:val="24"/>
                <w:szCs w:val="24"/>
              </w:rPr>
            </w:pPr>
            <w:r w:rsidRPr="00F272D4">
              <w:rPr>
                <w:rFonts w:ascii="仿宋_GB2312" w:eastAsia="仿宋_GB2312" w:hAnsi="仿宋" w:cs="宋体" w:hint="eastAsia"/>
                <w:kern w:val="0"/>
                <w:sz w:val="24"/>
                <w:szCs w:val="24"/>
              </w:rPr>
              <w:t>-4.99</w:t>
            </w:r>
            <w:r w:rsidR="00902B04" w:rsidRPr="00F272D4">
              <w:rPr>
                <w:rFonts w:ascii="仿宋_GB2312" w:eastAsia="仿宋_GB2312" w:hAnsi="仿宋" w:cs="宋体" w:hint="eastAsia"/>
                <w:kern w:val="0"/>
                <w:sz w:val="24"/>
                <w:szCs w:val="24"/>
              </w:rPr>
              <w:t>%</w:t>
            </w:r>
          </w:p>
        </w:tc>
      </w:tr>
    </w:tbl>
    <w:p w:rsidR="0034743D" w:rsidRPr="00B53F30" w:rsidRDefault="0034743D" w:rsidP="009D0E2C">
      <w:pPr>
        <w:pStyle w:val="a9"/>
        <w:spacing w:before="0" w:after="0" w:line="560" w:lineRule="exact"/>
        <w:ind w:firstLineChars="200" w:firstLine="643"/>
        <w:jc w:val="left"/>
        <w:rPr>
          <w:rFonts w:ascii="黑体" w:eastAsia="黑体" w:hAnsi="黑体"/>
          <w:bCs w:val="0"/>
        </w:rPr>
      </w:pPr>
      <w:bookmarkStart w:id="17" w:name="_Toc536279431"/>
      <w:bookmarkStart w:id="18" w:name="_Toc471109593"/>
      <w:bookmarkStart w:id="19" w:name="_Toc501462449"/>
      <w:r w:rsidRPr="00B53F30">
        <w:rPr>
          <w:rFonts w:ascii="黑体" w:eastAsia="黑体" w:hAnsi="黑体" w:hint="eastAsia"/>
          <w:bCs w:val="0"/>
        </w:rPr>
        <w:t>2.学校党建</w:t>
      </w:r>
      <w:bookmarkEnd w:id="17"/>
    </w:p>
    <w:p w:rsidR="00B53F30" w:rsidRPr="00B53F30" w:rsidRDefault="0034743D" w:rsidP="003770EE">
      <w:pPr>
        <w:pStyle w:val="a9"/>
        <w:spacing w:before="0" w:after="0" w:line="560" w:lineRule="exact"/>
        <w:ind w:firstLineChars="200" w:firstLine="643"/>
        <w:jc w:val="left"/>
        <w:rPr>
          <w:rFonts w:ascii="楷体_GB2312" w:eastAsia="楷体_GB2312" w:hAnsi="仿宋"/>
        </w:rPr>
      </w:pPr>
      <w:bookmarkStart w:id="20" w:name="_Toc536279432"/>
      <w:r w:rsidRPr="00B53F30">
        <w:rPr>
          <w:rFonts w:ascii="楷体_GB2312" w:eastAsia="楷体_GB2312" w:hAnsi="仿宋" w:hint="eastAsia"/>
        </w:rPr>
        <w:t>2.1健全党建管理体制</w:t>
      </w:r>
      <w:bookmarkEnd w:id="20"/>
    </w:p>
    <w:p w:rsidR="0034743D" w:rsidRPr="00F272D4" w:rsidRDefault="0034743D" w:rsidP="003770EE">
      <w:pPr>
        <w:spacing w:line="560" w:lineRule="exact"/>
        <w:ind w:firstLineChars="200" w:firstLine="643"/>
        <w:rPr>
          <w:rFonts w:ascii="仿宋_GB2312" w:eastAsia="仿宋_GB2312" w:hAnsi="仿宋"/>
          <w:sz w:val="32"/>
          <w:szCs w:val="32"/>
        </w:rPr>
      </w:pPr>
      <w:r w:rsidRPr="00F272D4">
        <w:rPr>
          <w:rFonts w:ascii="仿宋_GB2312" w:eastAsia="仿宋_GB2312" w:hAnsi="仿宋" w:hint="eastAsia"/>
          <w:b/>
          <w:sz w:val="32"/>
          <w:szCs w:val="32"/>
        </w:rPr>
        <w:t>一是健全规章制度。</w:t>
      </w:r>
      <w:r w:rsidRPr="00F272D4">
        <w:rPr>
          <w:rFonts w:ascii="仿宋_GB2312" w:eastAsia="仿宋_GB2312" w:hAnsi="仿宋" w:hint="eastAsia"/>
          <w:sz w:val="32"/>
          <w:szCs w:val="32"/>
        </w:rPr>
        <w:t>学校注重管理制度建设，修改了《江苏省海安中等专业学校章程》，并提交教代会讨论通过</w:t>
      </w:r>
      <w:r w:rsidR="003F58DC" w:rsidRPr="00F272D4">
        <w:rPr>
          <w:rFonts w:ascii="仿宋_GB2312" w:eastAsia="仿宋_GB2312" w:hAnsi="仿宋" w:hint="eastAsia"/>
          <w:sz w:val="32"/>
          <w:szCs w:val="32"/>
        </w:rPr>
        <w:t>；</w:t>
      </w:r>
      <w:r w:rsidR="003F58DC" w:rsidRPr="00D24822">
        <w:rPr>
          <w:rFonts w:ascii="仿宋_GB2312" w:eastAsia="仿宋_GB2312" w:hAnsi="仿宋" w:hint="eastAsia"/>
          <w:b/>
          <w:sz w:val="32"/>
          <w:szCs w:val="32"/>
        </w:rPr>
        <w:t>二是规范管理体制。</w:t>
      </w:r>
      <w:r w:rsidRPr="00D24822">
        <w:rPr>
          <w:rFonts w:ascii="仿宋_GB2312" w:eastAsia="仿宋_GB2312" w:hAnsi="仿宋" w:hint="eastAsia"/>
          <w:sz w:val="32"/>
          <w:szCs w:val="32"/>
        </w:rPr>
        <w:t>对学校管理的重点难点、教职工群众和社会关心的热点</w:t>
      </w:r>
      <w:r w:rsidR="00F272D4" w:rsidRPr="00D24822">
        <w:rPr>
          <w:rFonts w:ascii="仿宋_GB2312" w:eastAsia="仿宋_GB2312" w:hAnsi="仿宋" w:hint="eastAsia"/>
          <w:sz w:val="32"/>
          <w:szCs w:val="32"/>
        </w:rPr>
        <w:t>问题，通过会议、短息、公示</w:t>
      </w:r>
      <w:r w:rsidR="0042277D" w:rsidRPr="00D24822">
        <w:rPr>
          <w:rFonts w:ascii="仿宋_GB2312" w:eastAsia="仿宋_GB2312" w:hAnsi="仿宋" w:hint="eastAsia"/>
          <w:sz w:val="32"/>
          <w:szCs w:val="32"/>
        </w:rPr>
        <w:t>等方式</w:t>
      </w:r>
      <w:r w:rsidRPr="00D24822">
        <w:rPr>
          <w:rFonts w:ascii="仿宋_GB2312" w:eastAsia="仿宋_GB2312" w:hAnsi="仿宋" w:hint="eastAsia"/>
          <w:sz w:val="32"/>
          <w:szCs w:val="32"/>
        </w:rPr>
        <w:t>进行常态化的公开</w:t>
      </w:r>
      <w:r w:rsidR="00F272D4" w:rsidRPr="00D24822">
        <w:rPr>
          <w:rFonts w:ascii="仿宋_GB2312" w:eastAsia="仿宋_GB2312" w:hAnsi="仿宋" w:hint="eastAsia"/>
          <w:sz w:val="32"/>
          <w:szCs w:val="32"/>
        </w:rPr>
        <w:t>，</w:t>
      </w:r>
      <w:r w:rsidRPr="00D24822">
        <w:rPr>
          <w:rFonts w:ascii="仿宋_GB2312" w:eastAsia="仿宋_GB2312" w:hAnsi="仿宋" w:hint="eastAsia"/>
          <w:sz w:val="32"/>
          <w:szCs w:val="32"/>
        </w:rPr>
        <w:t>进一步完善了监委会工作机制，监委会成员正常参加学校办公会，监督学校重大校务决策是否合规；</w:t>
      </w:r>
      <w:r w:rsidR="003F58DC" w:rsidRPr="00D24822">
        <w:rPr>
          <w:rFonts w:ascii="仿宋_GB2312" w:eastAsia="仿宋_GB2312" w:hAnsi="仿宋" w:hint="eastAsia"/>
          <w:b/>
          <w:sz w:val="32"/>
          <w:szCs w:val="32"/>
        </w:rPr>
        <w:t>三是全</w:t>
      </w:r>
      <w:r w:rsidR="003F58DC" w:rsidRPr="00D24822">
        <w:rPr>
          <w:rFonts w:ascii="仿宋_GB2312" w:eastAsia="仿宋_GB2312" w:hAnsi="仿宋" w:hint="eastAsia"/>
          <w:b/>
          <w:sz w:val="32"/>
          <w:szCs w:val="32"/>
        </w:rPr>
        <w:lastRenderedPageBreak/>
        <w:t>面落实责任。</w:t>
      </w:r>
      <w:r w:rsidRPr="00D24822">
        <w:rPr>
          <w:rFonts w:ascii="仿宋_GB2312" w:eastAsia="仿宋_GB2312" w:hAnsi="仿宋" w:hint="eastAsia"/>
          <w:sz w:val="32"/>
          <w:szCs w:val="32"/>
        </w:rPr>
        <w:t>认真落实主要负责人“四</w:t>
      </w:r>
      <w:r w:rsidR="00D24822">
        <w:rPr>
          <w:rFonts w:ascii="仿宋_GB2312" w:eastAsia="仿宋_GB2312" w:hAnsi="仿宋" w:hint="eastAsia"/>
          <w:sz w:val="32"/>
          <w:szCs w:val="32"/>
        </w:rPr>
        <w:t>个不直接分管”</w:t>
      </w:r>
      <w:r w:rsidRPr="00D24822">
        <w:rPr>
          <w:rFonts w:ascii="仿宋_GB2312" w:eastAsia="仿宋_GB2312" w:hAnsi="仿宋" w:hint="eastAsia"/>
          <w:sz w:val="32"/>
          <w:szCs w:val="32"/>
        </w:rPr>
        <w:t>及</w:t>
      </w:r>
      <w:r w:rsidRPr="00F272D4">
        <w:rPr>
          <w:rFonts w:ascii="仿宋_GB2312" w:eastAsia="仿宋_GB2312" w:hAnsi="仿宋" w:hint="eastAsia"/>
          <w:sz w:val="32"/>
          <w:szCs w:val="32"/>
        </w:rPr>
        <w:t>“三重一大”集体决策制度，有完善的“四个不直接分管”、“三重一大”备案、学校行政办公会议等决策制度，并针对变化了的情况，完善“三重一大”备案登记制度。今年“三重一大”备案事项达300多项；</w:t>
      </w:r>
      <w:r w:rsidR="00FA3581" w:rsidRPr="00F272D4">
        <w:rPr>
          <w:rFonts w:ascii="仿宋_GB2312" w:eastAsia="仿宋_GB2312" w:hAnsi="仿宋" w:hint="eastAsia"/>
          <w:b/>
          <w:sz w:val="32"/>
          <w:szCs w:val="32"/>
        </w:rPr>
        <w:t>四</w:t>
      </w:r>
      <w:r w:rsidR="003F58DC" w:rsidRPr="00F272D4">
        <w:rPr>
          <w:rFonts w:ascii="仿宋_GB2312" w:eastAsia="仿宋_GB2312" w:hAnsi="仿宋" w:hint="eastAsia"/>
          <w:b/>
          <w:sz w:val="32"/>
          <w:szCs w:val="32"/>
        </w:rPr>
        <w:t>是</w:t>
      </w:r>
      <w:r w:rsidRPr="00F272D4">
        <w:rPr>
          <w:rFonts w:ascii="仿宋_GB2312" w:eastAsia="仿宋_GB2312" w:hAnsi="仿宋" w:hint="eastAsia"/>
          <w:b/>
          <w:sz w:val="32"/>
          <w:szCs w:val="32"/>
        </w:rPr>
        <w:t>规范公务活动</w:t>
      </w:r>
      <w:r w:rsidR="00FA3581" w:rsidRPr="00F272D4">
        <w:rPr>
          <w:rFonts w:ascii="仿宋_GB2312" w:eastAsia="仿宋_GB2312" w:hAnsi="仿宋" w:hint="eastAsia"/>
          <w:b/>
          <w:sz w:val="32"/>
          <w:szCs w:val="32"/>
        </w:rPr>
        <w:t>。</w:t>
      </w:r>
      <w:r w:rsidRPr="00F272D4">
        <w:rPr>
          <w:rFonts w:ascii="仿宋_GB2312" w:eastAsia="仿宋_GB2312" w:hAnsi="仿宋" w:hint="eastAsia"/>
          <w:sz w:val="32"/>
          <w:szCs w:val="32"/>
        </w:rPr>
        <w:t>学校全面落实《海安</w:t>
      </w:r>
      <w:r w:rsidR="00FA3581" w:rsidRPr="00F272D4">
        <w:rPr>
          <w:rFonts w:ascii="仿宋_GB2312" w:eastAsia="仿宋_GB2312" w:hAnsi="仿宋" w:hint="eastAsia"/>
          <w:sz w:val="32"/>
          <w:szCs w:val="32"/>
        </w:rPr>
        <w:t>市</w:t>
      </w:r>
      <w:r w:rsidRPr="00F272D4">
        <w:rPr>
          <w:rFonts w:ascii="仿宋_GB2312" w:eastAsia="仿宋_GB2312" w:hAnsi="仿宋" w:hint="eastAsia"/>
          <w:sz w:val="32"/>
          <w:szCs w:val="32"/>
        </w:rPr>
        <w:t>推行公务消费一体化监管工作实施意见》的通知精神和《公务消费违纪违规行为责任追究暂行办法》精神，严格执行学校制定的《江苏省海安中等专业学校招待费管理办法》、《学校公务用车管理规定》，对实施过程进行严格的监控，并对应备案的公务消费全部备案。</w:t>
      </w:r>
    </w:p>
    <w:p w:rsidR="00B53F30" w:rsidRPr="00B53F30" w:rsidRDefault="003F58DC" w:rsidP="003770EE">
      <w:pPr>
        <w:pStyle w:val="a9"/>
        <w:spacing w:before="0" w:after="0" w:line="560" w:lineRule="exact"/>
        <w:ind w:firstLineChars="200" w:firstLine="643"/>
        <w:jc w:val="left"/>
        <w:rPr>
          <w:rFonts w:ascii="楷体_GB2312" w:eastAsia="楷体_GB2312" w:hAnsi="仿宋"/>
        </w:rPr>
      </w:pPr>
      <w:bookmarkStart w:id="21" w:name="_Toc536279433"/>
      <w:r w:rsidRPr="00B53F30">
        <w:rPr>
          <w:rFonts w:ascii="楷体_GB2312" w:eastAsia="楷体_GB2312" w:hAnsi="仿宋" w:hint="eastAsia"/>
        </w:rPr>
        <w:t>2.2推动德育思想政治工作</w:t>
      </w:r>
      <w:bookmarkEnd w:id="21"/>
    </w:p>
    <w:p w:rsidR="00137F77" w:rsidRPr="00F272D4" w:rsidRDefault="00137F77" w:rsidP="003770EE">
      <w:pPr>
        <w:spacing w:line="560" w:lineRule="exact"/>
        <w:ind w:firstLineChars="200" w:firstLine="643"/>
        <w:rPr>
          <w:rFonts w:ascii="仿宋_GB2312" w:eastAsia="仿宋_GB2312" w:hAnsi="华文仿宋"/>
          <w:b/>
          <w:sz w:val="32"/>
          <w:szCs w:val="32"/>
        </w:rPr>
      </w:pPr>
      <w:r w:rsidRPr="005434DA">
        <w:rPr>
          <w:rFonts w:ascii="仿宋_GB2312" w:eastAsia="仿宋_GB2312" w:hAnsi="华文仿宋" w:hint="eastAsia"/>
          <w:b/>
          <w:sz w:val="32"/>
          <w:szCs w:val="32"/>
        </w:rPr>
        <w:t>2.2.1 坚持立德树人根本目标。</w:t>
      </w:r>
      <w:r w:rsidRPr="00137F77">
        <w:rPr>
          <w:rFonts w:ascii="仿宋_GB2312" w:eastAsia="仿宋_GB2312" w:hAnsi="华文仿宋" w:hint="eastAsia"/>
          <w:b/>
          <w:sz w:val="32"/>
          <w:szCs w:val="32"/>
        </w:rPr>
        <w:t>一是开齐开足德育课程。</w:t>
      </w:r>
      <w:r w:rsidRPr="00137F77">
        <w:rPr>
          <w:rFonts w:ascii="仿宋_GB2312" w:eastAsia="仿宋_GB2312" w:hAnsi="华文仿宋" w:hint="eastAsia"/>
          <w:sz w:val="32"/>
          <w:szCs w:val="32"/>
        </w:rPr>
        <w:t>学校根据教育部课程设置要求，开设了《职业生涯规划与设计》《职业道德与法律》《哲学与人生》《经济政治与社会》系列课程，认真落实省教育厅的中职德育要求，由德育组教师组织实施工作要求，做到有计划、有课时、有教案、有评价。教学中，德育教师积极实施南通市课程改革“限时讲授、合作学习、踊跃展示”要求，学生积极参与，教学效果显著。在学业水平测试中，取得了较好的成绩</w:t>
      </w:r>
      <w:r w:rsidRPr="00C71856">
        <w:rPr>
          <w:rFonts w:ascii="仿宋_GB2312" w:eastAsia="仿宋_GB2312" w:hAnsi="华文仿宋" w:hint="eastAsia"/>
          <w:sz w:val="32"/>
          <w:szCs w:val="32"/>
        </w:rPr>
        <w:t>；</w:t>
      </w:r>
      <w:r w:rsidRPr="00137F77">
        <w:rPr>
          <w:rFonts w:ascii="仿宋_GB2312" w:eastAsia="仿宋_GB2312" w:hAnsi="华文仿宋" w:hint="eastAsia"/>
          <w:b/>
          <w:sz w:val="32"/>
          <w:szCs w:val="32"/>
        </w:rPr>
        <w:t>二是狠抓校园文化建设。</w:t>
      </w:r>
      <w:r w:rsidRPr="00137F77">
        <w:rPr>
          <w:rFonts w:ascii="仿宋_GB2312" w:eastAsia="仿宋_GB2312" w:hAnsi="华文仿宋" w:hint="eastAsia"/>
          <w:sz w:val="32"/>
          <w:szCs w:val="32"/>
        </w:rPr>
        <w:t>2018年坚持外树形象、内强素质，以丰富多彩的校园文化活动打造学校德育品牌，围绕创建“文明校园”,强化校园文化建设，更新学校宣传栏版面宣传学校近几年取得的成绩，更新海安中专校园网站，创建海安中专微信公众号展示宣传学校。全力以赴持续做好全国文明城市创建；开展以</w:t>
      </w:r>
      <w:r w:rsidRPr="00C71856">
        <w:rPr>
          <w:rFonts w:ascii="仿宋_GB2312" w:eastAsia="仿宋_GB2312" w:hAnsi="华文仿宋" w:hint="eastAsia"/>
          <w:sz w:val="32"/>
          <w:szCs w:val="32"/>
        </w:rPr>
        <w:lastRenderedPageBreak/>
        <w:t>“社会主义核心价值观”、“纪念改革开放四十周年”、“八礼四仪”、“法治安全教育”</w:t>
      </w:r>
      <w:r w:rsidR="005949A2" w:rsidRPr="00C71856">
        <w:rPr>
          <w:rFonts w:ascii="仿宋_GB2312" w:eastAsia="仿宋_GB2312" w:hAnsi="华文仿宋" w:hint="eastAsia"/>
          <w:sz w:val="32"/>
          <w:szCs w:val="32"/>
        </w:rPr>
        <w:t>、</w:t>
      </w:r>
      <w:r w:rsidR="00C71856" w:rsidRPr="00C71856">
        <w:rPr>
          <w:rFonts w:ascii="仿宋_GB2312" w:eastAsia="仿宋_GB2312" w:hAnsi="华文仿宋" w:hint="eastAsia"/>
          <w:sz w:val="32"/>
          <w:szCs w:val="32"/>
        </w:rPr>
        <w:t xml:space="preserve"> </w:t>
      </w:r>
      <w:r w:rsidRPr="00C71856">
        <w:rPr>
          <w:rFonts w:ascii="仿宋_GB2312" w:eastAsia="仿宋_GB2312" w:hAnsi="华文仿宋" w:hint="eastAsia"/>
          <w:sz w:val="32"/>
          <w:szCs w:val="32"/>
        </w:rPr>
        <w:t>“弘扬工匠精神”等为主要内容</w:t>
      </w:r>
      <w:r w:rsidR="00922DDB" w:rsidRPr="00C71856">
        <w:rPr>
          <w:rFonts w:ascii="仿宋_GB2312" w:eastAsia="仿宋_GB2312" w:hAnsi="华文仿宋" w:hint="eastAsia"/>
          <w:sz w:val="32"/>
          <w:szCs w:val="32"/>
        </w:rPr>
        <w:t>的</w:t>
      </w:r>
      <w:r w:rsidRPr="00C71856">
        <w:rPr>
          <w:rFonts w:ascii="仿宋_GB2312" w:eastAsia="仿宋_GB2312" w:hAnsi="华文仿宋" w:hint="eastAsia"/>
          <w:sz w:val="32"/>
          <w:szCs w:val="32"/>
        </w:rPr>
        <w:t>校园文化建设</w:t>
      </w:r>
      <w:r w:rsidR="00922DDB" w:rsidRPr="00C71856">
        <w:rPr>
          <w:rFonts w:ascii="仿宋_GB2312" w:eastAsia="仿宋_GB2312" w:hAnsi="华文仿宋" w:hint="eastAsia"/>
          <w:sz w:val="32"/>
          <w:szCs w:val="32"/>
        </w:rPr>
        <w:t>；</w:t>
      </w:r>
      <w:r w:rsidRPr="00C71856">
        <w:rPr>
          <w:rFonts w:ascii="仿宋_GB2312" w:eastAsia="仿宋_GB2312" w:hAnsi="华文仿宋" w:hint="eastAsia"/>
          <w:b/>
          <w:sz w:val="32"/>
          <w:szCs w:val="32"/>
        </w:rPr>
        <w:t>三是重视学生习惯养成教育。</w:t>
      </w:r>
      <w:r w:rsidRPr="00C71856">
        <w:rPr>
          <w:rFonts w:ascii="仿宋_GB2312" w:eastAsia="仿宋_GB2312" w:hAnsi="华文仿宋" w:hint="eastAsia"/>
          <w:sz w:val="32"/>
          <w:szCs w:val="32"/>
        </w:rPr>
        <w:t>在校园生活实践中培养学生良好生活习惯、卫生习惯、遵纪守法习惯、学习习惯、交往习惯、职业习惯。我校“五位立人”养成教育育人模式以及“1+1”一周一案例法治安全教育典型做法，获得省养成教育专家视导组好评</w:t>
      </w:r>
      <w:r w:rsidR="00922DDB" w:rsidRPr="00C71856">
        <w:rPr>
          <w:rFonts w:ascii="仿宋_GB2312" w:eastAsia="仿宋_GB2312" w:hAnsi="华文仿宋" w:hint="eastAsia"/>
          <w:sz w:val="32"/>
          <w:szCs w:val="32"/>
        </w:rPr>
        <w:t>；</w:t>
      </w:r>
      <w:r w:rsidRPr="00C71856">
        <w:rPr>
          <w:rFonts w:ascii="仿宋_GB2312" w:eastAsia="仿宋_GB2312" w:hAnsi="华文仿宋" w:hint="eastAsia"/>
          <w:b/>
          <w:sz w:val="32"/>
          <w:szCs w:val="32"/>
        </w:rPr>
        <w:t>四是重视传统优秀文化教育。</w:t>
      </w:r>
      <w:r w:rsidRPr="00C71856">
        <w:rPr>
          <w:rFonts w:ascii="仿宋_GB2312" w:eastAsia="仿宋_GB2312" w:hAnsi="华文仿宋" w:hint="eastAsia"/>
          <w:sz w:val="32"/>
          <w:szCs w:val="32"/>
        </w:rPr>
        <w:t>邀请国学大师开展“孝行天下，和谐中华”国学经典进校园大型讲座活动，邀请创秋cf团队开展“让家充满爱”大型公益亲子教育活动，开展南通市“中华传统优秀文化”主题宣讲活动。传播传统孝道文化、感恩文化、诚信文化，培养学生孝心、爱心、责任心</w:t>
      </w:r>
      <w:r w:rsidR="00922DDB" w:rsidRPr="00C71856">
        <w:rPr>
          <w:rFonts w:ascii="仿宋_GB2312" w:eastAsia="仿宋_GB2312" w:hAnsi="华文仿宋" w:hint="eastAsia"/>
          <w:sz w:val="32"/>
          <w:szCs w:val="32"/>
        </w:rPr>
        <w:t>；</w:t>
      </w:r>
      <w:r w:rsidRPr="00C71856">
        <w:rPr>
          <w:rFonts w:ascii="仿宋_GB2312" w:eastAsia="仿宋_GB2312" w:hAnsi="华文仿宋" w:hint="eastAsia"/>
          <w:b/>
          <w:sz w:val="32"/>
          <w:szCs w:val="32"/>
        </w:rPr>
        <w:t>五是开展德育主题教育活动。</w:t>
      </w:r>
      <w:r w:rsidRPr="00C71856">
        <w:rPr>
          <w:rFonts w:ascii="仿宋_GB2312" w:eastAsia="仿宋_GB2312" w:hAnsi="华文仿宋" w:hint="eastAsia"/>
          <w:sz w:val="32"/>
          <w:szCs w:val="32"/>
        </w:rPr>
        <w:t>每周开展国旗下讲话，积极开展“社会主义核心价值观”</w:t>
      </w:r>
      <w:r w:rsidR="00922DDB" w:rsidRPr="00C71856">
        <w:rPr>
          <w:rFonts w:ascii="仿宋_GB2312" w:eastAsia="仿宋_GB2312" w:hAnsi="华文仿宋" w:hint="eastAsia"/>
          <w:sz w:val="32"/>
          <w:szCs w:val="32"/>
        </w:rPr>
        <w:t>、</w:t>
      </w:r>
      <w:r w:rsidRPr="00C71856">
        <w:rPr>
          <w:rFonts w:ascii="仿宋_GB2312" w:eastAsia="仿宋_GB2312" w:hAnsi="华文仿宋" w:hint="eastAsia"/>
          <w:sz w:val="32"/>
          <w:szCs w:val="32"/>
        </w:rPr>
        <w:t>“八礼四仪”、“法治安全”等主题教育活动，进行中职生理想教育、法治安全教育、文明礼仪教育；开展了“社会主义核心价值观”“富强”“文明”“和谐”“法治”“平等”主题班会系列教育活动。开展向身残志坚的中职生典型吉海航同学学习活动。搭建平台，多渠道、多途径、多形式地开展集体主义、革命传统教育、爱国主义教育，先后开展“缅怀先烈、重温誓言”清明祭扫暨十八岁成人仪式活动、职教活动周、暑期“三下乡”社会实践活动、技能大赛、创业大赛、文明风采大赛、读书征文比赛、校文明之星评选、校园文化艺术节等主题活动，引导青年学生建立起正确的人生观、世界观、价值观</w:t>
      </w:r>
      <w:r w:rsidR="00922DDB" w:rsidRPr="00C71856">
        <w:rPr>
          <w:rFonts w:ascii="仿宋_GB2312" w:eastAsia="仿宋_GB2312" w:hAnsi="华文仿宋" w:hint="eastAsia"/>
          <w:sz w:val="32"/>
          <w:szCs w:val="32"/>
        </w:rPr>
        <w:t>。</w:t>
      </w:r>
    </w:p>
    <w:p w:rsidR="005434DA" w:rsidRDefault="005434DA" w:rsidP="003770EE">
      <w:pPr>
        <w:spacing w:line="560" w:lineRule="exact"/>
        <w:ind w:firstLineChars="200" w:firstLine="643"/>
        <w:rPr>
          <w:rFonts w:ascii="仿宋_GB2312" w:eastAsia="仿宋_GB2312" w:hAnsi="华文仿宋"/>
          <w:sz w:val="32"/>
          <w:szCs w:val="32"/>
        </w:rPr>
      </w:pPr>
      <w:r w:rsidRPr="005434DA">
        <w:rPr>
          <w:rFonts w:ascii="仿宋_GB2312" w:eastAsia="仿宋_GB2312" w:hAnsi="华文仿宋"/>
          <w:b/>
          <w:sz w:val="32"/>
          <w:szCs w:val="32"/>
        </w:rPr>
        <w:lastRenderedPageBreak/>
        <w:t>2.2.</w:t>
      </w:r>
      <w:r>
        <w:rPr>
          <w:rFonts w:ascii="仿宋_GB2312" w:eastAsia="仿宋_GB2312" w:hAnsi="华文仿宋" w:hint="eastAsia"/>
          <w:b/>
          <w:sz w:val="32"/>
          <w:szCs w:val="32"/>
        </w:rPr>
        <w:t xml:space="preserve">2 </w:t>
      </w:r>
      <w:r w:rsidR="003F58DC" w:rsidRPr="00F272D4">
        <w:rPr>
          <w:rFonts w:ascii="仿宋_GB2312" w:eastAsia="仿宋_GB2312" w:hAnsi="华文仿宋" w:hint="eastAsia"/>
          <w:b/>
          <w:sz w:val="32"/>
          <w:szCs w:val="32"/>
        </w:rPr>
        <w:t>牢固树立政治意识</w:t>
      </w:r>
      <w:r w:rsidR="003F58DC" w:rsidRPr="005434DA">
        <w:rPr>
          <w:rFonts w:ascii="仿宋_GB2312" w:eastAsia="仿宋_GB2312" w:hAnsi="华文仿宋" w:hint="eastAsia"/>
          <w:b/>
          <w:sz w:val="32"/>
          <w:szCs w:val="32"/>
        </w:rPr>
        <w:t>。</w:t>
      </w:r>
      <w:r w:rsidRPr="005434DA">
        <w:rPr>
          <w:rFonts w:ascii="仿宋_GB2312" w:eastAsia="仿宋_GB2312" w:hAnsi="华文仿宋" w:hint="eastAsia"/>
          <w:b/>
          <w:sz w:val="32"/>
          <w:szCs w:val="32"/>
        </w:rPr>
        <w:t>一是</w:t>
      </w:r>
      <w:r w:rsidR="003F58DC" w:rsidRPr="005434DA">
        <w:rPr>
          <w:rFonts w:ascii="仿宋_GB2312" w:eastAsia="仿宋_GB2312" w:hAnsi="华文仿宋" w:hint="eastAsia"/>
          <w:b/>
          <w:sz w:val="32"/>
          <w:szCs w:val="32"/>
        </w:rPr>
        <w:t>有序推进职教资源整合</w:t>
      </w:r>
      <w:r w:rsidRPr="005434DA">
        <w:rPr>
          <w:rFonts w:ascii="仿宋_GB2312" w:eastAsia="仿宋_GB2312" w:hAnsi="华文仿宋" w:hint="eastAsia"/>
          <w:b/>
          <w:sz w:val="32"/>
          <w:szCs w:val="32"/>
        </w:rPr>
        <w:t>。</w:t>
      </w:r>
      <w:r w:rsidR="003F58DC" w:rsidRPr="00F272D4">
        <w:rPr>
          <w:rFonts w:ascii="仿宋_GB2312" w:eastAsia="仿宋_GB2312" w:hAnsi="华文仿宋" w:hint="eastAsia"/>
          <w:sz w:val="32"/>
          <w:szCs w:val="32"/>
        </w:rPr>
        <w:t>今年8月份，根据市委、市政府关于职教资源整合的战略决策，将原海安中专、双楼中专、技工学校、建工学校整合为新的海安中专。整合期间，学校党组织充分发挥核心堡垒作用，先后多次召开党政联席会、支部大会、党小组会，在全校上下统一思想认识、强化改革意识、凝聚发展共识，确保整合工作的顺利进行和稳步推进。配合做好“三责联审”</w:t>
      </w:r>
      <w:r w:rsidR="00D23C07">
        <w:rPr>
          <w:rFonts w:ascii="仿宋_GB2312" w:eastAsia="仿宋_GB2312" w:hAnsi="华文仿宋" w:hint="eastAsia"/>
          <w:sz w:val="32"/>
          <w:szCs w:val="32"/>
        </w:rPr>
        <w:t>。</w:t>
      </w:r>
      <w:r w:rsidRPr="005434DA">
        <w:rPr>
          <w:rFonts w:ascii="仿宋_GB2312" w:eastAsia="仿宋_GB2312" w:hAnsi="华文仿宋" w:hint="eastAsia"/>
          <w:b/>
          <w:sz w:val="32"/>
          <w:szCs w:val="32"/>
        </w:rPr>
        <w:t>二是顺利接受</w:t>
      </w:r>
      <w:r>
        <w:rPr>
          <w:rFonts w:ascii="仿宋_GB2312" w:eastAsia="仿宋_GB2312" w:hAnsi="华文仿宋" w:hint="eastAsia"/>
          <w:b/>
          <w:sz w:val="32"/>
          <w:szCs w:val="32"/>
        </w:rPr>
        <w:t>“</w:t>
      </w:r>
      <w:r w:rsidRPr="005434DA">
        <w:rPr>
          <w:rFonts w:ascii="仿宋_GB2312" w:eastAsia="仿宋_GB2312" w:hAnsi="华文仿宋" w:hint="eastAsia"/>
          <w:b/>
          <w:sz w:val="32"/>
          <w:szCs w:val="32"/>
        </w:rPr>
        <w:t>三责联审</w:t>
      </w:r>
      <w:r>
        <w:rPr>
          <w:rFonts w:ascii="仿宋_GB2312" w:eastAsia="仿宋_GB2312" w:hAnsi="华文仿宋" w:hint="eastAsia"/>
          <w:b/>
          <w:sz w:val="32"/>
          <w:szCs w:val="32"/>
        </w:rPr>
        <w:t>”</w:t>
      </w:r>
      <w:r w:rsidRPr="005434DA">
        <w:rPr>
          <w:rFonts w:ascii="仿宋_GB2312" w:eastAsia="仿宋_GB2312" w:hAnsi="华文仿宋" w:hint="eastAsia"/>
          <w:b/>
          <w:sz w:val="32"/>
          <w:szCs w:val="32"/>
        </w:rPr>
        <w:t>。</w:t>
      </w:r>
      <w:r>
        <w:rPr>
          <w:rFonts w:ascii="仿宋_GB2312" w:eastAsia="仿宋_GB2312" w:hAnsi="华文仿宋" w:hint="eastAsia"/>
          <w:sz w:val="32"/>
          <w:szCs w:val="32"/>
        </w:rPr>
        <w:t>今年，</w:t>
      </w:r>
      <w:r w:rsidR="003F58DC" w:rsidRPr="00F272D4">
        <w:rPr>
          <w:rFonts w:ascii="仿宋_GB2312" w:eastAsia="仿宋_GB2312" w:hAnsi="华文仿宋" w:hint="eastAsia"/>
          <w:sz w:val="32"/>
          <w:szCs w:val="32"/>
        </w:rPr>
        <w:t>市审计局等部门对我校近三年的编制、人事及经济责任进行专项审计，学校落实专人主动配合，保证审计工作顺利开展，并对审计所提出的整改意见认真落实整改措施。</w:t>
      </w:r>
      <w:r w:rsidRPr="005434DA">
        <w:rPr>
          <w:rFonts w:ascii="仿宋_GB2312" w:eastAsia="仿宋_GB2312" w:hAnsi="华文仿宋" w:hint="eastAsia"/>
          <w:b/>
          <w:sz w:val="32"/>
          <w:szCs w:val="32"/>
        </w:rPr>
        <w:t>三是</w:t>
      </w:r>
      <w:r w:rsidR="003F58DC" w:rsidRPr="005434DA">
        <w:rPr>
          <w:rFonts w:ascii="仿宋_GB2312" w:eastAsia="仿宋_GB2312" w:hAnsi="华文仿宋" w:hint="eastAsia"/>
          <w:b/>
          <w:sz w:val="32"/>
          <w:szCs w:val="32"/>
        </w:rPr>
        <w:t>积极迎接市委巡察：</w:t>
      </w:r>
      <w:r w:rsidR="003F58DC" w:rsidRPr="00F272D4">
        <w:rPr>
          <w:rFonts w:ascii="仿宋_GB2312" w:eastAsia="仿宋_GB2312" w:hAnsi="华文仿宋" w:hint="eastAsia"/>
          <w:sz w:val="32"/>
          <w:szCs w:val="32"/>
        </w:rPr>
        <w:t>从2018年11月上旬起，我校接受市委第七轮巡察，学校紧紧抓住巡察组上门坐诊的机会，以高度负责的政治责任感、积极主动的姿态配合巡察组开展工作，自觉接受监督，深入查摆问题，严肃认真整改。</w:t>
      </w:r>
      <w:r w:rsidR="00936FCB" w:rsidRPr="00F272D4">
        <w:rPr>
          <w:rFonts w:ascii="仿宋_GB2312" w:eastAsia="仿宋_GB2312" w:hAnsi="华文仿宋" w:hint="eastAsia"/>
          <w:sz w:val="32"/>
          <w:szCs w:val="32"/>
        </w:rPr>
        <w:t>党风廉政强势推进。</w:t>
      </w:r>
    </w:p>
    <w:p w:rsidR="003F58DC" w:rsidRPr="00F272D4" w:rsidRDefault="005434DA" w:rsidP="003770EE">
      <w:pPr>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2.2.3强势推进党风廉政及师德师风建设</w:t>
      </w:r>
      <w:r w:rsidR="00936FCB" w:rsidRPr="00F272D4">
        <w:rPr>
          <w:rFonts w:ascii="仿宋_GB2312" w:eastAsia="仿宋_GB2312" w:hAnsi="华文仿宋" w:hint="eastAsia"/>
          <w:b/>
          <w:sz w:val="32"/>
          <w:szCs w:val="32"/>
        </w:rPr>
        <w:t>。</w:t>
      </w:r>
      <w:r>
        <w:rPr>
          <w:rFonts w:ascii="仿宋_GB2312" w:eastAsia="仿宋_GB2312" w:hAnsi="华文仿宋" w:hint="eastAsia"/>
          <w:b/>
          <w:sz w:val="32"/>
          <w:szCs w:val="32"/>
        </w:rPr>
        <w:t>一是落实主</w:t>
      </w:r>
      <w:r w:rsidR="00D23C07" w:rsidRPr="00C71856">
        <w:rPr>
          <w:rFonts w:ascii="仿宋_GB2312" w:eastAsia="仿宋_GB2312" w:hAnsi="华文仿宋" w:hint="eastAsia"/>
          <w:b/>
          <w:sz w:val="32"/>
          <w:szCs w:val="32"/>
        </w:rPr>
        <w:t>体</w:t>
      </w:r>
      <w:r>
        <w:rPr>
          <w:rFonts w:ascii="仿宋_GB2312" w:eastAsia="仿宋_GB2312" w:hAnsi="华文仿宋" w:hint="eastAsia"/>
          <w:b/>
          <w:sz w:val="32"/>
          <w:szCs w:val="32"/>
        </w:rPr>
        <w:t>责任。</w:t>
      </w:r>
      <w:r w:rsidR="00936FCB" w:rsidRPr="00F272D4">
        <w:rPr>
          <w:rFonts w:ascii="仿宋_GB2312" w:eastAsia="仿宋_GB2312" w:hAnsi="华文仿宋" w:hint="eastAsia"/>
          <w:sz w:val="32"/>
          <w:szCs w:val="32"/>
        </w:rPr>
        <w:t>认真贯彻落实上级关于党风廉政建设工作的总体部署和具体要求，</w:t>
      </w:r>
      <w:r w:rsidRPr="005434DA">
        <w:rPr>
          <w:rFonts w:ascii="仿宋_GB2312" w:eastAsia="仿宋_GB2312" w:hAnsi="华文仿宋" w:hint="eastAsia"/>
          <w:sz w:val="32"/>
          <w:szCs w:val="32"/>
        </w:rPr>
        <w:t>坚持从严落实“一岗双责”和“两个责任”工作要求，班子与各职能部门和专业系部签订《党风廉政建设责任书》，与教职工签订《师德师风建设责任书》、《廉洁从教责任书》，层层落实党风廉政建设责任</w:t>
      </w:r>
      <w:r w:rsidR="00C71856">
        <w:rPr>
          <w:rFonts w:ascii="仿宋_GB2312" w:eastAsia="仿宋_GB2312" w:hAnsi="华文仿宋" w:hint="eastAsia"/>
          <w:sz w:val="32"/>
          <w:szCs w:val="32"/>
        </w:rPr>
        <w:t>;</w:t>
      </w:r>
      <w:r w:rsidR="00936FCB" w:rsidRPr="00F272D4">
        <w:rPr>
          <w:rFonts w:ascii="仿宋_GB2312" w:eastAsia="仿宋_GB2312" w:hAnsi="华文仿宋" w:hint="eastAsia"/>
          <w:b/>
          <w:sz w:val="32"/>
          <w:szCs w:val="32"/>
        </w:rPr>
        <w:t>是扎实开展专题教育。</w:t>
      </w:r>
      <w:r w:rsidR="00936FCB" w:rsidRPr="00F272D4">
        <w:rPr>
          <w:rFonts w:ascii="仿宋_GB2312" w:eastAsia="仿宋_GB2312" w:hAnsi="华文仿宋" w:hint="eastAsia"/>
          <w:sz w:val="32"/>
          <w:szCs w:val="32"/>
        </w:rPr>
        <w:t>组织党员教师开展廉洁从教宣誓承诺、“5</w:t>
      </w:r>
      <w:r w:rsidR="00936FCB" w:rsidRPr="00F272D4">
        <w:rPr>
          <w:rFonts w:ascii="宋体" w:hAnsi="宋体" w:cs="宋体" w:hint="eastAsia"/>
          <w:sz w:val="32"/>
          <w:szCs w:val="32"/>
        </w:rPr>
        <w:t>•</w:t>
      </w:r>
      <w:r w:rsidR="00936FCB" w:rsidRPr="00F272D4">
        <w:rPr>
          <w:rFonts w:ascii="仿宋_GB2312" w:eastAsia="仿宋_GB2312" w:hAnsi="华文仿宋" w:hint="eastAsia"/>
          <w:sz w:val="32"/>
          <w:szCs w:val="32"/>
        </w:rPr>
        <w:t>10”思廉日、“算好廉政账”专题教育月、师德师风、拒绝有偿补课公开承诺、观看廉政专题片、聆听反腐专题讲座等专题、主</w:t>
      </w:r>
      <w:r w:rsidR="00936FCB" w:rsidRPr="00F272D4">
        <w:rPr>
          <w:rFonts w:ascii="仿宋_GB2312" w:eastAsia="仿宋_GB2312" w:hAnsi="华文仿宋" w:hint="eastAsia"/>
          <w:sz w:val="32"/>
          <w:szCs w:val="32"/>
        </w:rPr>
        <w:lastRenderedPageBreak/>
        <w:t>题教育活动，进一步提升全体党员、教师遵守党纪、法规、师德的自觉性和严肃性。</w:t>
      </w:r>
      <w:r w:rsidRPr="005434DA">
        <w:rPr>
          <w:rFonts w:ascii="仿宋_GB2312" w:eastAsia="仿宋_GB2312" w:hAnsi="华文仿宋" w:hint="eastAsia"/>
          <w:sz w:val="32"/>
          <w:szCs w:val="32"/>
        </w:rPr>
        <w:t>一年来，教职工无违法违纪行为发生</w:t>
      </w:r>
      <w:r w:rsidR="00C71856">
        <w:rPr>
          <w:rFonts w:ascii="仿宋_GB2312" w:eastAsia="仿宋_GB2312" w:hAnsi="华文仿宋" w:hint="eastAsia"/>
          <w:sz w:val="32"/>
          <w:szCs w:val="32"/>
        </w:rPr>
        <w:t>;</w:t>
      </w:r>
      <w:r>
        <w:rPr>
          <w:rFonts w:ascii="仿宋_GB2312" w:eastAsia="仿宋_GB2312" w:hAnsi="华文仿宋" w:hint="eastAsia"/>
          <w:b/>
          <w:sz w:val="32"/>
          <w:szCs w:val="32"/>
        </w:rPr>
        <w:t>三是</w:t>
      </w:r>
      <w:r w:rsidR="00936FCB" w:rsidRPr="00F272D4">
        <w:rPr>
          <w:rFonts w:ascii="仿宋_GB2312" w:eastAsia="仿宋_GB2312" w:hAnsi="华文仿宋" w:hint="eastAsia"/>
          <w:b/>
          <w:sz w:val="32"/>
          <w:szCs w:val="32"/>
        </w:rPr>
        <w:t>深入推进效能建设。</w:t>
      </w:r>
      <w:r w:rsidR="00936FCB" w:rsidRPr="00F272D4">
        <w:rPr>
          <w:rFonts w:ascii="仿宋_GB2312" w:eastAsia="仿宋_GB2312" w:hAnsi="华文仿宋" w:hint="eastAsia"/>
          <w:sz w:val="32"/>
          <w:szCs w:val="32"/>
        </w:rPr>
        <w:t>学校重视春节、清明、五一、国庆、元旦、寒暑假等重要节假日的作风效能建设，通过大会布置、短信提醒、蹲守式巡防等方式，强化教职工的自律意识和纪律要求；学校纪委（监委会）联合督导室，对各处（室、部）的师德师风、教育教学、效能建设进行专项督导，取得显著的成效。</w:t>
      </w:r>
    </w:p>
    <w:p w:rsidR="00B53F30" w:rsidRPr="00B53F30" w:rsidRDefault="00936FCB" w:rsidP="003770EE">
      <w:pPr>
        <w:pStyle w:val="a9"/>
        <w:spacing w:before="0" w:after="0" w:line="560" w:lineRule="exact"/>
        <w:ind w:firstLineChars="200" w:firstLine="643"/>
        <w:jc w:val="left"/>
        <w:rPr>
          <w:rFonts w:ascii="楷体_GB2312" w:eastAsia="楷体_GB2312" w:hAnsi="仿宋"/>
        </w:rPr>
      </w:pPr>
      <w:bookmarkStart w:id="22" w:name="_Toc536279434"/>
      <w:r w:rsidRPr="00B53F30">
        <w:rPr>
          <w:rFonts w:ascii="楷体_GB2312" w:eastAsia="楷体_GB2312" w:hAnsi="仿宋" w:hint="eastAsia"/>
        </w:rPr>
        <w:t>2.3加强党的组织建设</w:t>
      </w:r>
      <w:bookmarkEnd w:id="22"/>
    </w:p>
    <w:p w:rsidR="00936FCB" w:rsidRPr="00F272D4" w:rsidRDefault="00936FCB" w:rsidP="003770EE">
      <w:pPr>
        <w:widowControl/>
        <w:spacing w:line="560" w:lineRule="exact"/>
        <w:ind w:firstLineChars="200" w:firstLine="643"/>
        <w:rPr>
          <w:rFonts w:ascii="仿宋_GB2312" w:eastAsia="仿宋_GB2312" w:hAnsi="宋体"/>
          <w:sz w:val="32"/>
          <w:szCs w:val="32"/>
        </w:rPr>
      </w:pPr>
      <w:r w:rsidRPr="00F272D4">
        <w:rPr>
          <w:rFonts w:ascii="仿宋_GB2312" w:eastAsia="仿宋_GB2312" w:hAnsi="宋体" w:hint="eastAsia"/>
          <w:b/>
          <w:sz w:val="32"/>
          <w:szCs w:val="32"/>
        </w:rPr>
        <w:t>一是</w:t>
      </w:r>
      <w:r w:rsidR="00FA3581" w:rsidRPr="00F272D4">
        <w:rPr>
          <w:rFonts w:ascii="仿宋_GB2312" w:eastAsia="仿宋_GB2312" w:hAnsi="宋体" w:hint="eastAsia"/>
          <w:b/>
          <w:sz w:val="32"/>
          <w:szCs w:val="32"/>
        </w:rPr>
        <w:t>提升组织建设层次。</w:t>
      </w:r>
      <w:r w:rsidR="00FA3581" w:rsidRPr="00F272D4">
        <w:rPr>
          <w:rFonts w:ascii="仿宋_GB2312" w:eastAsia="仿宋_GB2312" w:hAnsi="宋体" w:hint="eastAsia"/>
          <w:sz w:val="32"/>
          <w:szCs w:val="32"/>
        </w:rPr>
        <w:t>根据学校党员数量及结构，结合学校整合工作，学校积极筹备成立党委。12月中旬，在市委、市政府，市委组织部、市委教育工委的指导下，学校完成了学校党委、纪委的选举工作，整个活动准备充分、组织严密、程序规范，党组织的健全有力促进党的工作深入开展，保障学校各项事业的科学发展</w:t>
      </w:r>
      <w:r w:rsidR="00D23C07">
        <w:rPr>
          <w:rFonts w:ascii="仿宋_GB2312" w:eastAsia="仿宋_GB2312" w:hAnsi="宋体" w:hint="eastAsia"/>
          <w:sz w:val="32"/>
          <w:szCs w:val="32"/>
        </w:rPr>
        <w:t>。</w:t>
      </w:r>
      <w:r w:rsidR="00FA3581" w:rsidRPr="00F272D4">
        <w:rPr>
          <w:rFonts w:ascii="仿宋_GB2312" w:eastAsia="仿宋_GB2312" w:hAnsi="宋体" w:hint="eastAsia"/>
          <w:b/>
          <w:sz w:val="32"/>
          <w:szCs w:val="32"/>
        </w:rPr>
        <w:t>二是</w:t>
      </w:r>
      <w:r w:rsidRPr="00F272D4">
        <w:rPr>
          <w:rFonts w:ascii="仿宋_GB2312" w:eastAsia="仿宋_GB2312" w:hAnsi="宋体" w:hint="eastAsia"/>
          <w:b/>
          <w:sz w:val="32"/>
          <w:szCs w:val="32"/>
        </w:rPr>
        <w:t>完善政治生活制度。</w:t>
      </w:r>
      <w:r w:rsidRPr="00F272D4">
        <w:rPr>
          <w:rFonts w:ascii="仿宋_GB2312" w:eastAsia="仿宋_GB2312" w:hAnsi="宋体" w:hint="eastAsia"/>
          <w:sz w:val="32"/>
          <w:szCs w:val="32"/>
        </w:rPr>
        <w:t>认</w:t>
      </w:r>
      <w:r w:rsidR="00D23C07" w:rsidRPr="00C71856">
        <w:rPr>
          <w:rFonts w:ascii="仿宋_GB2312" w:eastAsia="仿宋_GB2312" w:hAnsi="宋体" w:hint="eastAsia"/>
          <w:sz w:val="32"/>
          <w:szCs w:val="32"/>
        </w:rPr>
        <w:t>真</w:t>
      </w:r>
      <w:r w:rsidRPr="00F272D4">
        <w:rPr>
          <w:rFonts w:ascii="仿宋_GB2312" w:eastAsia="仿宋_GB2312" w:hAnsi="宋体" w:hint="eastAsia"/>
          <w:sz w:val="32"/>
          <w:szCs w:val="32"/>
        </w:rPr>
        <w:t>及时组织落实市委组织部《关于在全县基层党组织中实施“政治生活规范工程”的意见》精神，坚持开展党内谈心谈话活动，认真制定学校的党建工作计划、三会一课工作计划等党的工作计划，完善和规范“三会一课”制度、党费收缴制度、党员学习制度、党员发展制度等，以规范的制度管理促进了党内生活质量的提升</w:t>
      </w:r>
      <w:r w:rsidR="00D23C07">
        <w:rPr>
          <w:rFonts w:ascii="仿宋_GB2312" w:eastAsia="仿宋_GB2312" w:hAnsi="宋体" w:hint="eastAsia"/>
          <w:sz w:val="32"/>
          <w:szCs w:val="32"/>
        </w:rPr>
        <w:t>。</w:t>
      </w:r>
      <w:r w:rsidR="00FA3581" w:rsidRPr="00F272D4">
        <w:rPr>
          <w:rFonts w:ascii="仿宋_GB2312" w:eastAsia="仿宋_GB2312" w:hAnsi="宋体" w:hint="eastAsia"/>
          <w:b/>
          <w:sz w:val="32"/>
          <w:szCs w:val="32"/>
        </w:rPr>
        <w:t>三</w:t>
      </w:r>
      <w:r w:rsidRPr="00F272D4">
        <w:rPr>
          <w:rFonts w:ascii="仿宋_GB2312" w:eastAsia="仿宋_GB2312" w:hAnsi="宋体" w:hint="eastAsia"/>
          <w:b/>
          <w:sz w:val="32"/>
          <w:szCs w:val="32"/>
        </w:rPr>
        <w:t>是</w:t>
      </w:r>
      <w:r w:rsidR="00FA3581" w:rsidRPr="00F272D4">
        <w:rPr>
          <w:rFonts w:ascii="仿宋_GB2312" w:eastAsia="仿宋_GB2312" w:hAnsi="宋体" w:hint="eastAsia"/>
          <w:b/>
          <w:sz w:val="32"/>
          <w:szCs w:val="32"/>
        </w:rPr>
        <w:t>完善</w:t>
      </w:r>
      <w:r w:rsidRPr="00F272D4">
        <w:rPr>
          <w:rFonts w:ascii="仿宋_GB2312" w:eastAsia="仿宋_GB2312" w:hAnsi="宋体" w:hint="eastAsia"/>
          <w:b/>
          <w:sz w:val="32"/>
          <w:szCs w:val="32"/>
        </w:rPr>
        <w:t>党建工作目标责任考核制度。</w:t>
      </w:r>
      <w:r w:rsidRPr="00F272D4">
        <w:rPr>
          <w:rFonts w:ascii="仿宋_GB2312" w:eastAsia="仿宋_GB2312" w:hAnsi="宋体" w:hint="eastAsia"/>
          <w:sz w:val="32"/>
          <w:szCs w:val="32"/>
        </w:rPr>
        <w:t>结合市委组织部《海安县基层党组织星级化考评实施办法》及智慧党建平台的开发与应用，实施对党员的星级和积分考核，把智慧党建平台的应用作</w:t>
      </w:r>
      <w:r w:rsidR="00D23C07" w:rsidRPr="00C71856">
        <w:rPr>
          <w:rFonts w:ascii="仿宋_GB2312" w:eastAsia="仿宋_GB2312" w:hAnsi="宋体" w:hint="eastAsia"/>
          <w:sz w:val="32"/>
          <w:szCs w:val="32"/>
        </w:rPr>
        <w:t>为</w:t>
      </w:r>
      <w:r w:rsidRPr="00F272D4">
        <w:rPr>
          <w:rFonts w:ascii="仿宋_GB2312" w:eastAsia="仿宋_GB2312" w:hAnsi="宋体" w:hint="eastAsia"/>
          <w:sz w:val="32"/>
          <w:szCs w:val="32"/>
        </w:rPr>
        <w:t>党员开展活动情况</w:t>
      </w:r>
      <w:r w:rsidRPr="00F272D4">
        <w:rPr>
          <w:rFonts w:ascii="仿宋_GB2312" w:eastAsia="仿宋_GB2312" w:hAnsi="宋体" w:hint="eastAsia"/>
          <w:sz w:val="32"/>
          <w:szCs w:val="32"/>
        </w:rPr>
        <w:lastRenderedPageBreak/>
        <w:t>考核的重要抓手。下半年，根据合并后的党员情况，完善新合并党员的考核管理资料，督促每个党员根据年初制定的目标工作任务，务实开展每季度一次的党员积分考核工作，为高质量做好党员考核工作提供基础数据，把党建工作落到实处</w:t>
      </w:r>
      <w:r w:rsidR="00D23C07">
        <w:rPr>
          <w:rFonts w:ascii="仿宋_GB2312" w:eastAsia="仿宋_GB2312" w:hAnsi="宋体" w:hint="eastAsia"/>
          <w:sz w:val="32"/>
          <w:szCs w:val="32"/>
        </w:rPr>
        <w:t>。</w:t>
      </w:r>
      <w:r w:rsidR="00FA3581" w:rsidRPr="00F272D4">
        <w:rPr>
          <w:rFonts w:ascii="仿宋_GB2312" w:eastAsia="仿宋_GB2312" w:hAnsi="宋体" w:hint="eastAsia"/>
          <w:b/>
          <w:sz w:val="32"/>
          <w:szCs w:val="32"/>
        </w:rPr>
        <w:t>四</w:t>
      </w:r>
      <w:r w:rsidRPr="00F272D4">
        <w:rPr>
          <w:rFonts w:ascii="仿宋_GB2312" w:eastAsia="仿宋_GB2312" w:hAnsi="宋体" w:hint="eastAsia"/>
          <w:b/>
          <w:sz w:val="32"/>
          <w:szCs w:val="32"/>
        </w:rPr>
        <w:t>是认真做好发展党员工作。</w:t>
      </w:r>
      <w:r w:rsidRPr="00F272D4">
        <w:rPr>
          <w:rFonts w:ascii="仿宋_GB2312" w:eastAsia="仿宋_GB2312" w:hAnsi="宋体" w:hint="eastAsia"/>
          <w:sz w:val="32"/>
          <w:szCs w:val="32"/>
        </w:rPr>
        <w:t>制订本年度发展党员计划，积极引导骨干教师、团员青年及入党积极分子向党组织靠拢，为党组织补充新鲜血液奠定坚实基础。以在教学第一线青年骨干教师为发展党员的重点，加强对入党积极分子的经常性教育和入党前的强化教育。党支部坚持成熟一个发展一个的原则，严格预审制度及发展程序。同时加强对预备党员的培养教育和考察，对考察合格的预备党员按时办理转正手续。本年度支部接受1名预备党员转正，确定4名2019年度拟发展对象，确定11名入党积极分子</w:t>
      </w:r>
      <w:r w:rsidR="00D23C07">
        <w:rPr>
          <w:rFonts w:ascii="仿宋_GB2312" w:eastAsia="仿宋_GB2312" w:hAnsi="宋体" w:hint="eastAsia"/>
          <w:sz w:val="32"/>
          <w:szCs w:val="32"/>
        </w:rPr>
        <w:t>。</w:t>
      </w:r>
      <w:r w:rsidR="00FA3581" w:rsidRPr="00F272D4">
        <w:rPr>
          <w:rFonts w:ascii="仿宋_GB2312" w:eastAsia="仿宋_GB2312" w:hAnsi="宋体" w:hint="eastAsia"/>
          <w:b/>
          <w:sz w:val="32"/>
          <w:szCs w:val="32"/>
        </w:rPr>
        <w:t>五</w:t>
      </w:r>
      <w:r w:rsidRPr="00F272D4">
        <w:rPr>
          <w:rFonts w:ascii="仿宋_GB2312" w:eastAsia="仿宋_GB2312" w:hAnsi="宋体" w:hint="eastAsia"/>
          <w:b/>
          <w:sz w:val="32"/>
          <w:szCs w:val="32"/>
        </w:rPr>
        <w:t>是规范党费收缴工作。</w:t>
      </w:r>
      <w:r w:rsidRPr="00F272D4">
        <w:rPr>
          <w:rFonts w:ascii="仿宋_GB2312" w:eastAsia="仿宋_GB2312" w:hAnsi="宋体" w:hint="eastAsia"/>
          <w:sz w:val="32"/>
          <w:szCs w:val="32"/>
        </w:rPr>
        <w:t>党支部把党费收缴工作作为学校党建工作质量的衡量标准之一，严格执行上级有关规定，按期按标准做好党费收缴工作，及时向上级报送有关报表和党建信息</w:t>
      </w:r>
      <w:r w:rsidR="00D23C07">
        <w:rPr>
          <w:rFonts w:ascii="仿宋_GB2312" w:eastAsia="仿宋_GB2312" w:hAnsi="宋体" w:hint="eastAsia"/>
          <w:sz w:val="32"/>
          <w:szCs w:val="32"/>
        </w:rPr>
        <w:t>。</w:t>
      </w:r>
    </w:p>
    <w:p w:rsidR="00B53F30" w:rsidRPr="00B53F30" w:rsidRDefault="00FA3581" w:rsidP="003770EE">
      <w:pPr>
        <w:pStyle w:val="a9"/>
        <w:spacing w:before="0" w:after="0" w:line="560" w:lineRule="exact"/>
        <w:ind w:firstLineChars="200" w:firstLine="643"/>
        <w:jc w:val="left"/>
        <w:rPr>
          <w:rFonts w:ascii="楷体_GB2312" w:eastAsia="楷体_GB2312" w:hAnsi="仿宋"/>
        </w:rPr>
      </w:pPr>
      <w:bookmarkStart w:id="23" w:name="_Toc536279435"/>
      <w:r w:rsidRPr="00B53F30">
        <w:rPr>
          <w:rFonts w:ascii="楷体_GB2312" w:eastAsia="楷体_GB2312" w:hAnsi="仿宋" w:hint="eastAsia"/>
        </w:rPr>
        <w:t>2.4发挥政治核心作用</w:t>
      </w:r>
      <w:bookmarkEnd w:id="23"/>
    </w:p>
    <w:p w:rsidR="00F93B8C" w:rsidRPr="00F272D4" w:rsidRDefault="00F93B8C" w:rsidP="003770EE">
      <w:pPr>
        <w:widowControl/>
        <w:spacing w:line="560" w:lineRule="exact"/>
        <w:ind w:firstLineChars="200" w:firstLine="643"/>
        <w:rPr>
          <w:rFonts w:ascii="仿宋_GB2312" w:eastAsia="仿宋_GB2312" w:hAnsi="宋体"/>
          <w:sz w:val="32"/>
          <w:szCs w:val="32"/>
        </w:rPr>
      </w:pPr>
      <w:r w:rsidRPr="00F272D4">
        <w:rPr>
          <w:rFonts w:ascii="仿宋_GB2312" w:eastAsia="仿宋_GB2312" w:hAnsi="宋体" w:hint="eastAsia"/>
          <w:b/>
          <w:sz w:val="32"/>
          <w:szCs w:val="32"/>
        </w:rPr>
        <w:t>一是多途径开展党员理想信念教育。</w:t>
      </w:r>
      <w:r w:rsidR="00570879" w:rsidRPr="00F272D4">
        <w:rPr>
          <w:rFonts w:ascii="仿宋_GB2312" w:eastAsia="仿宋_GB2312" w:hAnsi="宋体" w:hint="eastAsia"/>
          <w:sz w:val="32"/>
          <w:szCs w:val="32"/>
        </w:rPr>
        <w:t>学校将每月最后一周的周一定为党员统一活动日，认真谋划、精心准备，做到规定动作不走样、创新活动有特色、活动开展求实效。重点组织学</w:t>
      </w:r>
      <w:r w:rsidR="00D23C07" w:rsidRPr="008B2886">
        <w:rPr>
          <w:rFonts w:ascii="仿宋_GB2312" w:eastAsia="仿宋_GB2312" w:hAnsi="宋体" w:hint="eastAsia"/>
          <w:sz w:val="32"/>
          <w:szCs w:val="32"/>
        </w:rPr>
        <w:t>习</w:t>
      </w:r>
      <w:r w:rsidR="00570879" w:rsidRPr="00F272D4">
        <w:rPr>
          <w:rFonts w:ascii="仿宋_GB2312" w:eastAsia="仿宋_GB2312" w:hAnsi="宋体" w:hint="eastAsia"/>
          <w:sz w:val="32"/>
          <w:szCs w:val="32"/>
        </w:rPr>
        <w:t>习近平系列讲话精神，深刻领会习近平新时代中国特色社会主义思想的实质。坚持书记及班子成员上党课，一年来，书记及班子成员结合自身工作，围绕经济建设、党风廉政、师德师风、法纪法规等专题共上8节专题党课，教育</w:t>
      </w:r>
      <w:r w:rsidR="00570879" w:rsidRPr="00F272D4">
        <w:rPr>
          <w:rFonts w:ascii="仿宋_GB2312" w:eastAsia="仿宋_GB2312" w:hAnsi="宋体" w:hint="eastAsia"/>
          <w:sz w:val="32"/>
          <w:szCs w:val="32"/>
        </w:rPr>
        <w:lastRenderedPageBreak/>
        <w:t>党员干部有责任、有担当、有梦想、有作为，在学校的教育教学和管理工作中发挥先锋模范作用。</w:t>
      </w:r>
      <w:r w:rsidR="00570879" w:rsidRPr="00F272D4">
        <w:rPr>
          <w:rFonts w:ascii="仿宋_GB2312" w:eastAsia="仿宋_GB2312" w:hAnsi="宋体" w:hint="eastAsia"/>
          <w:b/>
          <w:sz w:val="32"/>
          <w:szCs w:val="32"/>
        </w:rPr>
        <w:t>二</w:t>
      </w:r>
      <w:r w:rsidR="00FA3581" w:rsidRPr="00F272D4">
        <w:rPr>
          <w:rFonts w:ascii="仿宋_GB2312" w:eastAsia="仿宋_GB2312" w:hAnsi="宋体" w:hint="eastAsia"/>
          <w:b/>
          <w:sz w:val="32"/>
          <w:szCs w:val="32"/>
        </w:rPr>
        <w:t>是</w:t>
      </w:r>
      <w:r w:rsidR="00936FCB" w:rsidRPr="00F272D4">
        <w:rPr>
          <w:rFonts w:ascii="仿宋_GB2312" w:eastAsia="仿宋_GB2312" w:hAnsi="宋体" w:hint="eastAsia"/>
          <w:b/>
          <w:sz w:val="32"/>
          <w:szCs w:val="32"/>
        </w:rPr>
        <w:t>推进党建融合工作。</w:t>
      </w:r>
      <w:r w:rsidR="00936FCB" w:rsidRPr="00F272D4">
        <w:rPr>
          <w:rFonts w:ascii="仿宋_GB2312" w:eastAsia="仿宋_GB2312" w:hAnsi="宋体" w:hint="eastAsia"/>
          <w:sz w:val="32"/>
          <w:szCs w:val="32"/>
        </w:rPr>
        <w:t>学校坚持党建工作与学校行政工作融合并进，对学校校级负责人的“两个责任”进行责任分解，各负责人制订了明确的责任清单，并在自己的工作中一边要抓好行政本职工作，一边要抓好党建工作。学校还将现代化创建项目的建设作为党员发挥先锋模范作用的平台，通过专题活动彰显党员教师在创建工作中的专业引领价值。先后组织党员参加省、市、县和校内各级教学比赛，用党员教师在比赛中的优秀成绩来鼓舞和感召教职工不断提升专业教学能力；学校还经常组织党员教师上示范性公开课，就如何上好一堂符合创建项目指标要求的高效课对相关教师进行指导。学校高标准建设党员名师工作室，两个党员名师工作室已经成为海安市名师工作室</w:t>
      </w:r>
      <w:r w:rsidR="00D23C07">
        <w:rPr>
          <w:rFonts w:ascii="仿宋_GB2312" w:eastAsia="仿宋_GB2312" w:hAnsi="宋体" w:hint="eastAsia"/>
          <w:sz w:val="32"/>
          <w:szCs w:val="32"/>
        </w:rPr>
        <w:t>。</w:t>
      </w:r>
      <w:r w:rsidR="00570879" w:rsidRPr="00F272D4">
        <w:rPr>
          <w:rFonts w:ascii="仿宋_GB2312" w:eastAsia="仿宋_GB2312" w:hAnsi="宋体" w:hint="eastAsia"/>
          <w:b/>
          <w:sz w:val="32"/>
          <w:szCs w:val="32"/>
        </w:rPr>
        <w:t>三</w:t>
      </w:r>
      <w:r w:rsidRPr="00F272D4">
        <w:rPr>
          <w:rFonts w:ascii="仿宋_GB2312" w:eastAsia="仿宋_GB2312" w:hAnsi="宋体" w:hint="eastAsia"/>
          <w:b/>
          <w:sz w:val="32"/>
          <w:szCs w:val="32"/>
        </w:rPr>
        <w:t>是抓实党建品牌创建工作。</w:t>
      </w:r>
      <w:r w:rsidRPr="00F272D4">
        <w:rPr>
          <w:rFonts w:ascii="仿宋_GB2312" w:eastAsia="仿宋_GB2312" w:hAnsi="宋体" w:hint="eastAsia"/>
          <w:sz w:val="32"/>
          <w:szCs w:val="32"/>
        </w:rPr>
        <w:t>学校党支部按照“实施一个项目、解决一个问题、创新（或做优）一项工作、树立一个品牌”的总体要求，通过广泛调查研究，确立了“讲述身边优秀党员的故事”的党建创建项目，以聘任部门为单位，每月讲述1-2名身边优秀党员的故事，用7名党员活生生的例子，为党员建树近距离的、具有切实引领性和鼓舞性的看齐榜样，用身边优秀党员坚定的政治信仰、自觉的学习行为、过硬的工作作风、无私的奉献精神，教育和感染全体党员不忘初心，牢记使命，在学校的教育教学、项目建设、校企合作、志愿服务等各项具体工作中争先创优，彰显党员的先锋</w:t>
      </w:r>
      <w:r w:rsidRPr="00F272D4">
        <w:rPr>
          <w:rFonts w:ascii="仿宋_GB2312" w:eastAsia="仿宋_GB2312" w:hAnsi="宋体" w:hint="eastAsia"/>
          <w:sz w:val="32"/>
          <w:szCs w:val="32"/>
        </w:rPr>
        <w:lastRenderedPageBreak/>
        <w:t>模范作用，从而不断增强学校党支部的战斗力，推进学校党建工作走上新的台阶。</w:t>
      </w:r>
    </w:p>
    <w:p w:rsidR="007F0931" w:rsidRPr="00D24822" w:rsidRDefault="00570879" w:rsidP="009D0E2C">
      <w:pPr>
        <w:pStyle w:val="a9"/>
        <w:spacing w:before="0" w:after="0" w:line="560" w:lineRule="exact"/>
        <w:ind w:firstLineChars="200" w:firstLine="643"/>
        <w:jc w:val="left"/>
        <w:rPr>
          <w:rFonts w:ascii="黑体" w:eastAsia="黑体" w:hAnsi="黑体"/>
        </w:rPr>
      </w:pPr>
      <w:bookmarkStart w:id="24" w:name="_Toc536279436"/>
      <w:r w:rsidRPr="00D24822">
        <w:rPr>
          <w:rFonts w:ascii="黑体" w:eastAsia="黑体" w:hAnsi="黑体" w:hint="eastAsia"/>
        </w:rPr>
        <w:t>3</w:t>
      </w:r>
      <w:r w:rsidR="007F0931" w:rsidRPr="00D24822">
        <w:rPr>
          <w:rFonts w:ascii="黑体" w:eastAsia="黑体" w:hAnsi="黑体" w:hint="eastAsia"/>
        </w:rPr>
        <w:t>.学生发展</w:t>
      </w:r>
      <w:bookmarkEnd w:id="18"/>
      <w:bookmarkEnd w:id="19"/>
      <w:bookmarkEnd w:id="24"/>
    </w:p>
    <w:p w:rsidR="003E41B2" w:rsidRPr="00D24822" w:rsidRDefault="00570879" w:rsidP="003770EE">
      <w:pPr>
        <w:pStyle w:val="a9"/>
        <w:spacing w:before="0" w:after="0" w:line="560" w:lineRule="exact"/>
        <w:ind w:firstLineChars="200" w:firstLine="643"/>
        <w:jc w:val="left"/>
        <w:rPr>
          <w:rFonts w:ascii="楷体_GB2312" w:eastAsia="楷体_GB2312" w:hAnsi="仿宋"/>
        </w:rPr>
      </w:pPr>
      <w:bookmarkStart w:id="25" w:name="_Toc471109594"/>
      <w:bookmarkStart w:id="26" w:name="_Toc501462450"/>
      <w:bookmarkStart w:id="27" w:name="_Toc536279437"/>
      <w:r w:rsidRPr="00D24822">
        <w:rPr>
          <w:rFonts w:ascii="楷体_GB2312" w:eastAsia="楷体_GB2312" w:hAnsi="仿宋" w:hint="eastAsia"/>
        </w:rPr>
        <w:t>3</w:t>
      </w:r>
      <w:r w:rsidR="007F0931" w:rsidRPr="00D24822">
        <w:rPr>
          <w:rFonts w:ascii="楷体_GB2312" w:eastAsia="楷体_GB2312" w:hAnsi="仿宋" w:hint="eastAsia"/>
        </w:rPr>
        <w:t>.1</w:t>
      </w:r>
      <w:r w:rsidR="00260DAB" w:rsidRPr="00D24822">
        <w:rPr>
          <w:rFonts w:ascii="楷体_GB2312" w:eastAsia="楷体_GB2312" w:hAnsi="仿宋" w:hint="eastAsia"/>
        </w:rPr>
        <w:t>学生素质</w:t>
      </w:r>
      <w:bookmarkEnd w:id="25"/>
      <w:bookmarkEnd w:id="26"/>
      <w:bookmarkEnd w:id="27"/>
    </w:p>
    <w:p w:rsidR="00137F77" w:rsidRPr="00137F77" w:rsidRDefault="00824BC8" w:rsidP="003770EE">
      <w:pPr>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3.1.1</w:t>
      </w:r>
      <w:r w:rsidR="00137F77" w:rsidRPr="00137F77">
        <w:rPr>
          <w:rFonts w:ascii="仿宋_GB2312" w:eastAsia="仿宋_GB2312" w:hAnsi="华文仿宋" w:hint="eastAsia"/>
          <w:b/>
          <w:sz w:val="32"/>
          <w:szCs w:val="32"/>
        </w:rPr>
        <w:t>展现文明风采。</w:t>
      </w:r>
      <w:r w:rsidR="00137F77" w:rsidRPr="00137F77">
        <w:rPr>
          <w:rFonts w:ascii="仿宋_GB2312" w:eastAsia="仿宋_GB2312" w:hAnsi="华文仿宋" w:hint="eastAsia"/>
          <w:sz w:val="32"/>
          <w:szCs w:val="32"/>
        </w:rPr>
        <w:t>学校深入开展社会主义核心价值观、八礼四仪教育活动，积极参与海安市创建全国文明城市活动，用实际行动践行社会主义核心价值观。学生参加第九届江苏省中等职业学校“文明风采”竞赛活动，获省一等奖6个、二等奖9个、三等奖6个，获奖总数居南通市14所职业学校第一，学校荣获省“优秀组织奖”。成功创建2018年海安县“绿色学校”，积极申报南通市“绿色学校”。参加南通市军训汇报展演获团体二等奖。</w:t>
      </w:r>
    </w:p>
    <w:p w:rsidR="00CD212D" w:rsidRPr="00CD212D" w:rsidRDefault="00824BC8" w:rsidP="003770EE">
      <w:pPr>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3.1.2</w:t>
      </w:r>
      <w:r w:rsidR="00137F77" w:rsidRPr="00824BC8">
        <w:rPr>
          <w:rFonts w:ascii="仿宋_GB2312" w:eastAsia="仿宋_GB2312" w:hAnsi="华文仿宋" w:hint="eastAsia"/>
          <w:b/>
          <w:sz w:val="32"/>
          <w:szCs w:val="32"/>
        </w:rPr>
        <w:t xml:space="preserve"> </w:t>
      </w:r>
      <w:r w:rsidR="00F26757">
        <w:rPr>
          <w:rFonts w:ascii="仿宋_GB2312" w:eastAsia="仿宋_GB2312" w:hAnsi="华文仿宋" w:hint="eastAsia"/>
          <w:b/>
          <w:sz w:val="32"/>
          <w:szCs w:val="32"/>
        </w:rPr>
        <w:t>丰富</w:t>
      </w:r>
      <w:r>
        <w:rPr>
          <w:rFonts w:ascii="仿宋_GB2312" w:eastAsia="仿宋_GB2312" w:hAnsi="华文仿宋" w:hint="eastAsia"/>
          <w:b/>
          <w:sz w:val="32"/>
          <w:szCs w:val="32"/>
        </w:rPr>
        <w:t>社团活动</w:t>
      </w:r>
      <w:r w:rsidR="00137F77" w:rsidRPr="00824BC8">
        <w:rPr>
          <w:rFonts w:ascii="仿宋_GB2312" w:eastAsia="仿宋_GB2312" w:hAnsi="华文仿宋" w:hint="eastAsia"/>
          <w:b/>
          <w:sz w:val="32"/>
          <w:szCs w:val="32"/>
        </w:rPr>
        <w:t>。</w:t>
      </w:r>
      <w:r w:rsidR="00137F77" w:rsidRPr="00137F77">
        <w:rPr>
          <w:rFonts w:ascii="仿宋_GB2312" w:eastAsia="仿宋_GB2312" w:hAnsi="华文仿宋" w:hint="eastAsia"/>
          <w:sz w:val="32"/>
          <w:szCs w:val="32"/>
        </w:rPr>
        <w:t>学校充分发挥共青团组织在学生思想政治工作中的生力军作用，坚持党建带团建，切实加强团的思想建设、组织建设和作风建设，积极推进“团建创新工程”、“团员素质提升工程”，努力打造“支部定级”、“团员定格”工作特色，不断强化团员意识教育，学校团委被表彰为江苏省优秀中职学校共青团组织。</w:t>
      </w:r>
      <w:r w:rsidR="00CD212D">
        <w:rPr>
          <w:rFonts w:ascii="仿宋_GB2312" w:eastAsia="仿宋_GB2312" w:hAnsi="华文仿宋" w:hint="eastAsia"/>
          <w:sz w:val="32"/>
          <w:szCs w:val="32"/>
        </w:rPr>
        <w:t>先后组织</w:t>
      </w:r>
      <w:r w:rsidR="00CD212D" w:rsidRPr="00CD212D">
        <w:rPr>
          <w:rFonts w:ascii="仿宋_GB2312" w:eastAsia="仿宋_GB2312" w:hAnsi="华文仿宋" w:hint="eastAsia"/>
          <w:sz w:val="32"/>
          <w:szCs w:val="32"/>
        </w:rPr>
        <w:t>新年元宵节活动</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祭扫烈士墓暨18岁成人宣誓</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职教宣传周社团活动进行集中展示</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参加省“心绣未来”演讲比赛</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科技社</w:t>
      </w:r>
      <w:r w:rsidR="00CD212D">
        <w:rPr>
          <w:rFonts w:ascii="仿宋_GB2312" w:eastAsia="仿宋_GB2312" w:hAnsi="华文仿宋" w:hint="eastAsia"/>
          <w:sz w:val="32"/>
          <w:szCs w:val="32"/>
        </w:rPr>
        <w:t>参加省</w:t>
      </w:r>
      <w:r w:rsidR="00CD212D" w:rsidRPr="00CD212D">
        <w:rPr>
          <w:rFonts w:ascii="仿宋_GB2312" w:eastAsia="仿宋_GB2312" w:hAnsi="华文仿宋" w:hint="eastAsia"/>
          <w:sz w:val="32"/>
          <w:szCs w:val="32"/>
        </w:rPr>
        <w:t>“金钥匙”科技竞赛</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声乐社团进行汇报展演</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礼仪志愿服务大队为市委市政府提供礼仪志愿服务</w:t>
      </w:r>
      <w:r w:rsidR="00CD212D">
        <w:rPr>
          <w:rFonts w:ascii="仿宋_GB2312" w:eastAsia="仿宋_GB2312" w:hAnsi="华文仿宋" w:hint="eastAsia"/>
          <w:sz w:val="32"/>
          <w:szCs w:val="32"/>
        </w:rPr>
        <w:t>、</w:t>
      </w:r>
      <w:r w:rsidR="00CD212D" w:rsidRPr="00CD212D">
        <w:rPr>
          <w:rFonts w:ascii="仿宋_GB2312" w:eastAsia="仿宋_GB2312" w:hAnsi="华文仿宋" w:hint="eastAsia"/>
          <w:sz w:val="32"/>
          <w:szCs w:val="32"/>
        </w:rPr>
        <w:t>南通市首届传统文化进校园宣讲活动</w:t>
      </w:r>
      <w:r w:rsidR="00F26757">
        <w:rPr>
          <w:rFonts w:ascii="仿宋_GB2312" w:eastAsia="仿宋_GB2312" w:hAnsi="华文仿宋" w:hint="eastAsia"/>
          <w:sz w:val="32"/>
          <w:szCs w:val="32"/>
        </w:rPr>
        <w:t>、</w:t>
      </w:r>
      <w:r w:rsidR="00CD212D">
        <w:rPr>
          <w:rFonts w:ascii="仿宋_GB2312" w:eastAsia="仿宋_GB2312" w:hAnsi="华文仿宋" w:hint="eastAsia"/>
          <w:sz w:val="32"/>
          <w:szCs w:val="32"/>
        </w:rPr>
        <w:t>组织</w:t>
      </w:r>
      <w:r w:rsidR="00CD212D" w:rsidRPr="00CD212D">
        <w:rPr>
          <w:rFonts w:ascii="仿宋_GB2312" w:eastAsia="仿宋_GB2312" w:hAnsi="华文仿宋" w:hint="eastAsia"/>
          <w:sz w:val="32"/>
          <w:szCs w:val="32"/>
        </w:rPr>
        <w:t>第十四届校园文化艺术节</w:t>
      </w:r>
      <w:r w:rsidR="00F26757">
        <w:rPr>
          <w:rFonts w:ascii="仿宋_GB2312" w:eastAsia="仿宋_GB2312" w:hAnsi="华文仿宋" w:hint="eastAsia"/>
          <w:sz w:val="32"/>
          <w:szCs w:val="32"/>
        </w:rPr>
        <w:t>等活动，不仅丰富了学生的业余生活，还提升了学生的综</w:t>
      </w:r>
      <w:r w:rsidR="00D23C07" w:rsidRPr="004E6F82">
        <w:rPr>
          <w:rFonts w:ascii="仿宋_GB2312" w:eastAsia="仿宋_GB2312" w:hAnsi="华文仿宋" w:hint="eastAsia"/>
          <w:sz w:val="32"/>
          <w:szCs w:val="32"/>
        </w:rPr>
        <w:t>合</w:t>
      </w:r>
      <w:r w:rsidR="00F26757">
        <w:rPr>
          <w:rFonts w:ascii="仿宋_GB2312" w:eastAsia="仿宋_GB2312" w:hAnsi="华文仿宋" w:hint="eastAsia"/>
          <w:sz w:val="32"/>
          <w:szCs w:val="32"/>
        </w:rPr>
        <w:t>能力。</w:t>
      </w:r>
    </w:p>
    <w:p w:rsidR="00AA6CCA" w:rsidRPr="00F272D4" w:rsidRDefault="00824BC8" w:rsidP="003770EE">
      <w:pPr>
        <w:spacing w:line="640" w:lineRule="exact"/>
        <w:ind w:firstLineChars="200" w:firstLine="643"/>
        <w:rPr>
          <w:rFonts w:ascii="仿宋_GB2312" w:eastAsia="仿宋_GB2312" w:hAnsi="仿宋"/>
          <w:sz w:val="32"/>
          <w:szCs w:val="32"/>
        </w:rPr>
      </w:pPr>
      <w:r w:rsidRPr="00824BC8">
        <w:rPr>
          <w:rFonts w:ascii="仿宋_GB2312" w:eastAsia="仿宋_GB2312" w:hAnsi="仿宋" w:hint="eastAsia"/>
          <w:b/>
          <w:sz w:val="32"/>
          <w:szCs w:val="32"/>
        </w:rPr>
        <w:lastRenderedPageBreak/>
        <w:t>3.1.</w:t>
      </w:r>
      <w:r w:rsidR="00F26757">
        <w:rPr>
          <w:rFonts w:ascii="仿宋_GB2312" w:eastAsia="仿宋_GB2312" w:hAnsi="仿宋" w:hint="eastAsia"/>
          <w:b/>
          <w:sz w:val="32"/>
          <w:szCs w:val="32"/>
        </w:rPr>
        <w:t>3</w:t>
      </w:r>
      <w:r w:rsidRPr="00824BC8">
        <w:rPr>
          <w:rFonts w:ascii="仿宋_GB2312" w:eastAsia="仿宋_GB2312" w:hAnsi="仿宋" w:hint="eastAsia"/>
          <w:b/>
          <w:sz w:val="32"/>
          <w:szCs w:val="32"/>
        </w:rPr>
        <w:t>重视文化素质。</w:t>
      </w:r>
      <w:r w:rsidR="00FF448F" w:rsidRPr="00F272D4">
        <w:rPr>
          <w:rFonts w:ascii="仿宋_GB2312" w:eastAsia="仿宋_GB2312" w:hAnsi="仿宋" w:hint="eastAsia"/>
          <w:sz w:val="32"/>
          <w:szCs w:val="32"/>
        </w:rPr>
        <w:t>学校以立德树人为根本，将社会主义核心价值观融入教育</w:t>
      </w:r>
      <w:r w:rsidR="00AA6CCA" w:rsidRPr="00F272D4">
        <w:rPr>
          <w:rFonts w:ascii="仿宋_GB2312" w:eastAsia="仿宋_GB2312" w:hAnsi="仿宋" w:hint="eastAsia"/>
          <w:sz w:val="32"/>
          <w:szCs w:val="32"/>
        </w:rPr>
        <w:t>教学</w:t>
      </w:r>
      <w:r w:rsidR="00FF448F" w:rsidRPr="00F272D4">
        <w:rPr>
          <w:rFonts w:ascii="仿宋_GB2312" w:eastAsia="仿宋_GB2312" w:hAnsi="仿宋" w:hint="eastAsia"/>
          <w:sz w:val="32"/>
          <w:szCs w:val="32"/>
        </w:rPr>
        <w:t>全过程，积极弘扬中华民族优秀传统文化</w:t>
      </w:r>
      <w:r w:rsidR="00AA6CCA" w:rsidRPr="00F272D4">
        <w:rPr>
          <w:rFonts w:ascii="仿宋_GB2312" w:eastAsia="仿宋_GB2312" w:hAnsi="仿宋" w:hint="eastAsia"/>
          <w:sz w:val="32"/>
          <w:szCs w:val="32"/>
        </w:rPr>
        <w:t>，通过全国文明城市创建、文明礼</w:t>
      </w:r>
      <w:r w:rsidR="00D23C07" w:rsidRPr="00C8655D">
        <w:rPr>
          <w:rFonts w:ascii="仿宋_GB2312" w:eastAsia="仿宋_GB2312" w:hAnsi="仿宋" w:hint="eastAsia"/>
          <w:sz w:val="32"/>
          <w:szCs w:val="32"/>
        </w:rPr>
        <w:t>仪</w:t>
      </w:r>
      <w:r w:rsidR="00AA6CCA" w:rsidRPr="00F272D4">
        <w:rPr>
          <w:rFonts w:ascii="仿宋_GB2312" w:eastAsia="仿宋_GB2312" w:hAnsi="仿宋" w:hint="eastAsia"/>
          <w:sz w:val="32"/>
          <w:szCs w:val="32"/>
        </w:rPr>
        <w:t>活动，让学生体验社会主义核心价值观</w:t>
      </w:r>
      <w:r w:rsidR="00FF448F" w:rsidRPr="00F272D4">
        <w:rPr>
          <w:rFonts w:ascii="仿宋_GB2312" w:eastAsia="仿宋_GB2312" w:hAnsi="仿宋" w:hint="eastAsia"/>
          <w:sz w:val="32"/>
          <w:szCs w:val="32"/>
        </w:rPr>
        <w:t>。以培养学生良好的职业精神和道德品质为目标，不断提升学生的思想道德素质。学校通过教育教学管理督导、教学常规检查、行政值班巡查等方式强化教育教学常规管理，注重学生专业思想教育，不断提高学生学习的积极性</w:t>
      </w:r>
      <w:r w:rsidR="004B4904" w:rsidRPr="00F272D4">
        <w:rPr>
          <w:rFonts w:ascii="仿宋_GB2312" w:eastAsia="仿宋_GB2312" w:hAnsi="仿宋" w:hint="eastAsia"/>
          <w:sz w:val="32"/>
          <w:szCs w:val="32"/>
        </w:rPr>
        <w:t>，</w:t>
      </w:r>
      <w:r w:rsidR="004C0931" w:rsidRPr="00F272D4">
        <w:rPr>
          <w:rFonts w:ascii="仿宋_GB2312" w:eastAsia="仿宋_GB2312" w:hAnsi="仿宋" w:hint="eastAsia"/>
          <w:sz w:val="32"/>
          <w:szCs w:val="32"/>
        </w:rPr>
        <w:t>学生文化课合格率达</w:t>
      </w:r>
      <w:r w:rsidR="00472473" w:rsidRPr="00F272D4">
        <w:rPr>
          <w:rFonts w:ascii="仿宋_GB2312" w:eastAsia="仿宋_GB2312" w:hAnsi="仿宋" w:hint="eastAsia"/>
          <w:sz w:val="32"/>
          <w:szCs w:val="32"/>
        </w:rPr>
        <w:t>98.</w:t>
      </w:r>
      <w:r w:rsidR="00901D38">
        <w:rPr>
          <w:rFonts w:ascii="仿宋_GB2312" w:eastAsia="仿宋_GB2312" w:hAnsi="仿宋" w:hint="eastAsia"/>
          <w:sz w:val="32"/>
          <w:szCs w:val="32"/>
        </w:rPr>
        <w:t>2</w:t>
      </w:r>
      <w:r w:rsidR="004C0931" w:rsidRPr="00F272D4">
        <w:rPr>
          <w:rFonts w:ascii="仿宋_GB2312" w:eastAsia="仿宋_GB2312" w:hAnsi="仿宋" w:hint="eastAsia"/>
          <w:sz w:val="32"/>
          <w:szCs w:val="32"/>
        </w:rPr>
        <w:t>%</w:t>
      </w:r>
      <w:r w:rsidR="00472473" w:rsidRPr="00F272D4">
        <w:rPr>
          <w:rFonts w:ascii="仿宋_GB2312" w:eastAsia="仿宋_GB2312" w:hAnsi="仿宋" w:hint="eastAsia"/>
          <w:sz w:val="32"/>
          <w:szCs w:val="32"/>
        </w:rPr>
        <w:t>（详见表五）</w:t>
      </w:r>
      <w:r w:rsidR="00AA6CCA" w:rsidRPr="00F272D4">
        <w:rPr>
          <w:rFonts w:ascii="仿宋_GB2312" w:eastAsia="仿宋_GB2312" w:hAnsi="仿宋" w:hint="eastAsia"/>
          <w:sz w:val="32"/>
          <w:szCs w:val="32"/>
        </w:rPr>
        <w:t>。</w:t>
      </w:r>
    </w:p>
    <w:p w:rsidR="00472473" w:rsidRPr="00B53F30" w:rsidRDefault="00472473" w:rsidP="009D0E2C">
      <w:pPr>
        <w:spacing w:line="640" w:lineRule="exact"/>
        <w:jc w:val="center"/>
        <w:rPr>
          <w:rFonts w:ascii="仿宋_GB2312" w:eastAsia="仿宋_GB2312" w:hAnsi="仿宋"/>
          <w:b/>
          <w:color w:val="FF0000"/>
          <w:sz w:val="32"/>
          <w:szCs w:val="32"/>
        </w:rPr>
      </w:pPr>
      <w:r w:rsidRPr="00B53F30">
        <w:rPr>
          <w:rFonts w:ascii="仿宋_GB2312" w:eastAsia="仿宋_GB2312" w:hAnsi="仿宋" w:hint="eastAsia"/>
          <w:b/>
          <w:sz w:val="32"/>
          <w:szCs w:val="32"/>
        </w:rPr>
        <w:t>表五   学生文化素质及体质变动一览表</w:t>
      </w:r>
    </w:p>
    <w:tbl>
      <w:tblPr>
        <w:tblStyle w:val="ab"/>
        <w:tblW w:w="8755" w:type="dxa"/>
        <w:tblLayout w:type="fixed"/>
        <w:tblLook w:val="04A0" w:firstRow="1" w:lastRow="0" w:firstColumn="1" w:lastColumn="0" w:noHBand="0" w:noVBand="1"/>
      </w:tblPr>
      <w:tblGrid>
        <w:gridCol w:w="1279"/>
        <w:gridCol w:w="1097"/>
        <w:gridCol w:w="1134"/>
        <w:gridCol w:w="1134"/>
        <w:gridCol w:w="1134"/>
        <w:gridCol w:w="1418"/>
        <w:gridCol w:w="1559"/>
      </w:tblGrid>
      <w:tr w:rsidR="00472473" w:rsidRPr="00F272D4" w:rsidTr="00C8655D">
        <w:tc>
          <w:tcPr>
            <w:tcW w:w="1279" w:type="dxa"/>
            <w:vMerge w:val="restart"/>
            <w:vAlign w:val="center"/>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年度</w:t>
            </w:r>
          </w:p>
        </w:tc>
        <w:tc>
          <w:tcPr>
            <w:tcW w:w="5917" w:type="dxa"/>
            <w:gridSpan w:val="5"/>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文化课合格率</w:t>
            </w:r>
          </w:p>
        </w:tc>
        <w:tc>
          <w:tcPr>
            <w:tcW w:w="1559" w:type="dxa"/>
            <w:vMerge w:val="restart"/>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体质测评合格率</w:t>
            </w:r>
          </w:p>
        </w:tc>
      </w:tr>
      <w:tr w:rsidR="00472473" w:rsidRPr="00F272D4" w:rsidTr="00C8655D">
        <w:tc>
          <w:tcPr>
            <w:tcW w:w="1279" w:type="dxa"/>
            <w:vMerge/>
          </w:tcPr>
          <w:p w:rsidR="00472473" w:rsidRPr="00C8655D" w:rsidRDefault="00472473" w:rsidP="009D0E2C">
            <w:pPr>
              <w:spacing w:line="640" w:lineRule="exact"/>
              <w:jc w:val="center"/>
              <w:rPr>
                <w:rFonts w:ascii="仿宋_GB2312" w:eastAsia="仿宋_GB2312" w:hAnsi="仿宋"/>
                <w:sz w:val="30"/>
                <w:szCs w:val="30"/>
              </w:rPr>
            </w:pPr>
          </w:p>
        </w:tc>
        <w:tc>
          <w:tcPr>
            <w:tcW w:w="1097" w:type="dxa"/>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德育</w:t>
            </w:r>
          </w:p>
        </w:tc>
        <w:tc>
          <w:tcPr>
            <w:tcW w:w="1134" w:type="dxa"/>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语文</w:t>
            </w:r>
          </w:p>
        </w:tc>
        <w:tc>
          <w:tcPr>
            <w:tcW w:w="1134" w:type="dxa"/>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数学</w:t>
            </w:r>
          </w:p>
        </w:tc>
        <w:tc>
          <w:tcPr>
            <w:tcW w:w="1134" w:type="dxa"/>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英语</w:t>
            </w:r>
          </w:p>
        </w:tc>
        <w:tc>
          <w:tcPr>
            <w:tcW w:w="1418" w:type="dxa"/>
          </w:tcPr>
          <w:p w:rsidR="00472473" w:rsidRPr="00C8655D" w:rsidRDefault="00472473"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专业理论</w:t>
            </w:r>
          </w:p>
        </w:tc>
        <w:tc>
          <w:tcPr>
            <w:tcW w:w="1559" w:type="dxa"/>
            <w:vMerge/>
          </w:tcPr>
          <w:p w:rsidR="00472473" w:rsidRPr="00C8655D" w:rsidRDefault="00472473" w:rsidP="009D0E2C">
            <w:pPr>
              <w:spacing w:line="640" w:lineRule="exact"/>
              <w:jc w:val="center"/>
              <w:rPr>
                <w:rFonts w:ascii="仿宋_GB2312" w:eastAsia="仿宋_GB2312" w:hAnsi="仿宋"/>
                <w:sz w:val="30"/>
                <w:szCs w:val="30"/>
              </w:rPr>
            </w:pPr>
          </w:p>
        </w:tc>
      </w:tr>
      <w:tr w:rsidR="002944A2" w:rsidRPr="00F272D4" w:rsidTr="00C8655D">
        <w:tc>
          <w:tcPr>
            <w:tcW w:w="1279" w:type="dxa"/>
          </w:tcPr>
          <w:p w:rsidR="002944A2" w:rsidRPr="00C8655D" w:rsidRDefault="002944A2"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2017年</w:t>
            </w:r>
          </w:p>
        </w:tc>
        <w:tc>
          <w:tcPr>
            <w:tcW w:w="1097"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97</w:t>
            </w:r>
          </w:p>
        </w:tc>
        <w:tc>
          <w:tcPr>
            <w:tcW w:w="1134"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95.2</w:t>
            </w:r>
          </w:p>
        </w:tc>
        <w:tc>
          <w:tcPr>
            <w:tcW w:w="1134"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95.2</w:t>
            </w:r>
          </w:p>
        </w:tc>
        <w:tc>
          <w:tcPr>
            <w:tcW w:w="1134"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95.2</w:t>
            </w:r>
          </w:p>
        </w:tc>
        <w:tc>
          <w:tcPr>
            <w:tcW w:w="1418"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95.2</w:t>
            </w:r>
          </w:p>
        </w:tc>
        <w:tc>
          <w:tcPr>
            <w:tcW w:w="1559"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89</w:t>
            </w:r>
          </w:p>
        </w:tc>
      </w:tr>
      <w:tr w:rsidR="002944A2" w:rsidRPr="00F272D4" w:rsidTr="00C8655D">
        <w:tc>
          <w:tcPr>
            <w:tcW w:w="1279" w:type="dxa"/>
          </w:tcPr>
          <w:p w:rsidR="002944A2" w:rsidRPr="00C8655D" w:rsidRDefault="002944A2"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2018年</w:t>
            </w:r>
          </w:p>
        </w:tc>
        <w:tc>
          <w:tcPr>
            <w:tcW w:w="1097"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98.5</w:t>
            </w:r>
          </w:p>
        </w:tc>
        <w:tc>
          <w:tcPr>
            <w:tcW w:w="1134"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98.5</w:t>
            </w:r>
          </w:p>
        </w:tc>
        <w:tc>
          <w:tcPr>
            <w:tcW w:w="1134"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98.5</w:t>
            </w:r>
          </w:p>
        </w:tc>
        <w:tc>
          <w:tcPr>
            <w:tcW w:w="1134"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98.5</w:t>
            </w:r>
          </w:p>
        </w:tc>
        <w:tc>
          <w:tcPr>
            <w:tcW w:w="1418"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96.9</w:t>
            </w:r>
          </w:p>
        </w:tc>
        <w:tc>
          <w:tcPr>
            <w:tcW w:w="1559" w:type="dxa"/>
          </w:tcPr>
          <w:p w:rsidR="002944A2" w:rsidRDefault="002944A2" w:rsidP="00CC0F2C">
            <w:pPr>
              <w:spacing w:line="640" w:lineRule="exact"/>
              <w:jc w:val="center"/>
              <w:rPr>
                <w:rFonts w:ascii="仿宋_GB2312" w:eastAsia="仿宋_GB2312" w:hAnsi="仿宋"/>
                <w:sz w:val="32"/>
                <w:szCs w:val="32"/>
              </w:rPr>
            </w:pPr>
            <w:r>
              <w:rPr>
                <w:rFonts w:ascii="仿宋_GB2312" w:eastAsia="仿宋_GB2312" w:hAnsi="仿宋" w:hint="eastAsia"/>
                <w:sz w:val="32"/>
                <w:szCs w:val="32"/>
              </w:rPr>
              <w:t>90</w:t>
            </w:r>
          </w:p>
        </w:tc>
      </w:tr>
      <w:tr w:rsidR="002944A2" w:rsidRPr="00545825" w:rsidTr="00C8655D">
        <w:tc>
          <w:tcPr>
            <w:tcW w:w="1279" w:type="dxa"/>
          </w:tcPr>
          <w:p w:rsidR="002944A2" w:rsidRPr="00C8655D" w:rsidRDefault="002944A2" w:rsidP="009D0E2C">
            <w:pPr>
              <w:spacing w:line="640" w:lineRule="exact"/>
              <w:jc w:val="center"/>
              <w:rPr>
                <w:rFonts w:ascii="仿宋_GB2312" w:eastAsia="仿宋_GB2312" w:hAnsi="仿宋"/>
                <w:sz w:val="30"/>
                <w:szCs w:val="30"/>
              </w:rPr>
            </w:pPr>
            <w:r w:rsidRPr="00C8655D">
              <w:rPr>
                <w:rFonts w:ascii="仿宋_GB2312" w:eastAsia="仿宋_GB2312" w:hAnsi="仿宋" w:hint="eastAsia"/>
                <w:sz w:val="30"/>
                <w:szCs w:val="30"/>
              </w:rPr>
              <w:t>增  幅</w:t>
            </w:r>
          </w:p>
        </w:tc>
        <w:tc>
          <w:tcPr>
            <w:tcW w:w="1097" w:type="dxa"/>
          </w:tcPr>
          <w:p w:rsidR="002944A2" w:rsidRPr="002944A2" w:rsidRDefault="002944A2" w:rsidP="00CC0F2C">
            <w:pPr>
              <w:spacing w:line="640" w:lineRule="exact"/>
              <w:jc w:val="center"/>
              <w:rPr>
                <w:rFonts w:ascii="仿宋_GB2312" w:eastAsia="仿宋_GB2312" w:hAnsi="仿宋"/>
                <w:color w:val="000000" w:themeColor="text1"/>
                <w:sz w:val="28"/>
                <w:szCs w:val="28"/>
              </w:rPr>
            </w:pPr>
            <w:r w:rsidRPr="002944A2">
              <w:rPr>
                <w:rFonts w:ascii="仿宋_GB2312" w:eastAsia="仿宋_GB2312" w:hAnsi="仿宋" w:hint="eastAsia"/>
                <w:color w:val="000000" w:themeColor="text1"/>
                <w:sz w:val="28"/>
                <w:szCs w:val="28"/>
              </w:rPr>
              <w:t>1.5%</w:t>
            </w:r>
          </w:p>
        </w:tc>
        <w:tc>
          <w:tcPr>
            <w:tcW w:w="1134" w:type="dxa"/>
          </w:tcPr>
          <w:p w:rsidR="002944A2" w:rsidRPr="002944A2" w:rsidRDefault="002944A2" w:rsidP="00CC0F2C">
            <w:pPr>
              <w:spacing w:line="640" w:lineRule="exact"/>
              <w:jc w:val="center"/>
              <w:rPr>
                <w:rFonts w:ascii="仿宋_GB2312" w:eastAsia="仿宋_GB2312" w:hAnsi="仿宋"/>
                <w:color w:val="000000" w:themeColor="text1"/>
                <w:sz w:val="28"/>
                <w:szCs w:val="28"/>
              </w:rPr>
            </w:pPr>
            <w:r w:rsidRPr="002944A2">
              <w:rPr>
                <w:rFonts w:ascii="仿宋_GB2312" w:eastAsia="仿宋_GB2312" w:hAnsi="仿宋" w:hint="eastAsia"/>
                <w:color w:val="000000" w:themeColor="text1"/>
                <w:sz w:val="28"/>
                <w:szCs w:val="28"/>
              </w:rPr>
              <w:t>3.3%</w:t>
            </w:r>
          </w:p>
        </w:tc>
        <w:tc>
          <w:tcPr>
            <w:tcW w:w="1134" w:type="dxa"/>
          </w:tcPr>
          <w:p w:rsidR="002944A2" w:rsidRPr="002944A2" w:rsidRDefault="002944A2" w:rsidP="00CC0F2C">
            <w:pPr>
              <w:spacing w:line="640" w:lineRule="exact"/>
              <w:jc w:val="center"/>
              <w:rPr>
                <w:rFonts w:ascii="仿宋_GB2312" w:eastAsia="仿宋_GB2312" w:hAnsi="仿宋"/>
                <w:color w:val="000000" w:themeColor="text1"/>
                <w:sz w:val="28"/>
                <w:szCs w:val="28"/>
              </w:rPr>
            </w:pPr>
            <w:r w:rsidRPr="002944A2">
              <w:rPr>
                <w:rFonts w:ascii="仿宋_GB2312" w:eastAsia="仿宋_GB2312" w:hAnsi="仿宋" w:hint="eastAsia"/>
                <w:color w:val="000000" w:themeColor="text1"/>
                <w:sz w:val="28"/>
                <w:szCs w:val="28"/>
              </w:rPr>
              <w:t>3.3%</w:t>
            </w:r>
          </w:p>
        </w:tc>
        <w:tc>
          <w:tcPr>
            <w:tcW w:w="1134" w:type="dxa"/>
          </w:tcPr>
          <w:p w:rsidR="002944A2" w:rsidRPr="002944A2" w:rsidRDefault="002944A2" w:rsidP="00CC0F2C">
            <w:pPr>
              <w:spacing w:line="640" w:lineRule="exact"/>
              <w:jc w:val="center"/>
              <w:rPr>
                <w:rFonts w:ascii="仿宋_GB2312" w:eastAsia="仿宋_GB2312" w:hAnsi="仿宋"/>
                <w:color w:val="000000" w:themeColor="text1"/>
                <w:sz w:val="28"/>
                <w:szCs w:val="28"/>
              </w:rPr>
            </w:pPr>
            <w:r w:rsidRPr="002944A2">
              <w:rPr>
                <w:rFonts w:ascii="仿宋_GB2312" w:eastAsia="仿宋_GB2312" w:hAnsi="仿宋" w:hint="eastAsia"/>
                <w:color w:val="000000" w:themeColor="text1"/>
                <w:sz w:val="28"/>
                <w:szCs w:val="28"/>
              </w:rPr>
              <w:t>3.3%</w:t>
            </w:r>
          </w:p>
        </w:tc>
        <w:tc>
          <w:tcPr>
            <w:tcW w:w="1418" w:type="dxa"/>
          </w:tcPr>
          <w:p w:rsidR="002944A2" w:rsidRPr="002944A2" w:rsidRDefault="002944A2" w:rsidP="00CC0F2C">
            <w:pPr>
              <w:spacing w:line="640" w:lineRule="exact"/>
              <w:jc w:val="center"/>
              <w:rPr>
                <w:rFonts w:ascii="仿宋_GB2312" w:eastAsia="仿宋_GB2312" w:hAnsi="仿宋"/>
                <w:color w:val="000000" w:themeColor="text1"/>
                <w:sz w:val="28"/>
                <w:szCs w:val="28"/>
              </w:rPr>
            </w:pPr>
            <w:r w:rsidRPr="002944A2">
              <w:rPr>
                <w:rFonts w:ascii="仿宋_GB2312" w:eastAsia="仿宋_GB2312" w:hAnsi="仿宋" w:hint="eastAsia"/>
                <w:color w:val="000000" w:themeColor="text1"/>
                <w:sz w:val="28"/>
                <w:szCs w:val="28"/>
              </w:rPr>
              <w:t>1.7%</w:t>
            </w:r>
          </w:p>
        </w:tc>
        <w:tc>
          <w:tcPr>
            <w:tcW w:w="1559" w:type="dxa"/>
          </w:tcPr>
          <w:p w:rsidR="002944A2" w:rsidRPr="002944A2" w:rsidRDefault="002944A2" w:rsidP="00CC0F2C">
            <w:pPr>
              <w:spacing w:line="640" w:lineRule="exact"/>
              <w:jc w:val="center"/>
              <w:rPr>
                <w:rFonts w:ascii="仿宋_GB2312" w:eastAsia="仿宋_GB2312" w:hAnsi="仿宋"/>
                <w:color w:val="000000" w:themeColor="text1"/>
                <w:sz w:val="28"/>
                <w:szCs w:val="28"/>
              </w:rPr>
            </w:pPr>
            <w:r w:rsidRPr="002944A2">
              <w:rPr>
                <w:rFonts w:ascii="仿宋_GB2312" w:eastAsia="仿宋_GB2312" w:hAnsi="仿宋" w:hint="eastAsia"/>
                <w:color w:val="000000" w:themeColor="text1"/>
                <w:sz w:val="28"/>
                <w:szCs w:val="28"/>
              </w:rPr>
              <w:t>1.0%</w:t>
            </w:r>
          </w:p>
        </w:tc>
      </w:tr>
    </w:tbl>
    <w:p w:rsidR="00AA6CCA" w:rsidRPr="004E6F82" w:rsidRDefault="00824BC8" w:rsidP="003770EE">
      <w:pPr>
        <w:spacing w:line="640" w:lineRule="exact"/>
        <w:ind w:firstLineChars="200" w:firstLine="643"/>
        <w:rPr>
          <w:rFonts w:ascii="仿宋_GB2312" w:eastAsia="仿宋_GB2312" w:hAnsi="仿宋"/>
          <w:sz w:val="32"/>
          <w:szCs w:val="32"/>
        </w:rPr>
      </w:pPr>
      <w:r w:rsidRPr="00824BC8">
        <w:rPr>
          <w:rFonts w:ascii="仿宋_GB2312" w:eastAsia="仿宋_GB2312" w:hAnsi="仿宋" w:hint="eastAsia"/>
          <w:b/>
          <w:sz w:val="32"/>
          <w:szCs w:val="32"/>
        </w:rPr>
        <w:t>3.1.</w:t>
      </w:r>
      <w:r w:rsidR="00F26757">
        <w:rPr>
          <w:rFonts w:ascii="仿宋_GB2312" w:eastAsia="仿宋_GB2312" w:hAnsi="仿宋" w:hint="eastAsia"/>
          <w:b/>
          <w:sz w:val="32"/>
          <w:szCs w:val="32"/>
        </w:rPr>
        <w:t>4</w:t>
      </w:r>
      <w:r w:rsidRPr="00824BC8">
        <w:rPr>
          <w:rFonts w:ascii="仿宋_GB2312" w:eastAsia="仿宋_GB2312" w:hAnsi="仿宋" w:hint="eastAsia"/>
          <w:b/>
          <w:sz w:val="32"/>
          <w:szCs w:val="32"/>
        </w:rPr>
        <w:t xml:space="preserve"> 强化技能水平。</w:t>
      </w:r>
      <w:r w:rsidR="00AA6CCA" w:rsidRPr="00F272D4">
        <w:rPr>
          <w:rFonts w:ascii="仿宋_GB2312" w:eastAsia="仿宋_GB2312" w:hAnsi="仿宋" w:hint="eastAsia"/>
          <w:sz w:val="32"/>
          <w:szCs w:val="32"/>
        </w:rPr>
        <w:t>学校</w:t>
      </w:r>
      <w:r w:rsidR="00C26152" w:rsidRPr="00F272D4">
        <w:rPr>
          <w:rFonts w:ascii="仿宋_GB2312" w:eastAsia="仿宋_GB2312" w:hAnsi="仿宋" w:hint="eastAsia"/>
          <w:sz w:val="32"/>
          <w:szCs w:val="32"/>
        </w:rPr>
        <w:t>充分发挥实训基地的技能教学和实践</w:t>
      </w:r>
      <w:r w:rsidR="00AA6CCA" w:rsidRPr="00F272D4">
        <w:rPr>
          <w:rFonts w:ascii="仿宋_GB2312" w:eastAsia="仿宋_GB2312" w:hAnsi="仿宋" w:hint="eastAsia"/>
          <w:sz w:val="32"/>
          <w:szCs w:val="32"/>
        </w:rPr>
        <w:t>教学</w:t>
      </w:r>
      <w:r w:rsidR="00C26152" w:rsidRPr="00F272D4">
        <w:rPr>
          <w:rFonts w:ascii="仿宋_GB2312" w:eastAsia="仿宋_GB2312" w:hAnsi="仿宋" w:hint="eastAsia"/>
          <w:sz w:val="32"/>
          <w:szCs w:val="32"/>
        </w:rPr>
        <w:t>功能</w:t>
      </w:r>
      <w:r w:rsidR="004B4904" w:rsidRPr="00F272D4">
        <w:rPr>
          <w:rFonts w:ascii="仿宋_GB2312" w:eastAsia="仿宋_GB2312" w:hAnsi="仿宋" w:hint="eastAsia"/>
          <w:sz w:val="32"/>
          <w:szCs w:val="32"/>
        </w:rPr>
        <w:t>，</w:t>
      </w:r>
      <w:r w:rsidR="000E1E79" w:rsidRPr="00F272D4">
        <w:rPr>
          <w:rFonts w:ascii="仿宋_GB2312" w:eastAsia="仿宋_GB2312" w:hAnsi="仿宋" w:hint="eastAsia"/>
          <w:sz w:val="32"/>
          <w:szCs w:val="32"/>
        </w:rPr>
        <w:t>按照人才培养方案开展专业技能</w:t>
      </w:r>
      <w:r w:rsidR="003E41B2" w:rsidRPr="00F272D4">
        <w:rPr>
          <w:rFonts w:ascii="仿宋_GB2312" w:eastAsia="仿宋_GB2312" w:hAnsi="仿宋" w:hint="eastAsia"/>
          <w:sz w:val="32"/>
          <w:szCs w:val="32"/>
        </w:rPr>
        <w:t>训练，学生技能水平得到明显提升，</w:t>
      </w:r>
      <w:r w:rsidR="004D3EF6" w:rsidRPr="00F272D4">
        <w:rPr>
          <w:rFonts w:ascii="仿宋_GB2312" w:eastAsia="仿宋_GB2312" w:hAnsi="仿宋" w:hint="eastAsia"/>
          <w:sz w:val="32"/>
          <w:szCs w:val="32"/>
        </w:rPr>
        <w:t>学生中级工考核</w:t>
      </w:r>
      <w:r w:rsidR="00D73AFD" w:rsidRPr="00F272D4">
        <w:rPr>
          <w:rFonts w:ascii="仿宋_GB2312" w:eastAsia="仿宋_GB2312" w:hAnsi="仿宋" w:hint="eastAsia"/>
          <w:sz w:val="32"/>
          <w:szCs w:val="32"/>
        </w:rPr>
        <w:t>合格率达</w:t>
      </w:r>
      <w:r w:rsidR="001F301D" w:rsidRPr="00F272D4">
        <w:rPr>
          <w:rFonts w:ascii="仿宋_GB2312" w:eastAsia="仿宋_GB2312" w:hAnsi="仿宋" w:hint="eastAsia"/>
          <w:sz w:val="32"/>
          <w:szCs w:val="32"/>
        </w:rPr>
        <w:t>92.12</w:t>
      </w:r>
      <w:r w:rsidR="004D3EF6" w:rsidRPr="00F272D4">
        <w:rPr>
          <w:rFonts w:ascii="仿宋_GB2312" w:eastAsia="仿宋_GB2312" w:hAnsi="仿宋" w:hint="eastAsia"/>
          <w:sz w:val="32"/>
          <w:szCs w:val="32"/>
        </w:rPr>
        <w:t>%以</w:t>
      </w:r>
      <w:r w:rsidR="00FA644C" w:rsidRPr="00F272D4">
        <w:rPr>
          <w:rFonts w:ascii="仿宋_GB2312" w:eastAsia="仿宋_GB2312" w:hAnsi="仿宋" w:hint="eastAsia"/>
          <w:sz w:val="32"/>
          <w:szCs w:val="32"/>
        </w:rPr>
        <w:t>上</w:t>
      </w:r>
      <w:r w:rsidR="001C4C6C" w:rsidRPr="00F272D4">
        <w:rPr>
          <w:rFonts w:ascii="仿宋_GB2312" w:eastAsia="仿宋_GB2312" w:hAnsi="仿宋" w:hint="eastAsia"/>
          <w:sz w:val="32"/>
          <w:szCs w:val="32"/>
        </w:rPr>
        <w:t>。</w:t>
      </w:r>
      <w:r w:rsidR="00C26152" w:rsidRPr="00F272D4">
        <w:rPr>
          <w:rFonts w:ascii="仿宋_GB2312" w:eastAsia="仿宋_GB2312" w:hAnsi="仿宋" w:hint="eastAsia"/>
          <w:sz w:val="32"/>
          <w:szCs w:val="32"/>
        </w:rPr>
        <w:t>在201</w:t>
      </w:r>
      <w:r w:rsidR="001F301D" w:rsidRPr="00F272D4">
        <w:rPr>
          <w:rFonts w:ascii="仿宋_GB2312" w:eastAsia="仿宋_GB2312" w:hAnsi="仿宋" w:hint="eastAsia"/>
          <w:sz w:val="32"/>
          <w:szCs w:val="32"/>
        </w:rPr>
        <w:t>8</w:t>
      </w:r>
      <w:r w:rsidR="00C8655D" w:rsidRPr="004E6F82">
        <w:rPr>
          <w:rFonts w:ascii="仿宋_GB2312" w:eastAsia="仿宋_GB2312" w:hAnsi="仿宋" w:hint="eastAsia"/>
          <w:sz w:val="32"/>
          <w:szCs w:val="32"/>
        </w:rPr>
        <w:t>年</w:t>
      </w:r>
      <w:r w:rsidR="00C26152" w:rsidRPr="004E6F82">
        <w:rPr>
          <w:rFonts w:ascii="仿宋_GB2312" w:eastAsia="仿宋_GB2312" w:hAnsi="仿宋" w:hint="eastAsia"/>
          <w:sz w:val="32"/>
          <w:szCs w:val="32"/>
        </w:rPr>
        <w:t>度江苏省职业技能大赛中,</w:t>
      </w:r>
      <w:r w:rsidR="00E742E0" w:rsidRPr="004E6F82">
        <w:rPr>
          <w:rFonts w:ascii="仿宋_GB2312" w:eastAsia="仿宋_GB2312" w:hAnsi="仿宋" w:hint="eastAsia"/>
          <w:sz w:val="32"/>
          <w:szCs w:val="32"/>
        </w:rPr>
        <w:t>1</w:t>
      </w:r>
      <w:r w:rsidR="001F301D" w:rsidRPr="004E6F82">
        <w:rPr>
          <w:rFonts w:ascii="仿宋_GB2312" w:eastAsia="仿宋_GB2312" w:hAnsi="仿宋" w:hint="eastAsia"/>
          <w:sz w:val="32"/>
          <w:szCs w:val="32"/>
        </w:rPr>
        <w:t>6</w:t>
      </w:r>
      <w:r w:rsidR="006A7A91" w:rsidRPr="004E6F82">
        <w:rPr>
          <w:rFonts w:ascii="仿宋_GB2312" w:eastAsia="仿宋_GB2312" w:hAnsi="仿宋" w:hint="eastAsia"/>
          <w:sz w:val="32"/>
          <w:szCs w:val="32"/>
        </w:rPr>
        <w:t>人次获奖，比201</w:t>
      </w:r>
      <w:r w:rsidR="001F301D" w:rsidRPr="004E6F82">
        <w:rPr>
          <w:rFonts w:ascii="仿宋_GB2312" w:eastAsia="仿宋_GB2312" w:hAnsi="仿宋" w:hint="eastAsia"/>
          <w:sz w:val="32"/>
          <w:szCs w:val="32"/>
        </w:rPr>
        <w:t>7</w:t>
      </w:r>
      <w:r w:rsidR="006A7A91" w:rsidRPr="004E6F82">
        <w:rPr>
          <w:rFonts w:ascii="仿宋_GB2312" w:eastAsia="仿宋_GB2312" w:hAnsi="仿宋" w:hint="eastAsia"/>
          <w:sz w:val="32"/>
          <w:szCs w:val="32"/>
        </w:rPr>
        <w:t>年净增</w:t>
      </w:r>
      <w:r w:rsidR="001F301D" w:rsidRPr="004E6F82">
        <w:rPr>
          <w:rFonts w:ascii="仿宋_GB2312" w:eastAsia="仿宋_GB2312" w:hAnsi="仿宋" w:hint="eastAsia"/>
          <w:sz w:val="32"/>
          <w:szCs w:val="32"/>
        </w:rPr>
        <w:t>1</w:t>
      </w:r>
      <w:r w:rsidR="006A7A91" w:rsidRPr="004E6F82">
        <w:rPr>
          <w:rFonts w:ascii="仿宋_GB2312" w:eastAsia="仿宋_GB2312" w:hAnsi="仿宋" w:hint="eastAsia"/>
          <w:sz w:val="32"/>
          <w:szCs w:val="32"/>
        </w:rPr>
        <w:t>人次，</w:t>
      </w:r>
      <w:r w:rsidR="00C8655D" w:rsidRPr="004E6F82">
        <w:rPr>
          <w:rFonts w:ascii="仿宋_GB2312" w:eastAsia="仿宋_GB2312" w:hAnsi="仿宋" w:hint="eastAsia"/>
          <w:sz w:val="32"/>
          <w:szCs w:val="32"/>
        </w:rPr>
        <w:t>增长率为</w:t>
      </w:r>
      <w:r w:rsidR="001F301D" w:rsidRPr="004E6F82">
        <w:rPr>
          <w:rFonts w:ascii="仿宋_GB2312" w:eastAsia="仿宋_GB2312" w:hAnsi="仿宋" w:hint="eastAsia"/>
          <w:sz w:val="32"/>
          <w:szCs w:val="32"/>
        </w:rPr>
        <w:t>6.7</w:t>
      </w:r>
      <w:r w:rsidR="006A7A91" w:rsidRPr="004E6F82">
        <w:rPr>
          <w:rFonts w:ascii="仿宋_GB2312" w:eastAsia="仿宋_GB2312" w:hAnsi="仿宋" w:hint="eastAsia"/>
          <w:sz w:val="32"/>
          <w:szCs w:val="32"/>
        </w:rPr>
        <w:t>%；</w:t>
      </w:r>
      <w:r w:rsidR="00C26152" w:rsidRPr="004E6F82">
        <w:rPr>
          <w:rFonts w:ascii="仿宋_GB2312" w:eastAsia="仿宋_GB2312" w:hAnsi="仿宋" w:hint="eastAsia"/>
          <w:sz w:val="32"/>
          <w:szCs w:val="32"/>
        </w:rPr>
        <w:t>在</w:t>
      </w:r>
      <w:r w:rsidR="002E5CBE" w:rsidRPr="004E6F82">
        <w:rPr>
          <w:rFonts w:ascii="仿宋_GB2312" w:eastAsia="仿宋_GB2312" w:hAnsi="仿宋" w:hint="eastAsia"/>
          <w:sz w:val="32"/>
          <w:szCs w:val="32"/>
        </w:rPr>
        <w:t>南通市职业技能大赛</w:t>
      </w:r>
      <w:r w:rsidR="00C8655D" w:rsidRPr="004E6F82">
        <w:rPr>
          <w:rFonts w:ascii="仿宋_GB2312" w:eastAsia="仿宋_GB2312" w:hAnsi="仿宋" w:hint="eastAsia"/>
          <w:sz w:val="32"/>
          <w:szCs w:val="32"/>
        </w:rPr>
        <w:t>中</w:t>
      </w:r>
      <w:r w:rsidR="001F301D" w:rsidRPr="004E6F82">
        <w:rPr>
          <w:rFonts w:ascii="仿宋_GB2312" w:eastAsia="仿宋_GB2312" w:hAnsi="仿宋" w:hint="eastAsia"/>
          <w:sz w:val="32"/>
          <w:szCs w:val="32"/>
        </w:rPr>
        <w:t>，</w:t>
      </w:r>
      <w:r w:rsidR="006A7A91" w:rsidRPr="004E6F82">
        <w:rPr>
          <w:rFonts w:ascii="仿宋_GB2312" w:eastAsia="仿宋_GB2312" w:hAnsi="仿宋" w:hint="eastAsia"/>
          <w:sz w:val="32"/>
          <w:szCs w:val="32"/>
        </w:rPr>
        <w:t>获奖人次达</w:t>
      </w:r>
      <w:r w:rsidR="001F301D" w:rsidRPr="004E6F82">
        <w:rPr>
          <w:rFonts w:ascii="仿宋_GB2312" w:eastAsia="仿宋_GB2312" w:hAnsi="仿宋" w:hint="eastAsia"/>
          <w:sz w:val="32"/>
          <w:szCs w:val="32"/>
        </w:rPr>
        <w:t>71</w:t>
      </w:r>
      <w:r w:rsidR="006A7A91" w:rsidRPr="004E6F82">
        <w:rPr>
          <w:rFonts w:ascii="仿宋_GB2312" w:eastAsia="仿宋_GB2312" w:hAnsi="仿宋" w:hint="eastAsia"/>
          <w:sz w:val="32"/>
          <w:szCs w:val="32"/>
        </w:rPr>
        <w:t>人次，比201</w:t>
      </w:r>
      <w:r w:rsidR="001F301D" w:rsidRPr="004E6F82">
        <w:rPr>
          <w:rFonts w:ascii="仿宋_GB2312" w:eastAsia="仿宋_GB2312" w:hAnsi="仿宋" w:hint="eastAsia"/>
          <w:sz w:val="32"/>
          <w:szCs w:val="32"/>
        </w:rPr>
        <w:t>7</w:t>
      </w:r>
      <w:r w:rsidR="006A7A91" w:rsidRPr="004E6F82">
        <w:rPr>
          <w:rFonts w:ascii="仿宋_GB2312" w:eastAsia="仿宋_GB2312" w:hAnsi="仿宋" w:hint="eastAsia"/>
          <w:sz w:val="32"/>
          <w:szCs w:val="32"/>
        </w:rPr>
        <w:t>年净</w:t>
      </w:r>
      <w:r w:rsidR="001F301D" w:rsidRPr="004E6F82">
        <w:rPr>
          <w:rFonts w:ascii="仿宋_GB2312" w:eastAsia="仿宋_GB2312" w:hAnsi="仿宋" w:hint="eastAsia"/>
          <w:sz w:val="32"/>
          <w:szCs w:val="32"/>
        </w:rPr>
        <w:t>减6</w:t>
      </w:r>
      <w:r w:rsidR="006A7A91" w:rsidRPr="004E6F82">
        <w:rPr>
          <w:rFonts w:ascii="仿宋_GB2312" w:eastAsia="仿宋_GB2312" w:hAnsi="仿宋" w:hint="eastAsia"/>
          <w:sz w:val="32"/>
          <w:szCs w:val="32"/>
        </w:rPr>
        <w:t>人次，增长率</w:t>
      </w:r>
      <w:r w:rsidR="001F301D" w:rsidRPr="004E6F82">
        <w:rPr>
          <w:rFonts w:ascii="仿宋_GB2312" w:eastAsia="仿宋_GB2312" w:hAnsi="仿宋" w:hint="eastAsia"/>
          <w:sz w:val="32"/>
          <w:szCs w:val="32"/>
        </w:rPr>
        <w:t>为-7.8%（详见表六）</w:t>
      </w:r>
      <w:r w:rsidR="00C26152" w:rsidRPr="004E6F82">
        <w:rPr>
          <w:rFonts w:ascii="仿宋_GB2312" w:eastAsia="仿宋_GB2312" w:hAnsi="仿宋" w:hint="eastAsia"/>
          <w:sz w:val="32"/>
          <w:szCs w:val="32"/>
        </w:rPr>
        <w:t>。</w:t>
      </w:r>
    </w:p>
    <w:p w:rsidR="001F301D" w:rsidRPr="00B53F30" w:rsidRDefault="001F301D" w:rsidP="009D0E2C">
      <w:pPr>
        <w:spacing w:line="560" w:lineRule="exact"/>
        <w:jc w:val="center"/>
        <w:rPr>
          <w:rFonts w:ascii="仿宋_GB2312" w:eastAsia="仿宋_GB2312" w:hAnsi="仿宋"/>
          <w:b/>
          <w:color w:val="FF0000"/>
          <w:sz w:val="32"/>
          <w:szCs w:val="32"/>
        </w:rPr>
      </w:pPr>
      <w:r w:rsidRPr="00B53F30">
        <w:rPr>
          <w:rFonts w:ascii="仿宋_GB2312" w:eastAsia="仿宋_GB2312" w:hAnsi="仿宋" w:hint="eastAsia"/>
          <w:b/>
          <w:sz w:val="32"/>
          <w:szCs w:val="32"/>
        </w:rPr>
        <w:lastRenderedPageBreak/>
        <w:t>表六   学生技能变动一览表</w:t>
      </w:r>
    </w:p>
    <w:tbl>
      <w:tblPr>
        <w:tblStyle w:val="ab"/>
        <w:tblW w:w="0" w:type="auto"/>
        <w:tblLook w:val="04A0" w:firstRow="1" w:lastRow="0" w:firstColumn="1" w:lastColumn="0" w:noHBand="0" w:noVBand="1"/>
      </w:tblPr>
      <w:tblGrid>
        <w:gridCol w:w="1459"/>
        <w:gridCol w:w="1753"/>
        <w:gridCol w:w="1753"/>
        <w:gridCol w:w="1753"/>
        <w:gridCol w:w="1754"/>
      </w:tblGrid>
      <w:tr w:rsidR="001F301D" w:rsidRPr="009D0E2C" w:rsidTr="00FA3581">
        <w:tc>
          <w:tcPr>
            <w:tcW w:w="1459"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年度</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中级合格率</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双证率</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省技能大赛获奖人次</w:t>
            </w:r>
          </w:p>
        </w:tc>
        <w:tc>
          <w:tcPr>
            <w:tcW w:w="1754"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市技能大赛获奖人次</w:t>
            </w:r>
          </w:p>
        </w:tc>
      </w:tr>
      <w:tr w:rsidR="001F301D" w:rsidRPr="009D0E2C" w:rsidTr="00FA3581">
        <w:tc>
          <w:tcPr>
            <w:tcW w:w="1459"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2017年</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89.87%</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46.7%</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15</w:t>
            </w:r>
          </w:p>
        </w:tc>
        <w:tc>
          <w:tcPr>
            <w:tcW w:w="1754"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77</w:t>
            </w:r>
          </w:p>
        </w:tc>
      </w:tr>
      <w:tr w:rsidR="001F301D" w:rsidRPr="009D0E2C" w:rsidTr="00FA3581">
        <w:tc>
          <w:tcPr>
            <w:tcW w:w="1459"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2018年</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92.12%</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48.2%</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16</w:t>
            </w:r>
          </w:p>
        </w:tc>
        <w:tc>
          <w:tcPr>
            <w:tcW w:w="1754"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71</w:t>
            </w:r>
          </w:p>
        </w:tc>
      </w:tr>
      <w:tr w:rsidR="001F301D" w:rsidRPr="009D0E2C" w:rsidTr="00FA3581">
        <w:tc>
          <w:tcPr>
            <w:tcW w:w="1459"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增   幅</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2.25%</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1.5%</w:t>
            </w:r>
          </w:p>
        </w:tc>
        <w:tc>
          <w:tcPr>
            <w:tcW w:w="1753"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6.7%</w:t>
            </w:r>
          </w:p>
        </w:tc>
        <w:tc>
          <w:tcPr>
            <w:tcW w:w="1754" w:type="dxa"/>
            <w:vAlign w:val="center"/>
          </w:tcPr>
          <w:p w:rsidR="001F301D" w:rsidRPr="009D0E2C" w:rsidRDefault="001F301D"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-7.8%</w:t>
            </w:r>
          </w:p>
        </w:tc>
      </w:tr>
    </w:tbl>
    <w:p w:rsidR="00AA6CCA" w:rsidRPr="00F272D4" w:rsidRDefault="00824BC8" w:rsidP="003770EE">
      <w:pPr>
        <w:spacing w:line="560" w:lineRule="exact"/>
        <w:ind w:firstLineChars="200" w:firstLine="643"/>
        <w:rPr>
          <w:rFonts w:ascii="仿宋_GB2312" w:eastAsia="仿宋_GB2312" w:hAnsi="仿宋"/>
          <w:sz w:val="32"/>
          <w:szCs w:val="32"/>
        </w:rPr>
      </w:pPr>
      <w:r w:rsidRPr="00824BC8">
        <w:rPr>
          <w:rFonts w:ascii="仿宋_GB2312" w:eastAsia="仿宋_GB2312" w:hAnsi="仿宋" w:hint="eastAsia"/>
          <w:b/>
          <w:sz w:val="32"/>
          <w:szCs w:val="32"/>
        </w:rPr>
        <w:t>3.1.</w:t>
      </w:r>
      <w:r w:rsidR="000B03D4">
        <w:rPr>
          <w:rFonts w:ascii="仿宋_GB2312" w:eastAsia="仿宋_GB2312" w:hAnsi="仿宋" w:hint="eastAsia"/>
          <w:b/>
          <w:sz w:val="32"/>
          <w:szCs w:val="32"/>
        </w:rPr>
        <w:t>5</w:t>
      </w:r>
      <w:r w:rsidRPr="00824BC8">
        <w:rPr>
          <w:rFonts w:ascii="仿宋_GB2312" w:eastAsia="仿宋_GB2312" w:hAnsi="仿宋" w:hint="eastAsia"/>
          <w:b/>
          <w:sz w:val="32"/>
          <w:szCs w:val="32"/>
        </w:rPr>
        <w:t xml:space="preserve"> 重视体质</w:t>
      </w:r>
      <w:r>
        <w:rPr>
          <w:rFonts w:ascii="仿宋_GB2312" w:eastAsia="仿宋_GB2312" w:hAnsi="仿宋" w:hint="eastAsia"/>
          <w:b/>
          <w:sz w:val="32"/>
          <w:szCs w:val="32"/>
        </w:rPr>
        <w:t>提升</w:t>
      </w:r>
      <w:r w:rsidRPr="00824BC8">
        <w:rPr>
          <w:rFonts w:ascii="仿宋_GB2312" w:eastAsia="仿宋_GB2312" w:hAnsi="仿宋" w:hint="eastAsia"/>
          <w:b/>
          <w:sz w:val="32"/>
          <w:szCs w:val="32"/>
        </w:rPr>
        <w:t>。</w:t>
      </w:r>
      <w:r w:rsidR="00C26152" w:rsidRPr="00F272D4">
        <w:rPr>
          <w:rFonts w:ascii="仿宋_GB2312" w:eastAsia="仿宋_GB2312" w:hAnsi="仿宋" w:hint="eastAsia"/>
          <w:sz w:val="32"/>
          <w:szCs w:val="32"/>
        </w:rPr>
        <w:t>学校</w:t>
      </w:r>
      <w:r w:rsidR="00AA6CCA" w:rsidRPr="00F272D4">
        <w:rPr>
          <w:rFonts w:ascii="仿宋_GB2312" w:eastAsia="仿宋_GB2312" w:hAnsi="仿宋" w:hint="eastAsia"/>
          <w:sz w:val="32"/>
          <w:szCs w:val="32"/>
        </w:rPr>
        <w:t>重视体育卫生工作，有专门的体育卫生工作团队，</w:t>
      </w:r>
      <w:r w:rsidR="00C26152" w:rsidRPr="00F272D4">
        <w:rPr>
          <w:rFonts w:ascii="仿宋_GB2312" w:eastAsia="仿宋_GB2312" w:hAnsi="仿宋" w:hint="eastAsia"/>
          <w:sz w:val="32"/>
          <w:szCs w:val="32"/>
        </w:rPr>
        <w:t>按要求开展体育卫生工作</w:t>
      </w:r>
      <w:r w:rsidR="001C4C6C" w:rsidRPr="00F272D4">
        <w:rPr>
          <w:rFonts w:ascii="仿宋_GB2312" w:eastAsia="仿宋_GB2312" w:hAnsi="仿宋" w:hint="eastAsia"/>
          <w:sz w:val="32"/>
          <w:szCs w:val="32"/>
        </w:rPr>
        <w:t>，</w:t>
      </w:r>
      <w:r w:rsidR="00D73AFD" w:rsidRPr="00F272D4">
        <w:rPr>
          <w:rFonts w:ascii="仿宋_GB2312" w:eastAsia="仿宋_GB2312" w:hAnsi="仿宋" w:hint="eastAsia"/>
          <w:sz w:val="32"/>
          <w:szCs w:val="32"/>
        </w:rPr>
        <w:t>开齐、开足体育课、音乐课，</w:t>
      </w:r>
      <w:r w:rsidR="00C26152" w:rsidRPr="00F272D4">
        <w:rPr>
          <w:rFonts w:ascii="仿宋_GB2312" w:eastAsia="仿宋_GB2312" w:hAnsi="仿宋" w:hint="eastAsia"/>
          <w:sz w:val="32"/>
          <w:szCs w:val="32"/>
        </w:rPr>
        <w:t>注重</w:t>
      </w:r>
      <w:r w:rsidR="00D73AFD" w:rsidRPr="00F272D4">
        <w:rPr>
          <w:rFonts w:ascii="仿宋_GB2312" w:eastAsia="仿宋_GB2312" w:hAnsi="仿宋" w:hint="eastAsia"/>
          <w:sz w:val="32"/>
          <w:szCs w:val="32"/>
        </w:rPr>
        <w:t>加强学生体质监控，学生体质测评合格率达</w:t>
      </w:r>
      <w:r w:rsidR="00472473" w:rsidRPr="00F272D4">
        <w:rPr>
          <w:rFonts w:ascii="仿宋_GB2312" w:eastAsia="仿宋_GB2312" w:hAnsi="仿宋" w:hint="eastAsia"/>
          <w:sz w:val="32"/>
          <w:szCs w:val="32"/>
        </w:rPr>
        <w:t>90</w:t>
      </w:r>
      <w:r w:rsidR="00FA644C" w:rsidRPr="00F272D4">
        <w:rPr>
          <w:rFonts w:ascii="仿宋_GB2312" w:eastAsia="仿宋_GB2312" w:hAnsi="仿宋" w:hint="eastAsia"/>
          <w:sz w:val="32"/>
          <w:szCs w:val="32"/>
        </w:rPr>
        <w:t>%</w:t>
      </w:r>
      <w:r w:rsidR="00472473" w:rsidRPr="00F272D4">
        <w:rPr>
          <w:rFonts w:ascii="仿宋_GB2312" w:eastAsia="仿宋_GB2312" w:hAnsi="仿宋" w:hint="eastAsia"/>
          <w:sz w:val="32"/>
          <w:szCs w:val="32"/>
        </w:rPr>
        <w:t>，比上一年度净增加1%</w:t>
      </w:r>
      <w:r w:rsidR="00C26152" w:rsidRPr="00F272D4">
        <w:rPr>
          <w:rFonts w:ascii="仿宋_GB2312" w:eastAsia="仿宋_GB2312" w:hAnsi="仿宋" w:hint="eastAsia"/>
          <w:sz w:val="32"/>
          <w:szCs w:val="32"/>
        </w:rPr>
        <w:t>。</w:t>
      </w:r>
    </w:p>
    <w:p w:rsidR="00D73AFD" w:rsidRPr="00F272D4" w:rsidRDefault="00824BC8" w:rsidP="003770EE">
      <w:pPr>
        <w:spacing w:line="560" w:lineRule="exact"/>
        <w:ind w:firstLineChars="200" w:firstLine="643"/>
        <w:rPr>
          <w:rFonts w:ascii="仿宋_GB2312" w:eastAsia="仿宋_GB2312" w:hAnsi="仿宋"/>
          <w:sz w:val="32"/>
          <w:szCs w:val="32"/>
        </w:rPr>
      </w:pPr>
      <w:r w:rsidRPr="00824BC8">
        <w:rPr>
          <w:rFonts w:ascii="仿宋_GB2312" w:eastAsia="仿宋_GB2312" w:hAnsi="仿宋" w:hint="eastAsia"/>
          <w:b/>
          <w:sz w:val="32"/>
          <w:szCs w:val="32"/>
        </w:rPr>
        <w:t>3.1.</w:t>
      </w:r>
      <w:r w:rsidR="000B03D4">
        <w:rPr>
          <w:rFonts w:ascii="仿宋_GB2312" w:eastAsia="仿宋_GB2312" w:hAnsi="仿宋" w:hint="eastAsia"/>
          <w:b/>
          <w:sz w:val="32"/>
          <w:szCs w:val="32"/>
        </w:rPr>
        <w:t>6</w:t>
      </w:r>
      <w:r w:rsidRPr="00824BC8">
        <w:rPr>
          <w:rFonts w:ascii="仿宋_GB2312" w:eastAsia="仿宋_GB2312" w:hAnsi="仿宋" w:hint="eastAsia"/>
          <w:b/>
          <w:sz w:val="32"/>
          <w:szCs w:val="32"/>
        </w:rPr>
        <w:t xml:space="preserve"> 注重全面发展。</w:t>
      </w:r>
      <w:r w:rsidR="00C26152" w:rsidRPr="00F272D4">
        <w:rPr>
          <w:rFonts w:ascii="仿宋_GB2312" w:eastAsia="仿宋_GB2312" w:hAnsi="仿宋" w:hint="eastAsia"/>
          <w:sz w:val="32"/>
          <w:szCs w:val="32"/>
        </w:rPr>
        <w:t>学校</w:t>
      </w:r>
      <w:r w:rsidR="00AA6CCA" w:rsidRPr="00F272D4">
        <w:rPr>
          <w:rFonts w:ascii="仿宋_GB2312" w:eastAsia="仿宋_GB2312" w:hAnsi="仿宋" w:hint="eastAsia"/>
          <w:sz w:val="32"/>
          <w:szCs w:val="32"/>
        </w:rPr>
        <w:t>重视人才培养质量，严格按照教学大纲要求，全面客观评价学生素质，</w:t>
      </w:r>
      <w:r w:rsidR="000E1E79" w:rsidRPr="00F272D4">
        <w:rPr>
          <w:rFonts w:ascii="仿宋_GB2312" w:eastAsia="仿宋_GB2312" w:hAnsi="仿宋" w:hint="eastAsia"/>
          <w:sz w:val="32"/>
          <w:szCs w:val="32"/>
        </w:rPr>
        <w:t>注重</w:t>
      </w:r>
      <w:r w:rsidR="006D5836" w:rsidRPr="00F272D4">
        <w:rPr>
          <w:rFonts w:ascii="仿宋_GB2312" w:eastAsia="仿宋_GB2312" w:hAnsi="仿宋" w:hint="eastAsia"/>
          <w:sz w:val="32"/>
          <w:szCs w:val="32"/>
        </w:rPr>
        <w:t>德才兼备，促进</w:t>
      </w:r>
      <w:r w:rsidR="00A320DD" w:rsidRPr="00F272D4">
        <w:rPr>
          <w:rFonts w:ascii="仿宋_GB2312" w:eastAsia="仿宋_GB2312" w:hAnsi="仿宋" w:hint="eastAsia"/>
          <w:sz w:val="32"/>
          <w:szCs w:val="32"/>
        </w:rPr>
        <w:t>了</w:t>
      </w:r>
      <w:r w:rsidR="00C26152" w:rsidRPr="00F272D4">
        <w:rPr>
          <w:rFonts w:ascii="仿宋_GB2312" w:eastAsia="仿宋_GB2312" w:hAnsi="仿宋" w:hint="eastAsia"/>
          <w:sz w:val="32"/>
          <w:szCs w:val="32"/>
        </w:rPr>
        <w:t>学生的全面发展</w:t>
      </w:r>
      <w:r w:rsidR="00872FC4" w:rsidRPr="00F272D4">
        <w:rPr>
          <w:rFonts w:ascii="仿宋_GB2312" w:eastAsia="仿宋_GB2312" w:hAnsi="仿宋" w:hint="eastAsia"/>
          <w:sz w:val="32"/>
          <w:szCs w:val="32"/>
        </w:rPr>
        <w:t>，毕业生毕业率达</w:t>
      </w:r>
      <w:r w:rsidR="002559A6" w:rsidRPr="00F272D4">
        <w:rPr>
          <w:rFonts w:ascii="仿宋_GB2312" w:eastAsia="仿宋_GB2312" w:hAnsi="仿宋" w:hint="eastAsia"/>
          <w:sz w:val="32"/>
          <w:szCs w:val="32"/>
        </w:rPr>
        <w:t>99.6</w:t>
      </w:r>
      <w:r w:rsidR="00872FC4" w:rsidRPr="00F272D4">
        <w:rPr>
          <w:rFonts w:ascii="仿宋_GB2312" w:eastAsia="仿宋_GB2312" w:hAnsi="仿宋" w:hint="eastAsia"/>
          <w:sz w:val="32"/>
          <w:szCs w:val="32"/>
        </w:rPr>
        <w:t>%。</w:t>
      </w:r>
      <w:r>
        <w:rPr>
          <w:rFonts w:ascii="仿宋_GB2312" w:eastAsia="仿宋_GB2312" w:hAnsi="仿宋" w:hint="eastAsia"/>
          <w:sz w:val="32"/>
          <w:szCs w:val="32"/>
        </w:rPr>
        <w:t>重视学生法治、法纪教育，学生无严重违法、违纪行为。</w:t>
      </w:r>
      <w:r w:rsidR="006C0CBD" w:rsidRPr="006C0CBD">
        <w:rPr>
          <w:rFonts w:ascii="仿宋_GB2312" w:eastAsia="仿宋_GB2312" w:hAnsi="仿宋" w:hint="eastAsia"/>
          <w:sz w:val="32"/>
          <w:szCs w:val="32"/>
        </w:rPr>
        <w:t>开展“最美中职生”评比活动，朱小龙同学荣获南通市“最美中职生”称号。</w:t>
      </w:r>
    </w:p>
    <w:p w:rsidR="00D95C09" w:rsidRPr="0095299D" w:rsidRDefault="00570879" w:rsidP="003770EE">
      <w:pPr>
        <w:pStyle w:val="a9"/>
        <w:spacing w:before="0" w:after="0" w:line="560" w:lineRule="exact"/>
        <w:ind w:firstLineChars="200" w:firstLine="643"/>
        <w:jc w:val="left"/>
        <w:rPr>
          <w:rFonts w:ascii="楷体_GB2312" w:eastAsia="楷体_GB2312" w:hAnsi="仿宋"/>
        </w:rPr>
      </w:pPr>
      <w:bookmarkStart w:id="28" w:name="_Toc471109595"/>
      <w:bookmarkStart w:id="29" w:name="_Toc501462451"/>
      <w:bookmarkStart w:id="30" w:name="_Toc536279438"/>
      <w:r w:rsidRPr="0095299D">
        <w:rPr>
          <w:rFonts w:ascii="楷体_GB2312" w:eastAsia="楷体_GB2312" w:hAnsi="仿宋" w:hint="eastAsia"/>
        </w:rPr>
        <w:t>3</w:t>
      </w:r>
      <w:r w:rsidR="007F0931" w:rsidRPr="0095299D">
        <w:rPr>
          <w:rFonts w:ascii="楷体_GB2312" w:eastAsia="楷体_GB2312" w:hAnsi="仿宋" w:hint="eastAsia"/>
        </w:rPr>
        <w:t>.2</w:t>
      </w:r>
      <w:r w:rsidR="00260DAB" w:rsidRPr="0095299D">
        <w:rPr>
          <w:rFonts w:ascii="楷体_GB2312" w:eastAsia="楷体_GB2312" w:hAnsi="仿宋" w:hint="eastAsia"/>
        </w:rPr>
        <w:t>在校体验</w:t>
      </w:r>
      <w:bookmarkEnd w:id="28"/>
      <w:bookmarkEnd w:id="29"/>
      <w:bookmarkEnd w:id="30"/>
    </w:p>
    <w:p w:rsidR="007F0931" w:rsidRPr="008F330E" w:rsidRDefault="002B1805" w:rsidP="009D0E2C">
      <w:pPr>
        <w:spacing w:line="560" w:lineRule="exact"/>
        <w:ind w:firstLineChars="200" w:firstLine="640"/>
        <w:rPr>
          <w:rFonts w:ascii="仿宋_GB2312" w:eastAsia="仿宋_GB2312" w:hAnsi="仿宋"/>
          <w:color w:val="000000" w:themeColor="text1"/>
          <w:sz w:val="32"/>
          <w:szCs w:val="32"/>
        </w:rPr>
      </w:pPr>
      <w:r w:rsidRPr="00F272D4">
        <w:rPr>
          <w:rFonts w:ascii="仿宋_GB2312" w:eastAsia="仿宋_GB2312" w:hAnsi="仿宋" w:hint="eastAsia"/>
          <w:sz w:val="32"/>
          <w:szCs w:val="32"/>
        </w:rPr>
        <w:t>学校</w:t>
      </w:r>
      <w:r w:rsidR="00AA6CCA" w:rsidRPr="00F272D4">
        <w:rPr>
          <w:rFonts w:ascii="仿宋_GB2312" w:eastAsia="仿宋_GB2312" w:hAnsi="仿宋" w:hint="eastAsia"/>
          <w:sz w:val="32"/>
          <w:szCs w:val="32"/>
        </w:rPr>
        <w:t>注重</w:t>
      </w:r>
      <w:r w:rsidR="004E6F82">
        <w:rPr>
          <w:rFonts w:ascii="仿宋_GB2312" w:eastAsia="仿宋_GB2312" w:hAnsi="仿宋" w:hint="eastAsia"/>
          <w:sz w:val="32"/>
          <w:szCs w:val="32"/>
        </w:rPr>
        <w:t>视</w:t>
      </w:r>
      <w:r w:rsidR="00AA6CCA" w:rsidRPr="00F272D4">
        <w:rPr>
          <w:rFonts w:ascii="仿宋_GB2312" w:eastAsia="仿宋_GB2312" w:hAnsi="仿宋" w:hint="eastAsia"/>
          <w:sz w:val="32"/>
          <w:szCs w:val="32"/>
        </w:rPr>
        <w:t>校</w:t>
      </w:r>
      <w:r w:rsidR="00D02C15" w:rsidRPr="00F272D4">
        <w:rPr>
          <w:rFonts w:ascii="仿宋_GB2312" w:eastAsia="仿宋_GB2312" w:hAnsi="仿宋" w:hint="eastAsia"/>
          <w:sz w:val="32"/>
          <w:szCs w:val="32"/>
        </w:rPr>
        <w:t>园文化建设和校园环境建设，不断投入学生学习所需的技术硬件建设，完善后勤服务，加强师资培训，推进教学改革，</w:t>
      </w:r>
      <w:r w:rsidR="00AA6CCA" w:rsidRPr="00F272D4">
        <w:rPr>
          <w:rFonts w:ascii="仿宋_GB2312" w:eastAsia="仿宋_GB2312" w:hAnsi="仿宋" w:hint="eastAsia"/>
          <w:sz w:val="32"/>
          <w:szCs w:val="32"/>
        </w:rPr>
        <w:t>营造</w:t>
      </w:r>
      <w:r w:rsidR="00D02C15" w:rsidRPr="00F272D4">
        <w:rPr>
          <w:rFonts w:ascii="仿宋_GB2312" w:eastAsia="仿宋_GB2312" w:hAnsi="仿宋" w:hint="eastAsia"/>
          <w:sz w:val="32"/>
          <w:szCs w:val="32"/>
        </w:rPr>
        <w:t>优质的教学服务和生活服务</w:t>
      </w:r>
      <w:r w:rsidR="00AA6CCA" w:rsidRPr="00F272D4">
        <w:rPr>
          <w:rFonts w:ascii="仿宋_GB2312" w:eastAsia="仿宋_GB2312" w:hAnsi="仿宋" w:hint="eastAsia"/>
          <w:sz w:val="32"/>
          <w:szCs w:val="32"/>
        </w:rPr>
        <w:t>环境</w:t>
      </w:r>
      <w:r w:rsidR="00D02C15" w:rsidRPr="00F272D4">
        <w:rPr>
          <w:rFonts w:ascii="仿宋_GB2312" w:eastAsia="仿宋_GB2312" w:hAnsi="仿宋" w:hint="eastAsia"/>
          <w:sz w:val="32"/>
          <w:szCs w:val="32"/>
        </w:rPr>
        <w:t>，增强</w:t>
      </w:r>
      <w:r w:rsidR="00AA6CCA" w:rsidRPr="00F272D4">
        <w:rPr>
          <w:rFonts w:ascii="仿宋_GB2312" w:eastAsia="仿宋_GB2312" w:hAnsi="仿宋" w:hint="eastAsia"/>
          <w:sz w:val="32"/>
          <w:szCs w:val="32"/>
        </w:rPr>
        <w:t>了</w:t>
      </w:r>
      <w:r w:rsidR="00D02C15" w:rsidRPr="00F272D4">
        <w:rPr>
          <w:rFonts w:ascii="仿宋_GB2312" w:eastAsia="仿宋_GB2312" w:hAnsi="仿宋" w:hint="eastAsia"/>
          <w:sz w:val="32"/>
          <w:szCs w:val="32"/>
        </w:rPr>
        <w:t>学生学习的兴趣</w:t>
      </w:r>
      <w:r w:rsidR="00651FF6">
        <w:rPr>
          <w:rFonts w:ascii="仿宋_GB2312" w:eastAsia="仿宋_GB2312" w:hAnsi="仿宋" w:hint="eastAsia"/>
          <w:sz w:val="32"/>
          <w:szCs w:val="32"/>
        </w:rPr>
        <w:t>和</w:t>
      </w:r>
      <w:r w:rsidR="00D02C15" w:rsidRPr="00F272D4">
        <w:rPr>
          <w:rFonts w:ascii="仿宋_GB2312" w:eastAsia="仿宋_GB2312" w:hAnsi="仿宋" w:hint="eastAsia"/>
          <w:sz w:val="32"/>
          <w:szCs w:val="32"/>
        </w:rPr>
        <w:t>信心</w:t>
      </w:r>
      <w:r w:rsidR="00651FF6" w:rsidRPr="00651FF6">
        <w:rPr>
          <w:rFonts w:ascii="仿宋_GB2312" w:eastAsia="仿宋_GB2312" w:hAnsi="仿宋" w:hint="eastAsia"/>
          <w:sz w:val="32"/>
          <w:szCs w:val="32"/>
        </w:rPr>
        <w:t>并</w:t>
      </w:r>
      <w:r w:rsidR="00C8655D" w:rsidRPr="00651FF6">
        <w:rPr>
          <w:rFonts w:ascii="仿宋_GB2312" w:eastAsia="仿宋_GB2312" w:hAnsi="仿宋" w:hint="eastAsia"/>
          <w:sz w:val="32"/>
          <w:szCs w:val="32"/>
        </w:rPr>
        <w:t>提升了</w:t>
      </w:r>
      <w:r w:rsidR="00651FF6" w:rsidRPr="00651FF6">
        <w:rPr>
          <w:rFonts w:ascii="仿宋_GB2312" w:eastAsia="仿宋_GB2312" w:hAnsi="仿宋" w:hint="eastAsia"/>
          <w:sz w:val="32"/>
          <w:szCs w:val="32"/>
        </w:rPr>
        <w:t>学生</w:t>
      </w:r>
      <w:r w:rsidR="00D02C15" w:rsidRPr="00F272D4">
        <w:rPr>
          <w:rFonts w:ascii="仿宋_GB2312" w:eastAsia="仿宋_GB2312" w:hAnsi="仿宋" w:hint="eastAsia"/>
          <w:sz w:val="32"/>
          <w:szCs w:val="32"/>
        </w:rPr>
        <w:t>校园生活的幸福感。</w:t>
      </w:r>
      <w:r w:rsidR="00D73AFD" w:rsidRPr="008F330E">
        <w:rPr>
          <w:rFonts w:ascii="仿宋_GB2312" w:eastAsia="仿宋_GB2312" w:hAnsi="仿宋" w:hint="eastAsia"/>
          <w:color w:val="000000" w:themeColor="text1"/>
          <w:sz w:val="32"/>
          <w:szCs w:val="32"/>
        </w:rPr>
        <w:t>学</w:t>
      </w:r>
      <w:r w:rsidR="000E1E79" w:rsidRPr="008F330E">
        <w:rPr>
          <w:rFonts w:ascii="仿宋_GB2312" w:eastAsia="仿宋_GB2312" w:hAnsi="仿宋" w:hint="eastAsia"/>
          <w:color w:val="000000" w:themeColor="text1"/>
          <w:sz w:val="32"/>
          <w:szCs w:val="32"/>
        </w:rPr>
        <w:t>生理论学习满意度达</w:t>
      </w:r>
      <w:r w:rsidR="00D528AD" w:rsidRPr="008F330E">
        <w:rPr>
          <w:rFonts w:ascii="仿宋_GB2312" w:eastAsia="仿宋_GB2312" w:hAnsi="仿宋" w:hint="eastAsia"/>
          <w:color w:val="000000" w:themeColor="text1"/>
          <w:sz w:val="32"/>
          <w:szCs w:val="32"/>
        </w:rPr>
        <w:t>99.</w:t>
      </w:r>
      <w:r w:rsidR="0061601E" w:rsidRPr="008F330E">
        <w:rPr>
          <w:rFonts w:ascii="仿宋_GB2312" w:eastAsia="仿宋_GB2312" w:hAnsi="仿宋" w:hint="eastAsia"/>
          <w:color w:val="000000" w:themeColor="text1"/>
          <w:sz w:val="32"/>
          <w:szCs w:val="32"/>
        </w:rPr>
        <w:t>34</w:t>
      </w:r>
      <w:r w:rsidR="00D528AD" w:rsidRPr="008F330E">
        <w:rPr>
          <w:rFonts w:ascii="仿宋_GB2312" w:eastAsia="仿宋_GB2312" w:hAnsi="仿宋" w:hint="eastAsia"/>
          <w:color w:val="000000" w:themeColor="text1"/>
          <w:sz w:val="32"/>
          <w:szCs w:val="32"/>
        </w:rPr>
        <w:t>%</w:t>
      </w:r>
      <w:r w:rsidR="00402225" w:rsidRPr="008F330E">
        <w:rPr>
          <w:rFonts w:ascii="仿宋_GB2312" w:eastAsia="仿宋_GB2312" w:hAnsi="仿宋" w:hint="eastAsia"/>
          <w:color w:val="000000" w:themeColor="text1"/>
          <w:sz w:val="32"/>
          <w:szCs w:val="32"/>
        </w:rPr>
        <w:t>，</w:t>
      </w:r>
      <w:r w:rsidR="000E1E79" w:rsidRPr="008F330E">
        <w:rPr>
          <w:rFonts w:ascii="仿宋_GB2312" w:eastAsia="仿宋_GB2312" w:hAnsi="仿宋" w:hint="eastAsia"/>
          <w:color w:val="000000" w:themeColor="text1"/>
          <w:sz w:val="32"/>
          <w:szCs w:val="32"/>
        </w:rPr>
        <w:t>专业学习满意度达</w:t>
      </w:r>
      <w:r w:rsidR="00D528AD" w:rsidRPr="008F330E">
        <w:rPr>
          <w:rFonts w:ascii="仿宋_GB2312" w:eastAsia="仿宋_GB2312" w:hAnsi="仿宋" w:hint="eastAsia"/>
          <w:color w:val="000000" w:themeColor="text1"/>
          <w:sz w:val="32"/>
          <w:szCs w:val="32"/>
        </w:rPr>
        <w:t>99.</w:t>
      </w:r>
      <w:r w:rsidR="0061601E" w:rsidRPr="008F330E">
        <w:rPr>
          <w:rFonts w:ascii="仿宋_GB2312" w:eastAsia="仿宋_GB2312" w:hAnsi="仿宋" w:hint="eastAsia"/>
          <w:color w:val="000000" w:themeColor="text1"/>
          <w:sz w:val="32"/>
          <w:szCs w:val="32"/>
        </w:rPr>
        <w:t>2</w:t>
      </w:r>
      <w:r w:rsidR="008F330E">
        <w:rPr>
          <w:rFonts w:ascii="仿宋_GB2312" w:eastAsia="仿宋_GB2312" w:hAnsi="仿宋" w:hint="eastAsia"/>
          <w:color w:val="000000" w:themeColor="text1"/>
          <w:sz w:val="32"/>
          <w:szCs w:val="32"/>
        </w:rPr>
        <w:t>2</w:t>
      </w:r>
      <w:r w:rsidR="00D528AD" w:rsidRPr="008F330E">
        <w:rPr>
          <w:rFonts w:ascii="仿宋_GB2312" w:eastAsia="仿宋_GB2312" w:hAnsi="仿宋" w:hint="eastAsia"/>
          <w:color w:val="000000" w:themeColor="text1"/>
          <w:sz w:val="32"/>
          <w:szCs w:val="32"/>
        </w:rPr>
        <w:t>%</w:t>
      </w:r>
      <w:r w:rsidR="00402225" w:rsidRPr="008F330E">
        <w:rPr>
          <w:rFonts w:ascii="仿宋_GB2312" w:eastAsia="仿宋_GB2312" w:hAnsi="仿宋" w:hint="eastAsia"/>
          <w:color w:val="000000" w:themeColor="text1"/>
          <w:sz w:val="32"/>
          <w:szCs w:val="32"/>
        </w:rPr>
        <w:t>，</w:t>
      </w:r>
      <w:r w:rsidR="000E1E79" w:rsidRPr="008F330E">
        <w:rPr>
          <w:rFonts w:ascii="仿宋_GB2312" w:eastAsia="仿宋_GB2312" w:hAnsi="仿宋" w:hint="eastAsia"/>
          <w:color w:val="000000" w:themeColor="text1"/>
          <w:sz w:val="32"/>
          <w:szCs w:val="32"/>
        </w:rPr>
        <w:t>实习实训满意度达</w:t>
      </w:r>
      <w:r w:rsidR="00D528AD" w:rsidRPr="008F330E">
        <w:rPr>
          <w:rFonts w:ascii="仿宋_GB2312" w:eastAsia="仿宋_GB2312" w:hAnsi="仿宋" w:hint="eastAsia"/>
          <w:color w:val="000000" w:themeColor="text1"/>
          <w:sz w:val="32"/>
          <w:szCs w:val="32"/>
        </w:rPr>
        <w:t>99.</w:t>
      </w:r>
      <w:r w:rsidR="008F330E">
        <w:rPr>
          <w:rFonts w:ascii="仿宋_GB2312" w:eastAsia="仿宋_GB2312" w:hAnsi="仿宋" w:hint="eastAsia"/>
          <w:color w:val="000000" w:themeColor="text1"/>
          <w:sz w:val="32"/>
          <w:szCs w:val="32"/>
        </w:rPr>
        <w:t>48</w:t>
      </w:r>
      <w:r w:rsidR="00402225" w:rsidRPr="008F330E">
        <w:rPr>
          <w:rFonts w:ascii="仿宋_GB2312" w:eastAsia="仿宋_GB2312" w:hAnsi="仿宋" w:hint="eastAsia"/>
          <w:color w:val="000000" w:themeColor="text1"/>
          <w:sz w:val="32"/>
          <w:szCs w:val="32"/>
        </w:rPr>
        <w:t>%</w:t>
      </w:r>
      <w:r w:rsidR="00C022BE" w:rsidRPr="008F330E">
        <w:rPr>
          <w:rFonts w:ascii="仿宋_GB2312" w:eastAsia="仿宋_GB2312" w:hAnsi="仿宋" w:hint="eastAsia"/>
          <w:color w:val="000000" w:themeColor="text1"/>
          <w:sz w:val="32"/>
          <w:szCs w:val="32"/>
        </w:rPr>
        <w:t>，</w:t>
      </w:r>
      <w:r w:rsidR="000E1E79" w:rsidRPr="008F330E">
        <w:rPr>
          <w:rFonts w:ascii="仿宋_GB2312" w:eastAsia="仿宋_GB2312" w:hAnsi="仿宋" w:hint="eastAsia"/>
          <w:color w:val="000000" w:themeColor="text1"/>
          <w:sz w:val="32"/>
          <w:szCs w:val="32"/>
        </w:rPr>
        <w:t>校园文化与礼教活动满意度达</w:t>
      </w:r>
      <w:r w:rsidR="00D528AD" w:rsidRPr="008F330E">
        <w:rPr>
          <w:rFonts w:ascii="仿宋_GB2312" w:eastAsia="仿宋_GB2312" w:hAnsi="仿宋" w:hint="eastAsia"/>
          <w:color w:val="000000" w:themeColor="text1"/>
          <w:sz w:val="32"/>
          <w:szCs w:val="32"/>
        </w:rPr>
        <w:t>99.</w:t>
      </w:r>
      <w:r w:rsidR="008F330E">
        <w:rPr>
          <w:rFonts w:ascii="仿宋_GB2312" w:eastAsia="仿宋_GB2312" w:hAnsi="仿宋" w:hint="eastAsia"/>
          <w:color w:val="000000" w:themeColor="text1"/>
          <w:sz w:val="32"/>
          <w:szCs w:val="32"/>
        </w:rPr>
        <w:t>63</w:t>
      </w:r>
      <w:r w:rsidR="00D528AD" w:rsidRPr="008F330E">
        <w:rPr>
          <w:rFonts w:ascii="仿宋_GB2312" w:eastAsia="仿宋_GB2312" w:hAnsi="仿宋" w:hint="eastAsia"/>
          <w:color w:val="000000" w:themeColor="text1"/>
          <w:sz w:val="32"/>
          <w:szCs w:val="32"/>
        </w:rPr>
        <w:t>%</w:t>
      </w:r>
      <w:r w:rsidR="00402225" w:rsidRPr="008F330E">
        <w:rPr>
          <w:rFonts w:ascii="仿宋_GB2312" w:eastAsia="仿宋_GB2312" w:hAnsi="仿宋" w:hint="eastAsia"/>
          <w:color w:val="000000" w:themeColor="text1"/>
          <w:sz w:val="32"/>
          <w:szCs w:val="32"/>
        </w:rPr>
        <w:t>，</w:t>
      </w:r>
      <w:r w:rsidR="000F1D98" w:rsidRPr="008F330E">
        <w:rPr>
          <w:rFonts w:ascii="仿宋_GB2312" w:eastAsia="仿宋_GB2312" w:hAnsi="仿宋" w:hint="eastAsia"/>
          <w:color w:val="000000" w:themeColor="text1"/>
          <w:sz w:val="32"/>
          <w:szCs w:val="32"/>
        </w:rPr>
        <w:t>校园安全满意度达99.</w:t>
      </w:r>
      <w:r w:rsidR="008F330E">
        <w:rPr>
          <w:rFonts w:ascii="仿宋_GB2312" w:eastAsia="仿宋_GB2312" w:hAnsi="仿宋" w:hint="eastAsia"/>
          <w:color w:val="000000" w:themeColor="text1"/>
          <w:sz w:val="32"/>
          <w:szCs w:val="32"/>
        </w:rPr>
        <w:t>6</w:t>
      </w:r>
      <w:r w:rsidR="0061601E" w:rsidRPr="008F330E">
        <w:rPr>
          <w:rFonts w:ascii="仿宋_GB2312" w:eastAsia="仿宋_GB2312" w:hAnsi="仿宋" w:hint="eastAsia"/>
          <w:color w:val="000000" w:themeColor="text1"/>
          <w:sz w:val="32"/>
          <w:szCs w:val="32"/>
        </w:rPr>
        <w:t>2</w:t>
      </w:r>
      <w:r w:rsidR="000F1D98" w:rsidRPr="008F330E">
        <w:rPr>
          <w:rFonts w:ascii="仿宋_GB2312" w:eastAsia="仿宋_GB2312" w:hAnsi="仿宋" w:hint="eastAsia"/>
          <w:color w:val="000000" w:themeColor="text1"/>
          <w:sz w:val="32"/>
          <w:szCs w:val="32"/>
        </w:rPr>
        <w:t>%，</w:t>
      </w:r>
      <w:r w:rsidR="000E1E79" w:rsidRPr="008F330E">
        <w:rPr>
          <w:rFonts w:ascii="仿宋_GB2312" w:eastAsia="仿宋_GB2312" w:hAnsi="仿宋" w:hint="eastAsia"/>
          <w:color w:val="000000" w:themeColor="text1"/>
          <w:sz w:val="32"/>
          <w:szCs w:val="32"/>
        </w:rPr>
        <w:t>生活满意度达</w:t>
      </w:r>
      <w:r w:rsidR="00D528AD" w:rsidRPr="008F330E">
        <w:rPr>
          <w:rFonts w:ascii="仿宋_GB2312" w:eastAsia="仿宋_GB2312" w:hAnsi="仿宋" w:cs="仿宋" w:hint="eastAsia"/>
          <w:color w:val="000000" w:themeColor="text1"/>
          <w:sz w:val="32"/>
          <w:szCs w:val="32"/>
        </w:rPr>
        <w:t>99.</w:t>
      </w:r>
      <w:r w:rsidR="008F330E">
        <w:rPr>
          <w:rFonts w:ascii="仿宋_GB2312" w:eastAsia="仿宋_GB2312" w:hAnsi="仿宋" w:cs="仿宋" w:hint="eastAsia"/>
          <w:color w:val="000000" w:themeColor="text1"/>
          <w:sz w:val="32"/>
          <w:szCs w:val="32"/>
        </w:rPr>
        <w:t>3</w:t>
      </w:r>
      <w:r w:rsidR="0061601E" w:rsidRPr="008F330E">
        <w:rPr>
          <w:rFonts w:ascii="仿宋_GB2312" w:eastAsia="仿宋_GB2312" w:hAnsi="仿宋" w:cs="仿宋" w:hint="eastAsia"/>
          <w:color w:val="000000" w:themeColor="text1"/>
          <w:sz w:val="32"/>
          <w:szCs w:val="32"/>
        </w:rPr>
        <w:t>5</w:t>
      </w:r>
      <w:r w:rsidR="00D528AD" w:rsidRPr="008F330E">
        <w:rPr>
          <w:rFonts w:ascii="仿宋_GB2312" w:eastAsia="仿宋_GB2312" w:hAnsi="仿宋" w:cs="仿宋" w:hint="eastAsia"/>
          <w:color w:val="000000" w:themeColor="text1"/>
          <w:sz w:val="32"/>
          <w:szCs w:val="32"/>
        </w:rPr>
        <w:t>%</w:t>
      </w:r>
      <w:r w:rsidR="00FF2D3D" w:rsidRPr="008F330E">
        <w:rPr>
          <w:rFonts w:ascii="仿宋_GB2312" w:eastAsia="仿宋_GB2312" w:hAnsi="仿宋" w:hint="eastAsia"/>
          <w:color w:val="000000" w:themeColor="text1"/>
          <w:sz w:val="32"/>
          <w:szCs w:val="32"/>
        </w:rPr>
        <w:t>。</w:t>
      </w:r>
    </w:p>
    <w:p w:rsidR="00B82CE4" w:rsidRPr="0095299D" w:rsidRDefault="00570879" w:rsidP="003770EE">
      <w:pPr>
        <w:pStyle w:val="a9"/>
        <w:spacing w:before="0" w:after="0" w:line="560" w:lineRule="exact"/>
        <w:ind w:firstLineChars="200" w:firstLine="643"/>
        <w:jc w:val="left"/>
        <w:rPr>
          <w:rFonts w:ascii="楷体_GB2312" w:eastAsia="楷体_GB2312" w:hAnsi="仿宋"/>
        </w:rPr>
      </w:pPr>
      <w:bookmarkStart w:id="31" w:name="_Toc471109596"/>
      <w:bookmarkStart w:id="32" w:name="_Toc501462452"/>
      <w:bookmarkStart w:id="33" w:name="_Toc536279439"/>
      <w:r w:rsidRPr="0095299D">
        <w:rPr>
          <w:rFonts w:ascii="楷体_GB2312" w:eastAsia="楷体_GB2312" w:hAnsi="仿宋" w:hint="eastAsia"/>
        </w:rPr>
        <w:lastRenderedPageBreak/>
        <w:t>3</w:t>
      </w:r>
      <w:r w:rsidR="007F0931" w:rsidRPr="0095299D">
        <w:rPr>
          <w:rFonts w:ascii="楷体_GB2312" w:eastAsia="楷体_GB2312" w:hAnsi="仿宋" w:hint="eastAsia"/>
        </w:rPr>
        <w:t>.3</w:t>
      </w:r>
      <w:r w:rsidR="00FA644C" w:rsidRPr="0095299D">
        <w:rPr>
          <w:rFonts w:ascii="楷体_GB2312" w:eastAsia="楷体_GB2312" w:hAnsi="仿宋" w:hint="eastAsia"/>
        </w:rPr>
        <w:t>资助情况</w:t>
      </w:r>
      <w:bookmarkEnd w:id="31"/>
      <w:bookmarkEnd w:id="32"/>
      <w:bookmarkEnd w:id="33"/>
    </w:p>
    <w:p w:rsidR="00AF396C" w:rsidRPr="00F272D4" w:rsidRDefault="00AF396C"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w:t>
      </w:r>
      <w:r w:rsidR="00703383" w:rsidRPr="00F272D4">
        <w:rPr>
          <w:rFonts w:ascii="仿宋_GB2312" w:eastAsia="仿宋_GB2312" w:hAnsi="仿宋" w:hint="eastAsia"/>
          <w:sz w:val="32"/>
          <w:szCs w:val="32"/>
        </w:rPr>
        <w:t>成立了以校长</w:t>
      </w:r>
      <w:r w:rsidRPr="00F272D4">
        <w:rPr>
          <w:rFonts w:ascii="仿宋_GB2312" w:eastAsia="仿宋_GB2312" w:hAnsi="仿宋" w:hint="eastAsia"/>
          <w:sz w:val="32"/>
          <w:szCs w:val="32"/>
        </w:rPr>
        <w:t>为</w:t>
      </w:r>
      <w:r w:rsidR="00703383" w:rsidRPr="00F272D4">
        <w:rPr>
          <w:rFonts w:ascii="仿宋_GB2312" w:eastAsia="仿宋_GB2312" w:hAnsi="仿宋" w:hint="eastAsia"/>
          <w:sz w:val="32"/>
          <w:szCs w:val="32"/>
        </w:rPr>
        <w:t>组长的资助工作领导小组，</w:t>
      </w:r>
      <w:r w:rsidRPr="00F272D4">
        <w:rPr>
          <w:rFonts w:ascii="仿宋_GB2312" w:eastAsia="仿宋_GB2312" w:hAnsi="仿宋" w:hint="eastAsia"/>
          <w:sz w:val="32"/>
          <w:szCs w:val="32"/>
        </w:rPr>
        <w:t>强化对学校资助工作的组织和监督，并进一步完善了助学工作体系。学校紧紧围绕资助工作目标，以“免”</w:t>
      </w:r>
      <w:r w:rsidR="00151B61" w:rsidRPr="00F272D4">
        <w:rPr>
          <w:rFonts w:ascii="仿宋_GB2312" w:eastAsia="仿宋_GB2312" w:hAnsi="仿宋" w:hint="eastAsia"/>
          <w:sz w:val="32"/>
          <w:szCs w:val="32"/>
        </w:rPr>
        <w:t>、</w:t>
      </w:r>
      <w:r w:rsidRPr="00F272D4">
        <w:rPr>
          <w:rFonts w:ascii="仿宋_GB2312" w:eastAsia="仿宋_GB2312" w:hAnsi="仿宋" w:hint="eastAsia"/>
          <w:sz w:val="32"/>
          <w:szCs w:val="32"/>
        </w:rPr>
        <w:t>“补”工作为主要措施，以社会捐资助学为补充办法，实行学校补助与社会助学相结合来开展工作</w:t>
      </w:r>
      <w:r w:rsidR="00151B61" w:rsidRPr="00F272D4">
        <w:rPr>
          <w:rFonts w:ascii="仿宋_GB2312" w:eastAsia="仿宋_GB2312" w:hAnsi="仿宋" w:hint="eastAsia"/>
          <w:sz w:val="32"/>
          <w:szCs w:val="32"/>
        </w:rPr>
        <w:t>，在保证政府相关资助政策到位的前提下，通过企业资助、老区开发促进会、专家学者等途径筹集各类资助基金，帮助困难学生完成学业</w:t>
      </w:r>
      <w:r w:rsidRPr="00F272D4">
        <w:rPr>
          <w:rFonts w:ascii="仿宋_GB2312" w:eastAsia="仿宋_GB2312" w:hAnsi="仿宋" w:hint="eastAsia"/>
          <w:sz w:val="32"/>
          <w:szCs w:val="32"/>
        </w:rPr>
        <w:t>。在资助工作中，学校认真贯彻上级的相关文件精神，执行</w:t>
      </w:r>
      <w:r w:rsidR="00703383" w:rsidRPr="00F272D4">
        <w:rPr>
          <w:rFonts w:ascii="仿宋_GB2312" w:eastAsia="仿宋_GB2312" w:hAnsi="仿宋" w:hint="eastAsia"/>
          <w:sz w:val="32"/>
          <w:szCs w:val="32"/>
        </w:rPr>
        <w:t>《海安中等专业学校经济困难学生认定办法》、《海安中等专业学校国家励志奖学金、国家助学金评选实施办法》，严格按申请、评选、公示、审核</w:t>
      </w:r>
      <w:r w:rsidR="00A15C56" w:rsidRPr="00F272D4">
        <w:rPr>
          <w:rFonts w:ascii="仿宋_GB2312" w:eastAsia="仿宋_GB2312" w:hAnsi="仿宋" w:hint="eastAsia"/>
          <w:sz w:val="32"/>
          <w:szCs w:val="32"/>
        </w:rPr>
        <w:t>程序进行</w:t>
      </w:r>
      <w:r w:rsidR="00703383" w:rsidRPr="00F272D4">
        <w:rPr>
          <w:rFonts w:ascii="仿宋_GB2312" w:eastAsia="仿宋_GB2312" w:hAnsi="仿宋" w:hint="eastAsia"/>
          <w:sz w:val="32"/>
          <w:szCs w:val="32"/>
        </w:rPr>
        <w:t>。201</w:t>
      </w:r>
      <w:r w:rsidR="000140D4" w:rsidRPr="00F272D4">
        <w:rPr>
          <w:rFonts w:ascii="仿宋_GB2312" w:eastAsia="仿宋_GB2312" w:hAnsi="仿宋" w:hint="eastAsia"/>
          <w:sz w:val="32"/>
          <w:szCs w:val="32"/>
        </w:rPr>
        <w:t>8</w:t>
      </w:r>
      <w:r w:rsidR="00703383" w:rsidRPr="00F272D4">
        <w:rPr>
          <w:rFonts w:ascii="仿宋_GB2312" w:eastAsia="仿宋_GB2312" w:hAnsi="仿宋" w:hint="eastAsia"/>
          <w:sz w:val="32"/>
          <w:szCs w:val="32"/>
        </w:rPr>
        <w:t>年</w:t>
      </w:r>
      <w:r w:rsidR="00555015" w:rsidRPr="00F272D4">
        <w:rPr>
          <w:rFonts w:ascii="仿宋_GB2312" w:eastAsia="仿宋_GB2312" w:hAnsi="仿宋" w:hint="eastAsia"/>
          <w:sz w:val="32"/>
          <w:szCs w:val="32"/>
        </w:rPr>
        <w:t>学校</w:t>
      </w:r>
      <w:r w:rsidR="00703383" w:rsidRPr="00F272D4">
        <w:rPr>
          <w:rFonts w:ascii="仿宋_GB2312" w:eastAsia="仿宋_GB2312" w:hAnsi="仿宋" w:hint="eastAsia"/>
          <w:sz w:val="32"/>
          <w:szCs w:val="32"/>
        </w:rPr>
        <w:t>共计</w:t>
      </w:r>
      <w:r w:rsidR="000140D4" w:rsidRPr="00F272D4">
        <w:rPr>
          <w:rFonts w:ascii="仿宋_GB2312" w:eastAsia="仿宋_GB2312" w:hAnsi="仿宋" w:hint="eastAsia"/>
          <w:sz w:val="32"/>
          <w:szCs w:val="32"/>
        </w:rPr>
        <w:t>发放</w:t>
      </w:r>
      <w:r w:rsidR="00703383" w:rsidRPr="00F272D4">
        <w:rPr>
          <w:rFonts w:ascii="仿宋_GB2312" w:eastAsia="仿宋_GB2312" w:hAnsi="仿宋" w:hint="eastAsia"/>
          <w:sz w:val="32"/>
          <w:szCs w:val="32"/>
        </w:rPr>
        <w:t>免学费</w:t>
      </w:r>
      <w:r w:rsidR="000140D4" w:rsidRPr="00F272D4">
        <w:rPr>
          <w:rFonts w:ascii="仿宋_GB2312" w:eastAsia="仿宋_GB2312" w:hAnsi="仿宋" w:hint="eastAsia"/>
          <w:sz w:val="32"/>
          <w:szCs w:val="32"/>
        </w:rPr>
        <w:t>869.44</w:t>
      </w:r>
      <w:r w:rsidR="00703383" w:rsidRPr="00F272D4">
        <w:rPr>
          <w:rFonts w:ascii="仿宋_GB2312" w:eastAsia="仿宋_GB2312" w:hAnsi="仿宋" w:hint="eastAsia"/>
          <w:sz w:val="32"/>
          <w:szCs w:val="32"/>
        </w:rPr>
        <w:t>万元，发放国家助学金</w:t>
      </w:r>
      <w:r w:rsidR="000140D4" w:rsidRPr="00F272D4">
        <w:rPr>
          <w:rFonts w:ascii="仿宋_GB2312" w:eastAsia="仿宋_GB2312" w:hAnsi="仿宋" w:hint="eastAsia"/>
          <w:sz w:val="32"/>
          <w:szCs w:val="32"/>
        </w:rPr>
        <w:t>93</w:t>
      </w:r>
      <w:r w:rsidR="00703383" w:rsidRPr="00F272D4">
        <w:rPr>
          <w:rFonts w:ascii="仿宋_GB2312" w:eastAsia="仿宋_GB2312" w:hAnsi="仿宋" w:hint="eastAsia"/>
          <w:sz w:val="32"/>
          <w:szCs w:val="32"/>
        </w:rPr>
        <w:t>万元</w:t>
      </w:r>
      <w:r w:rsidR="00B82CE4" w:rsidRPr="00F272D4">
        <w:rPr>
          <w:rFonts w:ascii="仿宋_GB2312" w:eastAsia="仿宋_GB2312" w:hAnsi="仿宋" w:hint="eastAsia"/>
          <w:sz w:val="32"/>
          <w:szCs w:val="32"/>
        </w:rPr>
        <w:t>；</w:t>
      </w:r>
      <w:r w:rsidR="00555015" w:rsidRPr="00F272D4">
        <w:rPr>
          <w:rFonts w:ascii="仿宋_GB2312" w:eastAsia="仿宋_GB2312" w:hAnsi="仿宋" w:hint="eastAsia"/>
          <w:sz w:val="32"/>
          <w:szCs w:val="32"/>
        </w:rPr>
        <w:t>同时，</w:t>
      </w:r>
      <w:r w:rsidR="00651FF6" w:rsidRPr="00B02082">
        <w:rPr>
          <w:rFonts w:ascii="仿宋_GB2312" w:eastAsia="仿宋_GB2312" w:hAnsi="仿宋" w:hint="eastAsia"/>
          <w:sz w:val="32"/>
          <w:szCs w:val="32"/>
        </w:rPr>
        <w:t>发放</w:t>
      </w:r>
      <w:r w:rsidR="00555015" w:rsidRPr="00F272D4">
        <w:rPr>
          <w:rFonts w:ascii="仿宋_GB2312" w:eastAsia="仿宋_GB2312" w:hAnsi="仿宋" w:hint="eastAsia"/>
          <w:sz w:val="32"/>
          <w:szCs w:val="32"/>
        </w:rPr>
        <w:t>高职</w:t>
      </w:r>
      <w:r w:rsidR="00167DE9" w:rsidRPr="00F272D4">
        <w:rPr>
          <w:rFonts w:ascii="仿宋_GB2312" w:eastAsia="仿宋_GB2312" w:hAnsi="仿宋" w:hint="eastAsia"/>
          <w:sz w:val="32"/>
          <w:szCs w:val="32"/>
        </w:rPr>
        <w:t>教育</w:t>
      </w:r>
      <w:r w:rsidR="00555015" w:rsidRPr="00F272D4">
        <w:rPr>
          <w:rFonts w:ascii="仿宋_GB2312" w:eastAsia="仿宋_GB2312" w:hAnsi="仿宋" w:hint="eastAsia"/>
          <w:sz w:val="32"/>
          <w:szCs w:val="32"/>
        </w:rPr>
        <w:t>国家励志奖学金</w:t>
      </w:r>
      <w:r w:rsidR="000140D4" w:rsidRPr="00F272D4">
        <w:rPr>
          <w:rFonts w:ascii="仿宋_GB2312" w:eastAsia="仿宋_GB2312" w:hAnsi="仿宋" w:hint="eastAsia"/>
          <w:sz w:val="32"/>
          <w:szCs w:val="32"/>
        </w:rPr>
        <w:t>3万</w:t>
      </w:r>
      <w:r w:rsidR="00555015" w:rsidRPr="00F272D4">
        <w:rPr>
          <w:rFonts w:ascii="仿宋_GB2312" w:eastAsia="仿宋_GB2312" w:hAnsi="仿宋" w:hint="eastAsia"/>
          <w:sz w:val="32"/>
          <w:szCs w:val="32"/>
        </w:rPr>
        <w:t>元</w:t>
      </w:r>
      <w:r w:rsidR="00A31668" w:rsidRPr="00F272D4">
        <w:rPr>
          <w:rFonts w:ascii="仿宋_GB2312" w:eastAsia="仿宋_GB2312" w:hAnsi="仿宋" w:hint="eastAsia"/>
          <w:sz w:val="32"/>
          <w:szCs w:val="32"/>
        </w:rPr>
        <w:t>，</w:t>
      </w:r>
      <w:r w:rsidR="000140D4" w:rsidRPr="00F272D4">
        <w:rPr>
          <w:rFonts w:ascii="仿宋_GB2312" w:eastAsia="仿宋_GB2312" w:hAnsi="仿宋" w:hint="eastAsia"/>
          <w:sz w:val="32"/>
          <w:szCs w:val="32"/>
        </w:rPr>
        <w:t>其他助学金44.7万元</w:t>
      </w:r>
      <w:r w:rsidR="00B82CE4" w:rsidRPr="00F272D4">
        <w:rPr>
          <w:rFonts w:ascii="仿宋_GB2312" w:eastAsia="仿宋_GB2312" w:hAnsi="仿宋" w:hint="eastAsia"/>
          <w:sz w:val="32"/>
          <w:szCs w:val="32"/>
        </w:rPr>
        <w:t>。</w:t>
      </w:r>
      <w:r w:rsidR="000140D4" w:rsidRPr="00F272D4">
        <w:rPr>
          <w:rFonts w:ascii="仿宋_GB2312" w:eastAsia="仿宋_GB2312" w:hAnsi="仿宋" w:hint="eastAsia"/>
          <w:sz w:val="32"/>
          <w:szCs w:val="32"/>
        </w:rPr>
        <w:t>具体增幅详见表</w:t>
      </w:r>
      <w:r w:rsidR="00296FCB">
        <w:rPr>
          <w:rFonts w:ascii="仿宋_GB2312" w:eastAsia="仿宋_GB2312" w:hAnsi="仿宋" w:hint="eastAsia"/>
          <w:sz w:val="32"/>
          <w:szCs w:val="32"/>
        </w:rPr>
        <w:t>七</w:t>
      </w:r>
      <w:r w:rsidR="000140D4" w:rsidRPr="00F272D4">
        <w:rPr>
          <w:rFonts w:ascii="仿宋_GB2312" w:eastAsia="仿宋_GB2312" w:hAnsi="仿宋" w:hint="eastAsia"/>
          <w:sz w:val="32"/>
          <w:szCs w:val="32"/>
        </w:rPr>
        <w:t>。</w:t>
      </w:r>
    </w:p>
    <w:p w:rsidR="000140D4" w:rsidRPr="0095299D" w:rsidRDefault="000140D4" w:rsidP="009D0E2C">
      <w:pPr>
        <w:spacing w:line="560" w:lineRule="exact"/>
        <w:jc w:val="center"/>
        <w:rPr>
          <w:rFonts w:ascii="仿宋_GB2312" w:eastAsia="仿宋_GB2312" w:hAnsi="仿宋"/>
          <w:b/>
          <w:color w:val="FF0000"/>
          <w:sz w:val="32"/>
          <w:szCs w:val="32"/>
        </w:rPr>
      </w:pPr>
      <w:r w:rsidRPr="0095299D">
        <w:rPr>
          <w:rFonts w:ascii="仿宋_GB2312" w:eastAsia="仿宋_GB2312" w:hAnsi="仿宋" w:hint="eastAsia"/>
          <w:b/>
          <w:sz w:val="32"/>
          <w:szCs w:val="32"/>
        </w:rPr>
        <w:t>表</w:t>
      </w:r>
      <w:r w:rsidR="00296FCB">
        <w:rPr>
          <w:rFonts w:ascii="仿宋_GB2312" w:eastAsia="仿宋_GB2312" w:hAnsi="仿宋" w:hint="eastAsia"/>
          <w:b/>
          <w:sz w:val="32"/>
          <w:szCs w:val="32"/>
        </w:rPr>
        <w:t>七</w:t>
      </w:r>
      <w:r w:rsidRPr="0095299D">
        <w:rPr>
          <w:rFonts w:ascii="仿宋_GB2312" w:eastAsia="仿宋_GB2312" w:hAnsi="仿宋" w:hint="eastAsia"/>
          <w:b/>
          <w:sz w:val="32"/>
          <w:szCs w:val="32"/>
        </w:rPr>
        <w:t xml:space="preserve">   资助变动情况一览表（万元）</w:t>
      </w:r>
    </w:p>
    <w:tbl>
      <w:tblPr>
        <w:tblStyle w:val="ab"/>
        <w:tblW w:w="8472" w:type="dxa"/>
        <w:tblLayout w:type="fixed"/>
        <w:tblLook w:val="04A0" w:firstRow="1" w:lastRow="0" w:firstColumn="1" w:lastColumn="0" w:noHBand="0" w:noVBand="1"/>
      </w:tblPr>
      <w:tblGrid>
        <w:gridCol w:w="1459"/>
        <w:gridCol w:w="1753"/>
        <w:gridCol w:w="1753"/>
        <w:gridCol w:w="1753"/>
        <w:gridCol w:w="1754"/>
      </w:tblGrid>
      <w:tr w:rsidR="000140D4" w:rsidRPr="00F272D4" w:rsidTr="00E16A2D">
        <w:tc>
          <w:tcPr>
            <w:tcW w:w="1459"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年  度</w:t>
            </w:r>
          </w:p>
        </w:tc>
        <w:tc>
          <w:tcPr>
            <w:tcW w:w="1753"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免学费</w:t>
            </w:r>
          </w:p>
        </w:tc>
        <w:tc>
          <w:tcPr>
            <w:tcW w:w="1753"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助学金</w:t>
            </w:r>
          </w:p>
        </w:tc>
        <w:tc>
          <w:tcPr>
            <w:tcW w:w="1753"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高职励志 奖学金</w:t>
            </w:r>
          </w:p>
        </w:tc>
        <w:tc>
          <w:tcPr>
            <w:tcW w:w="1754"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其他助学金</w:t>
            </w:r>
          </w:p>
        </w:tc>
      </w:tr>
      <w:tr w:rsidR="000140D4" w:rsidRPr="00F272D4" w:rsidTr="00E16A2D">
        <w:tc>
          <w:tcPr>
            <w:tcW w:w="1459"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2017年</w:t>
            </w:r>
          </w:p>
        </w:tc>
        <w:tc>
          <w:tcPr>
            <w:tcW w:w="1753"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615.44</w:t>
            </w:r>
          </w:p>
        </w:tc>
        <w:tc>
          <w:tcPr>
            <w:tcW w:w="1753"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53.8</w:t>
            </w:r>
          </w:p>
        </w:tc>
        <w:tc>
          <w:tcPr>
            <w:tcW w:w="1753"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2.5</w:t>
            </w:r>
          </w:p>
        </w:tc>
        <w:tc>
          <w:tcPr>
            <w:tcW w:w="1754"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11.4</w:t>
            </w:r>
          </w:p>
        </w:tc>
      </w:tr>
      <w:tr w:rsidR="000140D4" w:rsidRPr="00F272D4" w:rsidTr="00E16A2D">
        <w:tc>
          <w:tcPr>
            <w:tcW w:w="1459"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2018年</w:t>
            </w:r>
          </w:p>
        </w:tc>
        <w:tc>
          <w:tcPr>
            <w:tcW w:w="1753"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869.44</w:t>
            </w:r>
          </w:p>
        </w:tc>
        <w:tc>
          <w:tcPr>
            <w:tcW w:w="1753"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93</w:t>
            </w:r>
          </w:p>
        </w:tc>
        <w:tc>
          <w:tcPr>
            <w:tcW w:w="1753"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3</w:t>
            </w:r>
          </w:p>
        </w:tc>
        <w:tc>
          <w:tcPr>
            <w:tcW w:w="1754" w:type="dxa"/>
            <w:vAlign w:val="center"/>
          </w:tcPr>
          <w:p w:rsidR="000140D4" w:rsidRPr="00F272D4" w:rsidRDefault="000140D4" w:rsidP="009D0E2C">
            <w:pPr>
              <w:widowControl/>
              <w:spacing w:line="560" w:lineRule="exact"/>
              <w:jc w:val="center"/>
              <w:textAlignment w:val="center"/>
              <w:rPr>
                <w:rFonts w:ascii="仿宋_GB2312" w:eastAsia="仿宋_GB2312" w:hAnsi="仿宋"/>
                <w:sz w:val="32"/>
                <w:szCs w:val="32"/>
              </w:rPr>
            </w:pPr>
            <w:r w:rsidRPr="00F272D4">
              <w:rPr>
                <w:rFonts w:ascii="仿宋_GB2312" w:eastAsia="仿宋_GB2312" w:hAnsi="仿宋" w:cs="仿宋" w:hint="eastAsia"/>
                <w:color w:val="000000"/>
                <w:kern w:val="0"/>
                <w:sz w:val="32"/>
                <w:szCs w:val="32"/>
                <w:lang w:bidi="ar"/>
              </w:rPr>
              <w:t>44.7</w:t>
            </w:r>
          </w:p>
        </w:tc>
      </w:tr>
      <w:tr w:rsidR="000140D4" w:rsidRPr="00F272D4" w:rsidTr="00E16A2D">
        <w:tc>
          <w:tcPr>
            <w:tcW w:w="1459" w:type="dxa"/>
            <w:vAlign w:val="center"/>
          </w:tcPr>
          <w:p w:rsidR="000140D4" w:rsidRPr="00F272D4" w:rsidRDefault="000140D4"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增  幅</w:t>
            </w:r>
          </w:p>
        </w:tc>
        <w:tc>
          <w:tcPr>
            <w:tcW w:w="1753" w:type="dxa"/>
            <w:vAlign w:val="center"/>
          </w:tcPr>
          <w:p w:rsidR="000140D4" w:rsidRPr="00F272D4" w:rsidRDefault="005815CC" w:rsidP="009D0E2C">
            <w:pPr>
              <w:widowControl/>
              <w:spacing w:line="560" w:lineRule="exact"/>
              <w:jc w:val="center"/>
              <w:textAlignment w:val="center"/>
              <w:rPr>
                <w:rFonts w:ascii="仿宋_GB2312" w:eastAsia="仿宋_GB2312" w:hAnsi="仿宋"/>
                <w:sz w:val="32"/>
                <w:szCs w:val="32"/>
              </w:rPr>
            </w:pPr>
            <w:r>
              <w:rPr>
                <w:rFonts w:ascii="仿宋_GB2312" w:eastAsia="仿宋_GB2312" w:hAnsi="仿宋" w:cs="仿宋" w:hint="eastAsia"/>
                <w:color w:val="000000"/>
                <w:kern w:val="0"/>
                <w:sz w:val="32"/>
                <w:szCs w:val="32"/>
                <w:lang w:bidi="ar"/>
              </w:rPr>
              <w:t>41.27%</w:t>
            </w:r>
          </w:p>
        </w:tc>
        <w:tc>
          <w:tcPr>
            <w:tcW w:w="1753" w:type="dxa"/>
            <w:vAlign w:val="center"/>
          </w:tcPr>
          <w:p w:rsidR="000140D4" w:rsidRPr="00F272D4" w:rsidRDefault="005815CC" w:rsidP="005815CC">
            <w:pPr>
              <w:widowControl/>
              <w:spacing w:line="560" w:lineRule="exact"/>
              <w:jc w:val="center"/>
              <w:textAlignment w:val="center"/>
              <w:rPr>
                <w:rFonts w:ascii="仿宋_GB2312" w:eastAsia="仿宋_GB2312" w:hAnsi="仿宋"/>
                <w:sz w:val="32"/>
                <w:szCs w:val="32"/>
              </w:rPr>
            </w:pPr>
            <w:r>
              <w:rPr>
                <w:rFonts w:ascii="仿宋_GB2312" w:eastAsia="仿宋_GB2312" w:hAnsi="仿宋" w:cs="仿宋" w:hint="eastAsia"/>
                <w:color w:val="000000"/>
                <w:kern w:val="0"/>
                <w:sz w:val="32"/>
                <w:szCs w:val="32"/>
                <w:lang w:bidi="ar"/>
              </w:rPr>
              <w:t>72.86%</w:t>
            </w:r>
          </w:p>
        </w:tc>
        <w:tc>
          <w:tcPr>
            <w:tcW w:w="1753" w:type="dxa"/>
            <w:vAlign w:val="center"/>
          </w:tcPr>
          <w:p w:rsidR="000140D4" w:rsidRPr="00F272D4" w:rsidRDefault="005815CC" w:rsidP="009D0E2C">
            <w:pPr>
              <w:widowControl/>
              <w:spacing w:line="560" w:lineRule="exact"/>
              <w:jc w:val="center"/>
              <w:textAlignment w:val="center"/>
              <w:rPr>
                <w:rFonts w:ascii="仿宋_GB2312" w:eastAsia="仿宋_GB2312" w:hAnsi="仿宋"/>
                <w:sz w:val="32"/>
                <w:szCs w:val="32"/>
              </w:rPr>
            </w:pPr>
            <w:r>
              <w:rPr>
                <w:rFonts w:ascii="仿宋_GB2312" w:eastAsia="仿宋_GB2312" w:hAnsi="仿宋" w:cs="仿宋" w:hint="eastAsia"/>
                <w:color w:val="000000"/>
                <w:kern w:val="0"/>
                <w:sz w:val="32"/>
                <w:szCs w:val="32"/>
                <w:lang w:bidi="ar"/>
              </w:rPr>
              <w:t>20%</w:t>
            </w:r>
          </w:p>
        </w:tc>
        <w:tc>
          <w:tcPr>
            <w:tcW w:w="1754" w:type="dxa"/>
            <w:vAlign w:val="center"/>
          </w:tcPr>
          <w:p w:rsidR="000140D4" w:rsidRPr="00F272D4" w:rsidRDefault="005815CC" w:rsidP="009D0E2C">
            <w:pPr>
              <w:widowControl/>
              <w:spacing w:line="560" w:lineRule="exact"/>
              <w:jc w:val="center"/>
              <w:textAlignment w:val="center"/>
              <w:rPr>
                <w:rFonts w:ascii="仿宋_GB2312" w:eastAsia="仿宋_GB2312" w:hAnsi="仿宋"/>
                <w:sz w:val="32"/>
                <w:szCs w:val="32"/>
              </w:rPr>
            </w:pPr>
            <w:r>
              <w:rPr>
                <w:rFonts w:ascii="仿宋_GB2312" w:eastAsia="仿宋_GB2312" w:hAnsi="仿宋" w:cs="仿宋" w:hint="eastAsia"/>
                <w:color w:val="000000"/>
                <w:kern w:val="0"/>
                <w:sz w:val="32"/>
                <w:szCs w:val="32"/>
                <w:lang w:bidi="ar"/>
              </w:rPr>
              <w:t>292.11%</w:t>
            </w:r>
          </w:p>
        </w:tc>
      </w:tr>
    </w:tbl>
    <w:p w:rsidR="00D95C09" w:rsidRPr="0095299D" w:rsidRDefault="00570879" w:rsidP="003770EE">
      <w:pPr>
        <w:pStyle w:val="a9"/>
        <w:spacing w:before="0" w:after="0" w:line="560" w:lineRule="exact"/>
        <w:ind w:firstLineChars="200" w:firstLine="643"/>
        <w:jc w:val="left"/>
        <w:rPr>
          <w:rFonts w:ascii="楷体_GB2312" w:eastAsia="楷体_GB2312" w:hAnsi="仿宋"/>
        </w:rPr>
      </w:pPr>
      <w:bookmarkStart w:id="34" w:name="_Toc471109597"/>
      <w:bookmarkStart w:id="35" w:name="_Toc501462453"/>
      <w:bookmarkStart w:id="36" w:name="_Toc536279440"/>
      <w:r w:rsidRPr="0095299D">
        <w:rPr>
          <w:rFonts w:ascii="楷体_GB2312" w:eastAsia="楷体_GB2312" w:hAnsi="仿宋" w:hint="eastAsia"/>
        </w:rPr>
        <w:t>3</w:t>
      </w:r>
      <w:r w:rsidR="007F0931" w:rsidRPr="0095299D">
        <w:rPr>
          <w:rFonts w:ascii="楷体_GB2312" w:eastAsia="楷体_GB2312" w:hAnsi="仿宋" w:hint="eastAsia"/>
        </w:rPr>
        <w:t>.4就业质量</w:t>
      </w:r>
      <w:bookmarkEnd w:id="34"/>
      <w:bookmarkEnd w:id="35"/>
      <w:bookmarkEnd w:id="36"/>
    </w:p>
    <w:p w:rsidR="00F95AEC" w:rsidRPr="008009A7" w:rsidRDefault="000B03D4" w:rsidP="009D0E2C">
      <w:pPr>
        <w:spacing w:line="560" w:lineRule="exact"/>
        <w:ind w:firstLineChars="200" w:firstLine="640"/>
        <w:rPr>
          <w:rFonts w:ascii="仿宋_GB2312" w:eastAsia="仿宋_GB2312" w:hAnsi="仿宋" w:cs="仿宋"/>
          <w:sz w:val="32"/>
          <w:szCs w:val="32"/>
        </w:rPr>
      </w:pPr>
      <w:r w:rsidRPr="000B03D4">
        <w:rPr>
          <w:rFonts w:ascii="仿宋_GB2312" w:eastAsia="仿宋_GB2312" w:hAnsi="仿宋" w:cs="仿宋" w:hint="eastAsia"/>
          <w:sz w:val="32"/>
          <w:szCs w:val="32"/>
        </w:rPr>
        <w:t>学校积极开展校企合作，根据区域经济发展的人才需求和企业岗位的技能需求开展教学和实训工作，注重提高学生的综合素质，为提高就业质量打下坚实的基础。学校培训就</w:t>
      </w:r>
      <w:r w:rsidRPr="000B03D4">
        <w:rPr>
          <w:rFonts w:ascii="仿宋_GB2312" w:eastAsia="仿宋_GB2312" w:hAnsi="仿宋" w:cs="仿宋" w:hint="eastAsia"/>
          <w:sz w:val="32"/>
          <w:szCs w:val="32"/>
        </w:rPr>
        <w:lastRenderedPageBreak/>
        <w:t>业处与各专业部处协同规划，规范就业流程，优选就业企业，不断开拓优质就业渠道。学校重视就业创业指导工作。学校有专门的就业、创业指导服务团队，积极开展就业创业教育活动，培养学生职业能力、</w:t>
      </w:r>
      <w:r w:rsidR="00651FF6" w:rsidRPr="00B02082">
        <w:rPr>
          <w:rFonts w:ascii="仿宋_GB2312" w:eastAsia="仿宋_GB2312" w:hAnsi="仿宋" w:cs="仿宋" w:hint="eastAsia"/>
          <w:sz w:val="32"/>
          <w:szCs w:val="32"/>
        </w:rPr>
        <w:t>提升学生</w:t>
      </w:r>
      <w:r w:rsidRPr="000B03D4">
        <w:rPr>
          <w:rFonts w:ascii="仿宋_GB2312" w:eastAsia="仿宋_GB2312" w:hAnsi="仿宋" w:cs="仿宋" w:hint="eastAsia"/>
          <w:sz w:val="32"/>
          <w:szCs w:val="32"/>
        </w:rPr>
        <w:t>职业素养，加强对学生职业生涯成长规划的指导；建立就业创业信息平台，运用数据支持完善就业服务体系；修订和完善就业、实习管理制度，执行就业学生管理的跟踪和巡视回访制度，强化学生就业实习的过程管理，通过对即将就业的学生进行职业生涯辅导、职业心理测评；对实习学生进行安全知识学习、考察并召开专题安全教育系列讲座、遴选优质对口企业、召开企业招聘双选会、精选顶岗实习单位、班主任及就业处人员定期巡视等工作，做好学生的反馈工作，积极为毕业生提供后续管理和技术服务；通过对2018年就业学生的调查了解，在调查的185人中，比较满意、满意和非常满意的学生人数占人数的86.4%，无法评估23人，不满意为2人。</w:t>
      </w:r>
      <w:r w:rsidR="00F95AEC" w:rsidRPr="008009A7">
        <w:rPr>
          <w:rFonts w:ascii="仿宋_GB2312" w:eastAsia="仿宋_GB2312" w:hAnsi="仿宋" w:cs="仿宋" w:hint="eastAsia"/>
          <w:sz w:val="32"/>
          <w:szCs w:val="32"/>
        </w:rPr>
        <w:t>今年</w:t>
      </w:r>
      <w:r>
        <w:rPr>
          <w:rFonts w:ascii="仿宋_GB2312" w:eastAsia="仿宋_GB2312" w:hAnsi="仿宋" w:cs="仿宋" w:hint="eastAsia"/>
          <w:sz w:val="32"/>
          <w:szCs w:val="32"/>
        </w:rPr>
        <w:t>，</w:t>
      </w:r>
      <w:r w:rsidR="00F95AEC" w:rsidRPr="008009A7">
        <w:rPr>
          <w:rFonts w:ascii="仿宋_GB2312" w:eastAsia="仿宋_GB2312" w:hAnsi="仿宋" w:cs="仿宋" w:hint="eastAsia"/>
          <w:sz w:val="32"/>
          <w:szCs w:val="32"/>
        </w:rPr>
        <w:t>共有中</w:t>
      </w:r>
      <w:r w:rsidR="00BA2790" w:rsidRPr="008009A7">
        <w:rPr>
          <w:rFonts w:ascii="仿宋_GB2312" w:eastAsia="仿宋_GB2312" w:hAnsi="仿宋" w:cs="仿宋" w:hint="eastAsia"/>
          <w:sz w:val="32"/>
          <w:szCs w:val="32"/>
        </w:rPr>
        <w:t>高</w:t>
      </w:r>
      <w:r w:rsidR="00F95AEC" w:rsidRPr="008009A7">
        <w:rPr>
          <w:rFonts w:ascii="仿宋_GB2312" w:eastAsia="仿宋_GB2312" w:hAnsi="仿宋" w:cs="仿宋" w:hint="eastAsia"/>
          <w:sz w:val="32"/>
          <w:szCs w:val="32"/>
        </w:rPr>
        <w:t>职毕业生</w:t>
      </w:r>
      <w:r w:rsidR="00570879" w:rsidRPr="008009A7">
        <w:rPr>
          <w:rFonts w:ascii="仿宋_GB2312" w:eastAsia="仿宋_GB2312" w:hAnsi="仿宋" w:cs="仿宋" w:hint="eastAsia"/>
          <w:sz w:val="32"/>
          <w:szCs w:val="32"/>
        </w:rPr>
        <w:t>765</w:t>
      </w:r>
      <w:r w:rsidR="00F95AEC" w:rsidRPr="008009A7">
        <w:rPr>
          <w:rFonts w:ascii="仿宋_GB2312" w:eastAsia="仿宋_GB2312" w:hAnsi="仿宋" w:cs="仿宋" w:hint="eastAsia"/>
          <w:sz w:val="32"/>
          <w:szCs w:val="32"/>
        </w:rPr>
        <w:t>人，</w:t>
      </w:r>
      <w:r w:rsidR="004212B7" w:rsidRPr="008009A7">
        <w:rPr>
          <w:rFonts w:ascii="仿宋_GB2312" w:eastAsia="仿宋_GB2312" w:hAnsi="仿宋" w:cs="仿宋" w:hint="eastAsia"/>
          <w:sz w:val="32"/>
          <w:szCs w:val="32"/>
        </w:rPr>
        <w:t>其中升入高校</w:t>
      </w:r>
      <w:r w:rsidR="00570879" w:rsidRPr="008009A7">
        <w:rPr>
          <w:rFonts w:ascii="仿宋_GB2312" w:eastAsia="仿宋_GB2312" w:hAnsi="仿宋" w:cs="仿宋" w:hint="eastAsia"/>
          <w:sz w:val="32"/>
          <w:szCs w:val="32"/>
        </w:rPr>
        <w:t>588</w:t>
      </w:r>
      <w:r w:rsidR="004212B7" w:rsidRPr="008009A7">
        <w:rPr>
          <w:rFonts w:ascii="仿宋_GB2312" w:eastAsia="仿宋_GB2312" w:hAnsi="仿宋" w:cs="仿宋" w:hint="eastAsia"/>
          <w:sz w:val="32"/>
          <w:szCs w:val="32"/>
        </w:rPr>
        <w:t>人，</w:t>
      </w:r>
      <w:r w:rsidR="00A625B9" w:rsidRPr="008009A7">
        <w:rPr>
          <w:rFonts w:ascii="仿宋_GB2312" w:eastAsia="仿宋_GB2312" w:hAnsi="仿宋" w:cs="仿宋" w:hint="eastAsia"/>
          <w:sz w:val="32"/>
          <w:szCs w:val="32"/>
        </w:rPr>
        <w:t>升学率达76.8%，比2017年降低13.51%；</w:t>
      </w:r>
      <w:r w:rsidR="00F95AEC" w:rsidRPr="008009A7">
        <w:rPr>
          <w:rFonts w:ascii="仿宋_GB2312" w:eastAsia="仿宋_GB2312" w:hAnsi="仿宋" w:cs="仿宋" w:hint="eastAsia"/>
          <w:sz w:val="32"/>
          <w:szCs w:val="32"/>
        </w:rPr>
        <w:t>对口就业率达到</w:t>
      </w:r>
      <w:r w:rsidR="000413FB" w:rsidRPr="008009A7">
        <w:rPr>
          <w:rFonts w:ascii="仿宋_GB2312" w:eastAsia="仿宋_GB2312" w:hAnsi="仿宋" w:cs="仿宋" w:hint="eastAsia"/>
          <w:sz w:val="32"/>
          <w:szCs w:val="32"/>
        </w:rPr>
        <w:t>9</w:t>
      </w:r>
      <w:r w:rsidR="00570879" w:rsidRPr="008009A7">
        <w:rPr>
          <w:rFonts w:ascii="仿宋_GB2312" w:eastAsia="仿宋_GB2312" w:hAnsi="仿宋" w:cs="仿宋" w:hint="eastAsia"/>
          <w:sz w:val="32"/>
          <w:szCs w:val="32"/>
        </w:rPr>
        <w:t>0</w:t>
      </w:r>
      <w:r w:rsidR="000413FB" w:rsidRPr="008009A7">
        <w:rPr>
          <w:rFonts w:ascii="仿宋_GB2312" w:eastAsia="仿宋_GB2312" w:hAnsi="仿宋" w:cs="仿宋" w:hint="eastAsia"/>
          <w:sz w:val="32"/>
          <w:szCs w:val="32"/>
        </w:rPr>
        <w:t>%，</w:t>
      </w:r>
      <w:r w:rsidR="00D93611" w:rsidRPr="008009A7">
        <w:rPr>
          <w:rFonts w:ascii="仿宋_GB2312" w:eastAsia="仿宋_GB2312" w:hAnsi="仿宋" w:cs="仿宋" w:hint="eastAsia"/>
          <w:sz w:val="32"/>
          <w:szCs w:val="32"/>
        </w:rPr>
        <w:t>比201</w:t>
      </w:r>
      <w:r w:rsidR="00570879" w:rsidRPr="008009A7">
        <w:rPr>
          <w:rFonts w:ascii="仿宋_GB2312" w:eastAsia="仿宋_GB2312" w:hAnsi="仿宋" w:cs="仿宋" w:hint="eastAsia"/>
          <w:sz w:val="32"/>
          <w:szCs w:val="32"/>
        </w:rPr>
        <w:t>7</w:t>
      </w:r>
      <w:r w:rsidR="00D93611" w:rsidRPr="008009A7">
        <w:rPr>
          <w:rFonts w:ascii="仿宋_GB2312" w:eastAsia="仿宋_GB2312" w:hAnsi="仿宋" w:cs="仿宋" w:hint="eastAsia"/>
          <w:sz w:val="32"/>
          <w:szCs w:val="32"/>
        </w:rPr>
        <w:t>年</w:t>
      </w:r>
      <w:r w:rsidR="00570879" w:rsidRPr="008009A7">
        <w:rPr>
          <w:rFonts w:ascii="仿宋_GB2312" w:eastAsia="仿宋_GB2312" w:hAnsi="仿宋" w:cs="仿宋" w:hint="eastAsia"/>
          <w:sz w:val="32"/>
          <w:szCs w:val="32"/>
        </w:rPr>
        <w:t>降低0.6</w:t>
      </w:r>
      <w:r w:rsidR="000413FB" w:rsidRPr="008009A7">
        <w:rPr>
          <w:rFonts w:ascii="仿宋_GB2312" w:eastAsia="仿宋_GB2312" w:hAnsi="仿宋" w:cs="仿宋" w:hint="eastAsia"/>
          <w:sz w:val="32"/>
          <w:szCs w:val="32"/>
        </w:rPr>
        <w:t>个百分点</w:t>
      </w:r>
      <w:r w:rsidR="00A625B9" w:rsidRPr="008009A7">
        <w:rPr>
          <w:rFonts w:ascii="仿宋_GB2312" w:eastAsia="仿宋_GB2312" w:hAnsi="仿宋" w:cs="仿宋" w:hint="eastAsia"/>
          <w:sz w:val="32"/>
          <w:szCs w:val="32"/>
        </w:rPr>
        <w:t>；初次</w:t>
      </w:r>
      <w:r w:rsidR="00F95AEC" w:rsidRPr="008009A7">
        <w:rPr>
          <w:rFonts w:ascii="仿宋_GB2312" w:eastAsia="仿宋_GB2312" w:hAnsi="仿宋" w:cs="仿宋" w:hint="eastAsia"/>
          <w:sz w:val="32"/>
          <w:szCs w:val="32"/>
        </w:rPr>
        <w:t>就业底薪达到2500元</w:t>
      </w:r>
      <w:r w:rsidR="00A625B9" w:rsidRPr="008009A7">
        <w:rPr>
          <w:rFonts w:ascii="仿宋_GB2312" w:eastAsia="仿宋_GB2312" w:hAnsi="仿宋" w:cs="仿宋" w:hint="eastAsia"/>
          <w:sz w:val="32"/>
          <w:szCs w:val="32"/>
        </w:rPr>
        <w:t>/月</w:t>
      </w:r>
      <w:r w:rsidR="00F95AEC" w:rsidRPr="008009A7">
        <w:rPr>
          <w:rFonts w:ascii="仿宋_GB2312" w:eastAsia="仿宋_GB2312" w:hAnsi="仿宋" w:cs="仿宋" w:hint="eastAsia"/>
          <w:sz w:val="32"/>
          <w:szCs w:val="32"/>
        </w:rPr>
        <w:t>左右，</w:t>
      </w:r>
      <w:r w:rsidR="00651FF6" w:rsidRPr="00B02082">
        <w:rPr>
          <w:rFonts w:ascii="仿宋_GB2312" w:eastAsia="仿宋_GB2312" w:hAnsi="仿宋" w:cs="仿宋" w:hint="eastAsia"/>
          <w:sz w:val="32"/>
          <w:szCs w:val="32"/>
        </w:rPr>
        <w:t>比</w:t>
      </w:r>
      <w:r w:rsidR="000413FB" w:rsidRPr="008009A7">
        <w:rPr>
          <w:rFonts w:ascii="仿宋_GB2312" w:eastAsia="仿宋_GB2312" w:hAnsi="仿宋" w:cs="仿宋" w:hint="eastAsia"/>
          <w:sz w:val="32"/>
          <w:szCs w:val="32"/>
        </w:rPr>
        <w:t>201</w:t>
      </w:r>
      <w:r w:rsidR="00570879" w:rsidRPr="008009A7">
        <w:rPr>
          <w:rFonts w:ascii="仿宋_GB2312" w:eastAsia="仿宋_GB2312" w:hAnsi="仿宋" w:cs="仿宋" w:hint="eastAsia"/>
          <w:sz w:val="32"/>
          <w:szCs w:val="32"/>
        </w:rPr>
        <w:t>7</w:t>
      </w:r>
      <w:r w:rsidR="000413FB" w:rsidRPr="008009A7">
        <w:rPr>
          <w:rFonts w:ascii="仿宋_GB2312" w:eastAsia="仿宋_GB2312" w:hAnsi="仿宋" w:cs="仿宋" w:hint="eastAsia"/>
          <w:sz w:val="32"/>
          <w:szCs w:val="32"/>
        </w:rPr>
        <w:t>年</w:t>
      </w:r>
      <w:r w:rsidR="00570879" w:rsidRPr="008009A7">
        <w:rPr>
          <w:rFonts w:ascii="仿宋_GB2312" w:eastAsia="仿宋_GB2312" w:hAnsi="仿宋" w:cs="仿宋" w:hint="eastAsia"/>
          <w:sz w:val="32"/>
          <w:szCs w:val="32"/>
        </w:rPr>
        <w:t>提高500元</w:t>
      </w:r>
      <w:r w:rsidR="00A625B9" w:rsidRPr="008009A7">
        <w:rPr>
          <w:rFonts w:ascii="仿宋_GB2312" w:eastAsia="仿宋_GB2312" w:hAnsi="仿宋" w:cs="仿宋" w:hint="eastAsia"/>
          <w:sz w:val="32"/>
          <w:szCs w:val="32"/>
        </w:rPr>
        <w:t>/月（详见表</w:t>
      </w:r>
      <w:r w:rsidR="00E43D99">
        <w:rPr>
          <w:rFonts w:ascii="仿宋_GB2312" w:eastAsia="仿宋_GB2312" w:hAnsi="仿宋" w:cs="仿宋" w:hint="eastAsia"/>
          <w:sz w:val="32"/>
          <w:szCs w:val="32"/>
        </w:rPr>
        <w:t>八</w:t>
      </w:r>
      <w:r w:rsidR="00A625B9" w:rsidRPr="008009A7">
        <w:rPr>
          <w:rFonts w:ascii="仿宋_GB2312" w:eastAsia="仿宋_GB2312" w:hAnsi="仿宋" w:cs="仿宋" w:hint="eastAsia"/>
          <w:sz w:val="32"/>
          <w:szCs w:val="32"/>
        </w:rPr>
        <w:t>）</w:t>
      </w:r>
    </w:p>
    <w:p w:rsidR="00570879" w:rsidRPr="00B53F30" w:rsidRDefault="00570879" w:rsidP="009D0E2C">
      <w:pPr>
        <w:spacing w:line="560" w:lineRule="exact"/>
        <w:jc w:val="center"/>
        <w:rPr>
          <w:rFonts w:ascii="仿宋_GB2312" w:eastAsia="仿宋_GB2312" w:hAnsi="仿宋"/>
          <w:b/>
          <w:color w:val="FF0000"/>
          <w:sz w:val="32"/>
          <w:szCs w:val="32"/>
        </w:rPr>
      </w:pPr>
      <w:r w:rsidRPr="00B53F30">
        <w:rPr>
          <w:rFonts w:ascii="仿宋_GB2312" w:eastAsia="仿宋_GB2312" w:hAnsi="仿宋" w:hint="eastAsia"/>
          <w:b/>
          <w:sz w:val="32"/>
          <w:szCs w:val="32"/>
        </w:rPr>
        <w:t>表</w:t>
      </w:r>
      <w:r w:rsidR="00E43D99">
        <w:rPr>
          <w:rFonts w:ascii="仿宋_GB2312" w:eastAsia="仿宋_GB2312" w:hAnsi="仿宋" w:hint="eastAsia"/>
          <w:b/>
          <w:sz w:val="32"/>
          <w:szCs w:val="32"/>
        </w:rPr>
        <w:t>八</w:t>
      </w:r>
      <w:r w:rsidRPr="00B53F30">
        <w:rPr>
          <w:rFonts w:ascii="仿宋_GB2312" w:eastAsia="仿宋_GB2312" w:hAnsi="仿宋" w:hint="eastAsia"/>
          <w:b/>
          <w:sz w:val="32"/>
          <w:szCs w:val="32"/>
        </w:rPr>
        <w:t xml:space="preserve">  就业质量分析一览表</w:t>
      </w:r>
    </w:p>
    <w:tbl>
      <w:tblPr>
        <w:tblStyle w:val="ab"/>
        <w:tblW w:w="8897" w:type="dxa"/>
        <w:tblLayout w:type="fixed"/>
        <w:tblLook w:val="04A0" w:firstRow="1" w:lastRow="0" w:firstColumn="1" w:lastColumn="0" w:noHBand="0" w:noVBand="1"/>
      </w:tblPr>
      <w:tblGrid>
        <w:gridCol w:w="1384"/>
        <w:gridCol w:w="1418"/>
        <w:gridCol w:w="1701"/>
        <w:gridCol w:w="2976"/>
        <w:gridCol w:w="1418"/>
      </w:tblGrid>
      <w:tr w:rsidR="00570879" w:rsidRPr="009D0E2C" w:rsidTr="009D0E2C">
        <w:tc>
          <w:tcPr>
            <w:tcW w:w="1384"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年  度</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毕业人数</w:t>
            </w:r>
          </w:p>
        </w:tc>
        <w:tc>
          <w:tcPr>
            <w:tcW w:w="1701"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对口就业率</w:t>
            </w:r>
          </w:p>
        </w:tc>
        <w:tc>
          <w:tcPr>
            <w:tcW w:w="2976"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初次就业起薪（元/月）</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升学率</w:t>
            </w:r>
          </w:p>
        </w:tc>
      </w:tr>
      <w:tr w:rsidR="00570879" w:rsidRPr="009D0E2C" w:rsidTr="009D0E2C">
        <w:tc>
          <w:tcPr>
            <w:tcW w:w="1384"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2017年</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770</w:t>
            </w:r>
          </w:p>
        </w:tc>
        <w:tc>
          <w:tcPr>
            <w:tcW w:w="1701"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91%</w:t>
            </w:r>
          </w:p>
        </w:tc>
        <w:tc>
          <w:tcPr>
            <w:tcW w:w="2976"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2000</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88.8%</w:t>
            </w:r>
          </w:p>
        </w:tc>
      </w:tr>
      <w:tr w:rsidR="00570879" w:rsidRPr="009D0E2C" w:rsidTr="009D0E2C">
        <w:tc>
          <w:tcPr>
            <w:tcW w:w="1384"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2018年</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765</w:t>
            </w:r>
          </w:p>
        </w:tc>
        <w:tc>
          <w:tcPr>
            <w:tcW w:w="1701"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90%</w:t>
            </w:r>
          </w:p>
        </w:tc>
        <w:tc>
          <w:tcPr>
            <w:tcW w:w="2976"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2500</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76.8%</w:t>
            </w:r>
          </w:p>
        </w:tc>
      </w:tr>
      <w:tr w:rsidR="00570879" w:rsidRPr="009D0E2C" w:rsidTr="009D0E2C">
        <w:tc>
          <w:tcPr>
            <w:tcW w:w="1384"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增  幅</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-0.6%</w:t>
            </w:r>
          </w:p>
        </w:tc>
        <w:tc>
          <w:tcPr>
            <w:tcW w:w="1701"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-1%</w:t>
            </w:r>
          </w:p>
        </w:tc>
        <w:tc>
          <w:tcPr>
            <w:tcW w:w="2976"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25%</w:t>
            </w:r>
          </w:p>
        </w:tc>
        <w:tc>
          <w:tcPr>
            <w:tcW w:w="1418" w:type="dxa"/>
            <w:vAlign w:val="center"/>
          </w:tcPr>
          <w:p w:rsidR="00570879" w:rsidRPr="009D0E2C" w:rsidRDefault="00570879" w:rsidP="009D0E2C">
            <w:pPr>
              <w:spacing w:line="560" w:lineRule="exact"/>
              <w:jc w:val="center"/>
              <w:rPr>
                <w:rFonts w:ascii="仿宋_GB2312" w:eastAsia="仿宋_GB2312" w:hAnsi="仿宋"/>
                <w:sz w:val="28"/>
                <w:szCs w:val="28"/>
              </w:rPr>
            </w:pPr>
            <w:r w:rsidRPr="009D0E2C">
              <w:rPr>
                <w:rFonts w:ascii="仿宋_GB2312" w:eastAsia="仿宋_GB2312" w:hAnsi="仿宋" w:hint="eastAsia"/>
                <w:sz w:val="28"/>
                <w:szCs w:val="28"/>
              </w:rPr>
              <w:t>-</w:t>
            </w:r>
            <w:r w:rsidR="00A625B9" w:rsidRPr="009D0E2C">
              <w:rPr>
                <w:rFonts w:ascii="仿宋_GB2312" w:eastAsia="仿宋_GB2312" w:hAnsi="仿宋" w:hint="eastAsia"/>
                <w:sz w:val="28"/>
                <w:szCs w:val="28"/>
              </w:rPr>
              <w:t>13.51</w:t>
            </w:r>
            <w:r w:rsidRPr="009D0E2C">
              <w:rPr>
                <w:rFonts w:ascii="仿宋_GB2312" w:eastAsia="仿宋_GB2312" w:hAnsi="仿宋" w:hint="eastAsia"/>
                <w:sz w:val="28"/>
                <w:szCs w:val="28"/>
              </w:rPr>
              <w:t>%</w:t>
            </w:r>
          </w:p>
        </w:tc>
      </w:tr>
    </w:tbl>
    <w:p w:rsidR="00CD4E67" w:rsidRPr="0095299D" w:rsidRDefault="00A625B9" w:rsidP="003770EE">
      <w:pPr>
        <w:pStyle w:val="a9"/>
        <w:spacing w:before="0" w:after="0" w:line="560" w:lineRule="exact"/>
        <w:ind w:firstLineChars="200" w:firstLine="643"/>
        <w:jc w:val="left"/>
        <w:rPr>
          <w:rFonts w:ascii="楷体_GB2312" w:eastAsia="楷体_GB2312" w:hAnsi="仿宋"/>
        </w:rPr>
      </w:pPr>
      <w:bookmarkStart w:id="37" w:name="_Toc471109598"/>
      <w:bookmarkStart w:id="38" w:name="_Toc501462454"/>
      <w:bookmarkStart w:id="39" w:name="_Toc536279441"/>
      <w:r w:rsidRPr="0095299D">
        <w:rPr>
          <w:rFonts w:ascii="楷体_GB2312" w:eastAsia="楷体_GB2312" w:hAnsi="仿宋" w:hint="eastAsia"/>
        </w:rPr>
        <w:lastRenderedPageBreak/>
        <w:t>3</w:t>
      </w:r>
      <w:r w:rsidR="00CD4E67" w:rsidRPr="0095299D">
        <w:rPr>
          <w:rFonts w:ascii="楷体_GB2312" w:eastAsia="楷体_GB2312" w:hAnsi="仿宋" w:hint="eastAsia"/>
        </w:rPr>
        <w:t>.5 职业发展</w:t>
      </w:r>
      <w:bookmarkEnd w:id="37"/>
      <w:bookmarkEnd w:id="38"/>
      <w:bookmarkEnd w:id="39"/>
    </w:p>
    <w:p w:rsidR="00CD4E67" w:rsidRPr="00F272D4" w:rsidRDefault="00314344" w:rsidP="009D0E2C">
      <w:pPr>
        <w:pStyle w:val="a5"/>
        <w:widowControl/>
        <w:spacing w:line="560" w:lineRule="exact"/>
        <w:ind w:firstLine="640"/>
        <w:jc w:val="both"/>
        <w:rPr>
          <w:rFonts w:ascii="仿宋_GB2312" w:eastAsia="仿宋_GB2312" w:hAnsi="仿宋" w:cs="仿宋"/>
          <w:color w:val="000000" w:themeColor="text1"/>
          <w:kern w:val="2"/>
          <w:sz w:val="32"/>
          <w:szCs w:val="32"/>
        </w:rPr>
      </w:pPr>
      <w:r w:rsidRPr="00F272D4">
        <w:rPr>
          <w:rFonts w:ascii="仿宋_GB2312" w:eastAsia="仿宋_GB2312" w:hAnsi="仿宋" w:cs="仿宋" w:hint="eastAsia"/>
          <w:kern w:val="2"/>
          <w:sz w:val="32"/>
          <w:szCs w:val="32"/>
        </w:rPr>
        <w:t>学校积极</w:t>
      </w:r>
      <w:r w:rsidR="00BB193C" w:rsidRPr="00F272D4">
        <w:rPr>
          <w:rFonts w:ascii="仿宋_GB2312" w:eastAsia="仿宋_GB2312" w:hAnsi="仿宋" w:cs="仿宋" w:hint="eastAsia"/>
          <w:kern w:val="2"/>
          <w:sz w:val="32"/>
          <w:szCs w:val="32"/>
        </w:rPr>
        <w:t>探索</w:t>
      </w:r>
      <w:r w:rsidRPr="00F272D4">
        <w:rPr>
          <w:rFonts w:ascii="仿宋_GB2312" w:eastAsia="仿宋_GB2312" w:hAnsi="仿宋" w:cs="仿宋" w:hint="eastAsia"/>
          <w:kern w:val="2"/>
          <w:sz w:val="32"/>
          <w:szCs w:val="32"/>
        </w:rPr>
        <w:t>学生职业生涯指导工作，通过</w:t>
      </w:r>
      <w:r w:rsidR="00151B61" w:rsidRPr="00F272D4">
        <w:rPr>
          <w:rFonts w:ascii="仿宋_GB2312" w:eastAsia="仿宋_GB2312" w:hAnsi="仿宋" w:cs="仿宋" w:hint="eastAsia"/>
          <w:kern w:val="2"/>
          <w:sz w:val="32"/>
          <w:szCs w:val="32"/>
        </w:rPr>
        <w:t>走出去、请进来等方式，邀请企业家、优秀毕业生、专家学者到校开展</w:t>
      </w:r>
      <w:r w:rsidRPr="00F272D4">
        <w:rPr>
          <w:rFonts w:ascii="仿宋_GB2312" w:eastAsia="仿宋_GB2312" w:hAnsi="仿宋" w:cs="仿宋" w:hint="eastAsia"/>
          <w:kern w:val="2"/>
          <w:sz w:val="32"/>
          <w:szCs w:val="32"/>
        </w:rPr>
        <w:t>理论指导和专题训练，</w:t>
      </w:r>
      <w:r w:rsidR="00151B61" w:rsidRPr="00F272D4">
        <w:rPr>
          <w:rFonts w:ascii="仿宋_GB2312" w:eastAsia="仿宋_GB2312" w:hAnsi="仿宋" w:cs="仿宋" w:hint="eastAsia"/>
          <w:kern w:val="2"/>
          <w:sz w:val="32"/>
          <w:szCs w:val="32"/>
        </w:rPr>
        <w:t>并采取</w:t>
      </w:r>
      <w:r w:rsidR="00D93611" w:rsidRPr="00F272D4">
        <w:rPr>
          <w:rFonts w:ascii="仿宋_GB2312" w:eastAsia="仿宋_GB2312" w:hAnsi="仿宋" w:cs="仿宋" w:hint="eastAsia"/>
          <w:kern w:val="2"/>
          <w:sz w:val="32"/>
          <w:szCs w:val="32"/>
        </w:rPr>
        <w:t>校内体验与校外实践相结合</w:t>
      </w:r>
      <w:r w:rsidR="00151B61" w:rsidRPr="00F272D4">
        <w:rPr>
          <w:rFonts w:ascii="仿宋_GB2312" w:eastAsia="仿宋_GB2312" w:hAnsi="仿宋" w:cs="仿宋" w:hint="eastAsia"/>
          <w:kern w:val="2"/>
          <w:sz w:val="32"/>
          <w:szCs w:val="32"/>
        </w:rPr>
        <w:t>的方式</w:t>
      </w:r>
      <w:r w:rsidR="00D93611" w:rsidRPr="00F272D4">
        <w:rPr>
          <w:rFonts w:ascii="仿宋_GB2312" w:eastAsia="仿宋_GB2312" w:hAnsi="仿宋" w:cs="仿宋" w:hint="eastAsia"/>
          <w:kern w:val="2"/>
          <w:sz w:val="32"/>
          <w:szCs w:val="32"/>
        </w:rPr>
        <w:t>，持续</w:t>
      </w:r>
      <w:r w:rsidRPr="00F272D4">
        <w:rPr>
          <w:rFonts w:ascii="仿宋_GB2312" w:eastAsia="仿宋_GB2312" w:hAnsi="仿宋" w:cs="仿宋" w:hint="eastAsia"/>
          <w:kern w:val="2"/>
          <w:sz w:val="32"/>
          <w:szCs w:val="32"/>
        </w:rPr>
        <w:t>推进</w:t>
      </w:r>
      <w:r w:rsidR="00D93611" w:rsidRPr="00F272D4">
        <w:rPr>
          <w:rFonts w:ascii="仿宋_GB2312" w:eastAsia="仿宋_GB2312" w:hAnsi="仿宋" w:cs="仿宋" w:hint="eastAsia"/>
          <w:kern w:val="2"/>
          <w:sz w:val="32"/>
          <w:szCs w:val="32"/>
        </w:rPr>
        <w:t>学生</w:t>
      </w:r>
      <w:r w:rsidRPr="00F272D4">
        <w:rPr>
          <w:rFonts w:ascii="仿宋_GB2312" w:eastAsia="仿宋_GB2312" w:hAnsi="仿宋" w:cs="仿宋" w:hint="eastAsia"/>
          <w:kern w:val="2"/>
          <w:sz w:val="32"/>
          <w:szCs w:val="32"/>
        </w:rPr>
        <w:t>的职业发展。学校通过改革教学模式和教学评价方式，来促进学生学会学习，</w:t>
      </w:r>
      <w:r w:rsidR="007F1F24" w:rsidRPr="00F272D4">
        <w:rPr>
          <w:rFonts w:ascii="仿宋_GB2312" w:eastAsia="仿宋_GB2312" w:hAnsi="仿宋" w:cs="仿宋" w:hint="eastAsia"/>
          <w:kern w:val="2"/>
          <w:sz w:val="32"/>
          <w:szCs w:val="32"/>
        </w:rPr>
        <w:t>培养</w:t>
      </w:r>
      <w:r w:rsidRPr="00F272D4">
        <w:rPr>
          <w:rFonts w:ascii="仿宋_GB2312" w:eastAsia="仿宋_GB2312" w:hAnsi="仿宋" w:cs="仿宋" w:hint="eastAsia"/>
          <w:kern w:val="2"/>
          <w:sz w:val="32"/>
          <w:szCs w:val="32"/>
        </w:rPr>
        <w:t>学生</w:t>
      </w:r>
      <w:r w:rsidR="007F1F24" w:rsidRPr="00F272D4">
        <w:rPr>
          <w:rFonts w:ascii="仿宋_GB2312" w:eastAsia="仿宋_GB2312" w:hAnsi="仿宋" w:cs="仿宋" w:hint="eastAsia"/>
          <w:kern w:val="2"/>
          <w:sz w:val="32"/>
          <w:szCs w:val="32"/>
        </w:rPr>
        <w:t>的</w:t>
      </w:r>
      <w:r w:rsidRPr="00F272D4">
        <w:rPr>
          <w:rFonts w:ascii="仿宋_GB2312" w:eastAsia="仿宋_GB2312" w:hAnsi="仿宋" w:cs="仿宋" w:hint="eastAsia"/>
          <w:kern w:val="2"/>
          <w:sz w:val="32"/>
          <w:szCs w:val="32"/>
        </w:rPr>
        <w:t>学习能力</w:t>
      </w:r>
      <w:r w:rsidR="007F1F24" w:rsidRPr="00F272D4">
        <w:rPr>
          <w:rFonts w:ascii="仿宋_GB2312" w:eastAsia="仿宋_GB2312" w:hAnsi="仿宋" w:cs="仿宋" w:hint="eastAsia"/>
          <w:kern w:val="2"/>
          <w:sz w:val="32"/>
          <w:szCs w:val="32"/>
        </w:rPr>
        <w:t>。我校学生的岗位适应能力、岗位迁移能力、创新创业能力均</w:t>
      </w:r>
      <w:r w:rsidR="00651FF6">
        <w:rPr>
          <w:rFonts w:ascii="仿宋_GB2312" w:eastAsia="仿宋_GB2312" w:hAnsi="仿宋" w:cs="仿宋" w:hint="eastAsia"/>
          <w:kern w:val="2"/>
          <w:sz w:val="32"/>
          <w:szCs w:val="32"/>
        </w:rPr>
        <w:t>获得</w:t>
      </w:r>
      <w:r w:rsidR="007F1F24" w:rsidRPr="00F272D4">
        <w:rPr>
          <w:rFonts w:ascii="仿宋_GB2312" w:eastAsia="仿宋_GB2312" w:hAnsi="仿宋" w:cs="仿宋" w:hint="eastAsia"/>
          <w:kern w:val="2"/>
          <w:sz w:val="32"/>
          <w:szCs w:val="32"/>
        </w:rPr>
        <w:t>了社会的好评，得到了相关企业的信任。</w:t>
      </w:r>
      <w:r w:rsidR="00352DD1" w:rsidRPr="00F272D4">
        <w:rPr>
          <w:rFonts w:ascii="仿宋_GB2312" w:eastAsia="仿宋_GB2312" w:hAnsi="仿宋" w:cs="仿宋" w:hint="eastAsia"/>
          <w:color w:val="000000" w:themeColor="text1"/>
          <w:kern w:val="2"/>
          <w:sz w:val="32"/>
          <w:szCs w:val="32"/>
        </w:rPr>
        <w:t>学校先后下发调查问卷300份，就毕业生工作后的情况进行调研，结果显示，雇主满意度达到</w:t>
      </w:r>
      <w:r w:rsidR="00A625B9" w:rsidRPr="00F272D4">
        <w:rPr>
          <w:rFonts w:ascii="仿宋_GB2312" w:eastAsia="仿宋_GB2312" w:hAnsi="仿宋" w:cs="仿宋" w:hint="eastAsia"/>
          <w:color w:val="000000" w:themeColor="text1"/>
          <w:kern w:val="2"/>
          <w:sz w:val="32"/>
          <w:szCs w:val="32"/>
        </w:rPr>
        <w:t>82</w:t>
      </w:r>
      <w:r w:rsidR="00352DD1" w:rsidRPr="00F272D4">
        <w:rPr>
          <w:rFonts w:ascii="仿宋_GB2312" w:eastAsia="仿宋_GB2312" w:hAnsi="仿宋" w:cs="仿宋" w:hint="eastAsia"/>
          <w:color w:val="000000" w:themeColor="text1"/>
          <w:kern w:val="2"/>
          <w:sz w:val="32"/>
          <w:szCs w:val="32"/>
        </w:rPr>
        <w:t>%，</w:t>
      </w:r>
      <w:r w:rsidR="00A625B9" w:rsidRPr="00F272D4">
        <w:rPr>
          <w:rFonts w:ascii="仿宋_GB2312" w:eastAsia="仿宋_GB2312" w:hAnsi="仿宋" w:cs="仿宋" w:hint="eastAsia"/>
          <w:color w:val="000000" w:themeColor="text1"/>
          <w:kern w:val="2"/>
          <w:sz w:val="32"/>
          <w:szCs w:val="32"/>
        </w:rPr>
        <w:t>比2017年增加2.5%；</w:t>
      </w:r>
      <w:r w:rsidR="00352DD1" w:rsidRPr="00F272D4">
        <w:rPr>
          <w:rFonts w:ascii="仿宋_GB2312" w:eastAsia="仿宋_GB2312" w:hAnsi="仿宋" w:cs="仿宋" w:hint="eastAsia"/>
          <w:color w:val="000000" w:themeColor="text1"/>
          <w:kern w:val="2"/>
          <w:sz w:val="32"/>
          <w:szCs w:val="32"/>
        </w:rPr>
        <w:t>企业管理满意度</w:t>
      </w:r>
      <w:r w:rsidR="00AF452C" w:rsidRPr="00F272D4">
        <w:rPr>
          <w:rFonts w:ascii="仿宋_GB2312" w:eastAsia="仿宋_GB2312" w:hAnsi="仿宋" w:cs="仿宋" w:hint="eastAsia"/>
          <w:color w:val="000000" w:themeColor="text1"/>
          <w:kern w:val="2"/>
          <w:sz w:val="32"/>
          <w:szCs w:val="32"/>
        </w:rPr>
        <w:t>达到</w:t>
      </w:r>
      <w:r w:rsidR="00A625B9" w:rsidRPr="00F272D4">
        <w:rPr>
          <w:rFonts w:ascii="仿宋_GB2312" w:eastAsia="仿宋_GB2312" w:hAnsi="仿宋" w:cs="仿宋" w:hint="eastAsia"/>
          <w:color w:val="000000" w:themeColor="text1"/>
          <w:kern w:val="2"/>
          <w:sz w:val="32"/>
          <w:szCs w:val="32"/>
        </w:rPr>
        <w:t>86</w:t>
      </w:r>
      <w:r w:rsidR="00352DD1" w:rsidRPr="00F272D4">
        <w:rPr>
          <w:rFonts w:ascii="仿宋_GB2312" w:eastAsia="仿宋_GB2312" w:hAnsi="仿宋" w:cs="仿宋" w:hint="eastAsia"/>
          <w:color w:val="000000" w:themeColor="text1"/>
          <w:kern w:val="2"/>
          <w:sz w:val="32"/>
          <w:szCs w:val="32"/>
        </w:rPr>
        <w:t>%</w:t>
      </w:r>
      <w:r w:rsidR="00AF452C" w:rsidRPr="00F272D4">
        <w:rPr>
          <w:rFonts w:ascii="仿宋_GB2312" w:eastAsia="仿宋_GB2312" w:hAnsi="仿宋" w:cs="仿宋" w:hint="eastAsia"/>
          <w:color w:val="000000" w:themeColor="text1"/>
          <w:kern w:val="2"/>
          <w:sz w:val="32"/>
          <w:szCs w:val="32"/>
        </w:rPr>
        <w:t>，</w:t>
      </w:r>
      <w:r w:rsidR="00A625B9" w:rsidRPr="00F272D4">
        <w:rPr>
          <w:rFonts w:ascii="仿宋_GB2312" w:eastAsia="仿宋_GB2312" w:hAnsi="仿宋" w:cs="仿宋" w:hint="eastAsia"/>
          <w:color w:val="000000" w:themeColor="text1"/>
          <w:kern w:val="2"/>
          <w:sz w:val="32"/>
          <w:szCs w:val="32"/>
        </w:rPr>
        <w:t>比2017年增加4.</w:t>
      </w:r>
      <w:r w:rsidR="00B02082" w:rsidRPr="00F272D4">
        <w:rPr>
          <w:rFonts w:ascii="仿宋_GB2312" w:eastAsia="仿宋_GB2312" w:hAnsi="仿宋" w:cs="仿宋" w:hint="eastAsia"/>
          <w:color w:val="000000" w:themeColor="text1"/>
          <w:kern w:val="2"/>
          <w:sz w:val="32"/>
          <w:szCs w:val="32"/>
        </w:rPr>
        <w:t xml:space="preserve"> </w:t>
      </w:r>
      <w:r w:rsidR="00A625B9" w:rsidRPr="00F272D4">
        <w:rPr>
          <w:rFonts w:ascii="仿宋_GB2312" w:eastAsia="仿宋_GB2312" w:hAnsi="仿宋" w:cs="仿宋" w:hint="eastAsia"/>
          <w:color w:val="000000" w:themeColor="text1"/>
          <w:kern w:val="2"/>
          <w:sz w:val="32"/>
          <w:szCs w:val="32"/>
        </w:rPr>
        <w:t>8%；</w:t>
      </w:r>
      <w:r w:rsidR="00AF452C" w:rsidRPr="00F272D4">
        <w:rPr>
          <w:rFonts w:ascii="仿宋_GB2312" w:eastAsia="仿宋_GB2312" w:hAnsi="仿宋" w:cs="仿宋" w:hint="eastAsia"/>
          <w:color w:val="000000" w:themeColor="text1"/>
          <w:kern w:val="2"/>
          <w:sz w:val="32"/>
          <w:szCs w:val="32"/>
        </w:rPr>
        <w:t>学生</w:t>
      </w:r>
      <w:r w:rsidR="00352DD1" w:rsidRPr="00F272D4">
        <w:rPr>
          <w:rFonts w:ascii="仿宋_GB2312" w:eastAsia="仿宋_GB2312" w:hAnsi="仿宋" w:cs="仿宋" w:hint="eastAsia"/>
          <w:color w:val="000000" w:themeColor="text1"/>
          <w:kern w:val="2"/>
          <w:sz w:val="32"/>
          <w:szCs w:val="32"/>
        </w:rPr>
        <w:t>发展前景满意度</w:t>
      </w:r>
      <w:r w:rsidR="00A625B9" w:rsidRPr="00F272D4">
        <w:rPr>
          <w:rFonts w:ascii="仿宋_GB2312" w:eastAsia="仿宋_GB2312" w:hAnsi="仿宋" w:cs="仿宋" w:hint="eastAsia"/>
          <w:color w:val="000000" w:themeColor="text1"/>
          <w:kern w:val="2"/>
          <w:sz w:val="32"/>
          <w:szCs w:val="32"/>
        </w:rPr>
        <w:t>81</w:t>
      </w:r>
      <w:r w:rsidR="00352DD1" w:rsidRPr="00F272D4">
        <w:rPr>
          <w:rFonts w:ascii="仿宋_GB2312" w:eastAsia="仿宋_GB2312" w:hAnsi="仿宋" w:cs="仿宋" w:hint="eastAsia"/>
          <w:color w:val="000000" w:themeColor="text1"/>
          <w:kern w:val="2"/>
          <w:sz w:val="32"/>
          <w:szCs w:val="32"/>
        </w:rPr>
        <w:t>%</w:t>
      </w:r>
      <w:r w:rsidR="00A625B9" w:rsidRPr="00F272D4">
        <w:rPr>
          <w:rFonts w:ascii="仿宋_GB2312" w:eastAsia="仿宋_GB2312" w:hAnsi="仿宋" w:cs="仿宋" w:hint="eastAsia"/>
          <w:color w:val="000000" w:themeColor="text1"/>
          <w:kern w:val="2"/>
          <w:sz w:val="32"/>
          <w:szCs w:val="32"/>
        </w:rPr>
        <w:t>，比2017年降低4.7%（详见表</w:t>
      </w:r>
      <w:r w:rsidR="00DE0320">
        <w:rPr>
          <w:rFonts w:ascii="仿宋_GB2312" w:eastAsia="仿宋_GB2312" w:hAnsi="仿宋" w:cs="仿宋" w:hint="eastAsia"/>
          <w:color w:val="000000" w:themeColor="text1"/>
          <w:kern w:val="2"/>
          <w:sz w:val="32"/>
          <w:szCs w:val="32"/>
        </w:rPr>
        <w:t>九</w:t>
      </w:r>
      <w:r w:rsidR="00A625B9" w:rsidRPr="00F272D4">
        <w:rPr>
          <w:rFonts w:ascii="仿宋_GB2312" w:eastAsia="仿宋_GB2312" w:hAnsi="仿宋" w:cs="仿宋" w:hint="eastAsia"/>
          <w:color w:val="000000" w:themeColor="text1"/>
          <w:kern w:val="2"/>
          <w:sz w:val="32"/>
          <w:szCs w:val="32"/>
        </w:rPr>
        <w:t>）</w:t>
      </w:r>
      <w:r w:rsidR="00352DD1" w:rsidRPr="00F272D4">
        <w:rPr>
          <w:rFonts w:ascii="仿宋_GB2312" w:eastAsia="仿宋_GB2312" w:hAnsi="仿宋" w:cs="仿宋" w:hint="eastAsia"/>
          <w:color w:val="000000" w:themeColor="text1"/>
          <w:kern w:val="2"/>
          <w:sz w:val="32"/>
          <w:szCs w:val="32"/>
        </w:rPr>
        <w:t>。</w:t>
      </w:r>
    </w:p>
    <w:p w:rsidR="00A625B9" w:rsidRPr="00B53F30" w:rsidRDefault="00A625B9" w:rsidP="009D0E2C">
      <w:pPr>
        <w:spacing w:line="560" w:lineRule="exact"/>
        <w:jc w:val="center"/>
        <w:rPr>
          <w:rFonts w:ascii="仿宋_GB2312" w:eastAsia="仿宋_GB2312" w:hAnsi="仿宋"/>
          <w:b/>
          <w:color w:val="FF0000"/>
          <w:sz w:val="32"/>
          <w:szCs w:val="32"/>
        </w:rPr>
      </w:pPr>
      <w:r w:rsidRPr="00B53F30">
        <w:rPr>
          <w:rFonts w:ascii="仿宋_GB2312" w:eastAsia="仿宋_GB2312" w:hAnsi="仿宋" w:hint="eastAsia"/>
          <w:b/>
          <w:sz w:val="32"/>
          <w:szCs w:val="32"/>
        </w:rPr>
        <w:t>表</w:t>
      </w:r>
      <w:r w:rsidR="00DE0320">
        <w:rPr>
          <w:rFonts w:ascii="仿宋_GB2312" w:eastAsia="仿宋_GB2312" w:hAnsi="仿宋" w:hint="eastAsia"/>
          <w:b/>
          <w:sz w:val="32"/>
          <w:szCs w:val="32"/>
        </w:rPr>
        <w:t>九</w:t>
      </w:r>
      <w:r w:rsidRPr="00B53F30">
        <w:rPr>
          <w:rFonts w:ascii="仿宋_GB2312" w:eastAsia="仿宋_GB2312" w:hAnsi="仿宋" w:hint="eastAsia"/>
          <w:b/>
          <w:sz w:val="32"/>
          <w:szCs w:val="32"/>
        </w:rPr>
        <w:t xml:space="preserve">  职业发展分析一览表</w:t>
      </w:r>
    </w:p>
    <w:tbl>
      <w:tblPr>
        <w:tblStyle w:val="ab"/>
        <w:tblW w:w="8330" w:type="dxa"/>
        <w:tblLayout w:type="fixed"/>
        <w:tblLook w:val="04A0" w:firstRow="1" w:lastRow="0" w:firstColumn="1" w:lastColumn="0" w:noHBand="0" w:noVBand="1"/>
      </w:tblPr>
      <w:tblGrid>
        <w:gridCol w:w="1459"/>
        <w:gridCol w:w="2290"/>
        <w:gridCol w:w="2290"/>
        <w:gridCol w:w="2291"/>
      </w:tblGrid>
      <w:tr w:rsidR="00A625B9" w:rsidRPr="00F272D4" w:rsidTr="007F4498">
        <w:tc>
          <w:tcPr>
            <w:tcW w:w="1459"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年  度</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雇主满意率</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企业管理     满意率</w:t>
            </w:r>
          </w:p>
        </w:tc>
        <w:tc>
          <w:tcPr>
            <w:tcW w:w="2291"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学生发展前景满意率</w:t>
            </w:r>
          </w:p>
        </w:tc>
      </w:tr>
      <w:tr w:rsidR="00A625B9" w:rsidRPr="00F272D4" w:rsidTr="007F4498">
        <w:tc>
          <w:tcPr>
            <w:tcW w:w="1459"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2017年</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80%</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82%</w:t>
            </w:r>
          </w:p>
        </w:tc>
        <w:tc>
          <w:tcPr>
            <w:tcW w:w="2291"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85%</w:t>
            </w:r>
          </w:p>
        </w:tc>
      </w:tr>
      <w:tr w:rsidR="00A625B9" w:rsidRPr="00F272D4" w:rsidTr="007F4498">
        <w:tc>
          <w:tcPr>
            <w:tcW w:w="1459"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2018年</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82%</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86%</w:t>
            </w:r>
          </w:p>
        </w:tc>
        <w:tc>
          <w:tcPr>
            <w:tcW w:w="2291"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81%</w:t>
            </w:r>
          </w:p>
        </w:tc>
      </w:tr>
      <w:tr w:rsidR="00A625B9" w:rsidRPr="00F272D4" w:rsidTr="007F4498">
        <w:tc>
          <w:tcPr>
            <w:tcW w:w="1459"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增  幅</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2.5%</w:t>
            </w:r>
          </w:p>
        </w:tc>
        <w:tc>
          <w:tcPr>
            <w:tcW w:w="2290"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4.8%</w:t>
            </w:r>
          </w:p>
        </w:tc>
        <w:tc>
          <w:tcPr>
            <w:tcW w:w="2291" w:type="dxa"/>
            <w:vAlign w:val="center"/>
          </w:tcPr>
          <w:p w:rsidR="00A625B9" w:rsidRPr="00F272D4" w:rsidRDefault="00A625B9" w:rsidP="009D0E2C">
            <w:pPr>
              <w:spacing w:line="560" w:lineRule="exact"/>
              <w:jc w:val="center"/>
              <w:rPr>
                <w:rFonts w:ascii="仿宋_GB2312" w:eastAsia="仿宋_GB2312" w:hAnsi="仿宋"/>
                <w:sz w:val="32"/>
                <w:szCs w:val="32"/>
              </w:rPr>
            </w:pPr>
            <w:r w:rsidRPr="00F272D4">
              <w:rPr>
                <w:rFonts w:ascii="仿宋_GB2312" w:eastAsia="仿宋_GB2312" w:hAnsi="仿宋" w:hint="eastAsia"/>
                <w:sz w:val="32"/>
                <w:szCs w:val="32"/>
              </w:rPr>
              <w:t>-4.7%</w:t>
            </w:r>
          </w:p>
        </w:tc>
      </w:tr>
    </w:tbl>
    <w:p w:rsidR="007F0931" w:rsidRPr="00B02082" w:rsidRDefault="007F0931" w:rsidP="009D0E2C">
      <w:pPr>
        <w:pStyle w:val="a9"/>
        <w:spacing w:before="0" w:after="0" w:line="560" w:lineRule="exact"/>
        <w:ind w:firstLineChars="200" w:firstLine="643"/>
        <w:jc w:val="left"/>
        <w:rPr>
          <w:rFonts w:ascii="黑体" w:eastAsia="黑体" w:hAnsi="黑体"/>
        </w:rPr>
      </w:pPr>
      <w:bookmarkStart w:id="40" w:name="_Toc471109599"/>
      <w:bookmarkStart w:id="41" w:name="_Toc501462455"/>
      <w:bookmarkStart w:id="42" w:name="_Toc536279442"/>
      <w:r w:rsidRPr="00B02082">
        <w:rPr>
          <w:rFonts w:ascii="黑体" w:eastAsia="黑体" w:hAnsi="黑体" w:hint="eastAsia"/>
        </w:rPr>
        <w:t>3.</w:t>
      </w:r>
      <w:r w:rsidR="00B02082" w:rsidRPr="00B02082">
        <w:rPr>
          <w:rFonts w:ascii="黑体" w:eastAsia="黑体" w:hAnsi="黑体" w:hint="eastAsia"/>
        </w:rPr>
        <w:t>4</w:t>
      </w:r>
      <w:r w:rsidRPr="00B02082">
        <w:rPr>
          <w:rFonts w:ascii="黑体" w:eastAsia="黑体" w:hAnsi="黑体" w:hint="eastAsia"/>
        </w:rPr>
        <w:t>质量保</w:t>
      </w:r>
      <w:bookmarkEnd w:id="40"/>
      <w:bookmarkEnd w:id="41"/>
      <w:r w:rsidR="002C61A9" w:rsidRPr="00B02082">
        <w:rPr>
          <w:rFonts w:ascii="黑体" w:eastAsia="黑体" w:hAnsi="黑体" w:hint="eastAsia"/>
        </w:rPr>
        <w:t>证</w:t>
      </w:r>
      <w:bookmarkEnd w:id="42"/>
    </w:p>
    <w:p w:rsidR="00B53F30" w:rsidRPr="00B02082" w:rsidRDefault="00A625B9" w:rsidP="003770EE">
      <w:pPr>
        <w:pStyle w:val="a9"/>
        <w:spacing w:before="0" w:after="0" w:line="560" w:lineRule="exact"/>
        <w:ind w:firstLineChars="200" w:firstLine="643"/>
        <w:jc w:val="left"/>
        <w:rPr>
          <w:rFonts w:ascii="楷体_GB2312" w:eastAsia="楷体_GB2312" w:hAnsi="仿宋"/>
        </w:rPr>
      </w:pPr>
      <w:bookmarkStart w:id="43" w:name="_Toc536279443"/>
      <w:bookmarkStart w:id="44" w:name="_Toc471109600"/>
      <w:bookmarkStart w:id="45" w:name="_Toc501462456"/>
      <w:r w:rsidRPr="00B02082">
        <w:rPr>
          <w:rFonts w:ascii="楷体_GB2312" w:eastAsia="楷体_GB2312" w:hAnsi="仿宋" w:hint="eastAsia"/>
        </w:rPr>
        <w:t>4</w:t>
      </w:r>
      <w:r w:rsidR="007F0931" w:rsidRPr="00B02082">
        <w:rPr>
          <w:rFonts w:ascii="楷体_GB2312" w:eastAsia="楷体_GB2312" w:hAnsi="仿宋" w:hint="eastAsia"/>
        </w:rPr>
        <w:t>.1</w:t>
      </w:r>
      <w:r w:rsidRPr="00B02082">
        <w:rPr>
          <w:rFonts w:ascii="楷体_GB2312" w:eastAsia="楷体_GB2312" w:hAnsi="仿宋" w:hint="eastAsia"/>
        </w:rPr>
        <w:t>学校基础能力建设</w:t>
      </w:r>
      <w:bookmarkEnd w:id="43"/>
    </w:p>
    <w:p w:rsidR="00A625B9" w:rsidRPr="00B53F30" w:rsidRDefault="00A625B9" w:rsidP="009D0E2C">
      <w:pPr>
        <w:pStyle w:val="a5"/>
        <w:widowControl/>
        <w:spacing w:line="560" w:lineRule="exact"/>
        <w:ind w:firstLine="640"/>
        <w:jc w:val="both"/>
        <w:rPr>
          <w:rFonts w:ascii="仿宋_GB2312" w:eastAsia="仿宋_GB2312" w:hAnsi="仿宋" w:cs="仿宋"/>
          <w:kern w:val="2"/>
          <w:sz w:val="32"/>
          <w:szCs w:val="32"/>
        </w:rPr>
      </w:pPr>
      <w:r w:rsidRPr="00B02082">
        <w:rPr>
          <w:rFonts w:ascii="仿宋_GB2312" w:eastAsia="仿宋_GB2312" w:hAnsi="仿宋" w:cs="仿宋" w:hint="eastAsia"/>
          <w:kern w:val="2"/>
          <w:sz w:val="32"/>
          <w:szCs w:val="32"/>
        </w:rPr>
        <w:t>为做大做强海安职业教育品牌，海安市委、市政府于今</w:t>
      </w:r>
      <w:r w:rsidR="00651FF6" w:rsidRPr="00B02082">
        <w:rPr>
          <w:rFonts w:ascii="仿宋_GB2312" w:eastAsia="仿宋_GB2312" w:hAnsi="仿宋" w:cs="仿宋" w:hint="eastAsia"/>
          <w:kern w:val="2"/>
          <w:sz w:val="32"/>
          <w:szCs w:val="32"/>
        </w:rPr>
        <w:t>年</w:t>
      </w:r>
      <w:r w:rsidRPr="00B02082">
        <w:rPr>
          <w:rFonts w:ascii="仿宋_GB2312" w:eastAsia="仿宋_GB2312" w:hAnsi="仿宋" w:cs="仿宋" w:hint="eastAsia"/>
          <w:kern w:val="2"/>
          <w:sz w:val="32"/>
          <w:szCs w:val="32"/>
        </w:rPr>
        <w:t>8月，启动了新一轮海安职教资源的实质性整合</w:t>
      </w:r>
      <w:r w:rsidR="00EA405D" w:rsidRPr="00B02082">
        <w:rPr>
          <w:rFonts w:ascii="仿宋_GB2312" w:eastAsia="仿宋_GB2312" w:hAnsi="仿宋" w:cs="仿宋" w:hint="eastAsia"/>
          <w:kern w:val="2"/>
          <w:sz w:val="32"/>
          <w:szCs w:val="32"/>
        </w:rPr>
        <w:t>，</w:t>
      </w:r>
      <w:r w:rsidR="007675F9" w:rsidRPr="00B02082">
        <w:rPr>
          <w:rFonts w:ascii="仿宋_GB2312" w:eastAsia="仿宋_GB2312" w:hAnsi="仿宋" w:cs="仿宋" w:hint="eastAsia"/>
          <w:kern w:val="2"/>
          <w:sz w:val="32"/>
          <w:szCs w:val="32"/>
        </w:rPr>
        <w:t>将原海安中专、双楼中专、技工学</w:t>
      </w:r>
      <w:r w:rsidR="007675F9" w:rsidRPr="00B53F30">
        <w:rPr>
          <w:rFonts w:ascii="仿宋_GB2312" w:eastAsia="仿宋_GB2312" w:hAnsi="仿宋" w:cs="仿宋" w:hint="eastAsia"/>
          <w:kern w:val="2"/>
          <w:sz w:val="32"/>
          <w:szCs w:val="32"/>
        </w:rPr>
        <w:t>校、建工学校整合为新的海安中专。整合后的海安中专，发挥规模效应，积极</w:t>
      </w:r>
      <w:r w:rsidRPr="00B53F30">
        <w:rPr>
          <w:rFonts w:ascii="仿宋_GB2312" w:eastAsia="仿宋_GB2312" w:hAnsi="仿宋" w:cs="仿宋" w:hint="eastAsia"/>
          <w:kern w:val="2"/>
          <w:sz w:val="32"/>
          <w:szCs w:val="32"/>
        </w:rPr>
        <w:t>启动江苏省现</w:t>
      </w:r>
      <w:r w:rsidRPr="00B53F30">
        <w:rPr>
          <w:rFonts w:ascii="仿宋_GB2312" w:eastAsia="仿宋_GB2312" w:hAnsi="仿宋" w:cs="仿宋" w:hint="eastAsia"/>
          <w:kern w:val="2"/>
          <w:sz w:val="32"/>
          <w:szCs w:val="32"/>
        </w:rPr>
        <w:lastRenderedPageBreak/>
        <w:t>代化示范性职业学校创建，各项</w:t>
      </w:r>
      <w:r w:rsidR="007675F9" w:rsidRPr="00B53F30">
        <w:rPr>
          <w:rFonts w:ascii="仿宋_GB2312" w:eastAsia="仿宋_GB2312" w:hAnsi="仿宋" w:cs="仿宋" w:hint="eastAsia"/>
          <w:kern w:val="2"/>
          <w:sz w:val="32"/>
          <w:szCs w:val="32"/>
        </w:rPr>
        <w:t>基础工作</w:t>
      </w:r>
      <w:r w:rsidRPr="00B53F30">
        <w:rPr>
          <w:rFonts w:ascii="仿宋_GB2312" w:eastAsia="仿宋_GB2312" w:hAnsi="仿宋" w:cs="仿宋" w:hint="eastAsia"/>
          <w:kern w:val="2"/>
          <w:sz w:val="32"/>
          <w:szCs w:val="32"/>
        </w:rPr>
        <w:t>稳步推进</w:t>
      </w:r>
      <w:r w:rsidR="007675F9" w:rsidRPr="00B53F30">
        <w:rPr>
          <w:rFonts w:ascii="仿宋_GB2312" w:eastAsia="仿宋_GB2312" w:hAnsi="仿宋" w:cs="仿宋" w:hint="eastAsia"/>
          <w:kern w:val="2"/>
          <w:sz w:val="32"/>
          <w:szCs w:val="32"/>
        </w:rPr>
        <w:t>。</w:t>
      </w:r>
      <w:r w:rsidR="007675F9" w:rsidRPr="00B53F30">
        <w:rPr>
          <w:rFonts w:ascii="仿宋_GB2312" w:eastAsia="仿宋_GB2312" w:hAnsi="仿宋" w:cs="仿宋" w:hint="eastAsia"/>
          <w:b/>
          <w:kern w:val="2"/>
          <w:sz w:val="32"/>
          <w:szCs w:val="32"/>
        </w:rPr>
        <w:t>一是强势推进智慧校园建设。</w:t>
      </w:r>
      <w:r w:rsidR="007675F9" w:rsidRPr="00B53F30">
        <w:rPr>
          <w:rFonts w:ascii="仿宋_GB2312" w:eastAsia="仿宋_GB2312" w:hAnsi="仿宋" w:cs="仿宋" w:hint="eastAsia"/>
          <w:kern w:val="2"/>
          <w:sz w:val="32"/>
          <w:szCs w:val="32"/>
        </w:rPr>
        <w:t>学校重点加强数字化校园投入，推进智慧校园建设，</w:t>
      </w:r>
      <w:r w:rsidR="008560BD" w:rsidRPr="008560BD">
        <w:rPr>
          <w:rFonts w:ascii="仿宋_GB2312" w:eastAsia="仿宋_GB2312" w:hAnsi="仿宋" w:cs="仿宋" w:hint="eastAsia"/>
          <w:kern w:val="2"/>
          <w:sz w:val="32"/>
          <w:szCs w:val="32"/>
        </w:rPr>
        <w:t>高标准建设了学校网络中心，投入100万新购网络防火墙、交换机、服务器等网络设备，安装了网络中心机房环境动力监控系统，目前已经初步实现校园网络、安防监控、周界报警及巡更、校园一卡通、数字广播于一体的网络综合系统。</w:t>
      </w:r>
      <w:r w:rsidR="00104076" w:rsidRPr="00104076">
        <w:rPr>
          <w:rFonts w:ascii="仿宋_GB2312" w:eastAsia="仿宋_GB2312" w:hAnsi="仿宋" w:cs="仿宋" w:hint="eastAsia"/>
          <w:kern w:val="2"/>
          <w:sz w:val="32"/>
          <w:szCs w:val="32"/>
        </w:rPr>
        <w:t>学校建有10个计算机房，拥有网络终端860多个，且电脑配置均较为先进，2018年购置了150台 i5  DELL台式电脑，淘汰了两个配置较低的电脑机房，更新了教室多媒体中控设备60套，</w:t>
      </w:r>
      <w:r w:rsidR="00651FF6" w:rsidRPr="00B02082">
        <w:rPr>
          <w:rFonts w:ascii="仿宋_GB2312" w:eastAsia="仿宋_GB2312" w:hAnsi="仿宋" w:cs="仿宋" w:hint="eastAsia"/>
          <w:kern w:val="2"/>
          <w:sz w:val="32"/>
          <w:szCs w:val="32"/>
        </w:rPr>
        <w:t>满足</w:t>
      </w:r>
      <w:r w:rsidR="00104076" w:rsidRPr="00104076">
        <w:rPr>
          <w:rFonts w:ascii="仿宋_GB2312" w:eastAsia="仿宋_GB2312" w:hAnsi="仿宋" w:cs="仿宋" w:hint="eastAsia"/>
          <w:kern w:val="2"/>
          <w:sz w:val="32"/>
          <w:szCs w:val="32"/>
        </w:rPr>
        <w:t>了我校教育教学和社会培训考务的需要。</w:t>
      </w:r>
      <w:r w:rsidR="007675F9" w:rsidRPr="00B53F30">
        <w:rPr>
          <w:rFonts w:ascii="仿宋_GB2312" w:eastAsia="仿宋_GB2312" w:hAnsi="仿宋" w:cs="仿宋" w:hint="eastAsia"/>
          <w:kern w:val="2"/>
          <w:sz w:val="32"/>
          <w:szCs w:val="32"/>
        </w:rPr>
        <w:t>全校所有教室均连入校园网，教室安装了触摸液晶书写屏、交互式电子白板、数字投影仪、中控多媒体计算机等多媒体教学设备，100%的教室具有多媒体教学功能</w:t>
      </w:r>
      <w:r w:rsidR="008560BD">
        <w:rPr>
          <w:rFonts w:ascii="仿宋_GB2312" w:eastAsia="仿宋_GB2312" w:hAnsi="仿宋" w:cs="仿宋" w:hint="eastAsia"/>
          <w:kern w:val="2"/>
          <w:sz w:val="32"/>
          <w:szCs w:val="32"/>
        </w:rPr>
        <w:t>。</w:t>
      </w:r>
      <w:r w:rsidR="007675F9" w:rsidRPr="00B53F30">
        <w:rPr>
          <w:rFonts w:ascii="仿宋_GB2312" w:eastAsia="仿宋_GB2312" w:hAnsi="仿宋" w:cs="仿宋" w:hint="eastAsia"/>
          <w:kern w:val="2"/>
          <w:sz w:val="32"/>
          <w:szCs w:val="32"/>
        </w:rPr>
        <w:t>年内建成</w:t>
      </w:r>
      <w:r w:rsidR="008560BD" w:rsidRPr="008560BD">
        <w:rPr>
          <w:rFonts w:ascii="仿宋_GB2312" w:eastAsia="仿宋_GB2312" w:hAnsi="仿宋" w:cs="仿宋" w:hint="eastAsia"/>
          <w:kern w:val="2"/>
          <w:sz w:val="32"/>
          <w:szCs w:val="32"/>
        </w:rPr>
        <w:t>统一身份认证</w:t>
      </w:r>
      <w:r w:rsidR="00651FF6" w:rsidRPr="00B02082">
        <w:rPr>
          <w:rFonts w:ascii="仿宋_GB2312" w:eastAsia="仿宋_GB2312" w:hAnsi="仿宋" w:cs="仿宋" w:hint="eastAsia"/>
          <w:kern w:val="2"/>
          <w:sz w:val="32"/>
          <w:szCs w:val="32"/>
        </w:rPr>
        <w:t>系统</w:t>
      </w:r>
      <w:r w:rsidR="008560BD" w:rsidRPr="008560BD">
        <w:rPr>
          <w:rFonts w:ascii="仿宋_GB2312" w:eastAsia="仿宋_GB2312" w:hAnsi="仿宋" w:cs="仿宋" w:hint="eastAsia"/>
          <w:kern w:val="2"/>
          <w:sz w:val="32"/>
          <w:szCs w:val="32"/>
        </w:rPr>
        <w:t>，实现用户的集中化和统一管理，提供单点登录功能。新建“综合管理平台、办公OA系统”实现了学校教务管理、学生管理、资产管理、实验实训管理、迎新管理</w:t>
      </w:r>
      <w:r w:rsidR="008560BD">
        <w:rPr>
          <w:rFonts w:ascii="仿宋_GB2312" w:eastAsia="仿宋_GB2312" w:hAnsi="仿宋" w:cs="仿宋" w:hint="eastAsia"/>
          <w:kern w:val="2"/>
          <w:sz w:val="32"/>
          <w:szCs w:val="32"/>
        </w:rPr>
        <w:t>等的智慧化管理，进一步促进了学校管理的规范化和现代化</w:t>
      </w:r>
      <w:r w:rsidR="00651FF6">
        <w:rPr>
          <w:rFonts w:ascii="仿宋_GB2312" w:eastAsia="仿宋_GB2312" w:hAnsi="仿宋" w:cs="仿宋" w:hint="eastAsia"/>
          <w:kern w:val="2"/>
          <w:sz w:val="32"/>
          <w:szCs w:val="32"/>
        </w:rPr>
        <w:t>。</w:t>
      </w:r>
      <w:r w:rsidR="007675F9" w:rsidRPr="00B53F30">
        <w:rPr>
          <w:rFonts w:ascii="仿宋_GB2312" w:eastAsia="仿宋_GB2312" w:hAnsi="仿宋" w:cs="仿宋" w:hint="eastAsia"/>
          <w:b/>
          <w:kern w:val="2"/>
          <w:sz w:val="32"/>
          <w:szCs w:val="32"/>
        </w:rPr>
        <w:t>二是现代化专业群及现代化实训基地建设取得成效。</w:t>
      </w:r>
      <w:r w:rsidR="007675F9" w:rsidRPr="00B53F30">
        <w:rPr>
          <w:rFonts w:ascii="仿宋_GB2312" w:eastAsia="仿宋_GB2312" w:hAnsi="仿宋" w:cs="仿宋" w:hint="eastAsia"/>
          <w:kern w:val="2"/>
          <w:sz w:val="32"/>
          <w:szCs w:val="32"/>
        </w:rPr>
        <w:t>年内</w:t>
      </w:r>
      <w:r w:rsidRPr="00B53F30">
        <w:rPr>
          <w:rFonts w:ascii="仿宋_GB2312" w:eastAsia="仿宋_GB2312" w:hAnsi="仿宋" w:cs="仿宋" w:hint="eastAsia"/>
          <w:kern w:val="2"/>
          <w:sz w:val="32"/>
          <w:szCs w:val="32"/>
        </w:rPr>
        <w:t>计算机应用专业成功创建省级现代化专业群，</w:t>
      </w:r>
      <w:r w:rsidR="007675F9" w:rsidRPr="00B53F30">
        <w:rPr>
          <w:rFonts w:ascii="仿宋_GB2312" w:eastAsia="仿宋_GB2312" w:hAnsi="仿宋" w:cs="仿宋" w:hint="eastAsia"/>
          <w:kern w:val="2"/>
          <w:sz w:val="32"/>
          <w:szCs w:val="32"/>
        </w:rPr>
        <w:t>到目前学校已拥有2个省级现代化专业群。计算机技术应用</w:t>
      </w:r>
      <w:r w:rsidRPr="00B53F30">
        <w:rPr>
          <w:rFonts w:ascii="仿宋_GB2312" w:eastAsia="仿宋_GB2312" w:hAnsi="仿宋" w:cs="仿宋" w:hint="eastAsia"/>
          <w:kern w:val="2"/>
          <w:sz w:val="32"/>
          <w:szCs w:val="32"/>
        </w:rPr>
        <w:t>现代化实训基地通过省级网评</w:t>
      </w:r>
      <w:r w:rsidR="007675F9" w:rsidRPr="00B53F30">
        <w:rPr>
          <w:rFonts w:ascii="仿宋_GB2312" w:eastAsia="仿宋_GB2312" w:hAnsi="仿宋" w:cs="仿宋" w:hint="eastAsia"/>
          <w:kern w:val="2"/>
          <w:sz w:val="32"/>
          <w:szCs w:val="32"/>
        </w:rPr>
        <w:t>，到目前为止，也已拥有2个省级现代化实训基地</w:t>
      </w:r>
      <w:r w:rsidR="00651FF6">
        <w:rPr>
          <w:rFonts w:ascii="仿宋_GB2312" w:eastAsia="仿宋_GB2312" w:hAnsi="仿宋" w:cs="仿宋" w:hint="eastAsia"/>
          <w:kern w:val="2"/>
          <w:sz w:val="32"/>
          <w:szCs w:val="32"/>
        </w:rPr>
        <w:t>。</w:t>
      </w:r>
      <w:r w:rsidR="007675F9" w:rsidRPr="00B53F30">
        <w:rPr>
          <w:rFonts w:ascii="仿宋_GB2312" w:eastAsia="仿宋_GB2312" w:hAnsi="仿宋" w:cs="仿宋" w:hint="eastAsia"/>
          <w:b/>
          <w:kern w:val="2"/>
          <w:sz w:val="32"/>
          <w:szCs w:val="32"/>
        </w:rPr>
        <w:t>三是产教联盟取得实质性进展。</w:t>
      </w:r>
      <w:r w:rsidRPr="00B53F30">
        <w:rPr>
          <w:rFonts w:ascii="仿宋_GB2312" w:eastAsia="仿宋_GB2312" w:hAnsi="仿宋" w:cs="仿宋" w:hint="eastAsia"/>
          <w:kern w:val="2"/>
          <w:sz w:val="32"/>
          <w:szCs w:val="32"/>
        </w:rPr>
        <w:t>中餐烹饪专业现代学徒制试点项目通过南通市终期验收，机电（机械）类专业研究基地被评定为南通市职业优秀教育研究基地；牵</w:t>
      </w:r>
      <w:r w:rsidRPr="00B53F30">
        <w:rPr>
          <w:rFonts w:ascii="仿宋_GB2312" w:eastAsia="仿宋_GB2312" w:hAnsi="仿宋" w:cs="仿宋" w:hint="eastAsia"/>
          <w:kern w:val="2"/>
          <w:sz w:val="32"/>
          <w:szCs w:val="32"/>
        </w:rPr>
        <w:lastRenderedPageBreak/>
        <w:t>头成立海安餐饮职教联盟，新增4个海安市级职业教育联盟，产学研形成合力</w:t>
      </w:r>
      <w:r w:rsidR="007675F9" w:rsidRPr="00B53F30">
        <w:rPr>
          <w:rFonts w:ascii="仿宋_GB2312" w:eastAsia="仿宋_GB2312" w:hAnsi="仿宋" w:cs="仿宋" w:hint="eastAsia"/>
          <w:kern w:val="2"/>
          <w:sz w:val="32"/>
          <w:szCs w:val="32"/>
        </w:rPr>
        <w:t>。电梯综合实训中心作为</w:t>
      </w:r>
      <w:r w:rsidRPr="00B53F30">
        <w:rPr>
          <w:rFonts w:ascii="仿宋_GB2312" w:eastAsia="仿宋_GB2312" w:hAnsi="仿宋" w:cs="仿宋" w:hint="eastAsia"/>
          <w:kern w:val="2"/>
          <w:sz w:val="32"/>
          <w:szCs w:val="32"/>
        </w:rPr>
        <w:t>国家发改委产教融合项目</w:t>
      </w:r>
      <w:r w:rsidR="007675F9" w:rsidRPr="00B53F30">
        <w:rPr>
          <w:rFonts w:ascii="仿宋_GB2312" w:eastAsia="仿宋_GB2312" w:hAnsi="仿宋" w:cs="仿宋" w:hint="eastAsia"/>
          <w:kern w:val="2"/>
          <w:sz w:val="32"/>
          <w:szCs w:val="32"/>
        </w:rPr>
        <w:t>，正按项目建设要求稳步向前推进</w:t>
      </w:r>
      <w:r w:rsidRPr="00B53F30">
        <w:rPr>
          <w:rFonts w:ascii="仿宋_GB2312" w:eastAsia="仿宋_GB2312" w:hAnsi="仿宋" w:cs="仿宋" w:hint="eastAsia"/>
          <w:kern w:val="2"/>
          <w:sz w:val="32"/>
          <w:szCs w:val="32"/>
        </w:rPr>
        <w:t>。</w:t>
      </w:r>
    </w:p>
    <w:p w:rsidR="007675F9" w:rsidRPr="000D375D" w:rsidRDefault="007675F9" w:rsidP="003770EE">
      <w:pPr>
        <w:pStyle w:val="a9"/>
        <w:spacing w:before="0" w:after="0" w:line="560" w:lineRule="exact"/>
        <w:ind w:firstLineChars="200" w:firstLine="643"/>
        <w:jc w:val="left"/>
        <w:rPr>
          <w:rFonts w:ascii="楷体_GB2312" w:eastAsia="楷体_GB2312" w:hAnsi="仿宋"/>
        </w:rPr>
      </w:pPr>
      <w:bookmarkStart w:id="46" w:name="_Toc536279444"/>
      <w:r w:rsidRPr="000D375D">
        <w:rPr>
          <w:rFonts w:ascii="楷体_GB2312" w:eastAsia="楷体_GB2312" w:hAnsi="仿宋" w:hint="eastAsia"/>
        </w:rPr>
        <w:t>4.2现代职业教育体系建设情况</w:t>
      </w:r>
      <w:bookmarkEnd w:id="46"/>
    </w:p>
    <w:p w:rsidR="00595C4C" w:rsidRPr="0048522E" w:rsidRDefault="00595C4C" w:rsidP="009D0E2C">
      <w:pPr>
        <w:spacing w:line="560" w:lineRule="exact"/>
        <w:ind w:firstLineChars="200" w:firstLine="640"/>
        <w:rPr>
          <w:rFonts w:ascii="仿宋_GB2312" w:eastAsia="仿宋_GB2312" w:hAnsi="仿宋" w:cs="仿宋"/>
          <w:sz w:val="32"/>
          <w:szCs w:val="32"/>
        </w:rPr>
      </w:pPr>
      <w:r w:rsidRPr="0048522E">
        <w:rPr>
          <w:rFonts w:ascii="仿宋_GB2312" w:eastAsia="仿宋_GB2312" w:hAnsi="仿宋" w:cs="仿宋" w:hint="eastAsia"/>
          <w:sz w:val="32"/>
          <w:szCs w:val="32"/>
        </w:rPr>
        <w:t>学校积极构建现代职教体系。学校加大与江苏农牧职业技术学院、南通航运职业技术学院、常州纺织服装职业技术学院、江苏工程职业技术学院等高职院校的合作，积极实施3+3中高职衔接项目，在招生工作组织、培养方案制订、课程体系改革、师资队伍建设、实训设备共享、技能大赛指导、服务区域经济社会发展等方面开展合作交流，努力促进合作双方的双赢与共同发展，2018年3+3转段与注册学生300多人。学校高度重视五年制高职的发展，加大五年制招生宣传，实施五年制高职招生的激励政策，在普高扩招的形势下，完成126人的高职招生任务。组织五年制高职学生参加专转本和南理工自考助学考试，16人获得学士学位，近40人取得本科毕业资格。</w:t>
      </w:r>
    </w:p>
    <w:p w:rsidR="00D95C09" w:rsidRPr="0095299D" w:rsidRDefault="007675F9" w:rsidP="003770EE">
      <w:pPr>
        <w:pStyle w:val="a9"/>
        <w:spacing w:before="0" w:after="0" w:line="560" w:lineRule="exact"/>
        <w:ind w:firstLineChars="200" w:firstLine="643"/>
        <w:jc w:val="left"/>
        <w:rPr>
          <w:rFonts w:ascii="楷体_GB2312" w:eastAsia="楷体_GB2312" w:hAnsi="仿宋"/>
        </w:rPr>
      </w:pPr>
      <w:bookmarkStart w:id="47" w:name="_Toc536279445"/>
      <w:r w:rsidRPr="0095299D">
        <w:rPr>
          <w:rFonts w:ascii="楷体_GB2312" w:eastAsia="楷体_GB2312" w:hAnsi="仿宋" w:hint="eastAsia"/>
        </w:rPr>
        <w:t>4.3</w:t>
      </w:r>
      <w:r w:rsidR="007F0931" w:rsidRPr="0095299D">
        <w:rPr>
          <w:rFonts w:ascii="楷体_GB2312" w:eastAsia="楷体_GB2312" w:hAnsi="仿宋" w:hint="eastAsia"/>
        </w:rPr>
        <w:t>专业动态调整</w:t>
      </w:r>
      <w:bookmarkEnd w:id="44"/>
      <w:bookmarkEnd w:id="45"/>
      <w:bookmarkEnd w:id="47"/>
    </w:p>
    <w:p w:rsidR="005619F5" w:rsidRPr="00F272D4" w:rsidRDefault="00E92BFE"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cs="仿宋" w:hint="eastAsia"/>
          <w:sz w:val="32"/>
          <w:szCs w:val="32"/>
        </w:rPr>
        <w:t>学校</w:t>
      </w:r>
      <w:r w:rsidR="006856CE" w:rsidRPr="00F272D4">
        <w:rPr>
          <w:rFonts w:ascii="仿宋_GB2312" w:eastAsia="仿宋_GB2312" w:hAnsi="仿宋" w:cs="仿宋" w:hint="eastAsia"/>
          <w:sz w:val="32"/>
          <w:szCs w:val="32"/>
        </w:rPr>
        <w:t>重视</w:t>
      </w:r>
      <w:r w:rsidR="00151B61" w:rsidRPr="00F272D4">
        <w:rPr>
          <w:rFonts w:ascii="仿宋_GB2312" w:eastAsia="仿宋_GB2312" w:hAnsi="仿宋" w:cs="仿宋" w:hint="eastAsia"/>
          <w:sz w:val="32"/>
          <w:szCs w:val="32"/>
        </w:rPr>
        <w:t>专业建设。广泛开展</w:t>
      </w:r>
      <w:r w:rsidR="006856CE" w:rsidRPr="00F272D4">
        <w:rPr>
          <w:rFonts w:ascii="仿宋_GB2312" w:eastAsia="仿宋_GB2312" w:hAnsi="仿宋" w:cs="仿宋" w:hint="eastAsia"/>
          <w:sz w:val="32"/>
          <w:szCs w:val="32"/>
        </w:rPr>
        <w:t>人才</w:t>
      </w:r>
      <w:r w:rsidR="00151B61" w:rsidRPr="00F272D4">
        <w:rPr>
          <w:rFonts w:ascii="仿宋_GB2312" w:eastAsia="仿宋_GB2312" w:hAnsi="仿宋" w:cs="仿宋" w:hint="eastAsia"/>
          <w:sz w:val="32"/>
          <w:szCs w:val="32"/>
        </w:rPr>
        <w:t>需求</w:t>
      </w:r>
      <w:r w:rsidR="006856CE" w:rsidRPr="00F272D4">
        <w:rPr>
          <w:rFonts w:ascii="仿宋_GB2312" w:eastAsia="仿宋_GB2312" w:hAnsi="仿宋" w:cs="仿宋" w:hint="eastAsia"/>
          <w:sz w:val="32"/>
          <w:szCs w:val="32"/>
        </w:rPr>
        <w:t>的调研，针对区域产业发展的需求，</w:t>
      </w:r>
      <w:r w:rsidRPr="00F272D4">
        <w:rPr>
          <w:rFonts w:ascii="仿宋_GB2312" w:eastAsia="仿宋_GB2312" w:hAnsi="仿宋" w:cs="仿宋" w:hint="eastAsia"/>
          <w:sz w:val="32"/>
          <w:szCs w:val="32"/>
        </w:rPr>
        <w:t>及时</w:t>
      </w:r>
      <w:r w:rsidR="00EA7985" w:rsidRPr="00F272D4">
        <w:rPr>
          <w:rFonts w:ascii="仿宋_GB2312" w:eastAsia="仿宋_GB2312" w:hAnsi="仿宋" w:cs="仿宋" w:hint="eastAsia"/>
          <w:sz w:val="32"/>
          <w:szCs w:val="32"/>
        </w:rPr>
        <w:t>完善和</w:t>
      </w:r>
      <w:r w:rsidRPr="00F272D4">
        <w:rPr>
          <w:rFonts w:ascii="仿宋_GB2312" w:eastAsia="仿宋_GB2312" w:hAnsi="仿宋" w:cs="仿宋" w:hint="eastAsia"/>
          <w:sz w:val="32"/>
          <w:szCs w:val="32"/>
        </w:rPr>
        <w:t>调整</w:t>
      </w:r>
      <w:r w:rsidRPr="00F272D4">
        <w:rPr>
          <w:rFonts w:ascii="仿宋_GB2312" w:eastAsia="仿宋_GB2312" w:hAnsi="仿宋" w:hint="eastAsia"/>
          <w:sz w:val="32"/>
          <w:szCs w:val="32"/>
        </w:rPr>
        <w:t>专业</w:t>
      </w:r>
      <w:r w:rsidR="00151B61" w:rsidRPr="00F272D4">
        <w:rPr>
          <w:rFonts w:ascii="仿宋_GB2312" w:eastAsia="仿宋_GB2312" w:hAnsi="仿宋" w:hint="eastAsia"/>
          <w:sz w:val="32"/>
          <w:szCs w:val="32"/>
        </w:rPr>
        <w:t>设置</w:t>
      </w:r>
      <w:r w:rsidR="006856CE" w:rsidRPr="00F272D4">
        <w:rPr>
          <w:rFonts w:ascii="仿宋_GB2312" w:eastAsia="仿宋_GB2312" w:hAnsi="仿宋" w:hint="eastAsia"/>
          <w:sz w:val="32"/>
          <w:szCs w:val="32"/>
        </w:rPr>
        <w:t>。</w:t>
      </w:r>
      <w:r w:rsidR="00EA7985" w:rsidRPr="00F272D4">
        <w:rPr>
          <w:rFonts w:ascii="仿宋_GB2312" w:eastAsia="仿宋_GB2312" w:hAnsi="仿宋" w:hint="eastAsia"/>
          <w:sz w:val="32"/>
          <w:szCs w:val="32"/>
        </w:rPr>
        <w:t>在</w:t>
      </w:r>
      <w:r w:rsidR="00151B61" w:rsidRPr="00F272D4">
        <w:rPr>
          <w:rFonts w:ascii="仿宋_GB2312" w:eastAsia="仿宋_GB2312" w:hAnsi="仿宋" w:hint="eastAsia"/>
          <w:sz w:val="32"/>
          <w:szCs w:val="32"/>
        </w:rPr>
        <w:t>办</w:t>
      </w:r>
      <w:r w:rsidR="0095299D">
        <w:rPr>
          <w:rFonts w:ascii="仿宋_GB2312" w:eastAsia="仿宋_GB2312" w:hAnsi="仿宋" w:hint="eastAsia"/>
          <w:sz w:val="32"/>
          <w:szCs w:val="32"/>
        </w:rPr>
        <w:t>好</w:t>
      </w:r>
      <w:r w:rsidR="00151B61" w:rsidRPr="00F272D4">
        <w:rPr>
          <w:rFonts w:ascii="仿宋_GB2312" w:eastAsia="仿宋_GB2312" w:hAnsi="仿宋" w:hint="eastAsia"/>
          <w:sz w:val="32"/>
          <w:szCs w:val="32"/>
        </w:rPr>
        <w:t>传统专业的基础上，强化</w:t>
      </w:r>
      <w:r w:rsidR="005619F5" w:rsidRPr="00F272D4">
        <w:rPr>
          <w:rFonts w:ascii="仿宋_GB2312" w:eastAsia="仿宋_GB2312" w:hAnsi="仿宋" w:hint="eastAsia"/>
          <w:sz w:val="32"/>
          <w:szCs w:val="32"/>
        </w:rPr>
        <w:t>电梯运行与维护、航空服务、学前教育（音乐方向）</w:t>
      </w:r>
      <w:r w:rsidR="00151B61" w:rsidRPr="00F272D4">
        <w:rPr>
          <w:rFonts w:ascii="仿宋_GB2312" w:eastAsia="仿宋_GB2312" w:hAnsi="仿宋" w:hint="eastAsia"/>
          <w:sz w:val="32"/>
          <w:szCs w:val="32"/>
        </w:rPr>
        <w:t>、休闲体育服务与管理、音乐、</w:t>
      </w:r>
      <w:r w:rsidR="00F67381">
        <w:rPr>
          <w:rFonts w:ascii="仿宋_GB2312" w:eastAsia="仿宋_GB2312" w:hAnsi="仿宋" w:hint="eastAsia"/>
          <w:sz w:val="32"/>
          <w:szCs w:val="32"/>
        </w:rPr>
        <w:t>无人机</w:t>
      </w:r>
      <w:r w:rsidR="00151B61" w:rsidRPr="00F272D4">
        <w:rPr>
          <w:rFonts w:ascii="仿宋_GB2312" w:eastAsia="仿宋_GB2312" w:hAnsi="仿宋" w:hint="eastAsia"/>
          <w:sz w:val="32"/>
          <w:szCs w:val="32"/>
        </w:rPr>
        <w:t>、</w:t>
      </w:r>
      <w:r w:rsidR="00F67381">
        <w:rPr>
          <w:rFonts w:ascii="仿宋_GB2312" w:eastAsia="仿宋_GB2312" w:hAnsi="仿宋" w:hint="eastAsia"/>
          <w:sz w:val="32"/>
          <w:szCs w:val="32"/>
        </w:rPr>
        <w:t>机器人</w:t>
      </w:r>
      <w:r w:rsidR="00151B61" w:rsidRPr="00F272D4">
        <w:rPr>
          <w:rFonts w:ascii="仿宋_GB2312" w:eastAsia="仿宋_GB2312" w:hAnsi="仿宋" w:hint="eastAsia"/>
          <w:sz w:val="32"/>
          <w:szCs w:val="32"/>
        </w:rPr>
        <w:t>和舞蹈表演</w:t>
      </w:r>
      <w:r w:rsidR="005619F5" w:rsidRPr="00F272D4">
        <w:rPr>
          <w:rFonts w:ascii="仿宋_GB2312" w:eastAsia="仿宋_GB2312" w:hAnsi="仿宋" w:hint="eastAsia"/>
          <w:sz w:val="32"/>
          <w:szCs w:val="32"/>
        </w:rPr>
        <w:t>等</w:t>
      </w:r>
      <w:r w:rsidR="00151B61" w:rsidRPr="00F272D4">
        <w:rPr>
          <w:rFonts w:ascii="仿宋_GB2312" w:eastAsia="仿宋_GB2312" w:hAnsi="仿宋" w:hint="eastAsia"/>
          <w:sz w:val="32"/>
          <w:szCs w:val="32"/>
        </w:rPr>
        <w:t>新增</w:t>
      </w:r>
      <w:r w:rsidR="005619F5" w:rsidRPr="00F272D4">
        <w:rPr>
          <w:rFonts w:ascii="仿宋_GB2312" w:eastAsia="仿宋_GB2312" w:hAnsi="仿宋" w:hint="eastAsia"/>
          <w:sz w:val="32"/>
          <w:szCs w:val="32"/>
        </w:rPr>
        <w:t>专业</w:t>
      </w:r>
      <w:r w:rsidR="00151B61" w:rsidRPr="00F272D4">
        <w:rPr>
          <w:rFonts w:ascii="仿宋_GB2312" w:eastAsia="仿宋_GB2312" w:hAnsi="仿宋" w:hint="eastAsia"/>
          <w:sz w:val="32"/>
          <w:szCs w:val="32"/>
        </w:rPr>
        <w:t>的教育教学管理，并根据现代专业群建设理论，</w:t>
      </w:r>
      <w:r w:rsidR="0014598C" w:rsidRPr="00F272D4">
        <w:rPr>
          <w:rFonts w:ascii="仿宋_GB2312" w:eastAsia="仿宋_GB2312" w:hAnsi="仿宋" w:hint="eastAsia"/>
          <w:sz w:val="32"/>
          <w:szCs w:val="32"/>
        </w:rPr>
        <w:t>培养学生一专多能技术</w:t>
      </w:r>
      <w:r w:rsidR="00EA7985" w:rsidRPr="00F272D4">
        <w:rPr>
          <w:rFonts w:ascii="仿宋_GB2312" w:eastAsia="仿宋_GB2312" w:hAnsi="仿宋" w:hint="eastAsia"/>
          <w:sz w:val="32"/>
          <w:szCs w:val="32"/>
        </w:rPr>
        <w:t>。同时，学校</w:t>
      </w:r>
      <w:r w:rsidRPr="00F272D4">
        <w:rPr>
          <w:rFonts w:ascii="仿宋_GB2312" w:eastAsia="仿宋_GB2312" w:hAnsi="仿宋" w:hint="eastAsia"/>
          <w:sz w:val="32"/>
          <w:szCs w:val="32"/>
        </w:rPr>
        <w:t>根据教育部、省教育厅有关职业教育人才培养方案的指导意见精神，</w:t>
      </w:r>
      <w:r w:rsidR="00EA7985" w:rsidRPr="00F272D4">
        <w:rPr>
          <w:rFonts w:ascii="仿宋_GB2312" w:eastAsia="仿宋_GB2312" w:hAnsi="仿宋" w:hint="eastAsia"/>
          <w:sz w:val="32"/>
          <w:szCs w:val="32"/>
        </w:rPr>
        <w:lastRenderedPageBreak/>
        <w:t>完善</w:t>
      </w:r>
      <w:r w:rsidRPr="00F272D4">
        <w:rPr>
          <w:rFonts w:ascii="仿宋_GB2312" w:eastAsia="仿宋_GB2312" w:hAnsi="仿宋" w:hint="eastAsia"/>
          <w:sz w:val="32"/>
          <w:szCs w:val="32"/>
        </w:rPr>
        <w:t>了中高职学制分段改革后的实施性人才培养方案，严格执行中职“2.5+0.5”、五年制高职“4.5+0.5”新学制的规范要求。在执行方案的过程中，又广泛听取教育界、企业界人士的意见，</w:t>
      </w:r>
      <w:r w:rsidR="00EA7985" w:rsidRPr="00F272D4">
        <w:rPr>
          <w:rFonts w:ascii="仿宋_GB2312" w:eastAsia="仿宋_GB2312" w:hAnsi="仿宋" w:hint="eastAsia"/>
          <w:sz w:val="32"/>
          <w:szCs w:val="32"/>
        </w:rPr>
        <w:t>继续在</w:t>
      </w:r>
      <w:r w:rsidRPr="00F272D4">
        <w:rPr>
          <w:rFonts w:ascii="仿宋_GB2312" w:eastAsia="仿宋_GB2312" w:hAnsi="仿宋" w:hint="eastAsia"/>
          <w:sz w:val="32"/>
          <w:szCs w:val="32"/>
        </w:rPr>
        <w:t>重点专业培养专门化方向、教学内容安排、专业师资和实验实训设备建设等方面进行滚动式调整。</w:t>
      </w:r>
    </w:p>
    <w:p w:rsidR="00D95C09" w:rsidRPr="0095299D" w:rsidRDefault="0095299D" w:rsidP="003770EE">
      <w:pPr>
        <w:pStyle w:val="a9"/>
        <w:spacing w:before="0" w:after="0" w:line="560" w:lineRule="exact"/>
        <w:ind w:firstLineChars="200" w:firstLine="643"/>
        <w:jc w:val="left"/>
        <w:rPr>
          <w:rFonts w:ascii="楷体_GB2312" w:eastAsia="楷体_GB2312" w:hAnsi="仿宋"/>
        </w:rPr>
      </w:pPr>
      <w:bookmarkStart w:id="48" w:name="_Toc471109601"/>
      <w:bookmarkStart w:id="49" w:name="_Toc501462457"/>
      <w:bookmarkStart w:id="50" w:name="_Toc536279446"/>
      <w:r>
        <w:rPr>
          <w:rFonts w:ascii="楷体_GB2312" w:eastAsia="楷体_GB2312" w:hAnsi="仿宋" w:hint="eastAsia"/>
        </w:rPr>
        <w:t>4</w:t>
      </w:r>
      <w:r w:rsidR="007F0931" w:rsidRPr="0095299D">
        <w:rPr>
          <w:rFonts w:ascii="楷体_GB2312" w:eastAsia="楷体_GB2312" w:hAnsi="仿宋" w:hint="eastAsia"/>
        </w:rPr>
        <w:t>.</w:t>
      </w:r>
      <w:r>
        <w:rPr>
          <w:rFonts w:ascii="楷体_GB2312" w:eastAsia="楷体_GB2312" w:hAnsi="仿宋" w:hint="eastAsia"/>
        </w:rPr>
        <w:t>4</w:t>
      </w:r>
      <w:r w:rsidR="007F0931" w:rsidRPr="0095299D">
        <w:rPr>
          <w:rFonts w:ascii="楷体_GB2312" w:eastAsia="楷体_GB2312" w:hAnsi="仿宋" w:hint="eastAsia"/>
        </w:rPr>
        <w:t>教育教学改革</w:t>
      </w:r>
      <w:bookmarkEnd w:id="48"/>
      <w:bookmarkEnd w:id="49"/>
      <w:bookmarkEnd w:id="50"/>
    </w:p>
    <w:p w:rsidR="00C346B5" w:rsidRPr="000D375D" w:rsidRDefault="0095299D" w:rsidP="003770EE">
      <w:pPr>
        <w:spacing w:line="560" w:lineRule="exact"/>
        <w:ind w:firstLineChars="200" w:firstLine="643"/>
        <w:rPr>
          <w:rFonts w:ascii="仿宋_GB2312" w:eastAsia="仿宋_GB2312" w:hAnsi="仿宋"/>
          <w:sz w:val="32"/>
          <w:szCs w:val="32"/>
        </w:rPr>
      </w:pPr>
      <w:r w:rsidRPr="000D375D">
        <w:rPr>
          <w:rFonts w:ascii="仿宋_GB2312" w:eastAsia="仿宋_GB2312" w:hAnsi="仿宋" w:hint="eastAsia"/>
          <w:b/>
          <w:sz w:val="32"/>
          <w:szCs w:val="32"/>
        </w:rPr>
        <w:t>4.4.1</w:t>
      </w:r>
      <w:r w:rsidR="00FB06F7" w:rsidRPr="000D375D">
        <w:rPr>
          <w:rFonts w:ascii="仿宋_GB2312" w:eastAsia="仿宋_GB2312" w:hAnsi="仿宋" w:hint="eastAsia"/>
          <w:b/>
          <w:sz w:val="32"/>
          <w:szCs w:val="32"/>
        </w:rPr>
        <w:t>稳步推进</w:t>
      </w:r>
      <w:r w:rsidR="005619F5" w:rsidRPr="000D375D">
        <w:rPr>
          <w:rFonts w:ascii="仿宋_GB2312" w:eastAsia="仿宋_GB2312" w:hAnsi="仿宋" w:hint="eastAsia"/>
          <w:b/>
          <w:sz w:val="32"/>
          <w:szCs w:val="32"/>
        </w:rPr>
        <w:t>课程体系改革。</w:t>
      </w:r>
      <w:r w:rsidR="00D138B9" w:rsidRPr="000D375D">
        <w:rPr>
          <w:rFonts w:ascii="仿宋_GB2312" w:eastAsia="仿宋_GB2312" w:hAnsi="仿宋" w:hint="eastAsia"/>
          <w:sz w:val="32"/>
          <w:szCs w:val="32"/>
        </w:rPr>
        <w:t>学校根据教育行政部门的课程建设要求，</w:t>
      </w:r>
      <w:r w:rsidR="0014598C" w:rsidRPr="000D375D">
        <w:rPr>
          <w:rFonts w:ascii="仿宋_GB2312" w:eastAsia="仿宋_GB2312" w:hAnsi="仿宋" w:hint="eastAsia"/>
          <w:sz w:val="32"/>
          <w:szCs w:val="32"/>
        </w:rPr>
        <w:t>继续</w:t>
      </w:r>
      <w:r w:rsidR="00D138B9" w:rsidRPr="000D375D">
        <w:rPr>
          <w:rFonts w:ascii="仿宋_GB2312" w:eastAsia="仿宋_GB2312" w:hAnsi="仿宋" w:hint="eastAsia"/>
          <w:sz w:val="32"/>
          <w:szCs w:val="32"/>
        </w:rPr>
        <w:t>凸显“三以一化”原则，以岗位技能为本位，不断推进课程体系的改革</w:t>
      </w:r>
      <w:r w:rsidR="00651FF6" w:rsidRPr="00B02082">
        <w:rPr>
          <w:rFonts w:ascii="仿宋_GB2312" w:eastAsia="仿宋_GB2312" w:hAnsi="仿宋" w:hint="eastAsia"/>
          <w:sz w:val="32"/>
          <w:szCs w:val="32"/>
        </w:rPr>
        <w:t>与</w:t>
      </w:r>
      <w:r w:rsidR="00D138B9" w:rsidRPr="000D375D">
        <w:rPr>
          <w:rFonts w:ascii="仿宋_GB2312" w:eastAsia="仿宋_GB2312" w:hAnsi="仿宋" w:hint="eastAsia"/>
          <w:sz w:val="32"/>
          <w:szCs w:val="32"/>
        </w:rPr>
        <w:t>完善。</w:t>
      </w:r>
      <w:r w:rsidR="005619F5" w:rsidRPr="000D375D">
        <w:rPr>
          <w:rFonts w:ascii="仿宋_GB2312" w:eastAsia="仿宋_GB2312" w:hAnsi="仿宋" w:hint="eastAsia"/>
          <w:sz w:val="32"/>
          <w:szCs w:val="32"/>
        </w:rPr>
        <w:t>中高职衔接“3+3”课程建设有组织、有项目、有成果。学校将“三创”教育纳入课程体系，吸收技能大赛成果，</w:t>
      </w:r>
      <w:r w:rsidR="00A83143" w:rsidRPr="000D375D">
        <w:rPr>
          <w:rFonts w:ascii="仿宋_GB2312" w:eastAsia="仿宋_GB2312" w:hAnsi="仿宋" w:hint="eastAsia"/>
          <w:sz w:val="32"/>
          <w:szCs w:val="32"/>
        </w:rPr>
        <w:t>对</w:t>
      </w:r>
      <w:r w:rsidR="0014598C" w:rsidRPr="000D375D">
        <w:rPr>
          <w:rFonts w:ascii="仿宋_GB2312" w:eastAsia="仿宋_GB2312" w:hAnsi="仿宋" w:hint="eastAsia"/>
          <w:sz w:val="32"/>
          <w:szCs w:val="32"/>
        </w:rPr>
        <w:t>5</w:t>
      </w:r>
      <w:r w:rsidR="00A83143" w:rsidRPr="000D375D">
        <w:rPr>
          <w:rFonts w:ascii="仿宋_GB2312" w:eastAsia="仿宋_GB2312" w:hAnsi="仿宋" w:hint="eastAsia"/>
          <w:sz w:val="32"/>
          <w:szCs w:val="32"/>
        </w:rPr>
        <w:t>个校本教材进行了充实</w:t>
      </w:r>
      <w:r w:rsidR="00C346B5" w:rsidRPr="000D375D">
        <w:rPr>
          <w:rFonts w:ascii="仿宋_GB2312" w:eastAsia="仿宋_GB2312" w:hAnsi="仿宋" w:hint="eastAsia"/>
          <w:sz w:val="32"/>
          <w:szCs w:val="32"/>
        </w:rPr>
        <w:t>，并向南通市教育局申报了9门课程参加“南通市职业体验课程包开发选题征集”活动。对口单招本科达线</w:t>
      </w:r>
      <w:r w:rsidR="00F67381" w:rsidRPr="000D375D">
        <w:rPr>
          <w:rFonts w:ascii="仿宋_GB2312" w:eastAsia="仿宋_GB2312" w:hAnsi="仿宋" w:hint="eastAsia"/>
          <w:sz w:val="32"/>
          <w:szCs w:val="32"/>
        </w:rPr>
        <w:t>80</w:t>
      </w:r>
      <w:r w:rsidR="00C346B5" w:rsidRPr="000D375D">
        <w:rPr>
          <w:rFonts w:ascii="仿宋_GB2312" w:eastAsia="仿宋_GB2312" w:hAnsi="仿宋" w:hint="eastAsia"/>
          <w:sz w:val="32"/>
          <w:szCs w:val="32"/>
        </w:rPr>
        <w:t>人，专科录取率为100%。</w:t>
      </w:r>
    </w:p>
    <w:p w:rsidR="004C55F1" w:rsidRPr="000D375D" w:rsidRDefault="0095299D" w:rsidP="003770EE">
      <w:pPr>
        <w:spacing w:line="560" w:lineRule="exact"/>
        <w:ind w:firstLineChars="200" w:firstLine="643"/>
        <w:rPr>
          <w:rFonts w:ascii="仿宋_GB2312" w:eastAsia="仿宋_GB2312" w:hAnsi="仿宋"/>
          <w:sz w:val="32"/>
          <w:szCs w:val="32"/>
        </w:rPr>
      </w:pPr>
      <w:r w:rsidRPr="000D375D">
        <w:rPr>
          <w:rFonts w:ascii="仿宋_GB2312" w:eastAsia="仿宋_GB2312" w:hAnsi="仿宋" w:hint="eastAsia"/>
          <w:b/>
          <w:sz w:val="32"/>
          <w:szCs w:val="32"/>
        </w:rPr>
        <w:t>4.4.2</w:t>
      </w:r>
      <w:r w:rsidR="00782AEC" w:rsidRPr="000D375D">
        <w:rPr>
          <w:rFonts w:ascii="仿宋_GB2312" w:eastAsia="仿宋_GB2312" w:hAnsi="仿宋" w:hint="eastAsia"/>
          <w:b/>
          <w:sz w:val="32"/>
          <w:szCs w:val="32"/>
        </w:rPr>
        <w:t>不断</w:t>
      </w:r>
      <w:r w:rsidR="004C55F1" w:rsidRPr="000D375D">
        <w:rPr>
          <w:rFonts w:ascii="仿宋_GB2312" w:eastAsia="仿宋_GB2312" w:hAnsi="仿宋" w:hint="eastAsia"/>
          <w:b/>
          <w:sz w:val="32"/>
          <w:szCs w:val="32"/>
        </w:rPr>
        <w:t>探索人才培养模式。</w:t>
      </w:r>
      <w:r w:rsidR="004C55F1" w:rsidRPr="000D375D">
        <w:rPr>
          <w:rFonts w:ascii="仿宋_GB2312" w:eastAsia="仿宋_GB2312" w:hAnsi="仿宋" w:hint="eastAsia"/>
          <w:sz w:val="32"/>
          <w:szCs w:val="32"/>
        </w:rPr>
        <w:t>为落实《教育部关于开展现代学徒制试点工作的意见》（教职成〔2014〕9号）</w:t>
      </w:r>
      <w:r w:rsidR="007D19FC" w:rsidRPr="000D375D">
        <w:rPr>
          <w:rFonts w:ascii="仿宋_GB2312" w:eastAsia="仿宋_GB2312" w:hAnsi="仿宋" w:hint="eastAsia"/>
          <w:sz w:val="32"/>
          <w:szCs w:val="32"/>
        </w:rPr>
        <w:t>通知要求，学校积极探索产教融合、校企合作办学</w:t>
      </w:r>
      <w:r w:rsidR="005E430C" w:rsidRPr="000D375D">
        <w:rPr>
          <w:rFonts w:ascii="仿宋_GB2312" w:eastAsia="仿宋_GB2312" w:hAnsi="仿宋" w:hint="eastAsia"/>
          <w:sz w:val="32"/>
          <w:szCs w:val="32"/>
        </w:rPr>
        <w:t>途径</w:t>
      </w:r>
      <w:r w:rsidR="007D19FC" w:rsidRPr="000D375D">
        <w:rPr>
          <w:rFonts w:ascii="仿宋_GB2312" w:eastAsia="仿宋_GB2312" w:hAnsi="仿宋" w:hint="eastAsia"/>
          <w:sz w:val="32"/>
          <w:szCs w:val="32"/>
        </w:rPr>
        <w:t>，完善技术技能人才培养模式，</w:t>
      </w:r>
      <w:r w:rsidR="00AC0646" w:rsidRPr="000D375D">
        <w:rPr>
          <w:rFonts w:ascii="仿宋_GB2312" w:eastAsia="仿宋_GB2312" w:hAnsi="仿宋" w:hint="eastAsia"/>
          <w:sz w:val="32"/>
          <w:szCs w:val="32"/>
        </w:rPr>
        <w:t>率先在烹饪、机电技术应用等专业开展现代学徒制试点，项目取得明显成效，</w:t>
      </w:r>
      <w:r w:rsidR="007D19FC" w:rsidRPr="000D375D">
        <w:rPr>
          <w:rFonts w:ascii="仿宋_GB2312" w:eastAsia="仿宋_GB2312" w:hAnsi="仿宋" w:hint="eastAsia"/>
          <w:sz w:val="32"/>
          <w:szCs w:val="32"/>
        </w:rPr>
        <w:t>烹饪专业现代学徒制</w:t>
      </w:r>
      <w:r w:rsidR="005E278D" w:rsidRPr="000D375D">
        <w:rPr>
          <w:rFonts w:ascii="仿宋_GB2312" w:eastAsia="仿宋_GB2312" w:hAnsi="仿宋" w:hint="eastAsia"/>
          <w:sz w:val="32"/>
          <w:szCs w:val="32"/>
        </w:rPr>
        <w:t>作为</w:t>
      </w:r>
      <w:r w:rsidR="004C55F1" w:rsidRPr="000D375D">
        <w:rPr>
          <w:rFonts w:ascii="仿宋_GB2312" w:eastAsia="仿宋_GB2312" w:hAnsi="仿宋" w:hint="eastAsia"/>
          <w:sz w:val="32"/>
          <w:szCs w:val="32"/>
        </w:rPr>
        <w:t>南通市首批现代学徒制试点项目</w:t>
      </w:r>
      <w:r w:rsidR="005E278D" w:rsidRPr="000D375D">
        <w:rPr>
          <w:rFonts w:ascii="仿宋_GB2312" w:eastAsia="仿宋_GB2312" w:hAnsi="仿宋" w:hint="eastAsia"/>
          <w:sz w:val="32"/>
          <w:szCs w:val="32"/>
        </w:rPr>
        <w:t>通过市级</w:t>
      </w:r>
      <w:r w:rsidR="00472473" w:rsidRPr="000D375D">
        <w:rPr>
          <w:rFonts w:ascii="仿宋_GB2312" w:eastAsia="仿宋_GB2312" w:hAnsi="仿宋" w:hint="eastAsia"/>
          <w:sz w:val="32"/>
          <w:szCs w:val="32"/>
        </w:rPr>
        <w:t>终</w:t>
      </w:r>
      <w:r w:rsidR="005E278D" w:rsidRPr="000D375D">
        <w:rPr>
          <w:rFonts w:ascii="仿宋_GB2312" w:eastAsia="仿宋_GB2312" w:hAnsi="仿宋" w:hint="eastAsia"/>
          <w:sz w:val="32"/>
          <w:szCs w:val="32"/>
        </w:rPr>
        <w:t>期验收，并成功举办市级现代学徒制试点现场会</w:t>
      </w:r>
      <w:r w:rsidR="00472473" w:rsidRPr="000D375D">
        <w:rPr>
          <w:rFonts w:ascii="仿宋_GB2312" w:eastAsia="仿宋_GB2312" w:hAnsi="仿宋" w:hint="eastAsia"/>
          <w:sz w:val="32"/>
          <w:szCs w:val="32"/>
        </w:rPr>
        <w:t>，年内牵头组建海安餐饮产教联盟，成为餐饮职联盟常务理事。</w:t>
      </w:r>
      <w:r w:rsidR="000140D4" w:rsidRPr="000D375D">
        <w:rPr>
          <w:rFonts w:ascii="仿宋_GB2312" w:eastAsia="仿宋_GB2312" w:hAnsi="仿宋" w:hint="eastAsia"/>
          <w:sz w:val="32"/>
          <w:szCs w:val="32"/>
        </w:rPr>
        <w:t>机电技术应用现代学徒制试点项目作为第三期江苏省教育科学研究院重点课题，通过签订现代学徒制合作办学协议和三方（学校—企</w:t>
      </w:r>
      <w:r w:rsidR="000140D4" w:rsidRPr="000D375D">
        <w:rPr>
          <w:rFonts w:ascii="仿宋_GB2312" w:eastAsia="仿宋_GB2312" w:hAnsi="仿宋" w:hint="eastAsia"/>
          <w:sz w:val="32"/>
          <w:szCs w:val="32"/>
        </w:rPr>
        <w:lastRenderedPageBreak/>
        <w:t>业—学生）协议、研制试点专业实施性人才培养方案和校企双师聘用方案、开发现代学徒学制试点专业校企合作课程和学生学业考核评价方案等，</w:t>
      </w:r>
      <w:r w:rsidR="00E87A09" w:rsidRPr="000D375D">
        <w:rPr>
          <w:rFonts w:ascii="仿宋_GB2312" w:eastAsia="仿宋_GB2312" w:hAnsi="仿宋" w:hint="eastAsia"/>
          <w:sz w:val="32"/>
          <w:szCs w:val="32"/>
        </w:rPr>
        <w:t>学校积极探索现代学徒制与合作企业深度参与的教学改革，让合作企业以多种方式参与学校专业规划、教材开发、教学设计、课程设置、实习实训，促进学校与合作企业深度合作，推动学校教学改革向纵深发展。</w:t>
      </w:r>
    </w:p>
    <w:p w:rsidR="0095299D" w:rsidRPr="00925D2D" w:rsidRDefault="0095299D" w:rsidP="003770EE">
      <w:pPr>
        <w:spacing w:line="560" w:lineRule="exact"/>
        <w:ind w:firstLineChars="200" w:firstLine="643"/>
        <w:rPr>
          <w:rFonts w:ascii="仿宋_GB2312" w:eastAsia="仿宋_GB2312" w:hAnsi="仿宋"/>
          <w:sz w:val="32"/>
          <w:szCs w:val="32"/>
        </w:rPr>
      </w:pPr>
      <w:r w:rsidRPr="00E5189F">
        <w:rPr>
          <w:rFonts w:ascii="仿宋_GB2312" w:eastAsia="仿宋_GB2312" w:hAnsi="仿宋" w:hint="eastAsia"/>
          <w:b/>
          <w:sz w:val="32"/>
          <w:szCs w:val="32"/>
        </w:rPr>
        <w:t>4.4.3 教育科研成效显著。一是强化骨干建设。</w:t>
      </w:r>
      <w:r w:rsidRPr="00925D2D">
        <w:rPr>
          <w:rFonts w:ascii="仿宋_GB2312" w:eastAsia="仿宋_GB2312" w:hAnsi="仿宋" w:hint="eastAsia"/>
          <w:sz w:val="32"/>
          <w:szCs w:val="32"/>
        </w:rPr>
        <w:t>南通市王爱华电子电工名师工作室在大市级教研活动中开设了讲座和公开课，发挥了工作室的引领作用，促进了学员的专业成长。组织市、县级学科带头人、骨干教师开设校级公开课活动，促进发挥了示范作用。组织教师申报了大市级学科带头人2人、骨干教师4人、教坛新秀3人，最终入评南通市学科带头人1人、骨干教师3人、教坛新秀2人</w:t>
      </w:r>
      <w:r w:rsidR="006C0CBD">
        <w:rPr>
          <w:rFonts w:ascii="仿宋_GB2312" w:eastAsia="仿宋_GB2312" w:hAnsi="仿宋" w:hint="eastAsia"/>
          <w:sz w:val="32"/>
          <w:szCs w:val="32"/>
        </w:rPr>
        <w:t>，</w:t>
      </w:r>
      <w:r w:rsidR="006C0CBD" w:rsidRPr="006C0CBD">
        <w:rPr>
          <w:rFonts w:ascii="仿宋_GB2312" w:eastAsia="仿宋_GB2312" w:hAnsi="仿宋" w:hint="eastAsia"/>
          <w:sz w:val="32"/>
          <w:szCs w:val="32"/>
        </w:rPr>
        <w:t>组织班主任参加南通市职业学校班会课比赛，荣获一等奖一名，二等奖一名，参加班主任基本功大赛获得二、三等奖</w:t>
      </w:r>
      <w:r w:rsidR="00651FF6">
        <w:rPr>
          <w:rFonts w:ascii="仿宋_GB2312" w:eastAsia="仿宋_GB2312" w:hAnsi="仿宋" w:hint="eastAsia"/>
          <w:sz w:val="32"/>
          <w:szCs w:val="32"/>
        </w:rPr>
        <w:t>。</w:t>
      </w:r>
      <w:r w:rsidRPr="00E5189F">
        <w:rPr>
          <w:rFonts w:ascii="仿宋_GB2312" w:eastAsia="仿宋_GB2312" w:hAnsi="仿宋" w:hint="eastAsia"/>
          <w:b/>
          <w:sz w:val="32"/>
          <w:szCs w:val="32"/>
        </w:rPr>
        <w:t>二是强化教研活动。</w:t>
      </w:r>
      <w:r w:rsidRPr="00925D2D">
        <w:rPr>
          <w:rFonts w:ascii="仿宋_GB2312" w:eastAsia="仿宋_GB2312" w:hAnsi="仿宋" w:hint="eastAsia"/>
          <w:sz w:val="32"/>
          <w:szCs w:val="32"/>
        </w:rPr>
        <w:t>承办了南通市职业教育数学教科研中心组暨全市职业学校数学青年教师研修班专题研修活动、南通市职业教育电子电工教科研中心组“做学教合一”专题教研活动以及南通市职业学校“中华优秀传统文化进校园”主题宣讲活动，取得了良好效果。以课堂为主阵地，教师开设了大市级讲座和公开课，各教研组积极开展了校本公开课活动，结合南通市教研活动开展了全校性的数学学科同课异构教研活动。此外，组织教师走出去，积极参加南通市教科院组织的各类教研活动，开阔了教师的视野</w:t>
      </w:r>
      <w:r w:rsidR="00651FF6">
        <w:rPr>
          <w:rFonts w:ascii="仿宋_GB2312" w:eastAsia="仿宋_GB2312" w:hAnsi="仿宋" w:hint="eastAsia"/>
          <w:sz w:val="32"/>
          <w:szCs w:val="32"/>
        </w:rPr>
        <w:t>。</w:t>
      </w:r>
      <w:r w:rsidR="001522B9">
        <w:rPr>
          <w:rFonts w:ascii="仿宋_GB2312" w:eastAsia="仿宋_GB2312" w:hAnsi="仿宋" w:hint="eastAsia"/>
          <w:b/>
          <w:sz w:val="32"/>
          <w:szCs w:val="32"/>
        </w:rPr>
        <w:t>三</w:t>
      </w:r>
      <w:r w:rsidRPr="00E5189F">
        <w:rPr>
          <w:rFonts w:ascii="仿宋_GB2312" w:eastAsia="仿宋_GB2312" w:hAnsi="仿宋" w:hint="eastAsia"/>
          <w:b/>
          <w:sz w:val="32"/>
          <w:szCs w:val="32"/>
        </w:rPr>
        <w:t>是强化论文征评。</w:t>
      </w:r>
      <w:r w:rsidRPr="00925D2D">
        <w:rPr>
          <w:rFonts w:ascii="仿宋_GB2312" w:eastAsia="仿宋_GB2312" w:hAnsi="仿宋" w:hint="eastAsia"/>
          <w:sz w:val="32"/>
          <w:szCs w:val="32"/>
        </w:rPr>
        <w:t>组织教师</w:t>
      </w:r>
      <w:r w:rsidRPr="00925D2D">
        <w:rPr>
          <w:rFonts w:ascii="仿宋_GB2312" w:eastAsia="仿宋_GB2312" w:hAnsi="仿宋" w:hint="eastAsia"/>
          <w:sz w:val="32"/>
          <w:szCs w:val="32"/>
        </w:rPr>
        <w:lastRenderedPageBreak/>
        <w:t>积极参加各级主题征文评比活动，通过参加征文活动，不断提升教师的教科研成果表达水平，教师在省级征文中取得成绩</w:t>
      </w:r>
      <w:r w:rsidR="00651FF6">
        <w:rPr>
          <w:rFonts w:ascii="仿宋_GB2312" w:eastAsia="仿宋_GB2312" w:hAnsi="仿宋" w:hint="eastAsia"/>
          <w:sz w:val="32"/>
          <w:szCs w:val="32"/>
        </w:rPr>
        <w:t>。</w:t>
      </w:r>
      <w:r w:rsidR="001522B9">
        <w:rPr>
          <w:rFonts w:ascii="仿宋_GB2312" w:eastAsia="仿宋_GB2312" w:hAnsi="仿宋" w:hint="eastAsia"/>
          <w:b/>
          <w:sz w:val="32"/>
          <w:szCs w:val="32"/>
        </w:rPr>
        <w:t>四</w:t>
      </w:r>
      <w:r w:rsidRPr="00E5189F">
        <w:rPr>
          <w:rFonts w:ascii="仿宋_GB2312" w:eastAsia="仿宋_GB2312" w:hAnsi="仿宋" w:hint="eastAsia"/>
          <w:b/>
          <w:sz w:val="32"/>
          <w:szCs w:val="32"/>
        </w:rPr>
        <w:t>是强化课题研究。</w:t>
      </w:r>
      <w:r w:rsidRPr="00925D2D">
        <w:rPr>
          <w:rFonts w:ascii="仿宋_GB2312" w:eastAsia="仿宋_GB2312" w:hAnsi="仿宋" w:hint="eastAsia"/>
          <w:sz w:val="32"/>
          <w:szCs w:val="32"/>
        </w:rPr>
        <w:t>在研立项课题按研究进度开展研究活动并取得阶段性成果，5项在研大市级规划课题完成中期研究任务并报送了中期检查材料。省教改课题、省学会课题、海安市级微型课题按期结题，第三期省职教教改课题结题成果在学校教科研群进行了展示交流。组织教师参加南通市教科院组织的课题培训活动，申报了6项第四期省职教教改课题。通过不同层次课题研究，教师不断提升科研能力</w:t>
      </w:r>
      <w:r w:rsidR="00651FF6">
        <w:rPr>
          <w:rFonts w:ascii="仿宋_GB2312" w:eastAsia="仿宋_GB2312" w:hAnsi="仿宋" w:hint="eastAsia"/>
          <w:sz w:val="32"/>
          <w:szCs w:val="32"/>
        </w:rPr>
        <w:t>。</w:t>
      </w:r>
      <w:r w:rsidR="001522B9">
        <w:rPr>
          <w:rFonts w:ascii="仿宋_GB2312" w:eastAsia="仿宋_GB2312" w:hAnsi="仿宋" w:hint="eastAsia"/>
          <w:b/>
          <w:sz w:val="32"/>
          <w:szCs w:val="32"/>
        </w:rPr>
        <w:t>五</w:t>
      </w:r>
      <w:r w:rsidRPr="00E5189F">
        <w:rPr>
          <w:rFonts w:ascii="仿宋_GB2312" w:eastAsia="仿宋_GB2312" w:hAnsi="仿宋" w:hint="eastAsia"/>
          <w:b/>
          <w:sz w:val="32"/>
          <w:szCs w:val="32"/>
        </w:rPr>
        <w:t>是强化项目建设。</w:t>
      </w:r>
      <w:r w:rsidRPr="00925D2D">
        <w:rPr>
          <w:rFonts w:ascii="仿宋_GB2312" w:eastAsia="仿宋_GB2312" w:hAnsi="仿宋" w:hint="eastAsia"/>
          <w:sz w:val="32"/>
          <w:szCs w:val="32"/>
        </w:rPr>
        <w:t>学校南通市机电教科研基地在南通市教育局组织的学年度考核中被评为优秀，2项南通市职教教学成果奖培育项目顺利通过答辩并均获得立项，3项南通市职业体验课程包按计划完成建设任务，成果验收均获得通过，其中1项被评审为优秀，《趣味电子制作》作品参加南通市中小学社会实践教育优秀课程评选获得二等奖。</w:t>
      </w:r>
    </w:p>
    <w:p w:rsidR="00107E40" w:rsidRPr="0095299D" w:rsidRDefault="00E92449" w:rsidP="003770EE">
      <w:pPr>
        <w:pStyle w:val="a9"/>
        <w:spacing w:before="0" w:after="0" w:line="560" w:lineRule="exact"/>
        <w:ind w:firstLineChars="200" w:firstLine="643"/>
        <w:jc w:val="left"/>
        <w:rPr>
          <w:rFonts w:ascii="楷体_GB2312" w:eastAsia="楷体_GB2312" w:hAnsi="仿宋"/>
        </w:rPr>
      </w:pPr>
      <w:bookmarkStart w:id="51" w:name="_Toc471109602"/>
      <w:bookmarkStart w:id="52" w:name="_Toc501462458"/>
      <w:bookmarkStart w:id="53" w:name="_Toc536279447"/>
      <w:r w:rsidRPr="0095299D">
        <w:rPr>
          <w:rFonts w:ascii="楷体_GB2312" w:eastAsia="楷体_GB2312" w:hAnsi="仿宋" w:hint="eastAsia"/>
        </w:rPr>
        <w:t>4.5</w:t>
      </w:r>
      <w:r w:rsidR="007F0931" w:rsidRPr="0095299D">
        <w:rPr>
          <w:rFonts w:ascii="楷体_GB2312" w:eastAsia="楷体_GB2312" w:hAnsi="仿宋" w:hint="eastAsia"/>
        </w:rPr>
        <w:t xml:space="preserve"> 教师培养培训</w:t>
      </w:r>
      <w:bookmarkEnd w:id="51"/>
      <w:bookmarkEnd w:id="52"/>
      <w:bookmarkEnd w:id="53"/>
    </w:p>
    <w:p w:rsidR="00107E40" w:rsidRPr="00925D2D" w:rsidRDefault="00E92449" w:rsidP="003770EE">
      <w:pPr>
        <w:spacing w:line="560" w:lineRule="exact"/>
        <w:ind w:firstLineChars="200" w:firstLine="643"/>
        <w:rPr>
          <w:rFonts w:ascii="仿宋_GB2312" w:eastAsia="仿宋_GB2312" w:hAnsi="仿宋"/>
          <w:sz w:val="32"/>
          <w:szCs w:val="32"/>
        </w:rPr>
      </w:pPr>
      <w:r w:rsidRPr="00F272D4">
        <w:rPr>
          <w:rFonts w:ascii="仿宋_GB2312" w:eastAsia="仿宋_GB2312" w:hAnsi="仿宋" w:hint="eastAsia"/>
          <w:b/>
          <w:sz w:val="32"/>
          <w:szCs w:val="32"/>
        </w:rPr>
        <w:t>4.5.1</w:t>
      </w:r>
      <w:r w:rsidR="00107E40" w:rsidRPr="00F272D4">
        <w:rPr>
          <w:rFonts w:ascii="仿宋_GB2312" w:eastAsia="仿宋_GB2312" w:hAnsi="仿宋" w:hint="eastAsia"/>
          <w:b/>
          <w:sz w:val="32"/>
          <w:szCs w:val="32"/>
        </w:rPr>
        <w:t>校本研训有序推进。</w:t>
      </w:r>
      <w:r w:rsidR="00107E40" w:rsidRPr="00F272D4">
        <w:rPr>
          <w:rFonts w:ascii="仿宋_GB2312" w:eastAsia="仿宋_GB2312" w:hAnsi="仿宋" w:hint="eastAsia"/>
          <w:sz w:val="32"/>
          <w:szCs w:val="32"/>
        </w:rPr>
        <w:t>学校按年度制定</w:t>
      </w:r>
      <w:r w:rsidR="00651FF6" w:rsidRPr="00B02082">
        <w:rPr>
          <w:rFonts w:ascii="仿宋_GB2312" w:eastAsia="仿宋_GB2312" w:hAnsi="仿宋" w:hint="eastAsia"/>
          <w:sz w:val="32"/>
          <w:szCs w:val="32"/>
        </w:rPr>
        <w:t>了</w:t>
      </w:r>
      <w:r w:rsidR="00107E40" w:rsidRPr="00F272D4">
        <w:rPr>
          <w:rFonts w:ascii="仿宋_GB2312" w:eastAsia="仿宋_GB2312" w:hAnsi="仿宋" w:hint="eastAsia"/>
          <w:sz w:val="32"/>
          <w:szCs w:val="32"/>
        </w:rPr>
        <w:t>校本研训计划，校本研训有目标、有步骤、有措施。依据南通市职业学校校本研训要求，各教研组正常开展集体研训活动。教师继续教育及时布置，及时督促，及时登记，2018年学校教师继续教育签证率、合格率均为100%。</w:t>
      </w:r>
      <w:r w:rsidR="00107E40" w:rsidRPr="00925D2D">
        <w:rPr>
          <w:rFonts w:ascii="仿宋_GB2312" w:eastAsia="仿宋_GB2312" w:hAnsi="仿宋" w:hint="eastAsia"/>
          <w:sz w:val="32"/>
          <w:szCs w:val="32"/>
        </w:rPr>
        <w:t>学校被评为2018年海安市校本研修先进集体。</w:t>
      </w:r>
    </w:p>
    <w:p w:rsidR="00107E40" w:rsidRPr="00F272D4" w:rsidRDefault="00E92449" w:rsidP="003770EE">
      <w:pPr>
        <w:spacing w:line="560" w:lineRule="exact"/>
        <w:ind w:firstLineChars="200" w:firstLine="643"/>
        <w:rPr>
          <w:rFonts w:ascii="仿宋_GB2312" w:eastAsia="仿宋_GB2312" w:hAnsi="仿宋"/>
          <w:sz w:val="32"/>
          <w:szCs w:val="32"/>
        </w:rPr>
      </w:pPr>
      <w:r w:rsidRPr="00F272D4">
        <w:rPr>
          <w:rFonts w:ascii="仿宋_GB2312" w:eastAsia="仿宋_GB2312" w:hAnsi="仿宋" w:hint="eastAsia"/>
          <w:b/>
          <w:sz w:val="32"/>
          <w:szCs w:val="32"/>
        </w:rPr>
        <w:t>4.5</w:t>
      </w:r>
      <w:r w:rsidR="00107E40" w:rsidRPr="00F272D4">
        <w:rPr>
          <w:rFonts w:ascii="仿宋_GB2312" w:eastAsia="仿宋_GB2312" w:hAnsi="仿宋" w:hint="eastAsia"/>
          <w:b/>
          <w:sz w:val="32"/>
          <w:szCs w:val="32"/>
        </w:rPr>
        <w:t>.2业务学习常态开展。</w:t>
      </w:r>
      <w:r w:rsidR="00107E40" w:rsidRPr="00F272D4">
        <w:rPr>
          <w:rFonts w:ascii="仿宋_GB2312" w:eastAsia="仿宋_GB2312" w:hAnsi="仿宋" w:hint="eastAsia"/>
          <w:sz w:val="32"/>
          <w:szCs w:val="32"/>
        </w:rPr>
        <w:t>学校常态开展各类研修活动，一是根据教改要求，每月开展主题式校本研修活动；二是以</w:t>
      </w:r>
      <w:r w:rsidR="00107E40" w:rsidRPr="00F272D4">
        <w:rPr>
          <w:rFonts w:ascii="仿宋_GB2312" w:eastAsia="仿宋_GB2312" w:hAnsi="仿宋" w:hint="eastAsia"/>
          <w:sz w:val="32"/>
          <w:szCs w:val="32"/>
        </w:rPr>
        <w:lastRenderedPageBreak/>
        <w:t>各教研组为单位，每周结合教研活动正常开展业务培训，结合课程标准、人才培养方案、考纲等进行专题学习研讨；三是日常开展“五课”教研活动。业务学习常抓常新，不断更新了教师的理念。</w:t>
      </w:r>
    </w:p>
    <w:p w:rsidR="00107E40" w:rsidRPr="00F272D4" w:rsidRDefault="00E92449" w:rsidP="003770EE">
      <w:pPr>
        <w:spacing w:line="560" w:lineRule="exact"/>
        <w:ind w:firstLineChars="210" w:firstLine="675"/>
        <w:rPr>
          <w:rFonts w:ascii="仿宋_GB2312" w:eastAsia="仿宋_GB2312" w:hAnsi="仿宋"/>
          <w:sz w:val="32"/>
          <w:szCs w:val="32"/>
        </w:rPr>
      </w:pPr>
      <w:r w:rsidRPr="00F272D4">
        <w:rPr>
          <w:rFonts w:ascii="仿宋_GB2312" w:eastAsia="仿宋_GB2312" w:hAnsi="仿宋" w:hint="eastAsia"/>
          <w:b/>
          <w:sz w:val="32"/>
          <w:szCs w:val="32"/>
        </w:rPr>
        <w:t>4.5</w:t>
      </w:r>
      <w:r w:rsidR="00107E40" w:rsidRPr="00F272D4">
        <w:rPr>
          <w:rFonts w:ascii="仿宋_GB2312" w:eastAsia="仿宋_GB2312" w:hAnsi="仿宋" w:hint="eastAsia"/>
          <w:b/>
          <w:sz w:val="32"/>
          <w:szCs w:val="32"/>
        </w:rPr>
        <w:t>.3培训形式多种多样。</w:t>
      </w:r>
      <w:r w:rsidR="00107E40" w:rsidRPr="00F272D4">
        <w:rPr>
          <w:rFonts w:ascii="仿宋_GB2312" w:eastAsia="仿宋_GB2312" w:hAnsi="仿宋" w:hint="eastAsia"/>
          <w:sz w:val="32"/>
          <w:szCs w:val="32"/>
        </w:rPr>
        <w:t>学校校本研修形式灵活多样，自主学习、专题讲座、小组研讨、教学观摩、名师指导等等不拘一格，满足了教师研修的需要。一是请进来，邀请常州刘国钧高等职业技术学校周凯副教授来校开展了信息化教学专题培训活动，邀请海安市教师发展中心研训员来校开展了信息化课堂教学指导，学校还承办了数学、电子电工、传统文化进校园等三次南通市职业学校教研活动。二是走出去，组织教师积极参加省市各类教研活动，开阔眼界，提升境界。学校研修活动丰富多彩，促进了教师的专业化发展。</w:t>
      </w:r>
    </w:p>
    <w:p w:rsidR="00107E40" w:rsidRPr="00F272D4" w:rsidRDefault="00E92449" w:rsidP="003770EE">
      <w:pPr>
        <w:spacing w:line="560" w:lineRule="exact"/>
        <w:ind w:firstLineChars="210" w:firstLine="675"/>
        <w:rPr>
          <w:rFonts w:ascii="仿宋_GB2312" w:eastAsia="仿宋_GB2312" w:hAnsi="仿宋"/>
          <w:sz w:val="32"/>
          <w:szCs w:val="32"/>
        </w:rPr>
      </w:pPr>
      <w:r w:rsidRPr="00F272D4">
        <w:rPr>
          <w:rFonts w:ascii="仿宋_GB2312" w:eastAsia="仿宋_GB2312" w:hAnsi="仿宋" w:hint="eastAsia"/>
          <w:b/>
          <w:sz w:val="32"/>
          <w:szCs w:val="32"/>
        </w:rPr>
        <w:t>4.5</w:t>
      </w:r>
      <w:r w:rsidR="00107E40" w:rsidRPr="00F272D4">
        <w:rPr>
          <w:rFonts w:ascii="仿宋_GB2312" w:eastAsia="仿宋_GB2312" w:hAnsi="仿宋" w:hint="eastAsia"/>
          <w:b/>
          <w:sz w:val="32"/>
          <w:szCs w:val="32"/>
        </w:rPr>
        <w:t>.4企业实践常态开展。</w:t>
      </w:r>
      <w:r w:rsidR="00107E40" w:rsidRPr="00F272D4">
        <w:rPr>
          <w:rFonts w:ascii="仿宋_GB2312" w:eastAsia="仿宋_GB2312" w:hAnsi="仿宋" w:hint="eastAsia"/>
          <w:sz w:val="32"/>
          <w:szCs w:val="32"/>
        </w:rPr>
        <w:t>根据海安市教育局制定的专业教师下企业实践的有关规定，学校组织教师利用假期到相关企业实践锻炼。专业教师下企业有计划、有安排、有总结、有考核，通过学习新工艺、新技术、新方法，积极参与企业产品研发，提升了教师的专业能力。</w:t>
      </w:r>
    </w:p>
    <w:p w:rsidR="00107E40" w:rsidRPr="00F272D4" w:rsidRDefault="00E92449" w:rsidP="003770EE">
      <w:pPr>
        <w:spacing w:line="560" w:lineRule="exact"/>
        <w:ind w:firstLineChars="210" w:firstLine="675"/>
        <w:rPr>
          <w:rFonts w:ascii="仿宋_GB2312" w:eastAsia="仿宋_GB2312" w:hAnsi="仿宋"/>
          <w:sz w:val="32"/>
          <w:szCs w:val="32"/>
        </w:rPr>
      </w:pPr>
      <w:r w:rsidRPr="00F272D4">
        <w:rPr>
          <w:rFonts w:ascii="仿宋_GB2312" w:eastAsia="仿宋_GB2312" w:hAnsi="仿宋" w:hint="eastAsia"/>
          <w:b/>
          <w:sz w:val="32"/>
          <w:szCs w:val="32"/>
        </w:rPr>
        <w:t>4.5</w:t>
      </w:r>
      <w:r w:rsidR="00107E40" w:rsidRPr="00F272D4">
        <w:rPr>
          <w:rFonts w:ascii="仿宋_GB2312" w:eastAsia="仿宋_GB2312" w:hAnsi="仿宋" w:hint="eastAsia"/>
          <w:b/>
          <w:sz w:val="32"/>
          <w:szCs w:val="32"/>
        </w:rPr>
        <w:t>.5突出重点带动全体。</w:t>
      </w:r>
      <w:r w:rsidR="00107E40" w:rsidRPr="00F272D4">
        <w:rPr>
          <w:rFonts w:ascii="仿宋_GB2312" w:eastAsia="仿宋_GB2312" w:hAnsi="仿宋" w:hint="eastAsia"/>
          <w:sz w:val="32"/>
          <w:szCs w:val="32"/>
        </w:rPr>
        <w:t>学校制定</w:t>
      </w:r>
      <w:r w:rsidR="00456FB8" w:rsidRPr="00B02082">
        <w:rPr>
          <w:rFonts w:ascii="仿宋_GB2312" w:eastAsia="仿宋_GB2312" w:hAnsi="仿宋" w:hint="eastAsia"/>
          <w:sz w:val="32"/>
          <w:szCs w:val="32"/>
        </w:rPr>
        <w:t>了</w:t>
      </w:r>
      <w:r w:rsidR="00107E40" w:rsidRPr="00F272D4">
        <w:rPr>
          <w:rFonts w:ascii="仿宋_GB2312" w:eastAsia="仿宋_GB2312" w:hAnsi="仿宋" w:hint="eastAsia"/>
          <w:sz w:val="32"/>
          <w:szCs w:val="32"/>
        </w:rPr>
        <w:t>专业带头人、骨干教师培养计划，以及骨干教师、青年教师培训制度，有计划</w:t>
      </w:r>
      <w:r w:rsidR="00456FB8" w:rsidRPr="00B02082">
        <w:rPr>
          <w:rFonts w:ascii="仿宋_GB2312" w:eastAsia="仿宋_GB2312" w:hAnsi="仿宋" w:hint="eastAsia"/>
          <w:sz w:val="32"/>
          <w:szCs w:val="32"/>
        </w:rPr>
        <w:t>地</w:t>
      </w:r>
      <w:r w:rsidR="00107E40" w:rsidRPr="00F272D4">
        <w:rPr>
          <w:rFonts w:ascii="仿宋_GB2312" w:eastAsia="仿宋_GB2312" w:hAnsi="仿宋" w:hint="eastAsia"/>
          <w:sz w:val="32"/>
          <w:szCs w:val="32"/>
        </w:rPr>
        <w:t>组织专业带头人、骨干教师、优秀青年教师参加各级培训，参加培训的名额下发到各专业部，由各专业部推荐，校长室研究确定公布。骨干教师学成归来在学校相应范围内开展了个人培训汇报交流，发挥了校本研修“引领者”的作用。</w:t>
      </w:r>
      <w:r w:rsidRPr="00F272D4">
        <w:rPr>
          <w:rFonts w:ascii="仿宋_GB2312" w:eastAsia="仿宋_GB2312" w:hAnsi="仿宋" w:hint="eastAsia"/>
          <w:sz w:val="32"/>
          <w:szCs w:val="32"/>
        </w:rPr>
        <w:lastRenderedPageBreak/>
        <w:t>年内教师参加县级以上培训460人次，其中国培6人次，省培56人次，大市级培训133人次，县市级培训256人次，比2017年有了大幅度提升（详见表十）。</w:t>
      </w:r>
    </w:p>
    <w:p w:rsidR="00107E40" w:rsidRPr="00925D2D" w:rsidRDefault="00107E40" w:rsidP="009D0E2C">
      <w:pPr>
        <w:spacing w:line="560" w:lineRule="exact"/>
        <w:jc w:val="center"/>
        <w:rPr>
          <w:rFonts w:ascii="仿宋_GB2312" w:eastAsia="仿宋_GB2312" w:hAnsi="仿宋"/>
          <w:b/>
          <w:color w:val="FF0000"/>
          <w:sz w:val="32"/>
          <w:szCs w:val="32"/>
        </w:rPr>
      </w:pPr>
      <w:r w:rsidRPr="00925D2D">
        <w:rPr>
          <w:rFonts w:ascii="仿宋_GB2312" w:eastAsia="仿宋_GB2312" w:hAnsi="仿宋" w:hint="eastAsia"/>
          <w:b/>
          <w:sz w:val="32"/>
          <w:szCs w:val="32"/>
        </w:rPr>
        <w:t>表十  教师培养培训人次一览表</w:t>
      </w:r>
    </w:p>
    <w:tbl>
      <w:tblPr>
        <w:tblStyle w:val="ab"/>
        <w:tblW w:w="0" w:type="auto"/>
        <w:tblLook w:val="04A0" w:firstRow="1" w:lastRow="0" w:firstColumn="1" w:lastColumn="0" w:noHBand="0" w:noVBand="1"/>
      </w:tblPr>
      <w:tblGrid>
        <w:gridCol w:w="1311"/>
        <w:gridCol w:w="1469"/>
        <w:gridCol w:w="1469"/>
        <w:gridCol w:w="1469"/>
        <w:gridCol w:w="1402"/>
        <w:gridCol w:w="1402"/>
      </w:tblGrid>
      <w:tr w:rsidR="00107E40" w:rsidRPr="00F272D4" w:rsidTr="007F4498">
        <w:tc>
          <w:tcPr>
            <w:tcW w:w="1311"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年  度</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国培</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省培</w:t>
            </w:r>
          </w:p>
        </w:tc>
        <w:tc>
          <w:tcPr>
            <w:tcW w:w="1469" w:type="dxa"/>
            <w:vAlign w:val="center"/>
          </w:tcPr>
          <w:p w:rsid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大市级</w:t>
            </w:r>
          </w:p>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培训</w:t>
            </w:r>
          </w:p>
        </w:tc>
        <w:tc>
          <w:tcPr>
            <w:tcW w:w="1402"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县市级培训</w:t>
            </w:r>
          </w:p>
        </w:tc>
        <w:tc>
          <w:tcPr>
            <w:tcW w:w="1402" w:type="dxa"/>
          </w:tcPr>
          <w:p w:rsid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校级</w:t>
            </w:r>
          </w:p>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培训</w:t>
            </w:r>
          </w:p>
        </w:tc>
      </w:tr>
      <w:tr w:rsidR="00107E40" w:rsidRPr="00F272D4" w:rsidTr="007F4498">
        <w:tc>
          <w:tcPr>
            <w:tcW w:w="1311"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2017年</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0</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90</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112</w:t>
            </w:r>
          </w:p>
        </w:tc>
        <w:tc>
          <w:tcPr>
            <w:tcW w:w="1402"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252</w:t>
            </w:r>
          </w:p>
        </w:tc>
        <w:tc>
          <w:tcPr>
            <w:tcW w:w="1402" w:type="dxa"/>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265</w:t>
            </w:r>
          </w:p>
        </w:tc>
      </w:tr>
      <w:tr w:rsidR="00107E40" w:rsidRPr="00F272D4" w:rsidTr="007F4498">
        <w:tc>
          <w:tcPr>
            <w:tcW w:w="1311"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2018年</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6</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56</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133</w:t>
            </w:r>
          </w:p>
        </w:tc>
        <w:tc>
          <w:tcPr>
            <w:tcW w:w="1402"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265</w:t>
            </w:r>
          </w:p>
        </w:tc>
        <w:tc>
          <w:tcPr>
            <w:tcW w:w="1402" w:type="dxa"/>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329</w:t>
            </w:r>
          </w:p>
        </w:tc>
      </w:tr>
      <w:tr w:rsidR="00107E40" w:rsidRPr="00F272D4" w:rsidTr="007F4498">
        <w:tc>
          <w:tcPr>
            <w:tcW w:w="1311"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增  幅</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600%</w:t>
            </w:r>
          </w:p>
        </w:tc>
        <w:tc>
          <w:tcPr>
            <w:tcW w:w="1469" w:type="dxa"/>
            <w:vAlign w:val="center"/>
          </w:tcPr>
          <w:p w:rsidR="00107E40" w:rsidRPr="00456FB8" w:rsidRDefault="007E500E"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37.78%</w:t>
            </w:r>
          </w:p>
        </w:tc>
        <w:tc>
          <w:tcPr>
            <w:tcW w:w="1469"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18.8%</w:t>
            </w:r>
          </w:p>
        </w:tc>
        <w:tc>
          <w:tcPr>
            <w:tcW w:w="1402" w:type="dxa"/>
            <w:vAlign w:val="center"/>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5.2%</w:t>
            </w:r>
          </w:p>
        </w:tc>
        <w:tc>
          <w:tcPr>
            <w:tcW w:w="1402" w:type="dxa"/>
          </w:tcPr>
          <w:p w:rsidR="00107E40" w:rsidRPr="00456FB8" w:rsidRDefault="00107E40" w:rsidP="009D0E2C">
            <w:pPr>
              <w:spacing w:line="560" w:lineRule="exact"/>
              <w:jc w:val="center"/>
              <w:rPr>
                <w:rFonts w:ascii="仿宋_GB2312" w:eastAsia="仿宋_GB2312" w:hAnsi="仿宋"/>
                <w:sz w:val="30"/>
                <w:szCs w:val="30"/>
              </w:rPr>
            </w:pPr>
            <w:r w:rsidRPr="00456FB8">
              <w:rPr>
                <w:rFonts w:ascii="仿宋_GB2312" w:eastAsia="仿宋_GB2312" w:hAnsi="仿宋" w:hint="eastAsia"/>
                <w:sz w:val="30"/>
                <w:szCs w:val="30"/>
              </w:rPr>
              <w:t>24.2%</w:t>
            </w:r>
          </w:p>
        </w:tc>
      </w:tr>
    </w:tbl>
    <w:p w:rsidR="003B5DD5" w:rsidRPr="000D375D" w:rsidRDefault="00DD77D8" w:rsidP="003770EE">
      <w:pPr>
        <w:pStyle w:val="a9"/>
        <w:spacing w:before="0" w:after="0" w:line="560" w:lineRule="exact"/>
        <w:ind w:firstLineChars="200" w:firstLine="643"/>
        <w:jc w:val="left"/>
        <w:rPr>
          <w:rFonts w:ascii="楷体_GB2312" w:eastAsia="楷体_GB2312" w:hAnsi="仿宋"/>
        </w:rPr>
      </w:pPr>
      <w:bookmarkStart w:id="54" w:name="_Toc536279448"/>
      <w:bookmarkStart w:id="55" w:name="_Toc471109603"/>
      <w:bookmarkStart w:id="56" w:name="_Toc501462459"/>
      <w:r w:rsidRPr="00B02082">
        <w:rPr>
          <w:rFonts w:ascii="楷体_GB2312" w:eastAsia="楷体_GB2312" w:hAnsi="仿宋" w:hint="eastAsia"/>
        </w:rPr>
        <w:t>4.</w:t>
      </w:r>
      <w:r w:rsidRPr="00B02082">
        <w:rPr>
          <w:rFonts w:ascii="楷体_GB2312" w:eastAsia="楷体_GB2312" w:hAnsi="仿宋"/>
        </w:rPr>
        <w:t>6</w:t>
      </w:r>
      <w:r w:rsidR="00B02082" w:rsidRPr="00B02082">
        <w:rPr>
          <w:rFonts w:ascii="楷体_GB2312" w:eastAsia="楷体_GB2312" w:hAnsi="仿宋" w:hint="eastAsia"/>
        </w:rPr>
        <w:t xml:space="preserve"> </w:t>
      </w:r>
      <w:r w:rsidR="003B5DD5" w:rsidRPr="000D375D">
        <w:rPr>
          <w:rFonts w:ascii="楷体_GB2312" w:eastAsia="楷体_GB2312" w:hAnsi="仿宋" w:hint="eastAsia"/>
        </w:rPr>
        <w:t>质量保障体系建设情况</w:t>
      </w:r>
      <w:bookmarkEnd w:id="54"/>
    </w:p>
    <w:bookmarkEnd w:id="55"/>
    <w:bookmarkEnd w:id="56"/>
    <w:p w:rsidR="00B90784" w:rsidRPr="000D375D" w:rsidRDefault="00DD77D8" w:rsidP="003770EE">
      <w:pPr>
        <w:spacing w:line="560" w:lineRule="exact"/>
        <w:ind w:firstLineChars="200" w:firstLine="643"/>
        <w:rPr>
          <w:rFonts w:ascii="仿宋_GB2312" w:eastAsia="仿宋_GB2312" w:hAnsi="仿宋"/>
          <w:sz w:val="32"/>
          <w:szCs w:val="32"/>
        </w:rPr>
      </w:pPr>
      <w:r w:rsidRPr="00B02082">
        <w:rPr>
          <w:rFonts w:ascii="仿宋_GB2312" w:eastAsia="仿宋_GB2312" w:hAnsi="仿宋" w:hint="eastAsia"/>
          <w:b/>
          <w:sz w:val="32"/>
          <w:szCs w:val="32"/>
        </w:rPr>
        <w:t>4.</w:t>
      </w:r>
      <w:r w:rsidRPr="00B02082">
        <w:rPr>
          <w:rFonts w:ascii="仿宋_GB2312" w:eastAsia="仿宋_GB2312" w:hAnsi="仿宋"/>
          <w:b/>
          <w:sz w:val="32"/>
          <w:szCs w:val="32"/>
        </w:rPr>
        <w:t>6</w:t>
      </w:r>
      <w:r w:rsidRPr="00B02082">
        <w:rPr>
          <w:rFonts w:ascii="仿宋_GB2312" w:eastAsia="仿宋_GB2312" w:hAnsi="仿宋" w:hint="eastAsia"/>
          <w:b/>
          <w:sz w:val="32"/>
          <w:szCs w:val="32"/>
        </w:rPr>
        <w:t>.1</w:t>
      </w:r>
      <w:r w:rsidR="00B02082" w:rsidRPr="00B02082">
        <w:rPr>
          <w:rFonts w:ascii="仿宋_GB2312" w:eastAsia="仿宋_GB2312" w:hAnsi="仿宋" w:hint="eastAsia"/>
          <w:b/>
          <w:sz w:val="32"/>
          <w:szCs w:val="32"/>
        </w:rPr>
        <w:t xml:space="preserve"> </w:t>
      </w:r>
      <w:r w:rsidR="003164B3" w:rsidRPr="00B02082">
        <w:rPr>
          <w:rFonts w:ascii="仿宋_GB2312" w:eastAsia="仿宋_GB2312" w:hAnsi="仿宋" w:hint="eastAsia"/>
          <w:b/>
          <w:sz w:val="32"/>
          <w:szCs w:val="32"/>
        </w:rPr>
        <w:t>规范开展</w:t>
      </w:r>
      <w:r w:rsidR="007F0931" w:rsidRPr="00B02082">
        <w:rPr>
          <w:rFonts w:ascii="仿宋_GB2312" w:eastAsia="仿宋_GB2312" w:hAnsi="仿宋" w:hint="eastAsia"/>
          <w:b/>
          <w:sz w:val="32"/>
          <w:szCs w:val="32"/>
        </w:rPr>
        <w:t>教学管理</w:t>
      </w:r>
      <w:r w:rsidR="00021F8B" w:rsidRPr="00B02082">
        <w:rPr>
          <w:rFonts w:ascii="仿宋_GB2312" w:eastAsia="仿宋_GB2312" w:hAnsi="仿宋" w:hint="eastAsia"/>
          <w:b/>
          <w:sz w:val="32"/>
          <w:szCs w:val="32"/>
        </w:rPr>
        <w:t>。</w:t>
      </w:r>
      <w:r w:rsidR="00B90784" w:rsidRPr="00B02082">
        <w:rPr>
          <w:rFonts w:ascii="仿宋_GB2312" w:eastAsia="仿宋_GB2312" w:hAnsi="仿宋" w:hint="eastAsia"/>
          <w:sz w:val="32"/>
          <w:szCs w:val="32"/>
        </w:rPr>
        <w:t>一是不断探索和完善教学管</w:t>
      </w:r>
      <w:r w:rsidR="00B90784" w:rsidRPr="000D375D">
        <w:rPr>
          <w:rFonts w:ascii="仿宋_GB2312" w:eastAsia="仿宋_GB2312" w:hAnsi="仿宋" w:hint="eastAsia"/>
          <w:sz w:val="32"/>
          <w:szCs w:val="32"/>
        </w:rPr>
        <w:t>理体系，实行“学校--系部”二级管理，</w:t>
      </w:r>
      <w:r w:rsidR="003164B3" w:rsidRPr="000D375D">
        <w:rPr>
          <w:rFonts w:ascii="仿宋_GB2312" w:eastAsia="仿宋_GB2312" w:hAnsi="仿宋" w:hint="eastAsia"/>
          <w:sz w:val="32"/>
          <w:szCs w:val="32"/>
        </w:rPr>
        <w:t>根据学校专业建设需要，不断调整专业部组成</w:t>
      </w:r>
      <w:r w:rsidR="00456FB8">
        <w:rPr>
          <w:rFonts w:ascii="仿宋_GB2312" w:eastAsia="仿宋_GB2312" w:hAnsi="仿宋" w:hint="eastAsia"/>
          <w:sz w:val="32"/>
          <w:szCs w:val="32"/>
        </w:rPr>
        <w:t>。</w:t>
      </w:r>
      <w:r w:rsidR="00B90784" w:rsidRPr="000D375D">
        <w:rPr>
          <w:rFonts w:ascii="仿宋_GB2312" w:eastAsia="仿宋_GB2312" w:hAnsi="仿宋" w:hint="eastAsia"/>
          <w:sz w:val="32"/>
          <w:szCs w:val="32"/>
        </w:rPr>
        <w:t>二是教学管理制度规范、完备，实施计划管理。除不定期检查外，督导室、教务处在期中和期末均组织专业部对教学计划的执行情况进行系统的督查，确保了教学工作有计划、有执行、有检查、有总结，部门教学工作计划与总结齐全</w:t>
      </w:r>
      <w:r w:rsidR="00C457F6" w:rsidRPr="000D375D">
        <w:rPr>
          <w:rFonts w:ascii="仿宋_GB2312" w:eastAsia="仿宋_GB2312" w:hAnsi="仿宋" w:hint="eastAsia"/>
          <w:sz w:val="32"/>
          <w:szCs w:val="32"/>
        </w:rPr>
        <w:t>。</w:t>
      </w:r>
      <w:r w:rsidR="00B90784" w:rsidRPr="000D375D">
        <w:rPr>
          <w:rFonts w:ascii="仿宋_GB2312" w:eastAsia="仿宋_GB2312" w:hAnsi="仿宋" w:hint="eastAsia"/>
          <w:sz w:val="32"/>
          <w:szCs w:val="32"/>
        </w:rPr>
        <w:t>三是按照中等职业教育的人才培养目标和不同课程的岗位要求，按照规范程序编制了课程标准。四是教学课程的开设做到了开足开齐，教材选用规范，德育课、文化课均采用教育部和省教育厅规定教材，专业课程均选用省教育厅推荐目录中教材。五是积极推进课程改革，大力开发校本教材，并重视资源开发与利用。目前，学校主干专业均根据学校人才培养的实际需要开</w:t>
      </w:r>
      <w:r w:rsidR="00456FB8" w:rsidRPr="00B02082">
        <w:rPr>
          <w:rFonts w:ascii="仿宋_GB2312" w:eastAsia="仿宋_GB2312" w:hAnsi="仿宋" w:hint="eastAsia"/>
          <w:sz w:val="32"/>
          <w:szCs w:val="32"/>
        </w:rPr>
        <w:t>发</w:t>
      </w:r>
      <w:r w:rsidR="00B90784" w:rsidRPr="000D375D">
        <w:rPr>
          <w:rFonts w:ascii="仿宋_GB2312" w:eastAsia="仿宋_GB2312" w:hAnsi="仿宋" w:hint="eastAsia"/>
          <w:sz w:val="32"/>
          <w:szCs w:val="32"/>
        </w:rPr>
        <w:t>了相关的校本教材。学校开发了包括音像、光碟、课件等多种形式的教学资</w:t>
      </w:r>
      <w:r w:rsidR="00B90784" w:rsidRPr="000D375D">
        <w:rPr>
          <w:rFonts w:ascii="仿宋_GB2312" w:eastAsia="仿宋_GB2312" w:hAnsi="仿宋" w:hint="eastAsia"/>
          <w:sz w:val="32"/>
          <w:szCs w:val="32"/>
        </w:rPr>
        <w:lastRenderedPageBreak/>
        <w:t>源，满足了教学需要。</w:t>
      </w:r>
    </w:p>
    <w:p w:rsidR="00802318" w:rsidRPr="00F272D4" w:rsidRDefault="00DD77D8" w:rsidP="003770EE">
      <w:pPr>
        <w:spacing w:line="560" w:lineRule="exact"/>
        <w:ind w:firstLineChars="200" w:firstLine="643"/>
        <w:rPr>
          <w:rFonts w:ascii="仿宋_GB2312" w:eastAsia="仿宋_GB2312" w:hAnsi="仿宋"/>
          <w:sz w:val="32"/>
          <w:szCs w:val="32"/>
        </w:rPr>
      </w:pPr>
      <w:r w:rsidRPr="00B02082">
        <w:rPr>
          <w:rFonts w:ascii="仿宋_GB2312" w:eastAsia="仿宋_GB2312" w:hAnsi="仿宋" w:hint="eastAsia"/>
          <w:b/>
          <w:sz w:val="32"/>
          <w:szCs w:val="32"/>
        </w:rPr>
        <w:t>4.</w:t>
      </w:r>
      <w:r w:rsidRPr="00B02082">
        <w:rPr>
          <w:rFonts w:ascii="仿宋_GB2312" w:eastAsia="仿宋_GB2312" w:hAnsi="仿宋"/>
          <w:b/>
          <w:sz w:val="32"/>
          <w:szCs w:val="32"/>
        </w:rPr>
        <w:t>6</w:t>
      </w:r>
      <w:r w:rsidRPr="00B02082">
        <w:rPr>
          <w:rFonts w:ascii="仿宋_GB2312" w:eastAsia="仿宋_GB2312" w:hAnsi="仿宋" w:hint="eastAsia"/>
          <w:b/>
          <w:sz w:val="32"/>
          <w:szCs w:val="32"/>
        </w:rPr>
        <w:t>.</w:t>
      </w:r>
      <w:r w:rsidRPr="00B02082">
        <w:rPr>
          <w:rFonts w:ascii="仿宋_GB2312" w:eastAsia="仿宋_GB2312" w:hAnsi="仿宋"/>
          <w:b/>
          <w:sz w:val="32"/>
          <w:szCs w:val="32"/>
        </w:rPr>
        <w:t>2</w:t>
      </w:r>
      <w:r w:rsidR="00B02082" w:rsidRPr="00B02082">
        <w:rPr>
          <w:rFonts w:ascii="仿宋_GB2312" w:eastAsia="仿宋_GB2312" w:hAnsi="仿宋" w:hint="eastAsia"/>
          <w:b/>
          <w:sz w:val="32"/>
          <w:szCs w:val="32"/>
        </w:rPr>
        <w:t xml:space="preserve"> </w:t>
      </w:r>
      <w:r w:rsidR="003164B3" w:rsidRPr="00F272D4">
        <w:rPr>
          <w:rFonts w:ascii="仿宋_GB2312" w:eastAsia="仿宋_GB2312" w:hAnsi="仿宋" w:hint="eastAsia"/>
          <w:b/>
          <w:sz w:val="32"/>
          <w:szCs w:val="32"/>
        </w:rPr>
        <w:t>创新</w:t>
      </w:r>
      <w:r w:rsidR="00181C01" w:rsidRPr="00F272D4">
        <w:rPr>
          <w:rFonts w:ascii="仿宋_GB2312" w:eastAsia="仿宋_GB2312" w:hAnsi="仿宋" w:hint="eastAsia"/>
          <w:b/>
          <w:sz w:val="32"/>
          <w:szCs w:val="32"/>
        </w:rPr>
        <w:t>学生管理</w:t>
      </w:r>
      <w:r w:rsidR="003164B3" w:rsidRPr="00F272D4">
        <w:rPr>
          <w:rFonts w:ascii="仿宋_GB2312" w:eastAsia="仿宋_GB2312" w:hAnsi="仿宋" w:hint="eastAsia"/>
          <w:b/>
          <w:sz w:val="32"/>
          <w:szCs w:val="32"/>
        </w:rPr>
        <w:t>模式</w:t>
      </w:r>
      <w:r w:rsidR="00B90784" w:rsidRPr="00F272D4">
        <w:rPr>
          <w:rFonts w:ascii="仿宋_GB2312" w:eastAsia="仿宋_GB2312" w:hAnsi="仿宋" w:hint="eastAsia"/>
          <w:b/>
          <w:sz w:val="32"/>
          <w:szCs w:val="32"/>
        </w:rPr>
        <w:t>。</w:t>
      </w:r>
      <w:r w:rsidR="00802318" w:rsidRPr="00F272D4">
        <w:rPr>
          <w:rFonts w:ascii="仿宋_GB2312" w:eastAsia="仿宋_GB2312" w:hAnsi="仿宋" w:hint="eastAsia"/>
          <w:b/>
          <w:sz w:val="32"/>
          <w:szCs w:val="32"/>
        </w:rPr>
        <w:t>一是推行封闭式管理，实施校园中午静校制度。</w:t>
      </w:r>
      <w:r w:rsidR="00802318" w:rsidRPr="00F272D4">
        <w:rPr>
          <w:rFonts w:ascii="仿宋_GB2312" w:eastAsia="仿宋_GB2312" w:hAnsi="仿宋" w:hint="eastAsia"/>
          <w:sz w:val="32"/>
          <w:szCs w:val="32"/>
        </w:rPr>
        <w:t>为进一步强化校园安全管理，净化育人环境，提升教育教学质量，我校实行封闭式管理，学生按时进出校园。住宿生从周日上晚自习开始到本周放学前不准随意出校门,执行封闭管理；走读生上课时间（含晚自习）实行封闭管理，出入校园一律佩戴学校统一制作的走读生校园出入证。封闭期间学生出校园必须履行请假手续。为了营造良好的学生午休环境</w:t>
      </w:r>
      <w:r w:rsidR="00456FB8">
        <w:rPr>
          <w:rFonts w:ascii="仿宋_GB2312" w:eastAsia="仿宋_GB2312" w:hAnsi="仿宋" w:hint="eastAsia"/>
          <w:sz w:val="32"/>
          <w:szCs w:val="32"/>
        </w:rPr>
        <w:t>，</w:t>
      </w:r>
      <w:r w:rsidR="00802318" w:rsidRPr="00F272D4">
        <w:rPr>
          <w:rFonts w:ascii="仿宋_GB2312" w:eastAsia="仿宋_GB2312" w:hAnsi="仿宋" w:hint="eastAsia"/>
          <w:sz w:val="32"/>
          <w:szCs w:val="32"/>
        </w:rPr>
        <w:t>督促学生养成良好的午休习惯，确保学生有足够的休息时间,学校实施校园中午静校制度。中午静校期间，学生及时用完午餐，按时回本班教室。</w:t>
      </w:r>
      <w:r w:rsidR="00802318" w:rsidRPr="00F272D4">
        <w:rPr>
          <w:rFonts w:ascii="仿宋_GB2312" w:eastAsia="仿宋_GB2312" w:hAnsi="仿宋" w:hint="eastAsia"/>
          <w:b/>
          <w:sz w:val="32"/>
          <w:szCs w:val="32"/>
        </w:rPr>
        <w:t>二是完善学生管理层级体系。</w:t>
      </w:r>
      <w:r w:rsidR="00802318" w:rsidRPr="00F272D4">
        <w:rPr>
          <w:rFonts w:ascii="仿宋_GB2312" w:eastAsia="仿宋_GB2312" w:hAnsi="仿宋" w:hint="eastAsia"/>
          <w:sz w:val="32"/>
          <w:szCs w:val="32"/>
        </w:rPr>
        <w:t>学校制订《海安中专学生管理层级职责暂行规定》。规定学生处、安保处、专业部、班级在学生管理层级中的相应职责</w:t>
      </w:r>
      <w:r w:rsidR="00456FB8">
        <w:rPr>
          <w:rFonts w:ascii="仿宋_GB2312" w:eastAsia="仿宋_GB2312" w:hAnsi="仿宋" w:hint="eastAsia"/>
          <w:sz w:val="32"/>
          <w:szCs w:val="32"/>
        </w:rPr>
        <w:t>。</w:t>
      </w:r>
      <w:r w:rsidR="00802318" w:rsidRPr="00F272D4">
        <w:rPr>
          <w:rFonts w:ascii="仿宋_GB2312" w:eastAsia="仿宋_GB2312" w:hAnsi="仿宋" w:hint="eastAsia"/>
          <w:b/>
          <w:sz w:val="32"/>
          <w:szCs w:val="32"/>
        </w:rPr>
        <w:t>三是建立治安巡防队开展校园巡查。</w:t>
      </w:r>
      <w:r w:rsidR="00802318" w:rsidRPr="00F272D4">
        <w:rPr>
          <w:rFonts w:ascii="仿宋_GB2312" w:eastAsia="仿宋_GB2312" w:hAnsi="仿宋" w:hint="eastAsia"/>
          <w:sz w:val="32"/>
          <w:szCs w:val="32"/>
        </w:rPr>
        <w:t>为进一步加强校园安全管理、维护校园秩序，创建一个安全、文明、和谐的校园环境。校学生处、保卫处联合组建了我校校园安全学生巡逻队。利用课余时间在校内开展安全巡逻工作，在巡逻时发现问题及时上报，并在日常巡逻后认真做好巡逻记录和上报工作</w:t>
      </w:r>
      <w:r w:rsidR="00456FB8">
        <w:rPr>
          <w:rFonts w:ascii="仿宋_GB2312" w:eastAsia="仿宋_GB2312" w:hAnsi="仿宋" w:hint="eastAsia"/>
          <w:sz w:val="32"/>
          <w:szCs w:val="32"/>
        </w:rPr>
        <w:t>。</w:t>
      </w:r>
      <w:r w:rsidR="00802318" w:rsidRPr="00F272D4">
        <w:rPr>
          <w:rFonts w:ascii="仿宋_GB2312" w:eastAsia="仿宋_GB2312" w:hAnsi="仿宋" w:hint="eastAsia"/>
          <w:b/>
          <w:sz w:val="32"/>
          <w:szCs w:val="32"/>
        </w:rPr>
        <w:t>四是完善专业部学生管理量化考核评价体系。</w:t>
      </w:r>
      <w:r w:rsidR="00802318" w:rsidRPr="00F272D4">
        <w:rPr>
          <w:rFonts w:ascii="仿宋_GB2312" w:eastAsia="仿宋_GB2312" w:hAnsi="仿宋" w:hint="eastAsia"/>
          <w:sz w:val="32"/>
          <w:szCs w:val="32"/>
        </w:rPr>
        <w:t>学校从宿舍管理、胸卡持有、卫生、文明礼仪、支部活动、午间静校、偶发事件、车辆管理、封闭管理、升旗仪式十个方面对专业部进行量化考核评价，推行周周评制度，促进专业部加强学生管理，培养学生良好习惯。</w:t>
      </w:r>
    </w:p>
    <w:p w:rsidR="00181C01" w:rsidRPr="00F272D4" w:rsidRDefault="00DD77D8" w:rsidP="003770EE">
      <w:pPr>
        <w:spacing w:line="560" w:lineRule="exact"/>
        <w:ind w:firstLineChars="200" w:firstLine="643"/>
        <w:rPr>
          <w:rFonts w:ascii="仿宋_GB2312" w:eastAsia="仿宋_GB2312" w:hAnsi="仿宋"/>
          <w:sz w:val="32"/>
          <w:szCs w:val="32"/>
        </w:rPr>
      </w:pPr>
      <w:r w:rsidRPr="00B02082">
        <w:rPr>
          <w:rFonts w:ascii="仿宋_GB2312" w:eastAsia="仿宋_GB2312" w:hAnsi="仿宋" w:hint="eastAsia"/>
          <w:b/>
          <w:sz w:val="32"/>
          <w:szCs w:val="32"/>
        </w:rPr>
        <w:t>4.</w:t>
      </w:r>
      <w:r w:rsidRPr="00B02082">
        <w:rPr>
          <w:rFonts w:ascii="仿宋_GB2312" w:eastAsia="仿宋_GB2312" w:hAnsi="仿宋"/>
          <w:b/>
          <w:sz w:val="32"/>
          <w:szCs w:val="32"/>
        </w:rPr>
        <w:t>6</w:t>
      </w:r>
      <w:r w:rsidRPr="00B02082">
        <w:rPr>
          <w:rFonts w:ascii="仿宋_GB2312" w:eastAsia="仿宋_GB2312" w:hAnsi="仿宋" w:hint="eastAsia"/>
          <w:b/>
          <w:sz w:val="32"/>
          <w:szCs w:val="32"/>
        </w:rPr>
        <w:t>.</w:t>
      </w:r>
      <w:r w:rsidRPr="00B02082">
        <w:rPr>
          <w:rFonts w:ascii="仿宋_GB2312" w:eastAsia="仿宋_GB2312" w:hAnsi="仿宋"/>
          <w:b/>
          <w:sz w:val="32"/>
          <w:szCs w:val="32"/>
        </w:rPr>
        <w:t>3</w:t>
      </w:r>
      <w:r w:rsidR="00B02082" w:rsidRPr="00B02082">
        <w:rPr>
          <w:rFonts w:ascii="仿宋_GB2312" w:eastAsia="仿宋_GB2312" w:hAnsi="仿宋" w:hint="eastAsia"/>
          <w:b/>
          <w:sz w:val="32"/>
          <w:szCs w:val="32"/>
        </w:rPr>
        <w:t xml:space="preserve"> </w:t>
      </w:r>
      <w:r w:rsidR="003164B3" w:rsidRPr="00F272D4">
        <w:rPr>
          <w:rFonts w:ascii="仿宋_GB2312" w:eastAsia="仿宋_GB2312" w:hAnsi="仿宋" w:hint="eastAsia"/>
          <w:b/>
          <w:sz w:val="32"/>
          <w:szCs w:val="32"/>
        </w:rPr>
        <w:t>有序开展</w:t>
      </w:r>
      <w:r w:rsidR="00181C01" w:rsidRPr="00F272D4">
        <w:rPr>
          <w:rFonts w:ascii="仿宋_GB2312" w:eastAsia="仿宋_GB2312" w:hAnsi="仿宋" w:hint="eastAsia"/>
          <w:b/>
          <w:sz w:val="32"/>
          <w:szCs w:val="32"/>
        </w:rPr>
        <w:t>后勤</w:t>
      </w:r>
      <w:r w:rsidR="00703415" w:rsidRPr="00F272D4">
        <w:rPr>
          <w:rFonts w:ascii="仿宋_GB2312" w:eastAsia="仿宋_GB2312" w:hAnsi="仿宋" w:hint="eastAsia"/>
          <w:b/>
          <w:sz w:val="32"/>
          <w:szCs w:val="32"/>
        </w:rPr>
        <w:t>服务</w:t>
      </w:r>
      <w:r w:rsidR="00181C01" w:rsidRPr="00F272D4">
        <w:rPr>
          <w:rFonts w:ascii="仿宋_GB2312" w:eastAsia="仿宋_GB2312" w:hAnsi="仿宋" w:hint="eastAsia"/>
          <w:b/>
          <w:sz w:val="32"/>
          <w:szCs w:val="32"/>
        </w:rPr>
        <w:t>。一是后勤服务有保障。</w:t>
      </w:r>
      <w:r w:rsidR="00181C01" w:rsidRPr="00F272D4">
        <w:rPr>
          <w:rFonts w:ascii="仿宋_GB2312" w:eastAsia="仿宋_GB2312" w:hAnsi="仿宋" w:hint="eastAsia"/>
          <w:sz w:val="32"/>
          <w:szCs w:val="32"/>
        </w:rPr>
        <w:t>及时</w:t>
      </w:r>
      <w:r w:rsidR="00181C01" w:rsidRPr="00F272D4">
        <w:rPr>
          <w:rFonts w:ascii="仿宋_GB2312" w:eastAsia="仿宋_GB2312" w:hAnsi="仿宋" w:hint="eastAsia"/>
          <w:sz w:val="32"/>
          <w:szCs w:val="32"/>
        </w:rPr>
        <w:lastRenderedPageBreak/>
        <w:t>做好各类创建、迎评资料的整理与现场准备；按照规范程序完成各类专项资金、年度预算资金的政府采购工作；及时维修教室宿舍水电设施、办公桌椅等各类公用设施；根据需要及时采买，保障供应各类办公用品及教学实验物资；同时，按上级要求及时完成各类材料报送与数据上报。</w:t>
      </w:r>
      <w:r w:rsidR="00181C01" w:rsidRPr="00F272D4">
        <w:rPr>
          <w:rFonts w:ascii="仿宋_GB2312" w:eastAsia="仿宋_GB2312" w:hAnsi="仿宋" w:hint="eastAsia"/>
          <w:b/>
          <w:sz w:val="32"/>
          <w:szCs w:val="32"/>
        </w:rPr>
        <w:t>二是财务运行有秩序。</w:t>
      </w:r>
      <w:r w:rsidR="00181C01" w:rsidRPr="00F272D4">
        <w:rPr>
          <w:rFonts w:ascii="仿宋_GB2312" w:eastAsia="仿宋_GB2312" w:hAnsi="仿宋" w:hint="eastAsia"/>
          <w:sz w:val="32"/>
          <w:szCs w:val="32"/>
        </w:rPr>
        <w:t>财务管理严格执行财务法规，规范设立总账、现金出纳会计，成立由主要负责人、财务副校长、主管会计及监委会成员组成的财务审批小组，</w:t>
      </w:r>
      <w:r w:rsidR="005C0FB6" w:rsidRPr="00F272D4">
        <w:rPr>
          <w:rFonts w:ascii="仿宋_GB2312" w:eastAsia="仿宋_GB2312" w:hAnsi="仿宋" w:hint="eastAsia"/>
          <w:sz w:val="32"/>
          <w:szCs w:val="32"/>
        </w:rPr>
        <w:t>工会设立民主理财小组；</w:t>
      </w:r>
      <w:r w:rsidR="00181C01" w:rsidRPr="00F272D4">
        <w:rPr>
          <w:rFonts w:ascii="仿宋_GB2312" w:eastAsia="仿宋_GB2312" w:hAnsi="仿宋" w:hint="eastAsia"/>
          <w:sz w:val="32"/>
          <w:szCs w:val="32"/>
        </w:rPr>
        <w:t>所有物资采购及支出一律实行先申报、后实施的运行制度</w:t>
      </w:r>
      <w:r w:rsidR="005C0FB6" w:rsidRPr="00F272D4">
        <w:rPr>
          <w:rFonts w:ascii="仿宋_GB2312" w:eastAsia="仿宋_GB2312" w:hAnsi="仿宋" w:hint="eastAsia"/>
          <w:sz w:val="32"/>
          <w:szCs w:val="32"/>
        </w:rPr>
        <w:t>；</w:t>
      </w:r>
      <w:r w:rsidR="00181C01" w:rsidRPr="00F272D4">
        <w:rPr>
          <w:rFonts w:ascii="仿宋_GB2312" w:eastAsia="仿宋_GB2312" w:hAnsi="仿宋" w:hint="eastAsia"/>
          <w:sz w:val="32"/>
          <w:szCs w:val="32"/>
        </w:rPr>
        <w:t>财务运行做到用款有计划，收支有标准，分析有资料，监督有要求，</w:t>
      </w:r>
      <w:r w:rsidR="005C0FB6" w:rsidRPr="00F272D4">
        <w:rPr>
          <w:rFonts w:ascii="仿宋_GB2312" w:eastAsia="仿宋_GB2312" w:hAnsi="仿宋" w:hint="eastAsia"/>
          <w:sz w:val="32"/>
          <w:szCs w:val="32"/>
        </w:rPr>
        <w:t>学校</w:t>
      </w:r>
      <w:r w:rsidR="00181C01" w:rsidRPr="00F272D4">
        <w:rPr>
          <w:rFonts w:ascii="仿宋_GB2312" w:eastAsia="仿宋_GB2312" w:hAnsi="仿宋" w:hint="eastAsia"/>
          <w:sz w:val="32"/>
          <w:szCs w:val="32"/>
        </w:rPr>
        <w:t>在年初进行的县局财务互审</w:t>
      </w:r>
      <w:r w:rsidR="00FF3CB9" w:rsidRPr="00F272D4">
        <w:rPr>
          <w:rFonts w:ascii="仿宋_GB2312" w:eastAsia="仿宋_GB2312" w:hAnsi="仿宋" w:hint="eastAsia"/>
          <w:sz w:val="32"/>
          <w:szCs w:val="32"/>
        </w:rPr>
        <w:t>中被评为先进单位。</w:t>
      </w:r>
      <w:r w:rsidR="00FF3CB9" w:rsidRPr="00F272D4">
        <w:rPr>
          <w:rFonts w:ascii="仿宋_GB2312" w:eastAsia="仿宋_GB2312" w:hAnsi="仿宋" w:hint="eastAsia"/>
          <w:b/>
          <w:sz w:val="32"/>
          <w:szCs w:val="32"/>
        </w:rPr>
        <w:t>三是公务活动</w:t>
      </w:r>
      <w:r w:rsidR="003164B3" w:rsidRPr="00F272D4">
        <w:rPr>
          <w:rFonts w:ascii="仿宋_GB2312" w:eastAsia="仿宋_GB2312" w:hAnsi="仿宋" w:hint="eastAsia"/>
          <w:b/>
          <w:sz w:val="32"/>
          <w:szCs w:val="32"/>
        </w:rPr>
        <w:t>有制度</w:t>
      </w:r>
      <w:r w:rsidR="00FF3CB9" w:rsidRPr="00F272D4">
        <w:rPr>
          <w:rFonts w:ascii="仿宋_GB2312" w:eastAsia="仿宋_GB2312" w:hAnsi="仿宋" w:hint="eastAsia"/>
          <w:b/>
          <w:sz w:val="32"/>
          <w:szCs w:val="32"/>
        </w:rPr>
        <w:t>。</w:t>
      </w:r>
      <w:r w:rsidR="00FF3CB9" w:rsidRPr="00F272D4">
        <w:rPr>
          <w:rFonts w:ascii="仿宋_GB2312" w:eastAsia="仿宋_GB2312" w:hAnsi="仿宋" w:hint="eastAsia"/>
          <w:sz w:val="32"/>
          <w:szCs w:val="32"/>
        </w:rPr>
        <w:t>学校严格按照上级要求认真做好公务消费一体化工作，应网上备案的项目全部备案，无公务消费报警现象发生</w:t>
      </w:r>
      <w:r w:rsidR="005C0FB6" w:rsidRPr="00F272D4">
        <w:rPr>
          <w:rFonts w:ascii="仿宋_GB2312" w:eastAsia="仿宋_GB2312" w:hAnsi="仿宋" w:hint="eastAsia"/>
          <w:sz w:val="32"/>
          <w:szCs w:val="32"/>
        </w:rPr>
        <w:t>；</w:t>
      </w:r>
      <w:r w:rsidR="00157D64" w:rsidRPr="00157D64">
        <w:rPr>
          <w:rFonts w:ascii="仿宋_GB2312" w:eastAsia="仿宋_GB2312" w:hAnsi="仿宋" w:hint="eastAsia"/>
          <w:sz w:val="32"/>
          <w:szCs w:val="32"/>
        </w:rPr>
        <w:t>全年共完成消费备案登记998件，涉及金额200多万元。</w:t>
      </w:r>
      <w:r w:rsidR="00FF3CB9" w:rsidRPr="00F272D4">
        <w:rPr>
          <w:rFonts w:ascii="仿宋_GB2312" w:eastAsia="仿宋_GB2312" w:hAnsi="仿宋" w:hint="eastAsia"/>
          <w:sz w:val="32"/>
          <w:szCs w:val="32"/>
        </w:rPr>
        <w:t>学校严格公务消费接待管理规定的执行，接待等公务消费持续保低位运行</w:t>
      </w:r>
      <w:r w:rsidR="005C0FB6" w:rsidRPr="00F272D4">
        <w:rPr>
          <w:rFonts w:ascii="仿宋_GB2312" w:eastAsia="仿宋_GB2312" w:hAnsi="仿宋" w:hint="eastAsia"/>
          <w:sz w:val="32"/>
          <w:szCs w:val="32"/>
        </w:rPr>
        <w:t>；</w:t>
      </w:r>
      <w:r w:rsidR="00FF3CB9" w:rsidRPr="00F272D4">
        <w:rPr>
          <w:rFonts w:ascii="仿宋_GB2312" w:eastAsia="仿宋_GB2312" w:hAnsi="仿宋" w:hint="eastAsia"/>
          <w:sz w:val="32"/>
          <w:szCs w:val="32"/>
        </w:rPr>
        <w:t>认真执行“三重一大”备案制度，</w:t>
      </w:r>
      <w:r w:rsidR="00703415" w:rsidRPr="00F272D4">
        <w:rPr>
          <w:rFonts w:ascii="仿宋_GB2312" w:eastAsia="仿宋_GB2312" w:hAnsi="仿宋" w:hint="eastAsia"/>
          <w:sz w:val="32"/>
          <w:szCs w:val="32"/>
        </w:rPr>
        <w:t>全</w:t>
      </w:r>
      <w:r w:rsidR="00FF3CB9" w:rsidRPr="00F272D4">
        <w:rPr>
          <w:rFonts w:ascii="仿宋_GB2312" w:eastAsia="仿宋_GB2312" w:hAnsi="仿宋" w:hint="eastAsia"/>
          <w:sz w:val="32"/>
          <w:szCs w:val="32"/>
        </w:rPr>
        <w:t>年完成“三重一大”备案</w:t>
      </w:r>
      <w:r w:rsidR="003164B3" w:rsidRPr="00F272D4">
        <w:rPr>
          <w:rFonts w:ascii="仿宋_GB2312" w:eastAsia="仿宋_GB2312" w:hAnsi="仿宋" w:hint="eastAsia"/>
          <w:sz w:val="32"/>
          <w:szCs w:val="32"/>
        </w:rPr>
        <w:t>30</w:t>
      </w:r>
      <w:r w:rsidR="009D489A" w:rsidRPr="00F272D4">
        <w:rPr>
          <w:rFonts w:ascii="仿宋_GB2312" w:eastAsia="仿宋_GB2312" w:hAnsi="仿宋" w:hint="eastAsia"/>
          <w:sz w:val="32"/>
          <w:szCs w:val="32"/>
        </w:rPr>
        <w:t>3</w:t>
      </w:r>
      <w:r w:rsidR="00FF3CB9" w:rsidRPr="00F272D4">
        <w:rPr>
          <w:rFonts w:ascii="仿宋_GB2312" w:eastAsia="仿宋_GB2312" w:hAnsi="仿宋" w:hint="eastAsia"/>
          <w:sz w:val="32"/>
          <w:szCs w:val="32"/>
        </w:rPr>
        <w:t>件。</w:t>
      </w:r>
    </w:p>
    <w:p w:rsidR="00EC1758" w:rsidRPr="00F272D4" w:rsidRDefault="00DD77D8" w:rsidP="003770EE">
      <w:pPr>
        <w:spacing w:line="560" w:lineRule="exact"/>
        <w:ind w:firstLineChars="200" w:firstLine="643"/>
        <w:rPr>
          <w:rFonts w:ascii="仿宋_GB2312" w:eastAsia="仿宋_GB2312" w:hAnsi="仿宋"/>
          <w:sz w:val="32"/>
          <w:szCs w:val="32"/>
        </w:rPr>
      </w:pPr>
      <w:r w:rsidRPr="00B02082">
        <w:rPr>
          <w:rFonts w:ascii="仿宋_GB2312" w:eastAsia="仿宋_GB2312" w:hAnsi="仿宋" w:hint="eastAsia"/>
          <w:b/>
          <w:sz w:val="32"/>
          <w:szCs w:val="32"/>
        </w:rPr>
        <w:t>4.</w:t>
      </w:r>
      <w:r w:rsidRPr="00B02082">
        <w:rPr>
          <w:rFonts w:ascii="仿宋_GB2312" w:eastAsia="仿宋_GB2312" w:hAnsi="仿宋"/>
          <w:b/>
          <w:sz w:val="32"/>
          <w:szCs w:val="32"/>
        </w:rPr>
        <w:t>6</w:t>
      </w:r>
      <w:r w:rsidRPr="00B02082">
        <w:rPr>
          <w:rFonts w:ascii="仿宋_GB2312" w:eastAsia="仿宋_GB2312" w:hAnsi="仿宋" w:hint="eastAsia"/>
          <w:b/>
          <w:sz w:val="32"/>
          <w:szCs w:val="32"/>
        </w:rPr>
        <w:t>.</w:t>
      </w:r>
      <w:r w:rsidRPr="00B02082">
        <w:rPr>
          <w:rFonts w:ascii="仿宋_GB2312" w:eastAsia="仿宋_GB2312" w:hAnsi="仿宋"/>
          <w:b/>
          <w:sz w:val="32"/>
          <w:szCs w:val="32"/>
        </w:rPr>
        <w:t>4</w:t>
      </w:r>
      <w:r w:rsidR="00B02082" w:rsidRPr="00B02082">
        <w:rPr>
          <w:rFonts w:ascii="仿宋_GB2312" w:eastAsia="仿宋_GB2312" w:hAnsi="仿宋" w:hint="eastAsia"/>
          <w:b/>
          <w:sz w:val="32"/>
          <w:szCs w:val="32"/>
        </w:rPr>
        <w:t xml:space="preserve"> </w:t>
      </w:r>
      <w:r w:rsidR="00300A2A" w:rsidRPr="00F272D4">
        <w:rPr>
          <w:rFonts w:ascii="仿宋_GB2312" w:eastAsia="仿宋_GB2312" w:hAnsi="仿宋" w:hint="eastAsia"/>
          <w:b/>
          <w:sz w:val="32"/>
          <w:szCs w:val="32"/>
        </w:rPr>
        <w:t>常态开展</w:t>
      </w:r>
      <w:r w:rsidR="007E1C0A" w:rsidRPr="00F272D4">
        <w:rPr>
          <w:rFonts w:ascii="仿宋_GB2312" w:eastAsia="仿宋_GB2312" w:hAnsi="仿宋" w:hint="eastAsia"/>
          <w:b/>
          <w:sz w:val="32"/>
          <w:szCs w:val="32"/>
        </w:rPr>
        <w:t>安全教育。</w:t>
      </w:r>
      <w:r w:rsidR="00F80CE1" w:rsidRPr="00F272D4">
        <w:rPr>
          <w:rFonts w:ascii="仿宋_GB2312" w:eastAsia="仿宋_GB2312" w:hAnsi="仿宋" w:hint="eastAsia"/>
          <w:sz w:val="32"/>
          <w:szCs w:val="32"/>
        </w:rPr>
        <w:t>常态开展安全法纪教育。学校牢固树立安全“红线”意识，切实落实“党政同责、一岗双责、齐抓共管、失职追责”要求，以《学校安全风险和责任清单》、《学校安全隐患排查和整治清单》为抓手，扎实安全工作举措，先后组织开展了“中小学生安全教育日”、“国家安全教育日”、“防灾减灾日”、“安全生产月”、“食品安全宣传周”、防溺水、消防疏散演练等主题教育活动，在迎接</w:t>
      </w:r>
      <w:r w:rsidR="00F80CE1" w:rsidRPr="00F272D4">
        <w:rPr>
          <w:rFonts w:ascii="仿宋_GB2312" w:eastAsia="仿宋_GB2312" w:hAnsi="仿宋" w:hint="eastAsia"/>
          <w:sz w:val="32"/>
          <w:szCs w:val="32"/>
        </w:rPr>
        <w:lastRenderedPageBreak/>
        <w:t>多部门开展的安全工作大检查活动中，我校安全工作获得充分肯定。学校坚持依法行政、依法治教、依法治校，深化法治宣传教育，通过法治教育宣传、抵制校园欺凌、法纪教育大会、法治专题讲座、禁毒图片展等形式多样、内容丰富的专题教育活动，不断提升师生法治素养，师生违法犯罪率为零。</w:t>
      </w:r>
    </w:p>
    <w:p w:rsidR="00FF38F3" w:rsidRPr="003F173E" w:rsidRDefault="007F4498" w:rsidP="009D0E2C">
      <w:pPr>
        <w:pStyle w:val="a9"/>
        <w:spacing w:before="0" w:after="0" w:line="560" w:lineRule="exact"/>
        <w:ind w:firstLineChars="200" w:firstLine="643"/>
        <w:jc w:val="left"/>
        <w:rPr>
          <w:rFonts w:ascii="黑体" w:eastAsia="黑体" w:hAnsi="黑体"/>
        </w:rPr>
      </w:pPr>
      <w:bookmarkStart w:id="57" w:name="_Toc471109606"/>
      <w:bookmarkStart w:id="58" w:name="_Toc501462462"/>
      <w:bookmarkStart w:id="59" w:name="_Toc536279449"/>
      <w:r w:rsidRPr="003F173E">
        <w:rPr>
          <w:rFonts w:ascii="黑体" w:eastAsia="黑体" w:hAnsi="黑体" w:hint="eastAsia"/>
        </w:rPr>
        <w:t>5</w:t>
      </w:r>
      <w:r w:rsidR="00FF38F3" w:rsidRPr="003F173E">
        <w:rPr>
          <w:rFonts w:ascii="黑体" w:eastAsia="黑体" w:hAnsi="黑体" w:hint="eastAsia"/>
        </w:rPr>
        <w:t>.校企合作</w:t>
      </w:r>
      <w:bookmarkEnd w:id="57"/>
      <w:bookmarkEnd w:id="58"/>
      <w:bookmarkEnd w:id="59"/>
    </w:p>
    <w:p w:rsidR="00FF38F3" w:rsidRPr="003F173E" w:rsidRDefault="007F4498" w:rsidP="003770EE">
      <w:pPr>
        <w:pStyle w:val="a9"/>
        <w:spacing w:before="0" w:after="0" w:line="560" w:lineRule="exact"/>
        <w:ind w:firstLineChars="200" w:firstLine="643"/>
        <w:jc w:val="left"/>
        <w:rPr>
          <w:rFonts w:ascii="楷体_GB2312" w:eastAsia="楷体_GB2312" w:hAnsi="仿宋"/>
        </w:rPr>
      </w:pPr>
      <w:bookmarkStart w:id="60" w:name="_Toc471109607"/>
      <w:bookmarkStart w:id="61" w:name="_Toc501462463"/>
      <w:bookmarkStart w:id="62" w:name="_Toc536279450"/>
      <w:r w:rsidRPr="003F173E">
        <w:rPr>
          <w:rFonts w:ascii="楷体_GB2312" w:eastAsia="楷体_GB2312" w:hAnsi="仿宋" w:hint="eastAsia"/>
        </w:rPr>
        <w:t>5</w:t>
      </w:r>
      <w:r w:rsidR="00FF38F3" w:rsidRPr="003F173E">
        <w:rPr>
          <w:rFonts w:ascii="楷体_GB2312" w:eastAsia="楷体_GB2312" w:hAnsi="仿宋" w:hint="eastAsia"/>
        </w:rPr>
        <w:t>.1校企合作开展情况和效果</w:t>
      </w:r>
      <w:bookmarkEnd w:id="60"/>
      <w:bookmarkEnd w:id="61"/>
      <w:bookmarkEnd w:id="62"/>
    </w:p>
    <w:p w:rsidR="00F15CF3" w:rsidRDefault="00F15CF3" w:rsidP="003770EE">
      <w:pPr>
        <w:spacing w:line="560" w:lineRule="exact"/>
        <w:ind w:leftChars="50" w:left="105" w:firstLineChars="150" w:firstLine="482"/>
        <w:rPr>
          <w:rFonts w:ascii="仿宋_GB2312" w:eastAsia="仿宋_GB2312" w:hAnsi="仿宋"/>
          <w:b/>
          <w:sz w:val="32"/>
          <w:szCs w:val="32"/>
        </w:rPr>
      </w:pPr>
      <w:r>
        <w:rPr>
          <w:rFonts w:ascii="仿宋_GB2312" w:eastAsia="仿宋_GB2312" w:hAnsi="仿宋" w:hint="eastAsia"/>
          <w:b/>
          <w:sz w:val="32"/>
          <w:szCs w:val="32"/>
        </w:rPr>
        <w:t>5.1.1</w:t>
      </w:r>
      <w:r w:rsidR="00FF38F3" w:rsidRPr="00F15CF3">
        <w:rPr>
          <w:rFonts w:ascii="仿宋_GB2312" w:eastAsia="仿宋_GB2312" w:hAnsi="仿宋" w:hint="eastAsia"/>
          <w:b/>
          <w:sz w:val="32"/>
          <w:szCs w:val="32"/>
        </w:rPr>
        <w:t>推进校企深度合作，实现无缝对接。</w:t>
      </w:r>
      <w:r w:rsidR="00FF38F3" w:rsidRPr="00F272D4">
        <w:rPr>
          <w:rFonts w:ascii="仿宋_GB2312" w:eastAsia="仿宋_GB2312" w:hAnsi="仿宋" w:hint="eastAsia"/>
          <w:sz w:val="32"/>
          <w:szCs w:val="32"/>
        </w:rPr>
        <w:t>校企融合，建有平台，形成机制。企业参与专业建设市场调研，参与课程设置、教学计划、教学模式等方面的改革研究，提供体验式、顶岗式实习岗位，在政府指导</w:t>
      </w:r>
      <w:r w:rsidR="00B02082" w:rsidRPr="00B02082">
        <w:rPr>
          <w:rFonts w:ascii="仿宋_GB2312" w:eastAsia="仿宋_GB2312" w:hAnsi="仿宋" w:hint="eastAsia"/>
          <w:sz w:val="32"/>
          <w:szCs w:val="32"/>
        </w:rPr>
        <w:t>下</w:t>
      </w:r>
      <w:r w:rsidR="00FF38F3" w:rsidRPr="00F272D4">
        <w:rPr>
          <w:rFonts w:ascii="仿宋_GB2312" w:eastAsia="仿宋_GB2312" w:hAnsi="仿宋" w:hint="eastAsia"/>
          <w:sz w:val="32"/>
          <w:szCs w:val="32"/>
        </w:rPr>
        <w:t>协调安置学生就业。学校</w:t>
      </w:r>
      <w:r w:rsidR="005F7654" w:rsidRPr="00F272D4">
        <w:rPr>
          <w:rFonts w:ascii="仿宋_GB2312" w:eastAsia="仿宋_GB2312" w:hAnsi="仿宋" w:hint="eastAsia"/>
          <w:sz w:val="32"/>
          <w:szCs w:val="32"/>
        </w:rPr>
        <w:t>联合</w:t>
      </w:r>
      <w:r w:rsidR="00FF38F3" w:rsidRPr="00F272D4">
        <w:rPr>
          <w:rFonts w:ascii="仿宋_GB2312" w:eastAsia="仿宋_GB2312" w:hAnsi="仿宋" w:hint="eastAsia"/>
          <w:sz w:val="32"/>
          <w:szCs w:val="32"/>
        </w:rPr>
        <w:t>企业、政府举行“百凤还巢、千鸟归林”毕业生就业推介招聘会。</w:t>
      </w:r>
    </w:p>
    <w:p w:rsidR="00F15CF3" w:rsidRDefault="00F15CF3" w:rsidP="003770EE">
      <w:pPr>
        <w:spacing w:line="560" w:lineRule="exact"/>
        <w:ind w:leftChars="50" w:left="105" w:firstLineChars="150" w:firstLine="482"/>
        <w:rPr>
          <w:rFonts w:ascii="仿宋_GB2312" w:eastAsia="仿宋_GB2312" w:hAnsi="仿宋"/>
          <w:b/>
          <w:sz w:val="32"/>
          <w:szCs w:val="32"/>
        </w:rPr>
      </w:pPr>
      <w:r>
        <w:rPr>
          <w:rFonts w:ascii="仿宋_GB2312" w:eastAsia="仿宋_GB2312" w:hAnsi="仿宋" w:hint="eastAsia"/>
          <w:b/>
          <w:sz w:val="32"/>
          <w:szCs w:val="32"/>
        </w:rPr>
        <w:t xml:space="preserve">5.1.2 </w:t>
      </w:r>
      <w:r w:rsidRPr="00F15CF3">
        <w:rPr>
          <w:rFonts w:ascii="仿宋_GB2312" w:eastAsia="仿宋_GB2312" w:hAnsi="仿宋" w:hint="eastAsia"/>
          <w:b/>
          <w:sz w:val="32"/>
          <w:szCs w:val="32"/>
        </w:rPr>
        <w:t>建立校外实训基地。</w:t>
      </w:r>
      <w:r w:rsidR="00821328" w:rsidRPr="00F272D4">
        <w:rPr>
          <w:rFonts w:ascii="仿宋_GB2312" w:eastAsia="仿宋_GB2312" w:hAnsi="仿宋" w:hint="eastAsia"/>
          <w:sz w:val="32"/>
          <w:szCs w:val="32"/>
        </w:rPr>
        <w:t>学校已建立校外实习、就业合作基地 1</w:t>
      </w:r>
      <w:r w:rsidR="007F4498" w:rsidRPr="00F272D4">
        <w:rPr>
          <w:rFonts w:ascii="仿宋_GB2312" w:eastAsia="仿宋_GB2312" w:hAnsi="仿宋" w:hint="eastAsia"/>
          <w:sz w:val="32"/>
          <w:szCs w:val="32"/>
        </w:rPr>
        <w:t>6</w:t>
      </w:r>
      <w:r w:rsidR="00821328" w:rsidRPr="00F272D4">
        <w:rPr>
          <w:rFonts w:ascii="仿宋_GB2312" w:eastAsia="仿宋_GB2312" w:hAnsi="仿宋" w:hint="eastAsia"/>
          <w:sz w:val="32"/>
          <w:szCs w:val="32"/>
        </w:rPr>
        <w:t>个，年内新增5个。学校与</w:t>
      </w:r>
      <w:r w:rsidR="006661D6" w:rsidRPr="00F272D4">
        <w:rPr>
          <w:rFonts w:ascii="仿宋_GB2312" w:eastAsia="仿宋_GB2312" w:hAnsi="仿宋" w:hint="eastAsia"/>
          <w:sz w:val="32"/>
          <w:szCs w:val="32"/>
        </w:rPr>
        <w:t>南通海盟纺织科技有限公司、江苏威尔曼科技有限公司、江苏铭利达科技有限公司、海安荣威运动用品有限公司、江苏联发集团、中洋金砖酒店、锦龙国际大酒店、苏中集团、江苏润宇建设股份有限公司等</w:t>
      </w:r>
      <w:r w:rsidR="00821328" w:rsidRPr="00F272D4">
        <w:rPr>
          <w:rFonts w:ascii="仿宋_GB2312" w:eastAsia="仿宋_GB2312" w:hAnsi="仿宋" w:hint="eastAsia"/>
          <w:sz w:val="32"/>
          <w:szCs w:val="32"/>
        </w:rPr>
        <w:t>大中型企业建立了长期稳定的校企合作办学关系，其中建有8个企业冠名班。</w:t>
      </w:r>
    </w:p>
    <w:p w:rsidR="00664113" w:rsidRPr="00F272D4" w:rsidRDefault="00F15CF3" w:rsidP="003770EE">
      <w:pPr>
        <w:spacing w:line="560" w:lineRule="exact"/>
        <w:ind w:leftChars="50" w:left="105" w:firstLineChars="150" w:firstLine="482"/>
        <w:rPr>
          <w:rFonts w:ascii="仿宋_GB2312" w:eastAsia="仿宋_GB2312" w:hAnsi="仿宋"/>
          <w:sz w:val="32"/>
          <w:szCs w:val="32"/>
        </w:rPr>
      </w:pPr>
      <w:r>
        <w:rPr>
          <w:rFonts w:ascii="仿宋_GB2312" w:eastAsia="仿宋_GB2312" w:hAnsi="仿宋" w:hint="eastAsia"/>
          <w:b/>
          <w:sz w:val="32"/>
          <w:szCs w:val="32"/>
        </w:rPr>
        <w:t xml:space="preserve">5.1.3 </w:t>
      </w:r>
      <w:r w:rsidRPr="00F15CF3">
        <w:rPr>
          <w:rFonts w:ascii="仿宋_GB2312" w:eastAsia="仿宋_GB2312" w:hAnsi="仿宋" w:hint="eastAsia"/>
          <w:b/>
          <w:sz w:val="32"/>
          <w:szCs w:val="32"/>
        </w:rPr>
        <w:t>探索校企合作新机制。</w:t>
      </w:r>
      <w:r w:rsidR="00664113" w:rsidRPr="00F272D4">
        <w:rPr>
          <w:rFonts w:ascii="仿宋_GB2312" w:eastAsia="仿宋_GB2312" w:hAnsi="仿宋" w:hint="eastAsia"/>
          <w:sz w:val="32"/>
          <w:szCs w:val="32"/>
        </w:rPr>
        <w:t>依托“软件园”，顺应经济发展和人才成长需求，紧跟IT产业调整和岗位变化的步伐，实行企业化管理，主动为园区企业培养实用人才，在基地建</w:t>
      </w:r>
      <w:r w:rsidR="00664113" w:rsidRPr="00F272D4">
        <w:rPr>
          <w:rFonts w:ascii="仿宋_GB2312" w:eastAsia="仿宋_GB2312" w:hAnsi="仿宋" w:hint="eastAsia"/>
          <w:sz w:val="32"/>
          <w:szCs w:val="32"/>
        </w:rPr>
        <w:lastRenderedPageBreak/>
        <w:t>设、培养模式、教学管理、学生管理、文化建设等方面不断探索，不断改进，积极寻求面向市场</w:t>
      </w:r>
      <w:r w:rsidR="00965201" w:rsidRPr="00965201">
        <w:rPr>
          <w:rFonts w:ascii="仿宋_GB2312" w:eastAsia="仿宋_GB2312" w:hAnsi="仿宋" w:hint="eastAsia"/>
          <w:color w:val="000000" w:themeColor="text1"/>
          <w:sz w:val="32"/>
          <w:szCs w:val="32"/>
        </w:rPr>
        <w:t>、</w:t>
      </w:r>
      <w:r w:rsidR="00664113" w:rsidRPr="00F272D4">
        <w:rPr>
          <w:rFonts w:ascii="仿宋_GB2312" w:eastAsia="仿宋_GB2312" w:hAnsi="仿宋" w:hint="eastAsia"/>
          <w:sz w:val="32"/>
          <w:szCs w:val="32"/>
        </w:rPr>
        <w:t>适应需求的发展之路。办学模式“校”“园”共建；专业设置围绕“市场”转；教师来源“老师、师傅”；培养方式“人才订做”；培养模式“工学结合”；校园文化“企业养成”；目标定位“特长发展”；课程建设“中外融合”；教学模式“项目化”。主动实行“走出去、引进来”战略，让办学走进市场，走近企业，走向国际，走出了一条特色鲜明的发展之路，为学校专业建设和实训基地发展开辟了一条崭新道路。</w:t>
      </w:r>
    </w:p>
    <w:p w:rsidR="007F4498" w:rsidRPr="003F173E" w:rsidRDefault="007F4498" w:rsidP="003770EE">
      <w:pPr>
        <w:pStyle w:val="a9"/>
        <w:spacing w:before="0" w:after="0" w:line="560" w:lineRule="exact"/>
        <w:ind w:firstLineChars="200" w:firstLine="643"/>
        <w:jc w:val="left"/>
        <w:rPr>
          <w:rFonts w:ascii="楷体_GB2312" w:eastAsia="楷体_GB2312" w:hAnsi="仿宋"/>
        </w:rPr>
      </w:pPr>
      <w:bookmarkStart w:id="63" w:name="_Toc536279451"/>
      <w:bookmarkStart w:id="64" w:name="_Toc471109608"/>
      <w:bookmarkStart w:id="65" w:name="_Toc501462464"/>
      <w:r w:rsidRPr="003F173E">
        <w:rPr>
          <w:rFonts w:ascii="楷体_GB2312" w:eastAsia="楷体_GB2312" w:hAnsi="仿宋" w:hint="eastAsia"/>
        </w:rPr>
        <w:t>5</w:t>
      </w:r>
      <w:r w:rsidR="00FF38F3" w:rsidRPr="003F173E">
        <w:rPr>
          <w:rFonts w:ascii="楷体_GB2312" w:eastAsia="楷体_GB2312" w:hAnsi="仿宋" w:hint="eastAsia"/>
        </w:rPr>
        <w:t xml:space="preserve">.2 </w:t>
      </w:r>
      <w:r w:rsidRPr="003F173E">
        <w:rPr>
          <w:rFonts w:ascii="楷体_GB2312" w:eastAsia="楷体_GB2312" w:hAnsi="仿宋" w:hint="eastAsia"/>
        </w:rPr>
        <w:t>现代学徒制</w:t>
      </w:r>
      <w:bookmarkEnd w:id="63"/>
    </w:p>
    <w:p w:rsidR="005B267F" w:rsidRPr="00F272D4" w:rsidRDefault="007F4498"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学校积极探索现代学徒制办学模式，“中餐烹饪专业现代学徒制”是南通市首批试点专业，是教育部首批现代学徒制试点项目，首批中餐烹饪学徒（学生）20人</w:t>
      </w:r>
      <w:r w:rsidR="005B267F" w:rsidRPr="00F272D4">
        <w:rPr>
          <w:rFonts w:ascii="仿宋_GB2312" w:eastAsia="仿宋_GB2312" w:hAnsi="仿宋" w:hint="eastAsia"/>
          <w:sz w:val="32"/>
          <w:szCs w:val="32"/>
        </w:rPr>
        <w:t>，合作单位是</w:t>
      </w:r>
      <w:r w:rsidRPr="00F272D4">
        <w:rPr>
          <w:rFonts w:ascii="仿宋_GB2312" w:eastAsia="仿宋_GB2312" w:hAnsi="仿宋" w:hint="eastAsia"/>
          <w:sz w:val="32"/>
          <w:szCs w:val="32"/>
        </w:rPr>
        <w:t>中洋金砖</w:t>
      </w:r>
      <w:r w:rsidR="005B267F" w:rsidRPr="00F272D4">
        <w:rPr>
          <w:rFonts w:ascii="仿宋_GB2312" w:eastAsia="仿宋_GB2312" w:hAnsi="仿宋" w:hint="eastAsia"/>
          <w:sz w:val="32"/>
          <w:szCs w:val="32"/>
        </w:rPr>
        <w:t>大</w:t>
      </w:r>
      <w:r w:rsidRPr="00F272D4">
        <w:rPr>
          <w:rFonts w:ascii="仿宋_GB2312" w:eastAsia="仿宋_GB2312" w:hAnsi="仿宋" w:hint="eastAsia"/>
          <w:sz w:val="32"/>
          <w:szCs w:val="32"/>
        </w:rPr>
        <w:t>酒店</w:t>
      </w:r>
      <w:r w:rsidR="005B267F" w:rsidRPr="00F272D4">
        <w:rPr>
          <w:rFonts w:ascii="仿宋_GB2312" w:eastAsia="仿宋_GB2312" w:hAnsi="仿宋" w:hint="eastAsia"/>
          <w:sz w:val="32"/>
          <w:szCs w:val="32"/>
        </w:rPr>
        <w:t>，自2017年试点以来，目前已圆满完成试点任务，通过了南通市试点项目验收评估，取得了明显成效。</w:t>
      </w:r>
    </w:p>
    <w:p w:rsidR="007F4498" w:rsidRPr="00F272D4" w:rsidRDefault="005B267F" w:rsidP="003770EE">
      <w:pPr>
        <w:spacing w:line="560" w:lineRule="exact"/>
        <w:ind w:firstLineChars="200" w:firstLine="643"/>
        <w:rPr>
          <w:rFonts w:ascii="仿宋_GB2312" w:eastAsia="仿宋_GB2312" w:hAnsi="仿宋"/>
          <w:sz w:val="32"/>
          <w:szCs w:val="32"/>
        </w:rPr>
      </w:pPr>
      <w:r w:rsidRPr="00F272D4">
        <w:rPr>
          <w:rFonts w:ascii="仿宋_GB2312" w:eastAsia="仿宋_GB2312" w:hAnsi="仿宋" w:hint="eastAsia"/>
          <w:b/>
          <w:sz w:val="32"/>
          <w:szCs w:val="32"/>
        </w:rPr>
        <w:t>5.2.1探索运行机制。一是</w:t>
      </w:r>
      <w:r w:rsidR="007F4498" w:rsidRPr="00F272D4">
        <w:rPr>
          <w:rFonts w:ascii="仿宋_GB2312" w:eastAsia="仿宋_GB2312" w:hAnsi="仿宋" w:hint="eastAsia"/>
          <w:b/>
          <w:sz w:val="32"/>
          <w:szCs w:val="32"/>
        </w:rPr>
        <w:t>建立育人机制</w:t>
      </w:r>
      <w:r w:rsidRPr="00F272D4">
        <w:rPr>
          <w:rFonts w:ascii="仿宋_GB2312" w:eastAsia="仿宋_GB2312" w:hAnsi="仿宋" w:hint="eastAsia"/>
          <w:b/>
          <w:sz w:val="32"/>
          <w:szCs w:val="32"/>
        </w:rPr>
        <w:t>。</w:t>
      </w:r>
      <w:r w:rsidR="007F4498" w:rsidRPr="00F272D4">
        <w:rPr>
          <w:rFonts w:ascii="仿宋_GB2312" w:eastAsia="仿宋_GB2312" w:hAnsi="仿宋" w:hint="eastAsia"/>
          <w:sz w:val="32"/>
          <w:szCs w:val="32"/>
        </w:rPr>
        <w:t>在现代学徒制试点工作中，我们经过认真的研究和探索，逐步总结出了如下十一个“共”的校企合作育人机制。（1）共定招生简章（2）共选适合学徒（3）共商培养方案（4）共构课程体系（5）共承教学任务（6）共用实训基地（7）共建师资队伍（8）共评学习效果（9）共搭管理平台（10）共担培养成本（11）共享合作成果</w:t>
      </w:r>
      <w:r w:rsidRPr="00F272D4">
        <w:rPr>
          <w:rFonts w:ascii="仿宋_GB2312" w:eastAsia="仿宋_GB2312" w:hAnsi="仿宋" w:hint="eastAsia"/>
          <w:b/>
          <w:sz w:val="32"/>
          <w:szCs w:val="32"/>
        </w:rPr>
        <w:t>。二是</w:t>
      </w:r>
      <w:r w:rsidR="007F4498" w:rsidRPr="00F272D4">
        <w:rPr>
          <w:rFonts w:ascii="仿宋_GB2312" w:eastAsia="仿宋_GB2312" w:hAnsi="仿宋" w:hint="eastAsia"/>
          <w:b/>
          <w:sz w:val="32"/>
          <w:szCs w:val="32"/>
        </w:rPr>
        <w:t>创新培养模式</w:t>
      </w:r>
      <w:r w:rsidRPr="00F272D4">
        <w:rPr>
          <w:rFonts w:ascii="仿宋_GB2312" w:eastAsia="仿宋_GB2312" w:hAnsi="仿宋" w:hint="eastAsia"/>
          <w:b/>
          <w:sz w:val="32"/>
          <w:szCs w:val="32"/>
        </w:rPr>
        <w:t>。</w:t>
      </w:r>
      <w:r w:rsidR="007F4498" w:rsidRPr="00F272D4">
        <w:rPr>
          <w:rFonts w:ascii="仿宋_GB2312" w:eastAsia="仿宋_GB2312" w:hAnsi="仿宋" w:hint="eastAsia"/>
          <w:sz w:val="32"/>
          <w:szCs w:val="32"/>
        </w:rPr>
        <w:t>试点工作以工学交替、工学结合为抓手，以学校教师、酒店师傅双导师制教学为切入点，以学校、酒店双主体合作育人为主线，突出以</w:t>
      </w:r>
      <w:r w:rsidR="007F4498" w:rsidRPr="00F272D4">
        <w:rPr>
          <w:rFonts w:ascii="仿宋_GB2312" w:eastAsia="仿宋_GB2312" w:hAnsi="仿宋" w:hint="eastAsia"/>
          <w:sz w:val="32"/>
          <w:szCs w:val="32"/>
        </w:rPr>
        <w:lastRenderedPageBreak/>
        <w:t>职业素养为核心的素质教育和以职业能力为核心的专业教学；实现理论教学与实践教学的融会合一，技能训练与职业岗位能力对接合一，教师师傅与学生学徒角色合一；建立“双核心、三合一”的人才培养模式。</w:t>
      </w:r>
      <w:r w:rsidRPr="00F272D4">
        <w:rPr>
          <w:rFonts w:ascii="仿宋_GB2312" w:eastAsia="仿宋_GB2312" w:hAnsi="仿宋" w:hint="eastAsia"/>
          <w:b/>
          <w:sz w:val="32"/>
          <w:szCs w:val="32"/>
        </w:rPr>
        <w:t>三是</w:t>
      </w:r>
      <w:r w:rsidR="007F4498" w:rsidRPr="00F272D4">
        <w:rPr>
          <w:rFonts w:ascii="仿宋_GB2312" w:eastAsia="仿宋_GB2312" w:hAnsi="仿宋" w:hint="eastAsia"/>
          <w:b/>
          <w:sz w:val="32"/>
          <w:szCs w:val="32"/>
        </w:rPr>
        <w:t>优化过程管理</w:t>
      </w:r>
      <w:r w:rsidRPr="00F272D4">
        <w:rPr>
          <w:rFonts w:ascii="仿宋_GB2312" w:eastAsia="仿宋_GB2312" w:hAnsi="仿宋" w:hint="eastAsia"/>
          <w:b/>
          <w:sz w:val="32"/>
          <w:szCs w:val="32"/>
        </w:rPr>
        <w:t>。</w:t>
      </w:r>
      <w:r w:rsidR="007F4498" w:rsidRPr="00F272D4">
        <w:rPr>
          <w:rFonts w:ascii="仿宋_GB2312" w:eastAsia="仿宋_GB2312" w:hAnsi="仿宋" w:hint="eastAsia"/>
          <w:sz w:val="32"/>
          <w:szCs w:val="32"/>
        </w:rPr>
        <w:t>现代学徒制的过程管理，是现代学徒制试点成败的关键，学生在学徒过程中，能否掌握相应的知识技能，能否达成预期的目标，取决于对学徒制过程的掌控。我校在现代学徒制的过程管理中，结合中餐烹饪专业的专业特点，结合实习企业的实际情况，总结出了具有我校特色的现代学徒制“三轮”过程管理。中洋金砖酒店在现代学徒制试点中，拿出了烧腊、面点、日韩料理、冷菜、上什、炒炉等八个岗位供学徒学习，学徒在进入酒店之初，先拜了一个岗位的师傅为师，跟随一个师傅在一个岗位上学习。随着学习的深入和时间的推移，学徒在已经逐步掌握一个岗位技能的基础上，需要学习新的岗位技能。此时，为了满足学徒的学习需求，培养一专多能的餐饮技能人才，学徒需要在新的岗位，师从别的师傅进行学习。在此情况下，我们创新了以“岗位轮转、师徒轮换、考核轮流”为特色的过程管理。“岗位轮转”就是学徒每月轮岗一次（特殊岗位除外），在酒店提供的八个实习岗位上轮流锻炼学习；“师徒轮换”就是学徒在不同的岗位上，跟随不同的师傅学习；“考核轮流”就是在每一轮轮岗结束后，酒店管理部门、师傅和学校指导教师联合组织对学徒进行轮流考核，考核结果计入学徒档案，作为评选优秀学徒的依据。</w:t>
      </w:r>
    </w:p>
    <w:p w:rsidR="007F4498" w:rsidRPr="00F272D4" w:rsidRDefault="005B267F" w:rsidP="003770EE">
      <w:pPr>
        <w:spacing w:line="560" w:lineRule="exact"/>
        <w:ind w:firstLineChars="200" w:firstLine="643"/>
        <w:rPr>
          <w:rFonts w:ascii="仿宋_GB2312" w:eastAsia="仿宋_GB2312" w:hAnsi="仿宋"/>
          <w:sz w:val="32"/>
          <w:szCs w:val="32"/>
        </w:rPr>
      </w:pPr>
      <w:r w:rsidRPr="00F15CF3">
        <w:rPr>
          <w:rFonts w:ascii="仿宋_GB2312" w:eastAsia="仿宋_GB2312" w:hAnsi="仿宋" w:hint="eastAsia"/>
          <w:b/>
          <w:sz w:val="32"/>
          <w:szCs w:val="32"/>
        </w:rPr>
        <w:t xml:space="preserve">5.2.2 </w:t>
      </w:r>
      <w:r w:rsidR="00EC0D73" w:rsidRPr="00F15CF3">
        <w:rPr>
          <w:rFonts w:ascii="仿宋_GB2312" w:eastAsia="仿宋_GB2312" w:hAnsi="仿宋" w:hint="eastAsia"/>
          <w:b/>
          <w:sz w:val="32"/>
          <w:szCs w:val="32"/>
        </w:rPr>
        <w:t>主要试点</w:t>
      </w:r>
      <w:r w:rsidR="007F4498" w:rsidRPr="00F15CF3">
        <w:rPr>
          <w:rFonts w:ascii="仿宋_GB2312" w:eastAsia="仿宋_GB2312" w:hAnsi="仿宋" w:hint="eastAsia"/>
          <w:b/>
          <w:sz w:val="32"/>
          <w:szCs w:val="32"/>
        </w:rPr>
        <w:t>成效</w:t>
      </w:r>
      <w:r w:rsidR="00EC0D73" w:rsidRPr="00F15CF3">
        <w:rPr>
          <w:rFonts w:ascii="仿宋_GB2312" w:eastAsia="仿宋_GB2312" w:hAnsi="仿宋" w:hint="eastAsia"/>
          <w:b/>
          <w:sz w:val="32"/>
          <w:szCs w:val="32"/>
        </w:rPr>
        <w:t>。</w:t>
      </w:r>
      <w:r w:rsidR="00EC0D73" w:rsidRPr="00F272D4">
        <w:rPr>
          <w:rFonts w:ascii="仿宋_GB2312" w:eastAsia="仿宋_GB2312" w:hAnsi="仿宋" w:hint="eastAsia"/>
          <w:b/>
          <w:sz w:val="32"/>
          <w:szCs w:val="32"/>
        </w:rPr>
        <w:t>一是研发课程资源。</w:t>
      </w:r>
      <w:r w:rsidR="00EC0D73" w:rsidRPr="00F272D4">
        <w:rPr>
          <w:rFonts w:ascii="仿宋_GB2312" w:eastAsia="仿宋_GB2312" w:hAnsi="仿宋" w:hint="eastAsia"/>
          <w:sz w:val="32"/>
          <w:szCs w:val="32"/>
        </w:rPr>
        <w:t>试点过程中，</w:t>
      </w:r>
      <w:r w:rsidR="00EC0D73" w:rsidRPr="00F272D4">
        <w:rPr>
          <w:rFonts w:ascii="仿宋_GB2312" w:eastAsia="仿宋_GB2312" w:hAnsi="仿宋" w:hint="eastAsia"/>
          <w:sz w:val="32"/>
          <w:szCs w:val="32"/>
        </w:rPr>
        <w:lastRenderedPageBreak/>
        <w:t>结合岗位要求，</w:t>
      </w:r>
      <w:r w:rsidR="007F4498" w:rsidRPr="00F272D4">
        <w:rPr>
          <w:rFonts w:ascii="仿宋_GB2312" w:eastAsia="仿宋_GB2312" w:hAnsi="仿宋" w:hint="eastAsia"/>
          <w:sz w:val="32"/>
          <w:szCs w:val="32"/>
        </w:rPr>
        <w:t>开发了相应的人才培养方案、课程标准、课程资源。在市局的直接部署和指导下，我校试点项目小组组织专业课教师和金砖酒店师傅团队共同开发了《海安中专中餐烹饪现代学徒制人才培养方案》，该方案报市教育局审查批准后实施。与此同时，我校和金砖酒店还共同编写了《冷菜冷拼》、《现代餐饮经营管理》、《中式面点制作》、《中式热菜制</w:t>
      </w:r>
      <w:r w:rsidR="00EC0D73" w:rsidRPr="00F272D4">
        <w:rPr>
          <w:rFonts w:ascii="仿宋_GB2312" w:eastAsia="仿宋_GB2312" w:hAnsi="仿宋" w:hint="eastAsia"/>
          <w:sz w:val="32"/>
          <w:szCs w:val="32"/>
        </w:rPr>
        <w:t>作》等四门工作本位课程标准，这四门课程标准也获市教育局审核备案</w:t>
      </w:r>
      <w:r w:rsidR="00456FB8">
        <w:rPr>
          <w:rFonts w:ascii="仿宋_GB2312" w:eastAsia="仿宋_GB2312" w:hAnsi="仿宋" w:hint="eastAsia"/>
          <w:sz w:val="32"/>
          <w:szCs w:val="32"/>
        </w:rPr>
        <w:t>。</w:t>
      </w:r>
      <w:r w:rsidR="00EC0D73" w:rsidRPr="00F272D4">
        <w:rPr>
          <w:rFonts w:ascii="仿宋_GB2312" w:eastAsia="仿宋_GB2312" w:hAnsi="仿宋" w:hint="eastAsia"/>
          <w:b/>
          <w:sz w:val="32"/>
          <w:szCs w:val="32"/>
        </w:rPr>
        <w:t>二是</w:t>
      </w:r>
      <w:r w:rsidR="007F4498" w:rsidRPr="00F272D4">
        <w:rPr>
          <w:rFonts w:ascii="仿宋_GB2312" w:eastAsia="仿宋_GB2312" w:hAnsi="仿宋" w:hint="eastAsia"/>
          <w:b/>
          <w:sz w:val="32"/>
          <w:szCs w:val="32"/>
        </w:rPr>
        <w:t>创建</w:t>
      </w:r>
      <w:r w:rsidR="00EC0D73" w:rsidRPr="00F272D4">
        <w:rPr>
          <w:rFonts w:ascii="仿宋_GB2312" w:eastAsia="仿宋_GB2312" w:hAnsi="仿宋" w:hint="eastAsia"/>
          <w:b/>
          <w:sz w:val="32"/>
          <w:szCs w:val="32"/>
        </w:rPr>
        <w:t>专题网站。</w:t>
      </w:r>
      <w:r w:rsidR="007F4498" w:rsidRPr="00F272D4">
        <w:rPr>
          <w:rFonts w:ascii="仿宋_GB2312" w:eastAsia="仿宋_GB2312" w:hAnsi="仿宋" w:hint="eastAsia"/>
          <w:sz w:val="32"/>
          <w:szCs w:val="32"/>
        </w:rPr>
        <w:t>为了使现代学徒制试点工作更有效的开展，我校试点项目组创建了现代学徒制QQ群和现代学徒制专题建设网站，一些重要的学徒制资讯及一些教学资源及时发布在网站上，此外，我校还根据需要，建立了中餐烹饪专业教学资源库，便于师生教学和学习</w:t>
      </w:r>
      <w:r w:rsidR="00456FB8">
        <w:rPr>
          <w:rFonts w:ascii="仿宋_GB2312" w:eastAsia="仿宋_GB2312" w:hAnsi="仿宋" w:hint="eastAsia"/>
          <w:sz w:val="32"/>
          <w:szCs w:val="32"/>
        </w:rPr>
        <w:t>。</w:t>
      </w:r>
      <w:r w:rsidR="00EC0D73" w:rsidRPr="00F272D4">
        <w:rPr>
          <w:rFonts w:ascii="仿宋_GB2312" w:eastAsia="仿宋_GB2312" w:hAnsi="仿宋" w:hint="eastAsia"/>
          <w:b/>
          <w:sz w:val="32"/>
          <w:szCs w:val="32"/>
        </w:rPr>
        <w:t>三是开发校本教材。</w:t>
      </w:r>
      <w:r w:rsidR="00EC0D73" w:rsidRPr="00F272D4">
        <w:rPr>
          <w:rFonts w:ascii="仿宋_GB2312" w:eastAsia="仿宋_GB2312" w:hAnsi="仿宋" w:hint="eastAsia"/>
          <w:sz w:val="32"/>
          <w:szCs w:val="32"/>
        </w:rPr>
        <w:t>试点过程中</w:t>
      </w:r>
      <w:r w:rsidR="007F4498" w:rsidRPr="00F272D4">
        <w:rPr>
          <w:rFonts w:ascii="仿宋_GB2312" w:eastAsia="仿宋_GB2312" w:hAnsi="仿宋" w:hint="eastAsia"/>
          <w:sz w:val="32"/>
          <w:szCs w:val="32"/>
        </w:rPr>
        <w:t>开发了《珍稀鱼类资源》、《岗位职业能力》两本校本教材</w:t>
      </w:r>
      <w:r w:rsidR="00EC0D73" w:rsidRPr="00F272D4">
        <w:rPr>
          <w:rFonts w:ascii="仿宋_GB2312" w:eastAsia="仿宋_GB2312" w:hAnsi="仿宋" w:hint="eastAsia"/>
          <w:sz w:val="32"/>
          <w:szCs w:val="32"/>
        </w:rPr>
        <w:t>；</w:t>
      </w:r>
      <w:r w:rsidR="007F4498" w:rsidRPr="00F272D4">
        <w:rPr>
          <w:rFonts w:ascii="仿宋_GB2312" w:eastAsia="仿宋_GB2312" w:hAnsi="仿宋" w:hint="eastAsia"/>
          <w:sz w:val="32"/>
          <w:szCs w:val="32"/>
        </w:rPr>
        <w:t>在金砖酒店的大力配合下，结合中洋集团和金砖酒店特点，开发了两本校本教材，特别是校本教材《岗位职业能力》，规定了每个岗位学徒的工作标准、工作流程、岗位职责、工作重点、工作时间安排等等，对教学和学徒工作进行了有效补充</w:t>
      </w:r>
      <w:r w:rsidR="00456FB8">
        <w:rPr>
          <w:rFonts w:ascii="仿宋_GB2312" w:eastAsia="仿宋_GB2312" w:hAnsi="仿宋" w:hint="eastAsia"/>
          <w:sz w:val="32"/>
          <w:szCs w:val="32"/>
        </w:rPr>
        <w:t>。</w:t>
      </w:r>
      <w:r w:rsidR="00EC0D73" w:rsidRPr="00F272D4">
        <w:rPr>
          <w:rFonts w:ascii="仿宋_GB2312" w:eastAsia="仿宋_GB2312" w:hAnsi="仿宋" w:hint="eastAsia"/>
          <w:b/>
          <w:sz w:val="32"/>
          <w:szCs w:val="32"/>
        </w:rPr>
        <w:t>四是开展课题研究。</w:t>
      </w:r>
      <w:r w:rsidR="007F4498" w:rsidRPr="00F272D4">
        <w:rPr>
          <w:rFonts w:ascii="仿宋_GB2312" w:eastAsia="仿宋_GB2312" w:hAnsi="仿宋" w:hint="eastAsia"/>
          <w:sz w:val="32"/>
          <w:szCs w:val="32"/>
        </w:rPr>
        <w:t>课题《中餐烹饪专业现代学徒制试点研究——以海安中专为例》被列为江苏省职业技术学会2017-2018年度职业教育研究立项课题。目前，该课题已申请结题</w:t>
      </w:r>
      <w:r w:rsidR="00456FB8">
        <w:rPr>
          <w:rFonts w:ascii="仿宋_GB2312" w:eastAsia="仿宋_GB2312" w:hAnsi="仿宋" w:hint="eastAsia"/>
          <w:sz w:val="32"/>
          <w:szCs w:val="32"/>
        </w:rPr>
        <w:t>。</w:t>
      </w:r>
      <w:r w:rsidR="00EC0D73" w:rsidRPr="00F272D4">
        <w:rPr>
          <w:rFonts w:ascii="仿宋_GB2312" w:eastAsia="仿宋_GB2312" w:hAnsi="仿宋" w:hint="eastAsia"/>
          <w:b/>
          <w:sz w:val="32"/>
          <w:szCs w:val="32"/>
        </w:rPr>
        <w:t>五是总结试点经验。</w:t>
      </w:r>
      <w:r w:rsidR="007F4498" w:rsidRPr="00F272D4">
        <w:rPr>
          <w:rFonts w:ascii="仿宋_GB2312" w:eastAsia="仿宋_GB2312" w:hAnsi="仿宋" w:hint="eastAsia"/>
          <w:sz w:val="32"/>
          <w:szCs w:val="32"/>
        </w:rPr>
        <w:t>参加南通市首届现代学徒制主题论文评比，提交论文12篇，8篇论文获得各类奖项。2017年先后有四篇论文在《职教通讯》和《江苏教育》等期刊上发表</w:t>
      </w:r>
      <w:r w:rsidR="00456FB8">
        <w:rPr>
          <w:rFonts w:ascii="仿宋_GB2312" w:eastAsia="仿宋_GB2312" w:hAnsi="仿宋" w:hint="eastAsia"/>
          <w:sz w:val="32"/>
          <w:szCs w:val="32"/>
        </w:rPr>
        <w:t>。</w:t>
      </w:r>
      <w:r w:rsidR="00EC0D73" w:rsidRPr="00F272D4">
        <w:rPr>
          <w:rFonts w:ascii="仿宋_GB2312" w:eastAsia="仿宋_GB2312" w:hAnsi="仿宋" w:hint="eastAsia"/>
          <w:b/>
          <w:sz w:val="32"/>
          <w:szCs w:val="32"/>
        </w:rPr>
        <w:t>六是共建实训基地。</w:t>
      </w:r>
      <w:r w:rsidR="007F4498" w:rsidRPr="00F272D4">
        <w:rPr>
          <w:rFonts w:ascii="仿宋_GB2312" w:eastAsia="仿宋_GB2312" w:hAnsi="仿宋" w:hint="eastAsia"/>
          <w:sz w:val="32"/>
          <w:szCs w:val="32"/>
        </w:rPr>
        <w:t>现代学徒</w:t>
      </w:r>
      <w:r w:rsidR="007F4498" w:rsidRPr="00F272D4">
        <w:rPr>
          <w:rFonts w:ascii="仿宋_GB2312" w:eastAsia="仿宋_GB2312" w:hAnsi="仿宋" w:hint="eastAsia"/>
          <w:sz w:val="32"/>
          <w:szCs w:val="32"/>
        </w:rPr>
        <w:lastRenderedPageBreak/>
        <w:t>制中餐烹饪实习室被南通市职教学会评为“南通市校企共建实训室”</w:t>
      </w:r>
      <w:r w:rsidR="00456FB8">
        <w:rPr>
          <w:rFonts w:ascii="仿宋_GB2312" w:eastAsia="仿宋_GB2312" w:hAnsi="仿宋" w:hint="eastAsia"/>
          <w:sz w:val="32"/>
          <w:szCs w:val="32"/>
        </w:rPr>
        <w:t>。</w:t>
      </w:r>
      <w:r w:rsidR="00EC0D73" w:rsidRPr="00F272D4">
        <w:rPr>
          <w:rFonts w:ascii="仿宋_GB2312" w:eastAsia="仿宋_GB2312" w:hAnsi="仿宋" w:hint="eastAsia"/>
          <w:b/>
          <w:sz w:val="32"/>
          <w:szCs w:val="32"/>
        </w:rPr>
        <w:t>七是开展示范辐射。</w:t>
      </w:r>
      <w:r w:rsidR="007F4498" w:rsidRPr="00F272D4">
        <w:rPr>
          <w:rFonts w:ascii="仿宋_GB2312" w:eastAsia="仿宋_GB2312" w:hAnsi="仿宋" w:hint="eastAsia"/>
          <w:sz w:val="32"/>
          <w:szCs w:val="32"/>
        </w:rPr>
        <w:t>2017年10月，现代学徒制项目通过南通市教育局中期验收；2017年12月，南通市教科院组织的现代学徒制专题研讨会在我校举行，来自我市各主体职业中学，各现代学徒制试点学校的近百名代表出席了会议，全体代表参观了我校现代学徒制试点项目现场，我校20名学徒在酒店各岗位上的实际操作受到了与会代表的一致好评。2018年5月项目通过南通市教育局视导。</w:t>
      </w:r>
    </w:p>
    <w:p w:rsidR="00FF38F3" w:rsidRPr="003F173E" w:rsidRDefault="00EC0D73" w:rsidP="003770EE">
      <w:pPr>
        <w:pStyle w:val="a9"/>
        <w:spacing w:before="0" w:after="0" w:line="560" w:lineRule="exact"/>
        <w:ind w:firstLineChars="200" w:firstLine="643"/>
        <w:jc w:val="left"/>
        <w:rPr>
          <w:rFonts w:ascii="楷体_GB2312" w:eastAsia="楷体_GB2312" w:hAnsi="仿宋"/>
        </w:rPr>
      </w:pPr>
      <w:bookmarkStart w:id="66" w:name="_Toc536279452"/>
      <w:r w:rsidRPr="003F173E">
        <w:rPr>
          <w:rFonts w:ascii="楷体_GB2312" w:eastAsia="楷体_GB2312" w:hAnsi="仿宋" w:hint="eastAsia"/>
        </w:rPr>
        <w:t>5.3</w:t>
      </w:r>
      <w:r w:rsidR="00FF38F3" w:rsidRPr="003F173E">
        <w:rPr>
          <w:rFonts w:ascii="楷体_GB2312" w:eastAsia="楷体_GB2312" w:hAnsi="仿宋" w:hint="eastAsia"/>
        </w:rPr>
        <w:t>学生实习</w:t>
      </w:r>
      <w:bookmarkEnd w:id="64"/>
      <w:bookmarkEnd w:id="65"/>
      <w:r w:rsidRPr="003F173E">
        <w:rPr>
          <w:rFonts w:ascii="楷体_GB2312" w:eastAsia="楷体_GB2312" w:hAnsi="仿宋" w:hint="eastAsia"/>
        </w:rPr>
        <w:t>实训</w:t>
      </w:r>
      <w:bookmarkEnd w:id="66"/>
    </w:p>
    <w:p w:rsidR="00C57C32" w:rsidRPr="00F272D4" w:rsidRDefault="00C57C32" w:rsidP="003770EE">
      <w:pPr>
        <w:spacing w:line="560" w:lineRule="exact"/>
        <w:ind w:firstLineChars="200" w:firstLine="643"/>
        <w:jc w:val="left"/>
        <w:rPr>
          <w:rFonts w:ascii="仿宋_GB2312" w:eastAsia="仿宋_GB2312" w:hAnsi="仿宋"/>
          <w:sz w:val="32"/>
          <w:szCs w:val="32"/>
        </w:rPr>
      </w:pPr>
      <w:r w:rsidRPr="00AC53EE">
        <w:rPr>
          <w:rFonts w:ascii="仿宋_GB2312" w:eastAsia="仿宋_GB2312" w:hAnsi="仿宋" w:hint="eastAsia"/>
          <w:b/>
          <w:sz w:val="32"/>
          <w:szCs w:val="32"/>
        </w:rPr>
        <w:t>5.3.1校企共建实训基地。</w:t>
      </w:r>
      <w:r w:rsidR="007A5645" w:rsidRPr="00F272D4">
        <w:rPr>
          <w:rFonts w:ascii="仿宋_GB2312" w:eastAsia="仿宋_GB2312" w:hAnsi="仿宋" w:hint="eastAsia"/>
          <w:sz w:val="32"/>
          <w:szCs w:val="32"/>
        </w:rPr>
        <w:t>近几年我校</w:t>
      </w:r>
      <w:r w:rsidRPr="00F272D4">
        <w:rPr>
          <w:rFonts w:ascii="仿宋_GB2312" w:eastAsia="仿宋_GB2312" w:hAnsi="仿宋" w:hint="eastAsia"/>
          <w:sz w:val="32"/>
          <w:szCs w:val="32"/>
        </w:rPr>
        <w:t>注重与企业合作共</w:t>
      </w:r>
      <w:r w:rsidR="00456FB8" w:rsidRPr="00B02082">
        <w:rPr>
          <w:rFonts w:ascii="仿宋_GB2312" w:eastAsia="仿宋_GB2312" w:hAnsi="仿宋" w:hint="eastAsia"/>
          <w:sz w:val="32"/>
          <w:szCs w:val="32"/>
        </w:rPr>
        <w:t>同</w:t>
      </w:r>
      <w:r w:rsidRPr="00F272D4">
        <w:rPr>
          <w:rFonts w:ascii="仿宋_GB2312" w:eastAsia="仿宋_GB2312" w:hAnsi="仿宋" w:hint="eastAsia"/>
          <w:sz w:val="32"/>
          <w:szCs w:val="32"/>
        </w:rPr>
        <w:t>建设实训基地，其中共建校内实训基地6个，共建</w:t>
      </w:r>
      <w:r w:rsidR="007A5645" w:rsidRPr="00F272D4">
        <w:rPr>
          <w:rFonts w:ascii="仿宋_GB2312" w:eastAsia="仿宋_GB2312" w:hAnsi="仿宋" w:hint="eastAsia"/>
          <w:sz w:val="32"/>
          <w:szCs w:val="32"/>
        </w:rPr>
        <w:t>校外实训基地</w:t>
      </w:r>
      <w:r w:rsidRPr="00F272D4">
        <w:rPr>
          <w:rFonts w:ascii="仿宋_GB2312" w:eastAsia="仿宋_GB2312" w:hAnsi="仿宋" w:hint="eastAsia"/>
          <w:sz w:val="32"/>
          <w:szCs w:val="32"/>
        </w:rPr>
        <w:t>16个</w:t>
      </w:r>
      <w:r w:rsidR="007A5645" w:rsidRPr="00F272D4">
        <w:rPr>
          <w:rFonts w:ascii="仿宋_GB2312" w:eastAsia="仿宋_GB2312" w:hAnsi="仿宋" w:hint="eastAsia"/>
          <w:sz w:val="32"/>
          <w:szCs w:val="32"/>
        </w:rPr>
        <w:t>，加强了与企业之间的合作，为学生实训实习学习提供了良好的平台。</w:t>
      </w:r>
    </w:p>
    <w:p w:rsidR="00FF38F3" w:rsidRPr="00F272D4" w:rsidRDefault="00C57C32" w:rsidP="003770EE">
      <w:pPr>
        <w:spacing w:line="560" w:lineRule="exact"/>
        <w:ind w:firstLineChars="200" w:firstLine="643"/>
        <w:jc w:val="left"/>
        <w:rPr>
          <w:rFonts w:ascii="仿宋_GB2312" w:eastAsia="仿宋_GB2312" w:hAnsi="仿宋"/>
          <w:sz w:val="32"/>
          <w:szCs w:val="32"/>
        </w:rPr>
      </w:pPr>
      <w:r w:rsidRPr="00AC53EE">
        <w:rPr>
          <w:rFonts w:ascii="仿宋_GB2312" w:eastAsia="仿宋_GB2312" w:hAnsi="仿宋" w:hint="eastAsia"/>
          <w:b/>
          <w:sz w:val="32"/>
          <w:szCs w:val="32"/>
        </w:rPr>
        <w:t>5.3.2规范学生顶岗实习。</w:t>
      </w:r>
      <w:r w:rsidR="007A5645" w:rsidRPr="00F272D4">
        <w:rPr>
          <w:rFonts w:ascii="仿宋_GB2312" w:eastAsia="仿宋_GB2312" w:hAnsi="仿宋" w:hint="eastAsia"/>
          <w:sz w:val="32"/>
          <w:szCs w:val="32"/>
        </w:rPr>
        <w:t>在学生实习工作中，学校根据上级要求，并结合学校实际，严格执行</w:t>
      </w:r>
      <w:r w:rsidR="008713AF" w:rsidRPr="00F272D4">
        <w:rPr>
          <w:rFonts w:ascii="仿宋_GB2312" w:eastAsia="仿宋_GB2312" w:hAnsi="仿宋" w:hint="eastAsia"/>
          <w:sz w:val="32"/>
          <w:szCs w:val="32"/>
        </w:rPr>
        <w:t>江苏省</w:t>
      </w:r>
      <w:r w:rsidR="007A5645" w:rsidRPr="00F272D4">
        <w:rPr>
          <w:rFonts w:ascii="仿宋_GB2312" w:eastAsia="仿宋_GB2312" w:hAnsi="仿宋" w:hint="eastAsia"/>
          <w:sz w:val="32"/>
          <w:szCs w:val="32"/>
        </w:rPr>
        <w:t>《职业学校学生实习管理规定》，</w:t>
      </w:r>
      <w:r w:rsidR="008713AF" w:rsidRPr="00F272D4">
        <w:rPr>
          <w:rFonts w:ascii="仿宋_GB2312" w:eastAsia="仿宋_GB2312" w:hAnsi="仿宋" w:hint="eastAsia"/>
          <w:sz w:val="32"/>
          <w:szCs w:val="32"/>
        </w:rPr>
        <w:t>修订《海安中专学生顶岗实习管理办法》，明确规定学生</w:t>
      </w:r>
      <w:r w:rsidR="00A31CFE" w:rsidRPr="00F272D4">
        <w:rPr>
          <w:rFonts w:ascii="仿宋_GB2312" w:eastAsia="仿宋_GB2312" w:hAnsi="仿宋" w:hint="eastAsia"/>
          <w:sz w:val="32"/>
          <w:szCs w:val="32"/>
        </w:rPr>
        <w:t>顶岗实习的程序及要求，</w:t>
      </w:r>
      <w:r w:rsidR="007A5645" w:rsidRPr="00F272D4">
        <w:rPr>
          <w:rFonts w:ascii="仿宋_GB2312" w:eastAsia="仿宋_GB2312" w:hAnsi="仿宋" w:hint="eastAsia"/>
          <w:sz w:val="32"/>
          <w:szCs w:val="32"/>
        </w:rPr>
        <w:t>详细制定学生顶岗实习计划，签订学校、企业、学生顶岗实习三方协议书，选择合法经营、管理规范、实习设备完备、符合安全生产法律法规的实习单位安排学生实习，并选派优秀指导老师跟踪指导</w:t>
      </w:r>
      <w:r w:rsidR="00A31CFE" w:rsidRPr="00F272D4">
        <w:rPr>
          <w:rFonts w:ascii="仿宋_GB2312" w:eastAsia="仿宋_GB2312" w:hAnsi="仿宋" w:hint="eastAsia"/>
          <w:sz w:val="32"/>
          <w:szCs w:val="32"/>
        </w:rPr>
        <w:t>，</w:t>
      </w:r>
      <w:r w:rsidR="007A5645" w:rsidRPr="00F272D4">
        <w:rPr>
          <w:rFonts w:ascii="仿宋_GB2312" w:eastAsia="仿宋_GB2312" w:hAnsi="仿宋" w:hint="eastAsia"/>
          <w:sz w:val="32"/>
          <w:szCs w:val="32"/>
        </w:rPr>
        <w:t>学生本地实习率达到100%。</w:t>
      </w:r>
    </w:p>
    <w:p w:rsidR="00C57C32" w:rsidRPr="00F272D4" w:rsidRDefault="00C0495C" w:rsidP="003770EE">
      <w:pPr>
        <w:spacing w:line="560" w:lineRule="exact"/>
        <w:ind w:firstLineChars="200" w:firstLine="643"/>
        <w:jc w:val="left"/>
        <w:rPr>
          <w:rFonts w:ascii="仿宋_GB2312" w:eastAsia="仿宋_GB2312" w:hAnsi="仿宋"/>
          <w:sz w:val="32"/>
          <w:szCs w:val="32"/>
          <w:u w:val="single"/>
        </w:rPr>
      </w:pPr>
      <w:r w:rsidRPr="00AC53EE">
        <w:rPr>
          <w:rFonts w:ascii="仿宋_GB2312" w:eastAsia="仿宋_GB2312" w:hAnsi="仿宋" w:hint="eastAsia"/>
          <w:b/>
          <w:sz w:val="32"/>
          <w:szCs w:val="32"/>
        </w:rPr>
        <w:t>5.3.3 学生职业技能鉴定情况。</w:t>
      </w:r>
      <w:r w:rsidRPr="00F272D4">
        <w:rPr>
          <w:rFonts w:ascii="仿宋_GB2312" w:eastAsia="仿宋_GB2312" w:hAnsi="仿宋" w:hint="eastAsia"/>
          <w:sz w:val="32"/>
          <w:szCs w:val="32"/>
        </w:rPr>
        <w:t>学校与人社部门紧密合作，学校建有劳动技能培训中心和建筑技能培训中心，建有校内职业技能鉴定站，</w:t>
      </w:r>
      <w:r w:rsidR="00C57C32" w:rsidRPr="00F272D4">
        <w:rPr>
          <w:rFonts w:ascii="仿宋_GB2312" w:eastAsia="仿宋_GB2312" w:hAnsi="仿宋" w:hint="eastAsia"/>
          <w:sz w:val="32"/>
          <w:szCs w:val="32"/>
        </w:rPr>
        <w:t>充分发挥实训基地的技能教学和实践</w:t>
      </w:r>
      <w:r w:rsidR="00C57C32" w:rsidRPr="00F272D4">
        <w:rPr>
          <w:rFonts w:ascii="仿宋_GB2312" w:eastAsia="仿宋_GB2312" w:hAnsi="仿宋" w:hint="eastAsia"/>
          <w:sz w:val="32"/>
          <w:szCs w:val="32"/>
        </w:rPr>
        <w:lastRenderedPageBreak/>
        <w:t>教学功能，按照人才培养方案开展专业技能训练，学生技能水平得到明显提升，学生中级工考核合格率达92.12%以上</w:t>
      </w:r>
      <w:r w:rsidRPr="00F272D4">
        <w:rPr>
          <w:rFonts w:ascii="仿宋_GB2312" w:eastAsia="仿宋_GB2312" w:hAnsi="仿宋" w:hint="eastAsia"/>
          <w:sz w:val="32"/>
          <w:szCs w:val="32"/>
        </w:rPr>
        <w:t>，双证率达48.2%</w:t>
      </w:r>
      <w:r w:rsidR="00C57C32" w:rsidRPr="00F272D4">
        <w:rPr>
          <w:rFonts w:ascii="仿宋_GB2312" w:eastAsia="仿宋_GB2312" w:hAnsi="仿宋" w:hint="eastAsia"/>
          <w:sz w:val="32"/>
          <w:szCs w:val="32"/>
        </w:rPr>
        <w:t>。</w:t>
      </w:r>
    </w:p>
    <w:p w:rsidR="00AC53EE" w:rsidRPr="00AC53EE" w:rsidRDefault="00AC53EE" w:rsidP="003770EE">
      <w:pPr>
        <w:pStyle w:val="a9"/>
        <w:spacing w:before="0" w:after="0" w:line="560" w:lineRule="exact"/>
        <w:ind w:firstLineChars="200" w:firstLine="643"/>
        <w:jc w:val="left"/>
        <w:rPr>
          <w:rFonts w:ascii="楷体_GB2312" w:eastAsia="楷体_GB2312" w:hAnsi="仿宋"/>
        </w:rPr>
      </w:pPr>
      <w:bookmarkStart w:id="67" w:name="_Toc536279453"/>
      <w:r w:rsidRPr="00AC53EE">
        <w:rPr>
          <w:rFonts w:ascii="楷体_GB2312" w:eastAsia="楷体_GB2312" w:hAnsi="仿宋" w:hint="eastAsia"/>
        </w:rPr>
        <w:t xml:space="preserve">5.4 </w:t>
      </w:r>
      <w:r w:rsidR="00FF38F3" w:rsidRPr="00AC53EE">
        <w:rPr>
          <w:rFonts w:ascii="楷体_GB2312" w:eastAsia="楷体_GB2312" w:hAnsi="仿宋" w:hint="eastAsia"/>
        </w:rPr>
        <w:t>集团化办学情况</w:t>
      </w:r>
      <w:bookmarkEnd w:id="67"/>
    </w:p>
    <w:p w:rsidR="00FF38F3" w:rsidRPr="00F272D4" w:rsidRDefault="00FF38F3" w:rsidP="009D0E2C">
      <w:pPr>
        <w:spacing w:line="56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学校牵头组建南通市餐饮中等职业教育集团，通过校际、校企、校协之间的深度沟通与全方位合作，充分发挥群体优势和组合效应，优化应用型餐饮人才培养途径，探索餐饮职业人才培养新模式</w:t>
      </w:r>
      <w:r w:rsidR="00456FB8" w:rsidRPr="00456FB8">
        <w:rPr>
          <w:rFonts w:ascii="仿宋_GB2312" w:eastAsia="仿宋_GB2312" w:hAnsi="仿宋" w:hint="eastAsia"/>
          <w:color w:val="FF0000"/>
          <w:sz w:val="32"/>
          <w:szCs w:val="32"/>
        </w:rPr>
        <w:t>。</w:t>
      </w:r>
      <w:r w:rsidR="00433791" w:rsidRPr="00F272D4">
        <w:rPr>
          <w:rFonts w:ascii="仿宋_GB2312" w:eastAsia="仿宋_GB2312" w:hAnsi="仿宋" w:hint="eastAsia"/>
          <w:sz w:val="32"/>
          <w:szCs w:val="32"/>
        </w:rPr>
        <w:t>烹饪现代学徒制试点项目为南通市首批现代学徒制试点项目</w:t>
      </w:r>
      <w:r w:rsidR="004C5B7E" w:rsidRPr="00F272D4">
        <w:rPr>
          <w:rFonts w:ascii="仿宋_GB2312" w:eastAsia="仿宋_GB2312" w:hAnsi="仿宋" w:hint="eastAsia"/>
          <w:sz w:val="32"/>
          <w:szCs w:val="32"/>
        </w:rPr>
        <w:t>，</w:t>
      </w:r>
      <w:r w:rsidR="007A5645" w:rsidRPr="00F272D4">
        <w:rPr>
          <w:rFonts w:ascii="仿宋_GB2312" w:eastAsia="仿宋_GB2312" w:hAnsi="仿宋" w:hint="eastAsia"/>
          <w:sz w:val="32"/>
          <w:szCs w:val="32"/>
        </w:rPr>
        <w:t>按照课题方案务实开展试点工作，</w:t>
      </w:r>
      <w:r w:rsidR="004C5B7E" w:rsidRPr="00F272D4">
        <w:rPr>
          <w:rFonts w:ascii="仿宋_GB2312" w:eastAsia="仿宋_GB2312" w:hAnsi="仿宋" w:hint="eastAsia"/>
          <w:sz w:val="32"/>
          <w:szCs w:val="32"/>
        </w:rPr>
        <w:t>顺利通</w:t>
      </w:r>
      <w:r w:rsidR="00456FB8" w:rsidRPr="00B02082">
        <w:rPr>
          <w:rFonts w:ascii="仿宋_GB2312" w:eastAsia="仿宋_GB2312" w:hAnsi="仿宋" w:hint="eastAsia"/>
          <w:sz w:val="32"/>
          <w:szCs w:val="32"/>
        </w:rPr>
        <w:t>过</w:t>
      </w:r>
      <w:r w:rsidR="004C5B7E" w:rsidRPr="00F272D4">
        <w:rPr>
          <w:rFonts w:ascii="仿宋_GB2312" w:eastAsia="仿宋_GB2312" w:hAnsi="仿宋" w:hint="eastAsia"/>
          <w:sz w:val="32"/>
          <w:szCs w:val="32"/>
        </w:rPr>
        <w:t>市级</w:t>
      </w:r>
      <w:r w:rsidR="00E67CEE" w:rsidRPr="00F272D4">
        <w:rPr>
          <w:rFonts w:ascii="仿宋_GB2312" w:eastAsia="仿宋_GB2312" w:hAnsi="仿宋" w:hint="eastAsia"/>
          <w:sz w:val="32"/>
          <w:szCs w:val="32"/>
        </w:rPr>
        <w:t>终</w:t>
      </w:r>
      <w:r w:rsidR="004C5B7E" w:rsidRPr="00F272D4">
        <w:rPr>
          <w:rFonts w:ascii="仿宋_GB2312" w:eastAsia="仿宋_GB2312" w:hAnsi="仿宋" w:hint="eastAsia"/>
          <w:sz w:val="32"/>
          <w:szCs w:val="32"/>
        </w:rPr>
        <w:t>期评估验收</w:t>
      </w:r>
      <w:r w:rsidR="007A5645" w:rsidRPr="00F272D4">
        <w:rPr>
          <w:rFonts w:ascii="仿宋_GB2312" w:eastAsia="仿宋_GB2312" w:hAnsi="仿宋" w:hint="eastAsia"/>
          <w:sz w:val="32"/>
          <w:szCs w:val="32"/>
        </w:rPr>
        <w:t>，并承担南通市现代学徒制试点专题研讨活动，向全市展示了集团化办学的成效，得到了与会专家与同仁的好评</w:t>
      </w:r>
      <w:r w:rsidRPr="00F272D4">
        <w:rPr>
          <w:rFonts w:ascii="仿宋_GB2312" w:eastAsia="仿宋_GB2312" w:hAnsi="仿宋" w:hint="eastAsia"/>
          <w:sz w:val="32"/>
          <w:szCs w:val="32"/>
        </w:rPr>
        <w:t>。</w:t>
      </w:r>
      <w:r w:rsidR="00E67CEE" w:rsidRPr="00F272D4">
        <w:rPr>
          <w:rFonts w:ascii="仿宋_GB2312" w:eastAsia="仿宋_GB2312" w:hAnsi="仿宋" w:hint="eastAsia"/>
          <w:sz w:val="32"/>
          <w:szCs w:val="32"/>
        </w:rPr>
        <w:t>牵头成立海安餐饮职教联盟，新增4个海安市级职业教育联盟，产学研形成合力。电梯综合实训中心作为国家发改委产教融合项目，正按项目建设要求稳步向前推进。</w:t>
      </w:r>
    </w:p>
    <w:p w:rsidR="00E67CEE" w:rsidRPr="000B03D4" w:rsidRDefault="00E67CEE" w:rsidP="009D0E2C">
      <w:pPr>
        <w:pStyle w:val="a9"/>
        <w:spacing w:before="0" w:after="0" w:line="560" w:lineRule="exact"/>
        <w:ind w:firstLineChars="200" w:firstLine="643"/>
        <w:jc w:val="left"/>
        <w:rPr>
          <w:rFonts w:ascii="黑体" w:eastAsia="黑体" w:hAnsi="黑体"/>
          <w:color w:val="000000" w:themeColor="text1"/>
        </w:rPr>
      </w:pPr>
      <w:bookmarkStart w:id="68" w:name="_Toc536279454"/>
      <w:bookmarkStart w:id="69" w:name="_Toc471109609"/>
      <w:bookmarkStart w:id="70" w:name="_Toc501462465"/>
      <w:r w:rsidRPr="000B03D4">
        <w:rPr>
          <w:rFonts w:ascii="黑体" w:eastAsia="黑体" w:hAnsi="黑体" w:hint="eastAsia"/>
          <w:color w:val="000000" w:themeColor="text1"/>
        </w:rPr>
        <w:t>6.信息化</w:t>
      </w:r>
      <w:bookmarkEnd w:id="68"/>
    </w:p>
    <w:p w:rsidR="00925B56" w:rsidRPr="00DA06AA" w:rsidRDefault="00925B56" w:rsidP="003770EE">
      <w:pPr>
        <w:pStyle w:val="a9"/>
        <w:spacing w:before="0" w:after="0" w:line="560" w:lineRule="exact"/>
        <w:ind w:firstLineChars="200" w:firstLine="643"/>
        <w:jc w:val="left"/>
        <w:rPr>
          <w:rFonts w:ascii="楷体_GB2312" w:eastAsia="楷体_GB2312" w:hAnsi="仿宋"/>
        </w:rPr>
      </w:pPr>
      <w:bookmarkStart w:id="71" w:name="_Toc536279455"/>
      <w:r w:rsidRPr="00DA06AA">
        <w:rPr>
          <w:rFonts w:ascii="楷体_GB2312" w:eastAsia="楷体_GB2312" w:hAnsi="仿宋" w:hint="eastAsia"/>
        </w:rPr>
        <w:t>6.1信息化建设情况</w:t>
      </w:r>
      <w:bookmarkEnd w:id="71"/>
    </w:p>
    <w:p w:rsidR="00AC53EE" w:rsidRPr="00AC53EE" w:rsidRDefault="00AC53EE" w:rsidP="009D0E2C">
      <w:pPr>
        <w:spacing w:line="560" w:lineRule="exact"/>
        <w:ind w:firstLineChars="200" w:firstLine="640"/>
        <w:rPr>
          <w:rFonts w:ascii="仿宋_GB2312" w:eastAsia="仿宋_GB2312"/>
          <w:sz w:val="32"/>
          <w:szCs w:val="32"/>
        </w:rPr>
      </w:pPr>
      <w:r w:rsidRPr="00AC53EE">
        <w:rPr>
          <w:rFonts w:ascii="仿宋_GB2312" w:eastAsia="仿宋_GB2312" w:hint="eastAsia"/>
          <w:sz w:val="32"/>
          <w:szCs w:val="32"/>
        </w:rPr>
        <w:t>学校以现代教育思想和理论为指导，以教育教学模式的改革为关键，以数字资源的开发应用和高素质劳动者的培养为重点，以创建“江苏省高水平现代化职业学校”为抓手，以“江苏省职业学校智慧校园建设评价指标”为着力点，促进现代信息技术与职业教育的深度融合，充分发挥信息技术在教育改革发展中的支撑引领作用，推动教育理念、教育模式和学习方法创新，促进教育内容、教学手段和方法现代化。</w:t>
      </w:r>
      <w:r w:rsidRPr="00AC53EE">
        <w:rPr>
          <w:rFonts w:ascii="仿宋_GB2312" w:eastAsia="仿宋_GB2312" w:hint="eastAsia"/>
          <w:sz w:val="32"/>
          <w:szCs w:val="32"/>
        </w:rPr>
        <w:lastRenderedPageBreak/>
        <w:t>进一步推动我校职业教育跨越式发展，更好地服务地方经济和社会发展。</w:t>
      </w:r>
    </w:p>
    <w:p w:rsidR="00AC53EE" w:rsidRPr="00AC53EE" w:rsidRDefault="00DA06AA" w:rsidP="003770EE">
      <w:pPr>
        <w:spacing w:line="560" w:lineRule="exact"/>
        <w:ind w:firstLineChars="200" w:firstLine="643"/>
        <w:rPr>
          <w:rFonts w:ascii="仿宋_GB2312" w:eastAsia="仿宋_GB2312"/>
          <w:sz w:val="32"/>
          <w:szCs w:val="32"/>
        </w:rPr>
      </w:pPr>
      <w:r w:rsidRPr="00DA06AA">
        <w:rPr>
          <w:rFonts w:ascii="仿宋_GB2312" w:eastAsia="仿宋_GB2312" w:hint="eastAsia"/>
          <w:b/>
          <w:sz w:val="32"/>
          <w:szCs w:val="32"/>
        </w:rPr>
        <w:t>6.1.1</w:t>
      </w:r>
      <w:r w:rsidR="00AC53EE" w:rsidRPr="00DA06AA">
        <w:rPr>
          <w:rFonts w:ascii="仿宋_GB2312" w:eastAsia="仿宋_GB2312" w:hint="eastAsia"/>
          <w:b/>
          <w:sz w:val="32"/>
          <w:szCs w:val="32"/>
        </w:rPr>
        <w:t>健全组织领导。</w:t>
      </w:r>
      <w:r w:rsidR="00AC53EE" w:rsidRPr="00AC53EE">
        <w:rPr>
          <w:rFonts w:ascii="仿宋_GB2312" w:eastAsia="仿宋_GB2312" w:hint="eastAsia"/>
          <w:sz w:val="32"/>
          <w:szCs w:val="32"/>
        </w:rPr>
        <w:t>学校设置了装备处（信息中心），并建立了智慧校园建设办公室，成立了以校长为组长、分管校长和装备处负责人为副组长以及相关部门和专业系部信息员为成员的组织机构，负责学校智慧校园的建设和日常管理工作。进一步明确职责，将所有涉及学校教育教学信息化方面的工作划归装备处统筹规划和管理。</w:t>
      </w:r>
    </w:p>
    <w:p w:rsidR="00AC53EE" w:rsidRPr="00AC53EE" w:rsidRDefault="00DA06AA" w:rsidP="003770EE">
      <w:pPr>
        <w:spacing w:line="560" w:lineRule="exact"/>
        <w:ind w:firstLineChars="200" w:firstLine="643"/>
        <w:rPr>
          <w:rFonts w:ascii="仿宋_GB2312" w:eastAsia="仿宋_GB2312"/>
          <w:sz w:val="32"/>
          <w:szCs w:val="32"/>
        </w:rPr>
      </w:pPr>
      <w:r w:rsidRPr="00DA06AA">
        <w:rPr>
          <w:rFonts w:ascii="仿宋_GB2312" w:eastAsia="仿宋_GB2312" w:hint="eastAsia"/>
          <w:b/>
          <w:sz w:val="32"/>
          <w:szCs w:val="32"/>
        </w:rPr>
        <w:t>6.1.2</w:t>
      </w:r>
      <w:r w:rsidR="00315236" w:rsidRPr="00DA06AA">
        <w:rPr>
          <w:rFonts w:ascii="仿宋_GB2312" w:eastAsia="仿宋_GB2312" w:hint="eastAsia"/>
          <w:b/>
          <w:sz w:val="32"/>
          <w:szCs w:val="32"/>
        </w:rPr>
        <w:t>强化</w:t>
      </w:r>
      <w:r w:rsidR="00AC53EE" w:rsidRPr="00DA06AA">
        <w:rPr>
          <w:rFonts w:ascii="仿宋_GB2312" w:eastAsia="仿宋_GB2312" w:hint="eastAsia"/>
          <w:b/>
          <w:sz w:val="32"/>
          <w:szCs w:val="32"/>
        </w:rPr>
        <w:t>制度管理。</w:t>
      </w:r>
      <w:r w:rsidR="00B02082" w:rsidRPr="00B02082">
        <w:rPr>
          <w:rFonts w:ascii="仿宋_GB2312" w:eastAsia="仿宋_GB2312" w:hint="eastAsia"/>
          <w:sz w:val="32"/>
          <w:szCs w:val="32"/>
        </w:rPr>
        <w:t>制度建设</w:t>
      </w:r>
      <w:r w:rsidR="00AC53EE" w:rsidRPr="00AC53EE">
        <w:rPr>
          <w:rFonts w:ascii="仿宋_GB2312" w:eastAsia="仿宋_GB2312" w:hint="eastAsia"/>
          <w:sz w:val="32"/>
          <w:szCs w:val="32"/>
        </w:rPr>
        <w:t>和队伍建设是智慧校园创建的重要保障。</w:t>
      </w:r>
      <w:r>
        <w:rPr>
          <w:rFonts w:ascii="仿宋_GB2312" w:eastAsia="仿宋_GB2312" w:hint="eastAsia"/>
          <w:sz w:val="32"/>
          <w:szCs w:val="32"/>
        </w:rPr>
        <w:t>学校</w:t>
      </w:r>
      <w:r w:rsidR="00AC53EE" w:rsidRPr="00AC53EE">
        <w:rPr>
          <w:rFonts w:ascii="仿宋_GB2312" w:eastAsia="仿宋_GB2312" w:hint="eastAsia"/>
          <w:sz w:val="32"/>
          <w:szCs w:val="32"/>
        </w:rPr>
        <w:t>从教育、教学和管理三个维度牵头制定了一系列的管理制度，保证了我校智慧校园建设的顺利开展。内容涵盖：“教育信息化建设管理制度、网络建设与管理制度、网站建设与管理制度、信息发布与管理制度、信息安全与管理制度、信息员队伍建设与管理制度、数字资源建设与管理制度、教育教学信息化应用管理制度、数字社区建设与管理制度”等。</w:t>
      </w:r>
    </w:p>
    <w:p w:rsidR="00AC53EE" w:rsidRPr="00AC53EE" w:rsidRDefault="00DA06AA" w:rsidP="003770EE">
      <w:pPr>
        <w:spacing w:line="560" w:lineRule="exact"/>
        <w:ind w:firstLineChars="200" w:firstLine="643"/>
        <w:rPr>
          <w:rFonts w:ascii="仿宋_GB2312" w:eastAsia="仿宋_GB2312"/>
          <w:sz w:val="32"/>
          <w:szCs w:val="32"/>
        </w:rPr>
      </w:pPr>
      <w:r w:rsidRPr="00315236">
        <w:rPr>
          <w:rFonts w:ascii="仿宋_GB2312" w:eastAsia="仿宋_GB2312" w:hint="eastAsia"/>
          <w:b/>
          <w:sz w:val="32"/>
          <w:szCs w:val="32"/>
        </w:rPr>
        <w:t>6.1.3</w:t>
      </w:r>
      <w:r w:rsidR="00AC53EE" w:rsidRPr="00315236">
        <w:rPr>
          <w:rFonts w:ascii="仿宋_GB2312" w:eastAsia="仿宋_GB2312" w:hint="eastAsia"/>
          <w:b/>
          <w:sz w:val="32"/>
          <w:szCs w:val="32"/>
        </w:rPr>
        <w:t>加大投入</w:t>
      </w:r>
      <w:r w:rsidR="00315236" w:rsidRPr="00315236">
        <w:rPr>
          <w:rFonts w:ascii="仿宋_GB2312" w:eastAsia="仿宋_GB2312" w:hint="eastAsia"/>
          <w:b/>
          <w:sz w:val="32"/>
          <w:szCs w:val="32"/>
        </w:rPr>
        <w:t>力度</w:t>
      </w:r>
      <w:r w:rsidR="00AC53EE" w:rsidRPr="00315236">
        <w:rPr>
          <w:rFonts w:ascii="仿宋_GB2312" w:eastAsia="仿宋_GB2312" w:hint="eastAsia"/>
          <w:b/>
          <w:sz w:val="32"/>
          <w:szCs w:val="32"/>
        </w:rPr>
        <w:t>。</w:t>
      </w:r>
      <w:r w:rsidR="00315236">
        <w:rPr>
          <w:rFonts w:ascii="仿宋_GB2312" w:eastAsia="仿宋_GB2312" w:hint="eastAsia"/>
          <w:sz w:val="32"/>
          <w:szCs w:val="32"/>
        </w:rPr>
        <w:t>学校多方筹集资金，</w:t>
      </w:r>
      <w:r w:rsidR="00AC53EE" w:rsidRPr="00AC53EE">
        <w:rPr>
          <w:rFonts w:ascii="仿宋_GB2312" w:eastAsia="仿宋_GB2312" w:hint="eastAsia"/>
          <w:sz w:val="32"/>
          <w:szCs w:val="32"/>
        </w:rPr>
        <w:t>加大教育信息化专项资金投入</w:t>
      </w:r>
      <w:r w:rsidR="00315236">
        <w:rPr>
          <w:rFonts w:ascii="仿宋_GB2312" w:eastAsia="仿宋_GB2312" w:hint="eastAsia"/>
          <w:sz w:val="32"/>
          <w:szCs w:val="32"/>
        </w:rPr>
        <w:t>，</w:t>
      </w:r>
      <w:r w:rsidR="00AC53EE" w:rsidRPr="00AC53EE">
        <w:rPr>
          <w:rFonts w:ascii="仿宋_GB2312" w:eastAsia="仿宋_GB2312" w:hint="eastAsia"/>
          <w:sz w:val="32"/>
          <w:szCs w:val="32"/>
        </w:rPr>
        <w:t>近两年我校数字化校园建设资金占到当年学校总投入的20%以上。</w:t>
      </w:r>
      <w:r w:rsidR="00315236" w:rsidRPr="00315236">
        <w:rPr>
          <w:rFonts w:ascii="仿宋_GB2312" w:eastAsia="仿宋_GB2312" w:hint="eastAsia"/>
          <w:b/>
          <w:sz w:val="32"/>
          <w:szCs w:val="32"/>
        </w:rPr>
        <w:t>一是加大绩效考核力度。</w:t>
      </w:r>
      <w:r w:rsidR="00315236">
        <w:rPr>
          <w:rFonts w:ascii="仿宋_GB2312" w:eastAsia="仿宋_GB2312" w:hint="eastAsia"/>
          <w:sz w:val="32"/>
          <w:szCs w:val="32"/>
        </w:rPr>
        <w:t>学校</w:t>
      </w:r>
      <w:r w:rsidR="00AC53EE" w:rsidRPr="00AC53EE">
        <w:rPr>
          <w:rFonts w:ascii="仿宋_GB2312" w:eastAsia="仿宋_GB2312" w:hint="eastAsia"/>
          <w:sz w:val="32"/>
          <w:szCs w:val="32"/>
        </w:rPr>
        <w:t>将智慧校园建设成果纳入专业部、职能处室绩效考核</w:t>
      </w:r>
      <w:r w:rsidR="00315236">
        <w:rPr>
          <w:rFonts w:ascii="仿宋_GB2312" w:eastAsia="仿宋_GB2312" w:hint="eastAsia"/>
          <w:sz w:val="32"/>
          <w:szCs w:val="32"/>
        </w:rPr>
        <w:t>以及</w:t>
      </w:r>
      <w:r w:rsidR="00AC53EE" w:rsidRPr="00AC53EE">
        <w:rPr>
          <w:rFonts w:ascii="仿宋_GB2312" w:eastAsia="仿宋_GB2312" w:hint="eastAsia"/>
          <w:sz w:val="32"/>
          <w:szCs w:val="32"/>
        </w:rPr>
        <w:t>教师</w:t>
      </w:r>
      <w:r w:rsidR="00315236">
        <w:rPr>
          <w:rFonts w:ascii="仿宋_GB2312" w:eastAsia="仿宋_GB2312" w:hint="eastAsia"/>
          <w:sz w:val="32"/>
          <w:szCs w:val="32"/>
        </w:rPr>
        <w:t>教育科研、</w:t>
      </w:r>
      <w:r w:rsidR="00AC53EE" w:rsidRPr="00AC53EE">
        <w:rPr>
          <w:rFonts w:ascii="仿宋_GB2312" w:eastAsia="仿宋_GB2312" w:hint="eastAsia"/>
          <w:sz w:val="32"/>
          <w:szCs w:val="32"/>
        </w:rPr>
        <w:t>班主任工作</w:t>
      </w:r>
      <w:r w:rsidR="00315236">
        <w:rPr>
          <w:rFonts w:ascii="仿宋_GB2312" w:eastAsia="仿宋_GB2312" w:hint="eastAsia"/>
          <w:sz w:val="32"/>
          <w:szCs w:val="32"/>
        </w:rPr>
        <w:t>、</w:t>
      </w:r>
      <w:r w:rsidR="00AC53EE" w:rsidRPr="00AC53EE">
        <w:rPr>
          <w:rFonts w:ascii="仿宋_GB2312" w:eastAsia="仿宋_GB2312" w:hint="eastAsia"/>
          <w:sz w:val="32"/>
          <w:szCs w:val="32"/>
        </w:rPr>
        <w:t>教学工作</w:t>
      </w:r>
      <w:r w:rsidR="00315236">
        <w:rPr>
          <w:rFonts w:ascii="仿宋_GB2312" w:eastAsia="仿宋_GB2312" w:hint="eastAsia"/>
          <w:sz w:val="32"/>
          <w:szCs w:val="32"/>
        </w:rPr>
        <w:t>等</w:t>
      </w:r>
      <w:r w:rsidR="00AC53EE" w:rsidRPr="00AC53EE">
        <w:rPr>
          <w:rFonts w:ascii="仿宋_GB2312" w:eastAsia="仿宋_GB2312" w:hint="eastAsia"/>
          <w:sz w:val="32"/>
          <w:szCs w:val="32"/>
        </w:rPr>
        <w:t>绩效考核</w:t>
      </w:r>
      <w:r w:rsidR="00315236">
        <w:rPr>
          <w:rFonts w:ascii="仿宋_GB2312" w:eastAsia="仿宋_GB2312" w:hint="eastAsia"/>
          <w:sz w:val="32"/>
          <w:szCs w:val="32"/>
        </w:rPr>
        <w:t>范围</w:t>
      </w:r>
      <w:r w:rsidR="00456FB8">
        <w:rPr>
          <w:rFonts w:ascii="仿宋_GB2312" w:eastAsia="仿宋_GB2312" w:hint="eastAsia"/>
          <w:sz w:val="32"/>
          <w:szCs w:val="32"/>
        </w:rPr>
        <w:t>。</w:t>
      </w:r>
      <w:r w:rsidR="00315236" w:rsidRPr="00315236">
        <w:rPr>
          <w:rFonts w:ascii="仿宋_GB2312" w:eastAsia="仿宋_GB2312" w:hint="eastAsia"/>
          <w:b/>
          <w:sz w:val="32"/>
          <w:szCs w:val="32"/>
        </w:rPr>
        <w:t>二是加大基础设备投入。</w:t>
      </w:r>
      <w:r w:rsidR="00315236">
        <w:rPr>
          <w:rFonts w:ascii="仿宋_GB2312" w:eastAsia="仿宋_GB2312" w:hint="eastAsia"/>
          <w:sz w:val="32"/>
          <w:szCs w:val="32"/>
        </w:rPr>
        <w:t>通过近几年的投入，</w:t>
      </w:r>
      <w:r w:rsidR="00AC53EE" w:rsidRPr="00AC53EE">
        <w:rPr>
          <w:rFonts w:ascii="仿宋_GB2312" w:eastAsia="仿宋_GB2312" w:hint="eastAsia"/>
          <w:sz w:val="32"/>
          <w:szCs w:val="32"/>
        </w:rPr>
        <w:t>学校建有10个计算机房，拥有网络终端860多个，且电脑配置均较为先进，2018年购置了150台 i5  DELL台式电脑，淘汰了两个配置较低</w:t>
      </w:r>
      <w:r w:rsidR="00AC53EE" w:rsidRPr="00AC53EE">
        <w:rPr>
          <w:rFonts w:ascii="仿宋_GB2312" w:eastAsia="仿宋_GB2312" w:hint="eastAsia"/>
          <w:sz w:val="32"/>
          <w:szCs w:val="32"/>
        </w:rPr>
        <w:lastRenderedPageBreak/>
        <w:t>的电脑机房，更新了教室多媒体中控设备60套，</w:t>
      </w:r>
      <w:r w:rsidR="00456FB8" w:rsidRPr="00B02082">
        <w:rPr>
          <w:rFonts w:ascii="仿宋_GB2312" w:eastAsia="仿宋_GB2312" w:hint="eastAsia"/>
          <w:sz w:val="32"/>
          <w:szCs w:val="32"/>
        </w:rPr>
        <w:t>满足</w:t>
      </w:r>
      <w:r w:rsidR="00AC53EE" w:rsidRPr="00AC53EE">
        <w:rPr>
          <w:rFonts w:ascii="仿宋_GB2312" w:eastAsia="仿宋_GB2312" w:hint="eastAsia"/>
          <w:sz w:val="32"/>
          <w:szCs w:val="32"/>
        </w:rPr>
        <w:t>了我校教育教学和社会培训考务的需要</w:t>
      </w:r>
      <w:r w:rsidR="00456FB8">
        <w:rPr>
          <w:rFonts w:ascii="仿宋_GB2312" w:eastAsia="仿宋_GB2312" w:hint="eastAsia"/>
          <w:sz w:val="32"/>
          <w:szCs w:val="32"/>
        </w:rPr>
        <w:t>。</w:t>
      </w:r>
      <w:r w:rsidR="00315236" w:rsidRPr="00315236">
        <w:rPr>
          <w:rFonts w:ascii="仿宋_GB2312" w:eastAsia="仿宋_GB2312" w:hint="eastAsia"/>
          <w:b/>
          <w:sz w:val="32"/>
          <w:szCs w:val="32"/>
        </w:rPr>
        <w:t>三是</w:t>
      </w:r>
      <w:r w:rsidR="00AC53EE" w:rsidRPr="00315236">
        <w:rPr>
          <w:rFonts w:ascii="仿宋_GB2312" w:eastAsia="仿宋_GB2312" w:hint="eastAsia"/>
          <w:b/>
          <w:sz w:val="32"/>
          <w:szCs w:val="32"/>
        </w:rPr>
        <w:t>加大教育信息化核心硬件建设投入。</w:t>
      </w:r>
      <w:r w:rsidR="00AC53EE" w:rsidRPr="00AC53EE">
        <w:rPr>
          <w:rFonts w:ascii="仿宋_GB2312" w:eastAsia="仿宋_GB2312" w:hint="eastAsia"/>
          <w:sz w:val="32"/>
          <w:szCs w:val="32"/>
        </w:rPr>
        <w:t>高标准建设了学校网络中心，投入100万新购网络防火墙、交换机、服务器等网络设备，安装了网络中心机房环境动力监控系统，目前已经初步实现校园网络、安防</w:t>
      </w:r>
      <w:r w:rsidR="00096FBB">
        <w:rPr>
          <w:rFonts w:ascii="仿宋_GB2312" w:eastAsia="仿宋_GB2312" w:hint="eastAsia"/>
          <w:sz w:val="32"/>
          <w:szCs w:val="32"/>
        </w:rPr>
        <w:t>监控、周界报警及巡更、校园一卡通、数字广播于一体的网络综合系统</w:t>
      </w:r>
      <w:r w:rsidR="00456FB8">
        <w:rPr>
          <w:rFonts w:ascii="仿宋_GB2312" w:eastAsia="仿宋_GB2312" w:hint="eastAsia"/>
          <w:sz w:val="32"/>
          <w:szCs w:val="32"/>
        </w:rPr>
        <w:t>。</w:t>
      </w:r>
      <w:r w:rsidR="00096FBB" w:rsidRPr="00096FBB">
        <w:rPr>
          <w:rFonts w:ascii="仿宋_GB2312" w:eastAsia="仿宋_GB2312" w:hint="eastAsia"/>
          <w:b/>
          <w:sz w:val="32"/>
          <w:szCs w:val="32"/>
        </w:rPr>
        <w:t>四是</w:t>
      </w:r>
      <w:r w:rsidR="00AC53EE" w:rsidRPr="00096FBB">
        <w:rPr>
          <w:rFonts w:ascii="仿宋_GB2312" w:eastAsia="仿宋_GB2312" w:hint="eastAsia"/>
          <w:b/>
          <w:sz w:val="32"/>
          <w:szCs w:val="32"/>
        </w:rPr>
        <w:t>加大智慧管理信息平台建设的投入。</w:t>
      </w:r>
      <w:r w:rsidR="00AC53EE" w:rsidRPr="00AC53EE">
        <w:rPr>
          <w:rFonts w:ascii="仿宋_GB2312" w:eastAsia="仿宋_GB2312" w:hint="eastAsia"/>
          <w:sz w:val="32"/>
          <w:szCs w:val="32"/>
        </w:rPr>
        <w:t>构建统一身份认证</w:t>
      </w:r>
      <w:r w:rsidR="00013602" w:rsidRPr="00B02082">
        <w:rPr>
          <w:rFonts w:ascii="仿宋_GB2312" w:eastAsia="仿宋_GB2312" w:hint="eastAsia"/>
          <w:sz w:val="32"/>
          <w:szCs w:val="32"/>
        </w:rPr>
        <w:t>系统</w:t>
      </w:r>
      <w:r w:rsidR="00AC53EE" w:rsidRPr="00AC53EE">
        <w:rPr>
          <w:rFonts w:ascii="仿宋_GB2312" w:eastAsia="仿宋_GB2312" w:hint="eastAsia"/>
          <w:sz w:val="32"/>
          <w:szCs w:val="32"/>
        </w:rPr>
        <w:t>，实现用户的集中化和统一管理，提供单点登录功能。新建“综合管理平台、办公OA系统”实现了学校教务管理、学生管理、资产管理、实验实训管理、迎新管理等的智慧化管理，进一步促进了学校管理的规范化和现代化。</w:t>
      </w:r>
    </w:p>
    <w:p w:rsidR="00147D97" w:rsidRPr="00147D97" w:rsidRDefault="00096FBB" w:rsidP="003770EE">
      <w:pPr>
        <w:pStyle w:val="a9"/>
        <w:spacing w:before="0" w:after="0" w:line="560" w:lineRule="exact"/>
        <w:ind w:firstLineChars="200" w:firstLine="643"/>
        <w:jc w:val="left"/>
        <w:rPr>
          <w:rFonts w:ascii="楷体_GB2312" w:eastAsia="楷体_GB2312" w:hAnsi="仿宋"/>
        </w:rPr>
      </w:pPr>
      <w:bookmarkStart w:id="72" w:name="_Toc536279456"/>
      <w:r w:rsidRPr="00147D97">
        <w:rPr>
          <w:rFonts w:ascii="楷体_GB2312" w:eastAsia="楷体_GB2312" w:hAnsi="仿宋" w:hint="eastAsia"/>
        </w:rPr>
        <w:t>6.2优质数字资源共建共享</w:t>
      </w:r>
      <w:bookmarkEnd w:id="72"/>
    </w:p>
    <w:p w:rsidR="00096FBB" w:rsidRPr="00096FBB" w:rsidRDefault="00096FBB" w:rsidP="009D0E2C">
      <w:pPr>
        <w:spacing w:line="560" w:lineRule="exact"/>
        <w:ind w:firstLineChars="200" w:firstLine="640"/>
        <w:rPr>
          <w:rFonts w:ascii="仿宋_GB2312" w:eastAsia="仿宋_GB2312"/>
          <w:sz w:val="32"/>
          <w:szCs w:val="32"/>
        </w:rPr>
      </w:pPr>
      <w:r w:rsidRPr="00096FBB">
        <w:rPr>
          <w:rFonts w:ascii="仿宋_GB2312" w:eastAsia="仿宋_GB2312" w:hint="eastAsia"/>
          <w:sz w:val="32"/>
          <w:szCs w:val="32"/>
        </w:rPr>
        <w:t>优质数字资源的建设与应用是学生发展的需要，也是智慧校园建设的核心和灵魂。学校从“数字场馆资源、仿真实习实训资源、数字图书馆资源、数字课程资源、个性化学习资源”方面开展资源创建工作。近三年，投资500万元新建“电梯自动控制实训中心、智能物联实训中心”两大实训中心，购置了“创壹资源实训平台、万维捷通智能考试系统、电工实训技能数字实训平台、电子商务实训平台、建筑预决算系统、数控仿真实训软件、现代农业虚拟仿真实训软件、会计专业学测技能考试</w:t>
      </w:r>
      <w:r w:rsidR="00411BFB" w:rsidRPr="00411BFB">
        <w:rPr>
          <w:rFonts w:ascii="仿宋_GB2312" w:eastAsia="仿宋_GB2312" w:hint="eastAsia"/>
          <w:sz w:val="32"/>
          <w:szCs w:val="32"/>
        </w:rPr>
        <w:t>、</w:t>
      </w:r>
      <w:r w:rsidRPr="00096FBB">
        <w:rPr>
          <w:rFonts w:ascii="仿宋_GB2312" w:eastAsia="仿宋_GB2312" w:hint="eastAsia"/>
          <w:sz w:val="32"/>
          <w:szCs w:val="32"/>
        </w:rPr>
        <w:t>财务管理实训云平台”等。进一步促进了教学过程信息化建设，强化了数字资源在教学与研究工作</w:t>
      </w:r>
      <w:r w:rsidR="00013602" w:rsidRPr="00411BFB">
        <w:rPr>
          <w:rFonts w:ascii="仿宋_GB2312" w:eastAsia="仿宋_GB2312" w:hint="eastAsia"/>
          <w:sz w:val="32"/>
          <w:szCs w:val="32"/>
        </w:rPr>
        <w:t>中的应用</w:t>
      </w:r>
      <w:r w:rsidRPr="00096FBB">
        <w:rPr>
          <w:rFonts w:ascii="仿宋_GB2312" w:eastAsia="仿宋_GB2312" w:hint="eastAsia"/>
          <w:sz w:val="32"/>
          <w:szCs w:val="32"/>
        </w:rPr>
        <w:t>，新建“海安中专教学研一体化综合平台”，</w:t>
      </w:r>
      <w:r w:rsidRPr="00096FBB">
        <w:rPr>
          <w:rFonts w:ascii="仿宋_GB2312" w:eastAsia="仿宋_GB2312" w:hint="eastAsia"/>
          <w:sz w:val="32"/>
          <w:szCs w:val="32"/>
        </w:rPr>
        <w:lastRenderedPageBreak/>
        <w:t>集教师在线备课、听课评课、教学资源功能于一体，学校专业主干课程能够通过该平台开展网上学习、交流、练习、测试、评价和考核</w:t>
      </w:r>
      <w:r w:rsidR="002D7811">
        <w:rPr>
          <w:rFonts w:ascii="仿宋_GB2312" w:eastAsia="仿宋_GB2312" w:hint="eastAsia"/>
          <w:sz w:val="32"/>
          <w:szCs w:val="32"/>
        </w:rPr>
        <w:t>，</w:t>
      </w:r>
      <w:r w:rsidRPr="00096FBB">
        <w:rPr>
          <w:rFonts w:ascii="仿宋_GB2312" w:eastAsia="仿宋_GB2312" w:hint="eastAsia"/>
          <w:sz w:val="32"/>
          <w:szCs w:val="32"/>
        </w:rPr>
        <w:t>通过教学过程信息化建设打破了我校传统教学模式的时空限制。</w:t>
      </w:r>
    </w:p>
    <w:p w:rsidR="00147D97" w:rsidRPr="00147D97" w:rsidRDefault="00096FBB" w:rsidP="003770EE">
      <w:pPr>
        <w:pStyle w:val="a9"/>
        <w:spacing w:before="0" w:after="0" w:line="560" w:lineRule="exact"/>
        <w:ind w:firstLineChars="200" w:firstLine="643"/>
        <w:jc w:val="left"/>
        <w:rPr>
          <w:rFonts w:ascii="楷体_GB2312" w:eastAsia="楷体_GB2312" w:hAnsi="仿宋"/>
        </w:rPr>
      </w:pPr>
      <w:bookmarkStart w:id="73" w:name="_Toc536279457"/>
      <w:r w:rsidRPr="00147D97">
        <w:rPr>
          <w:rFonts w:ascii="楷体_GB2312" w:eastAsia="楷体_GB2312" w:hAnsi="仿宋" w:hint="eastAsia"/>
        </w:rPr>
        <w:t>6.3师生信息素养提升</w:t>
      </w:r>
      <w:bookmarkEnd w:id="73"/>
    </w:p>
    <w:p w:rsidR="00096FBB" w:rsidRPr="00096FBB" w:rsidRDefault="003B6447" w:rsidP="003770EE">
      <w:pPr>
        <w:spacing w:line="560" w:lineRule="exact"/>
        <w:ind w:firstLineChars="200" w:firstLine="643"/>
        <w:rPr>
          <w:rFonts w:ascii="仿宋_GB2312" w:eastAsia="仿宋_GB2312"/>
          <w:sz w:val="32"/>
          <w:szCs w:val="32"/>
        </w:rPr>
      </w:pPr>
      <w:r w:rsidRPr="0050780F">
        <w:rPr>
          <w:rFonts w:ascii="仿宋_GB2312" w:eastAsia="仿宋_GB2312" w:hint="eastAsia"/>
          <w:b/>
          <w:sz w:val="32"/>
          <w:szCs w:val="32"/>
        </w:rPr>
        <w:t>6.3.1 组织专题</w:t>
      </w:r>
      <w:r w:rsidR="0050780F" w:rsidRPr="0050780F">
        <w:rPr>
          <w:rFonts w:ascii="仿宋_GB2312" w:eastAsia="仿宋_GB2312" w:hint="eastAsia"/>
          <w:b/>
          <w:sz w:val="32"/>
          <w:szCs w:val="32"/>
        </w:rPr>
        <w:t>学习。</w:t>
      </w:r>
      <w:r w:rsidR="00096FBB" w:rsidRPr="00096FBB">
        <w:rPr>
          <w:rFonts w:ascii="仿宋_GB2312" w:eastAsia="仿宋_GB2312" w:hint="eastAsia"/>
          <w:sz w:val="32"/>
          <w:szCs w:val="32"/>
        </w:rPr>
        <w:t>数字化校园建设离不开高素质的信息技术人才，数字资源的建设更离不开一线教师的共同参与，因此提升教师信息化素养是摆在我们面前</w:t>
      </w:r>
      <w:r w:rsidR="00013602" w:rsidRPr="00F84997">
        <w:rPr>
          <w:rFonts w:ascii="仿宋_GB2312" w:eastAsia="仿宋_GB2312" w:hint="eastAsia"/>
          <w:sz w:val="32"/>
          <w:szCs w:val="32"/>
        </w:rPr>
        <w:t>的</w:t>
      </w:r>
      <w:r w:rsidR="00096FBB" w:rsidRPr="00096FBB">
        <w:rPr>
          <w:rFonts w:ascii="仿宋_GB2312" w:eastAsia="仿宋_GB2312" w:hint="eastAsia"/>
          <w:sz w:val="32"/>
          <w:szCs w:val="32"/>
        </w:rPr>
        <w:t>首要任务。为此我们先后派遣专业和管理人员进行市场调查和研究，学习其他兄弟学校数字化建设的先进经验，并制定落实规划我校数字化创建的建设方案，同时安排学校所有专业教师赴南通进行数字化应用培训，更新教学理念，学习和探索先进的数字化教学模式和教学方法，教师的数字化应用能力得到了大幅度提升。学校行政、学科教师和信息技术人员全部符合省、市教育主管部门规定的“教师教育技术能力标准”水平。学校专、兼职网络管理人员均持有网络管理员技师或网络工程师证书，且每年都有相关人员参加市级以上网管员培训。</w:t>
      </w:r>
    </w:p>
    <w:p w:rsidR="00096FBB" w:rsidRPr="00096FBB" w:rsidRDefault="0050780F" w:rsidP="003770EE">
      <w:pPr>
        <w:spacing w:line="560" w:lineRule="exact"/>
        <w:ind w:firstLineChars="200" w:firstLine="643"/>
        <w:rPr>
          <w:rFonts w:ascii="仿宋_GB2312" w:eastAsia="仿宋_GB2312"/>
          <w:sz w:val="32"/>
          <w:szCs w:val="32"/>
        </w:rPr>
      </w:pPr>
      <w:r w:rsidRPr="0050780F">
        <w:rPr>
          <w:rFonts w:ascii="仿宋_GB2312" w:eastAsia="仿宋_GB2312" w:hint="eastAsia"/>
          <w:b/>
          <w:sz w:val="32"/>
          <w:szCs w:val="32"/>
        </w:rPr>
        <w:t>6.3.2 开展专题研究。</w:t>
      </w:r>
      <w:r w:rsidR="00096FBB" w:rsidRPr="00096FBB">
        <w:rPr>
          <w:rFonts w:ascii="仿宋_GB2312" w:eastAsia="仿宋_GB2312" w:hint="eastAsia"/>
          <w:sz w:val="32"/>
          <w:szCs w:val="32"/>
        </w:rPr>
        <w:t>鼓励教师开展信息技术与学科教学的有效整合研究，</w:t>
      </w:r>
      <w:r w:rsidR="002D7811">
        <w:rPr>
          <w:rFonts w:ascii="仿宋_GB2312" w:eastAsia="仿宋_GB2312" w:hint="eastAsia"/>
          <w:sz w:val="32"/>
          <w:szCs w:val="32"/>
        </w:rPr>
        <w:t>学校承担</w:t>
      </w:r>
      <w:r w:rsidR="00096FBB" w:rsidRPr="00096FBB">
        <w:rPr>
          <w:rFonts w:ascii="仿宋_GB2312" w:eastAsia="仿宋_GB2312" w:hint="eastAsia"/>
          <w:sz w:val="32"/>
          <w:szCs w:val="32"/>
        </w:rPr>
        <w:t>与信息技术相关的</w:t>
      </w:r>
      <w:r w:rsidR="002D7811">
        <w:rPr>
          <w:rFonts w:ascii="仿宋_GB2312" w:eastAsia="仿宋_GB2312" w:hint="eastAsia"/>
          <w:sz w:val="32"/>
          <w:szCs w:val="32"/>
        </w:rPr>
        <w:t>市县</w:t>
      </w:r>
      <w:r w:rsidR="00096FBB" w:rsidRPr="00096FBB">
        <w:rPr>
          <w:rFonts w:ascii="仿宋_GB2312" w:eastAsia="仿宋_GB2312" w:hint="eastAsia"/>
          <w:sz w:val="32"/>
          <w:szCs w:val="32"/>
        </w:rPr>
        <w:t>级以上课题十多个，校级微型课题近三十个，省级立项课题《推进职业教育信息化建设的实践研究》已经通过了中期检查；我校依托各学科教研室为科研阵地，开展精品课程与优秀教案和课件资源的开发工作，积极动员教师参加县(市、区)级以上现代教育技术类比赛，近年来，我校每年均有多名师生在</w:t>
      </w:r>
      <w:r w:rsidR="00096FBB" w:rsidRPr="00096FBB">
        <w:rPr>
          <w:rFonts w:ascii="仿宋_GB2312" w:eastAsia="仿宋_GB2312" w:hint="eastAsia"/>
          <w:sz w:val="32"/>
          <w:szCs w:val="32"/>
        </w:rPr>
        <w:lastRenderedPageBreak/>
        <w:t>市级以上信息化教学、创新大赛、技能大赛评比中获奖。2018年度南通市职业学校“职业体验课程包”建设成果验收</w:t>
      </w:r>
      <w:r w:rsidR="002D7811">
        <w:rPr>
          <w:rFonts w:ascii="仿宋_GB2312" w:eastAsia="仿宋_GB2312" w:hint="eastAsia"/>
          <w:sz w:val="32"/>
          <w:szCs w:val="32"/>
        </w:rPr>
        <w:t>，我校</w:t>
      </w:r>
      <w:r w:rsidR="00096FBB" w:rsidRPr="00096FBB">
        <w:rPr>
          <w:rFonts w:ascii="仿宋_GB2312" w:eastAsia="仿宋_GB2312" w:hint="eastAsia"/>
          <w:sz w:val="32"/>
          <w:szCs w:val="32"/>
        </w:rPr>
        <w:t>3项“职业体验课程包”</w:t>
      </w:r>
      <w:r w:rsidR="002D7811">
        <w:rPr>
          <w:rFonts w:ascii="仿宋_GB2312" w:eastAsia="仿宋_GB2312" w:hint="eastAsia"/>
          <w:sz w:val="32"/>
          <w:szCs w:val="32"/>
        </w:rPr>
        <w:t>全部通过验收，其中一项获得优秀，</w:t>
      </w:r>
      <w:r w:rsidR="00096FBB" w:rsidRPr="00096FBB">
        <w:rPr>
          <w:rFonts w:ascii="仿宋_GB2312" w:eastAsia="仿宋_GB2312" w:hint="eastAsia"/>
          <w:sz w:val="32"/>
          <w:szCs w:val="32"/>
        </w:rPr>
        <w:t>3位课程包建设负责人还充分运用课程包建设相关成果，参加全市职业学校公选课优秀教学项目评比均获得二等奖。</w:t>
      </w:r>
    </w:p>
    <w:p w:rsidR="00E67CEE" w:rsidRPr="00096FBB" w:rsidRDefault="002D7811" w:rsidP="003770EE">
      <w:pPr>
        <w:spacing w:line="560" w:lineRule="exact"/>
        <w:ind w:firstLineChars="200" w:firstLine="643"/>
        <w:rPr>
          <w:rFonts w:ascii="仿宋_GB2312" w:eastAsia="仿宋_GB2312"/>
          <w:sz w:val="32"/>
          <w:szCs w:val="32"/>
        </w:rPr>
      </w:pPr>
      <w:r w:rsidRPr="001522B9">
        <w:rPr>
          <w:rFonts w:ascii="仿宋_GB2312" w:eastAsia="仿宋_GB2312" w:hint="eastAsia"/>
          <w:b/>
          <w:sz w:val="32"/>
          <w:szCs w:val="32"/>
        </w:rPr>
        <w:t>6.3.3</w:t>
      </w:r>
      <w:r w:rsidR="001522B9">
        <w:rPr>
          <w:rFonts w:ascii="仿宋_GB2312" w:eastAsia="仿宋_GB2312" w:hint="eastAsia"/>
          <w:b/>
          <w:sz w:val="32"/>
          <w:szCs w:val="32"/>
        </w:rPr>
        <w:t>应用成绩显著</w:t>
      </w:r>
      <w:r w:rsidR="000D5DFC" w:rsidRPr="001522B9">
        <w:rPr>
          <w:rFonts w:ascii="仿宋_GB2312" w:eastAsia="仿宋_GB2312" w:hint="eastAsia"/>
          <w:b/>
          <w:sz w:val="32"/>
          <w:szCs w:val="32"/>
        </w:rPr>
        <w:t>。</w:t>
      </w:r>
      <w:r w:rsidR="000D5DFC" w:rsidRPr="000D5DFC">
        <w:rPr>
          <w:rFonts w:ascii="仿宋_GB2312" w:eastAsia="仿宋_GB2312" w:hint="eastAsia"/>
          <w:sz w:val="32"/>
          <w:szCs w:val="32"/>
        </w:rPr>
        <w:t>组织参加第八届省、市职业教育创新大赛、南通市公选课评比、海安市</w:t>
      </w:r>
      <w:r w:rsidR="00013602" w:rsidRPr="00F84997">
        <w:rPr>
          <w:rFonts w:ascii="仿宋_GB2312" w:eastAsia="仿宋_GB2312" w:hint="eastAsia"/>
          <w:sz w:val="32"/>
          <w:szCs w:val="32"/>
        </w:rPr>
        <w:t>信</w:t>
      </w:r>
      <w:r w:rsidR="000D5DFC" w:rsidRPr="000D5DFC">
        <w:rPr>
          <w:rFonts w:ascii="仿宋_GB2312" w:eastAsia="仿宋_GB2312" w:hint="eastAsia"/>
          <w:sz w:val="32"/>
          <w:szCs w:val="32"/>
        </w:rPr>
        <w:t>息化教学能手竞赛等，精心备赛，细致落实，强化大赛时间节点要求，教研组以教研活动形式进行集中打磨，提升了参赛作品质量，省、市创新大赛、南通市公选课评比均取得了较为理想的成绩。组织了教师参加省联院开展的数学教学比赛、语文基本功比赛、学生作文比赛等活动，</w:t>
      </w:r>
      <w:r w:rsidR="001522B9">
        <w:rPr>
          <w:rFonts w:ascii="仿宋_GB2312" w:eastAsia="仿宋_GB2312" w:hint="eastAsia"/>
          <w:sz w:val="32"/>
          <w:szCs w:val="32"/>
        </w:rPr>
        <w:t>均取得优异成绩。</w:t>
      </w:r>
      <w:r w:rsidR="001522B9" w:rsidRPr="001522B9">
        <w:rPr>
          <w:rFonts w:ascii="仿宋_GB2312" w:eastAsia="仿宋_GB2312" w:hint="eastAsia"/>
          <w:sz w:val="32"/>
          <w:szCs w:val="32"/>
        </w:rPr>
        <w:t>教师参加省微课设计与应用比赛获得二等奖、三等奖各1项，南通市职业学校公选课优秀教学项目评比获得二等奖3项，海安市信息化教学能手竞赛获得一等奖6项、二等奖8项，省联院语文青年教师基本功大赛、微课评比各获得三等奖1项。</w:t>
      </w:r>
      <w:r w:rsidR="000D5DFC" w:rsidRPr="000D5DFC">
        <w:rPr>
          <w:rFonts w:ascii="仿宋_GB2312" w:eastAsia="仿宋_GB2312" w:hint="eastAsia"/>
          <w:sz w:val="32"/>
          <w:szCs w:val="32"/>
        </w:rPr>
        <w:t>组织开展了全校性教学大赛活动，为2019年参加南通市教学大赛提前做好了预赛选拔准备，以赛促研，以研促教，教师参赛水平和教学质量不断提高。学校被评为第八届南通市职业教育创新大赛优秀组织单位，1人获得创新大赛科技创新校长奖，1人被评为创新大赛先进个人，8人被评为创新大赛作品优秀指导教师</w:t>
      </w:r>
      <w:r w:rsidR="001522B9">
        <w:rPr>
          <w:rFonts w:ascii="仿宋_GB2312" w:eastAsia="仿宋_GB2312" w:hint="eastAsia"/>
          <w:sz w:val="32"/>
          <w:szCs w:val="32"/>
        </w:rPr>
        <w:t>。</w:t>
      </w:r>
    </w:p>
    <w:p w:rsidR="00FF38F3" w:rsidRPr="00F361AC" w:rsidRDefault="00C00C96" w:rsidP="009D0E2C">
      <w:pPr>
        <w:pStyle w:val="a9"/>
        <w:spacing w:before="0" w:after="0" w:line="560" w:lineRule="exact"/>
        <w:ind w:firstLineChars="200" w:firstLine="643"/>
        <w:jc w:val="left"/>
        <w:rPr>
          <w:rFonts w:ascii="黑体" w:eastAsia="黑体" w:hAnsi="黑体"/>
        </w:rPr>
      </w:pPr>
      <w:bookmarkStart w:id="74" w:name="_Toc536279458"/>
      <w:r w:rsidRPr="00F361AC">
        <w:rPr>
          <w:rFonts w:ascii="黑体" w:eastAsia="黑体" w:hAnsi="黑体" w:hint="eastAsia"/>
        </w:rPr>
        <w:t>7</w:t>
      </w:r>
      <w:r w:rsidR="00FF38F3" w:rsidRPr="00F361AC">
        <w:rPr>
          <w:rFonts w:ascii="黑体" w:eastAsia="黑体" w:hAnsi="黑体" w:hint="eastAsia"/>
        </w:rPr>
        <w:t>.社会贡献</w:t>
      </w:r>
      <w:bookmarkEnd w:id="69"/>
      <w:bookmarkEnd w:id="70"/>
      <w:bookmarkEnd w:id="74"/>
    </w:p>
    <w:p w:rsidR="00FF38F3" w:rsidRPr="00F361AC" w:rsidRDefault="00C00C96" w:rsidP="003770EE">
      <w:pPr>
        <w:pStyle w:val="a9"/>
        <w:spacing w:before="0" w:after="0" w:line="560" w:lineRule="exact"/>
        <w:ind w:firstLineChars="200" w:firstLine="643"/>
        <w:jc w:val="left"/>
        <w:rPr>
          <w:rFonts w:ascii="楷体_GB2312" w:eastAsia="楷体_GB2312" w:hAnsi="仿宋"/>
        </w:rPr>
      </w:pPr>
      <w:bookmarkStart w:id="75" w:name="_Toc471109610"/>
      <w:bookmarkStart w:id="76" w:name="_Toc501462466"/>
      <w:bookmarkStart w:id="77" w:name="_Toc536279459"/>
      <w:r w:rsidRPr="00F361AC">
        <w:rPr>
          <w:rFonts w:ascii="楷体_GB2312" w:eastAsia="楷体_GB2312" w:hAnsi="仿宋" w:hint="eastAsia"/>
        </w:rPr>
        <w:t>7</w:t>
      </w:r>
      <w:r w:rsidR="00FF38F3" w:rsidRPr="00F361AC">
        <w:rPr>
          <w:rFonts w:ascii="楷体_GB2312" w:eastAsia="楷体_GB2312" w:hAnsi="仿宋" w:hint="eastAsia"/>
        </w:rPr>
        <w:t>.1人才培养</w:t>
      </w:r>
      <w:bookmarkEnd w:id="75"/>
      <w:bookmarkEnd w:id="76"/>
      <w:bookmarkEnd w:id="77"/>
    </w:p>
    <w:p w:rsidR="00C00C96" w:rsidRPr="00F272D4" w:rsidRDefault="00C00C96" w:rsidP="003770EE">
      <w:pPr>
        <w:spacing w:line="560" w:lineRule="exact"/>
        <w:ind w:firstLineChars="200" w:firstLine="643"/>
        <w:rPr>
          <w:rFonts w:ascii="仿宋_GB2312" w:eastAsia="仿宋_GB2312" w:hAnsi="仿宋"/>
          <w:sz w:val="32"/>
          <w:szCs w:val="32"/>
        </w:rPr>
      </w:pPr>
      <w:r w:rsidRPr="00F361AC">
        <w:rPr>
          <w:rFonts w:ascii="仿宋_GB2312" w:eastAsia="仿宋_GB2312" w:hAnsi="仿宋" w:hint="eastAsia"/>
          <w:b/>
          <w:sz w:val="32"/>
          <w:szCs w:val="32"/>
        </w:rPr>
        <w:lastRenderedPageBreak/>
        <w:t>7.1.1技能大赛获奖情况。</w:t>
      </w:r>
      <w:r w:rsidRPr="00F272D4">
        <w:rPr>
          <w:rFonts w:ascii="仿宋_GB2312" w:eastAsia="仿宋_GB2312" w:hAnsi="仿宋" w:hint="eastAsia"/>
          <w:sz w:val="32"/>
          <w:szCs w:val="32"/>
        </w:rPr>
        <w:t>学校重视技能集训和技能大赛工作，制订专门技能大赛奖励办法，鼓励师生参加各级各类技能大赛。举办了海安中专第六届技能大赛，成功承办了南通市信息技术类职业技能大赛。组队参加2018年省技能大赛获得二等奖3个、三等奖8个</w:t>
      </w:r>
      <w:r w:rsidR="006661D6" w:rsidRPr="00F272D4">
        <w:rPr>
          <w:rFonts w:ascii="仿宋_GB2312" w:eastAsia="仿宋_GB2312" w:hAnsi="仿宋" w:hint="eastAsia"/>
          <w:sz w:val="32"/>
          <w:szCs w:val="32"/>
        </w:rPr>
        <w:t>，获奖人次11个；</w:t>
      </w:r>
      <w:r w:rsidRPr="00F272D4">
        <w:rPr>
          <w:rFonts w:ascii="仿宋_GB2312" w:eastAsia="仿宋_GB2312" w:hAnsi="仿宋" w:hint="eastAsia"/>
          <w:sz w:val="32"/>
          <w:szCs w:val="32"/>
        </w:rPr>
        <w:t>在南通市职业学校技能大赛中，一等奖6</w:t>
      </w:r>
      <w:r w:rsidR="00965201">
        <w:rPr>
          <w:rFonts w:ascii="仿宋_GB2312" w:eastAsia="仿宋_GB2312" w:hAnsi="仿宋" w:hint="eastAsia"/>
          <w:sz w:val="32"/>
          <w:szCs w:val="32"/>
        </w:rPr>
        <w:t>项</w:t>
      </w:r>
      <w:r w:rsidRPr="00F272D4">
        <w:rPr>
          <w:rFonts w:ascii="仿宋_GB2312" w:eastAsia="仿宋_GB2312" w:hAnsi="仿宋" w:hint="eastAsia"/>
          <w:sz w:val="32"/>
          <w:szCs w:val="32"/>
        </w:rPr>
        <w:t>、二等奖16</w:t>
      </w:r>
      <w:r w:rsidR="00965201">
        <w:rPr>
          <w:rFonts w:ascii="仿宋_GB2312" w:eastAsia="仿宋_GB2312" w:hAnsi="仿宋" w:hint="eastAsia"/>
          <w:sz w:val="32"/>
          <w:szCs w:val="32"/>
        </w:rPr>
        <w:t>项</w:t>
      </w:r>
      <w:r w:rsidRPr="00F272D4">
        <w:rPr>
          <w:rFonts w:ascii="仿宋_GB2312" w:eastAsia="仿宋_GB2312" w:hAnsi="仿宋" w:hint="eastAsia"/>
          <w:sz w:val="32"/>
          <w:szCs w:val="32"/>
        </w:rPr>
        <w:t>、三等奖33</w:t>
      </w:r>
      <w:r w:rsidR="00965201">
        <w:rPr>
          <w:rFonts w:ascii="仿宋_GB2312" w:eastAsia="仿宋_GB2312" w:hAnsi="仿宋" w:hint="eastAsia"/>
          <w:sz w:val="32"/>
          <w:szCs w:val="32"/>
        </w:rPr>
        <w:t>项</w:t>
      </w:r>
      <w:r w:rsidRPr="00F272D4">
        <w:rPr>
          <w:rFonts w:ascii="仿宋_GB2312" w:eastAsia="仿宋_GB2312" w:hAnsi="仿宋" w:hint="eastAsia"/>
          <w:sz w:val="32"/>
          <w:szCs w:val="32"/>
        </w:rPr>
        <w:t>，获奖人次达71人次，比2017年净减6人次，增长率为-7.8%。</w:t>
      </w:r>
    </w:p>
    <w:p w:rsidR="00FF38F3" w:rsidRPr="00F272D4" w:rsidRDefault="006661D6" w:rsidP="003770EE">
      <w:pPr>
        <w:spacing w:line="560" w:lineRule="exact"/>
        <w:ind w:firstLineChars="200" w:firstLine="643"/>
        <w:rPr>
          <w:rFonts w:ascii="仿宋_GB2312" w:eastAsia="仿宋_GB2312" w:hAnsi="仿宋"/>
          <w:sz w:val="32"/>
          <w:szCs w:val="32"/>
        </w:rPr>
      </w:pPr>
      <w:r w:rsidRPr="00F361AC">
        <w:rPr>
          <w:rFonts w:ascii="仿宋_GB2312" w:eastAsia="仿宋_GB2312" w:hAnsi="仿宋" w:hint="eastAsia"/>
          <w:b/>
          <w:sz w:val="32"/>
          <w:szCs w:val="32"/>
        </w:rPr>
        <w:t>7.1.2学生就业状况。</w:t>
      </w:r>
      <w:r w:rsidR="00FF38F3" w:rsidRPr="00F272D4">
        <w:rPr>
          <w:rFonts w:ascii="仿宋_GB2312" w:eastAsia="仿宋_GB2312" w:hAnsi="仿宋" w:hint="eastAsia"/>
          <w:sz w:val="32"/>
          <w:szCs w:val="32"/>
        </w:rPr>
        <w:t>学校视就业创业指导工作为事业发展的生命线</w:t>
      </w:r>
      <w:r w:rsidRPr="00F272D4">
        <w:rPr>
          <w:rFonts w:ascii="仿宋_GB2312" w:eastAsia="仿宋_GB2312" w:hAnsi="仿宋" w:hint="eastAsia"/>
          <w:sz w:val="32"/>
          <w:szCs w:val="32"/>
        </w:rPr>
        <w:t>，有专门就业指导机构</w:t>
      </w:r>
      <w:r w:rsidR="00FF38F3" w:rsidRPr="00F272D4">
        <w:rPr>
          <w:rFonts w:ascii="仿宋_GB2312" w:eastAsia="仿宋_GB2312" w:hAnsi="仿宋" w:hint="eastAsia"/>
          <w:sz w:val="32"/>
          <w:szCs w:val="32"/>
        </w:rPr>
        <w:t>。开展丰富多样创业教育活动，进行职业生涯成长规划教育，以培养职业能力、</w:t>
      </w:r>
      <w:r w:rsidR="00013602" w:rsidRPr="00F84997">
        <w:rPr>
          <w:rFonts w:ascii="仿宋_GB2312" w:eastAsia="仿宋_GB2312" w:hAnsi="仿宋" w:hint="eastAsia"/>
          <w:sz w:val="32"/>
          <w:szCs w:val="32"/>
        </w:rPr>
        <w:t>提升</w:t>
      </w:r>
      <w:r w:rsidR="00FF38F3" w:rsidRPr="00F272D4">
        <w:rPr>
          <w:rFonts w:ascii="仿宋_GB2312" w:eastAsia="仿宋_GB2312" w:hAnsi="仿宋" w:hint="eastAsia"/>
          <w:sz w:val="32"/>
          <w:szCs w:val="32"/>
        </w:rPr>
        <w:t>职业素养；建立就业创业信息平台，强化就业创业管理，完善就业服务体系。建立就业学生管理的跟踪和巡视回访制度，积极为毕业生提供后续管理服务和技术支撑。</w:t>
      </w:r>
      <w:r w:rsidR="007A5645" w:rsidRPr="00F272D4">
        <w:rPr>
          <w:rFonts w:ascii="仿宋_GB2312" w:eastAsia="仿宋_GB2312" w:hAnsi="仿宋" w:hint="eastAsia"/>
          <w:sz w:val="32"/>
          <w:szCs w:val="32"/>
        </w:rPr>
        <w:t>近两年，毕业生就业率达到9</w:t>
      </w:r>
      <w:r w:rsidRPr="00F272D4">
        <w:rPr>
          <w:rFonts w:ascii="仿宋_GB2312" w:eastAsia="仿宋_GB2312" w:hAnsi="仿宋" w:hint="eastAsia"/>
          <w:sz w:val="32"/>
          <w:szCs w:val="32"/>
        </w:rPr>
        <w:t>9.5</w:t>
      </w:r>
      <w:r w:rsidR="007A5645" w:rsidRPr="00F272D4">
        <w:rPr>
          <w:rFonts w:ascii="仿宋_GB2312" w:eastAsia="仿宋_GB2312" w:hAnsi="仿宋" w:hint="eastAsia"/>
          <w:sz w:val="32"/>
          <w:szCs w:val="32"/>
        </w:rPr>
        <w:t>%，对口就业率9</w:t>
      </w:r>
      <w:r w:rsidRPr="00F272D4">
        <w:rPr>
          <w:rFonts w:ascii="仿宋_GB2312" w:eastAsia="仿宋_GB2312" w:hAnsi="仿宋" w:hint="eastAsia"/>
          <w:sz w:val="32"/>
          <w:szCs w:val="32"/>
        </w:rPr>
        <w:t>0</w:t>
      </w:r>
      <w:r w:rsidR="007A5645" w:rsidRPr="00F272D4">
        <w:rPr>
          <w:rFonts w:ascii="仿宋_GB2312" w:eastAsia="仿宋_GB2312" w:hAnsi="仿宋" w:hint="eastAsia"/>
          <w:sz w:val="32"/>
          <w:szCs w:val="32"/>
        </w:rPr>
        <w:t>%，</w:t>
      </w:r>
      <w:r w:rsidRPr="00F272D4">
        <w:rPr>
          <w:rFonts w:ascii="仿宋_GB2312" w:eastAsia="仿宋_GB2312" w:hAnsi="仿宋" w:hint="eastAsia"/>
          <w:sz w:val="32"/>
          <w:szCs w:val="32"/>
        </w:rPr>
        <w:t>本地就业率达</w:t>
      </w:r>
      <w:r w:rsidR="00135132" w:rsidRPr="00F272D4">
        <w:rPr>
          <w:rFonts w:ascii="仿宋_GB2312" w:eastAsia="仿宋_GB2312" w:hAnsi="仿宋" w:hint="eastAsia"/>
          <w:sz w:val="32"/>
          <w:szCs w:val="32"/>
        </w:rPr>
        <w:t>98%，</w:t>
      </w:r>
      <w:r w:rsidR="007A5645" w:rsidRPr="00F272D4">
        <w:rPr>
          <w:rFonts w:ascii="仿宋_GB2312" w:eastAsia="仿宋_GB2312" w:hAnsi="仿宋" w:hint="eastAsia"/>
          <w:sz w:val="32"/>
          <w:szCs w:val="32"/>
        </w:rPr>
        <w:t>用人单位满意率达</w:t>
      </w:r>
      <w:r w:rsidRPr="00F272D4">
        <w:rPr>
          <w:rFonts w:ascii="仿宋_GB2312" w:eastAsia="仿宋_GB2312" w:hAnsi="仿宋" w:hint="eastAsia"/>
          <w:sz w:val="32"/>
          <w:szCs w:val="32"/>
        </w:rPr>
        <w:t>82</w:t>
      </w:r>
      <w:r w:rsidR="007A5645" w:rsidRPr="00F272D4">
        <w:rPr>
          <w:rFonts w:ascii="仿宋_GB2312" w:eastAsia="仿宋_GB2312" w:hAnsi="仿宋" w:hint="eastAsia"/>
          <w:sz w:val="32"/>
          <w:szCs w:val="32"/>
        </w:rPr>
        <w:t>%。</w:t>
      </w:r>
    </w:p>
    <w:p w:rsidR="00FF38F3" w:rsidRPr="00F361AC" w:rsidRDefault="0006297B" w:rsidP="003770EE">
      <w:pPr>
        <w:pStyle w:val="a9"/>
        <w:spacing w:before="0" w:after="0" w:line="560" w:lineRule="exact"/>
        <w:ind w:firstLineChars="200" w:firstLine="643"/>
        <w:jc w:val="left"/>
        <w:rPr>
          <w:rFonts w:ascii="楷体_GB2312" w:eastAsia="楷体_GB2312" w:hAnsi="仿宋"/>
        </w:rPr>
      </w:pPr>
      <w:bookmarkStart w:id="78" w:name="_Toc471109611"/>
      <w:bookmarkStart w:id="79" w:name="_Toc501462467"/>
      <w:bookmarkStart w:id="80" w:name="_Toc536279460"/>
      <w:r w:rsidRPr="00F361AC">
        <w:rPr>
          <w:rFonts w:ascii="楷体_GB2312" w:eastAsia="楷体_GB2312" w:hAnsi="仿宋" w:hint="eastAsia"/>
        </w:rPr>
        <w:t>7</w:t>
      </w:r>
      <w:r w:rsidR="00FF38F3" w:rsidRPr="00F361AC">
        <w:rPr>
          <w:rFonts w:ascii="楷体_GB2312" w:eastAsia="楷体_GB2312" w:hAnsi="仿宋" w:hint="eastAsia"/>
        </w:rPr>
        <w:t>.2社会服务</w:t>
      </w:r>
      <w:bookmarkEnd w:id="78"/>
      <w:bookmarkEnd w:id="79"/>
      <w:bookmarkEnd w:id="80"/>
    </w:p>
    <w:p w:rsidR="00FC5083" w:rsidRPr="00F272D4" w:rsidRDefault="0006297B" w:rsidP="003770EE">
      <w:pPr>
        <w:spacing w:line="560" w:lineRule="exact"/>
        <w:ind w:firstLineChars="200" w:firstLine="643"/>
        <w:rPr>
          <w:rFonts w:ascii="仿宋_GB2312" w:eastAsia="仿宋_GB2312" w:hAnsi="仿宋" w:cs="仿宋"/>
          <w:sz w:val="32"/>
          <w:szCs w:val="32"/>
        </w:rPr>
      </w:pPr>
      <w:r w:rsidRPr="00F361AC">
        <w:rPr>
          <w:rFonts w:ascii="仿宋_GB2312" w:eastAsia="仿宋_GB2312" w:hAnsi="仿宋" w:cs="仿宋" w:hint="eastAsia"/>
          <w:b/>
          <w:sz w:val="32"/>
          <w:szCs w:val="32"/>
        </w:rPr>
        <w:t>7.2.1</w:t>
      </w:r>
      <w:r w:rsidR="005F1516" w:rsidRPr="00F361AC">
        <w:rPr>
          <w:rFonts w:ascii="仿宋_GB2312" w:eastAsia="仿宋_GB2312" w:hAnsi="仿宋" w:cs="仿宋" w:hint="eastAsia"/>
          <w:b/>
          <w:sz w:val="32"/>
          <w:szCs w:val="32"/>
        </w:rPr>
        <w:t>积极开展</w:t>
      </w:r>
      <w:r w:rsidRPr="00F361AC">
        <w:rPr>
          <w:rFonts w:ascii="仿宋_GB2312" w:eastAsia="仿宋_GB2312" w:hAnsi="仿宋" w:cs="仿宋" w:hint="eastAsia"/>
          <w:b/>
          <w:sz w:val="32"/>
          <w:szCs w:val="32"/>
        </w:rPr>
        <w:t>社区教育。</w:t>
      </w:r>
      <w:r w:rsidR="00860EF5" w:rsidRPr="00F361AC">
        <w:rPr>
          <w:rFonts w:ascii="仿宋_GB2312" w:eastAsia="仿宋_GB2312" w:hAnsi="仿宋" w:cs="仿宋" w:hint="eastAsia"/>
          <w:b/>
          <w:sz w:val="32"/>
          <w:szCs w:val="32"/>
        </w:rPr>
        <w:t>一</w:t>
      </w:r>
      <w:r w:rsidR="00FC5083" w:rsidRPr="00F361AC">
        <w:rPr>
          <w:rFonts w:ascii="仿宋_GB2312" w:eastAsia="仿宋_GB2312" w:hAnsi="仿宋" w:cs="仿宋" w:hint="eastAsia"/>
          <w:b/>
          <w:sz w:val="32"/>
          <w:szCs w:val="32"/>
        </w:rPr>
        <w:t>是</w:t>
      </w:r>
      <w:r w:rsidR="00860EF5" w:rsidRPr="00F361AC">
        <w:rPr>
          <w:rFonts w:ascii="仿宋_GB2312" w:eastAsia="仿宋_GB2312" w:hAnsi="仿宋" w:cs="仿宋" w:hint="eastAsia"/>
          <w:b/>
          <w:sz w:val="32"/>
          <w:szCs w:val="32"/>
        </w:rPr>
        <w:t>强化队伍建设，提高社区教育工作者素质</w:t>
      </w:r>
      <w:r w:rsidR="00FC5083" w:rsidRPr="00F361AC">
        <w:rPr>
          <w:rFonts w:ascii="仿宋_GB2312" w:eastAsia="仿宋_GB2312" w:hAnsi="仿宋" w:cs="仿宋" w:hint="eastAsia"/>
          <w:b/>
          <w:sz w:val="32"/>
          <w:szCs w:val="32"/>
        </w:rPr>
        <w:t>。</w:t>
      </w:r>
      <w:r w:rsidR="00860EF5" w:rsidRPr="00F272D4">
        <w:rPr>
          <w:rFonts w:ascii="仿宋_GB2312" w:eastAsia="仿宋_GB2312" w:hAnsi="仿宋" w:cs="仿宋" w:hint="eastAsia"/>
          <w:sz w:val="32"/>
          <w:szCs w:val="32"/>
        </w:rPr>
        <w:t>多次安排社区教育管理干部和教师参加</w:t>
      </w:r>
      <w:r w:rsidR="00013602" w:rsidRPr="00F84997">
        <w:rPr>
          <w:rFonts w:ascii="仿宋_GB2312" w:eastAsia="仿宋_GB2312" w:hAnsi="仿宋" w:cs="仿宋" w:hint="eastAsia"/>
          <w:sz w:val="32"/>
          <w:szCs w:val="32"/>
        </w:rPr>
        <w:t>各级各类</w:t>
      </w:r>
      <w:r w:rsidR="00860EF5" w:rsidRPr="00F272D4">
        <w:rPr>
          <w:rFonts w:ascii="仿宋_GB2312" w:eastAsia="仿宋_GB2312" w:hAnsi="仿宋" w:cs="仿宋" w:hint="eastAsia"/>
          <w:sz w:val="32"/>
          <w:szCs w:val="32"/>
        </w:rPr>
        <w:t>培训，以及社区教育论坛、交流会和研讨会等各类活动</w:t>
      </w:r>
      <w:r w:rsidR="00FC5083" w:rsidRPr="00F272D4">
        <w:rPr>
          <w:rFonts w:ascii="仿宋_GB2312" w:eastAsia="仿宋_GB2312" w:hAnsi="仿宋" w:cs="仿宋" w:hint="eastAsia"/>
          <w:sz w:val="32"/>
          <w:szCs w:val="32"/>
        </w:rPr>
        <w:t>，组织</w:t>
      </w:r>
      <w:r w:rsidR="00860EF5" w:rsidRPr="00F272D4">
        <w:rPr>
          <w:rFonts w:ascii="仿宋_GB2312" w:eastAsia="仿宋_GB2312" w:hAnsi="仿宋" w:cs="仿宋" w:hint="eastAsia"/>
          <w:sz w:val="32"/>
          <w:szCs w:val="32"/>
        </w:rPr>
        <w:t>2018年海安市社区教育骨干教师培训班</w:t>
      </w:r>
      <w:r w:rsidR="00013602">
        <w:rPr>
          <w:rFonts w:ascii="仿宋_GB2312" w:eastAsia="仿宋_GB2312" w:hAnsi="仿宋" w:cs="仿宋" w:hint="eastAsia"/>
          <w:sz w:val="32"/>
          <w:szCs w:val="32"/>
        </w:rPr>
        <w:t>。</w:t>
      </w:r>
      <w:r w:rsidR="00860EF5" w:rsidRPr="00F361AC">
        <w:rPr>
          <w:rFonts w:ascii="仿宋_GB2312" w:eastAsia="仿宋_GB2312" w:hAnsi="仿宋" w:cs="仿宋" w:hint="eastAsia"/>
          <w:b/>
          <w:sz w:val="32"/>
          <w:szCs w:val="32"/>
        </w:rPr>
        <w:t>二</w:t>
      </w:r>
      <w:r w:rsidR="00FC5083" w:rsidRPr="00F361AC">
        <w:rPr>
          <w:rFonts w:ascii="仿宋_GB2312" w:eastAsia="仿宋_GB2312" w:hAnsi="仿宋" w:cs="仿宋" w:hint="eastAsia"/>
          <w:b/>
          <w:sz w:val="32"/>
          <w:szCs w:val="32"/>
        </w:rPr>
        <w:t>是</w:t>
      </w:r>
      <w:r w:rsidR="00860EF5" w:rsidRPr="00F361AC">
        <w:rPr>
          <w:rFonts w:ascii="仿宋_GB2312" w:eastAsia="仿宋_GB2312" w:hAnsi="仿宋" w:cs="仿宋" w:hint="eastAsia"/>
          <w:b/>
          <w:sz w:val="32"/>
          <w:szCs w:val="32"/>
        </w:rPr>
        <w:t>以课程资源建设为基础，推动社区教育持续发展</w:t>
      </w:r>
      <w:r w:rsidR="00FC5083" w:rsidRPr="00F361AC">
        <w:rPr>
          <w:rFonts w:ascii="仿宋_GB2312" w:eastAsia="仿宋_GB2312" w:hAnsi="仿宋" w:cs="仿宋" w:hint="eastAsia"/>
          <w:b/>
          <w:sz w:val="32"/>
          <w:szCs w:val="32"/>
        </w:rPr>
        <w:t>。</w:t>
      </w:r>
      <w:r w:rsidR="00FC5083" w:rsidRPr="00F272D4">
        <w:rPr>
          <w:rFonts w:ascii="仿宋_GB2312" w:eastAsia="仿宋_GB2312" w:hAnsi="仿宋" w:cs="仿宋" w:hint="eastAsia"/>
          <w:sz w:val="32"/>
          <w:szCs w:val="32"/>
        </w:rPr>
        <w:t>学</w:t>
      </w:r>
      <w:r w:rsidR="00860EF5" w:rsidRPr="00F272D4">
        <w:rPr>
          <w:rFonts w:ascii="仿宋_GB2312" w:eastAsia="仿宋_GB2312" w:hAnsi="仿宋" w:cs="仿宋" w:hint="eastAsia"/>
          <w:sz w:val="32"/>
          <w:szCs w:val="32"/>
        </w:rPr>
        <w:t>校成立了一支专兼结合、素质优良的农村社区教育培训教材编写指导团队，编写了宣传爱鸟护鸟的《让春天不再寂静》和宣讲</w:t>
      </w:r>
      <w:r w:rsidR="00860EF5" w:rsidRPr="00F272D4">
        <w:rPr>
          <w:rFonts w:ascii="仿宋_GB2312" w:eastAsia="仿宋_GB2312" w:hAnsi="仿宋" w:cs="仿宋" w:hint="eastAsia"/>
          <w:sz w:val="32"/>
          <w:szCs w:val="32"/>
        </w:rPr>
        <w:lastRenderedPageBreak/>
        <w:t>“海安好人”的《弘扬社会主义核心价值观》两本教材，印数达800本，分发给基层社区教育学校</w:t>
      </w:r>
      <w:r w:rsidR="00013602">
        <w:rPr>
          <w:rFonts w:ascii="仿宋_GB2312" w:eastAsia="仿宋_GB2312" w:hAnsi="仿宋" w:cs="仿宋" w:hint="eastAsia"/>
          <w:sz w:val="32"/>
          <w:szCs w:val="32"/>
        </w:rPr>
        <w:t>。</w:t>
      </w:r>
      <w:r w:rsidR="00860EF5" w:rsidRPr="00F361AC">
        <w:rPr>
          <w:rFonts w:ascii="仿宋_GB2312" w:eastAsia="仿宋_GB2312" w:hAnsi="仿宋" w:cs="仿宋" w:hint="eastAsia"/>
          <w:b/>
          <w:sz w:val="32"/>
          <w:szCs w:val="32"/>
        </w:rPr>
        <w:t>三</w:t>
      </w:r>
      <w:r w:rsidR="00FC5083" w:rsidRPr="00F361AC">
        <w:rPr>
          <w:rFonts w:ascii="仿宋_GB2312" w:eastAsia="仿宋_GB2312" w:hAnsi="仿宋" w:cs="仿宋" w:hint="eastAsia"/>
          <w:b/>
          <w:sz w:val="32"/>
          <w:szCs w:val="32"/>
        </w:rPr>
        <w:t>是</w:t>
      </w:r>
      <w:r w:rsidR="00860EF5" w:rsidRPr="00F361AC">
        <w:rPr>
          <w:rFonts w:ascii="仿宋_GB2312" w:eastAsia="仿宋_GB2312" w:hAnsi="仿宋" w:cs="仿宋" w:hint="eastAsia"/>
          <w:b/>
          <w:sz w:val="32"/>
          <w:szCs w:val="32"/>
        </w:rPr>
        <w:t>以绿色教育为抓手，推动社区教育品牌建设</w:t>
      </w:r>
      <w:r w:rsidR="00FC5083" w:rsidRPr="00F361AC">
        <w:rPr>
          <w:rFonts w:ascii="仿宋_GB2312" w:eastAsia="仿宋_GB2312" w:hAnsi="仿宋" w:cs="仿宋" w:hint="eastAsia"/>
          <w:b/>
          <w:sz w:val="32"/>
          <w:szCs w:val="32"/>
        </w:rPr>
        <w:t>。</w:t>
      </w:r>
      <w:r w:rsidR="00FC5083" w:rsidRPr="00F272D4">
        <w:rPr>
          <w:rFonts w:ascii="仿宋_GB2312" w:eastAsia="仿宋_GB2312" w:hAnsi="仿宋" w:cs="仿宋" w:hint="eastAsia"/>
          <w:sz w:val="32"/>
          <w:szCs w:val="32"/>
        </w:rPr>
        <w:t>学</w:t>
      </w:r>
      <w:r w:rsidR="00860EF5" w:rsidRPr="00F272D4">
        <w:rPr>
          <w:rFonts w:ascii="仿宋_GB2312" w:eastAsia="仿宋_GB2312" w:hAnsi="仿宋" w:cs="仿宋" w:hint="eastAsia"/>
          <w:sz w:val="32"/>
          <w:szCs w:val="32"/>
        </w:rPr>
        <w:t>校把绿色教育作为社区教育的重要抓手，通过绿色教育社开展社区教育活动。在全国“爱鸟周”期间，举办“爱鸟护鸟”宣传教育图片展</w:t>
      </w:r>
      <w:r w:rsidR="000A7665" w:rsidRPr="00F272D4">
        <w:rPr>
          <w:rFonts w:ascii="仿宋_GB2312" w:eastAsia="仿宋_GB2312" w:hAnsi="仿宋" w:cs="仿宋" w:hint="eastAsia"/>
          <w:sz w:val="32"/>
          <w:szCs w:val="32"/>
        </w:rPr>
        <w:t>及</w:t>
      </w:r>
      <w:r w:rsidR="00860EF5" w:rsidRPr="00F272D4">
        <w:rPr>
          <w:rFonts w:ascii="仿宋_GB2312" w:eastAsia="仿宋_GB2312" w:hAnsi="仿宋" w:cs="仿宋" w:hint="eastAsia"/>
          <w:sz w:val="32"/>
          <w:szCs w:val="32"/>
        </w:rPr>
        <w:t>“读环保名著，促生态文明”之《寂静的春天》读书漂流活动。</w:t>
      </w:r>
      <w:r w:rsidR="00FC5083" w:rsidRPr="00F272D4">
        <w:rPr>
          <w:rFonts w:ascii="仿宋_GB2312" w:eastAsia="仿宋_GB2312" w:hAnsi="仿宋" w:cs="仿宋" w:hint="eastAsia"/>
          <w:sz w:val="32"/>
          <w:szCs w:val="32"/>
        </w:rPr>
        <w:t>同时</w:t>
      </w:r>
      <w:r w:rsidR="00860EF5" w:rsidRPr="00F272D4">
        <w:rPr>
          <w:rFonts w:ascii="仿宋_GB2312" w:eastAsia="仿宋_GB2312" w:hAnsi="仿宋" w:cs="仿宋" w:hint="eastAsia"/>
          <w:sz w:val="32"/>
          <w:szCs w:val="32"/>
        </w:rPr>
        <w:t>，组织学生志愿者走出校门，走向社区，免费向居民发放学习资料，宣传绿色环保和终身学习理念</w:t>
      </w:r>
      <w:r w:rsidR="00013602">
        <w:rPr>
          <w:rFonts w:ascii="仿宋_GB2312" w:eastAsia="仿宋_GB2312" w:hAnsi="仿宋" w:cs="仿宋" w:hint="eastAsia"/>
          <w:sz w:val="32"/>
          <w:szCs w:val="32"/>
        </w:rPr>
        <w:t>。</w:t>
      </w:r>
      <w:r w:rsidR="00860EF5" w:rsidRPr="00F361AC">
        <w:rPr>
          <w:rFonts w:ascii="仿宋_GB2312" w:eastAsia="仿宋_GB2312" w:hAnsi="仿宋" w:cs="仿宋" w:hint="eastAsia"/>
          <w:b/>
          <w:sz w:val="32"/>
          <w:szCs w:val="32"/>
        </w:rPr>
        <w:t>四</w:t>
      </w:r>
      <w:r w:rsidR="00FC5083" w:rsidRPr="00F361AC">
        <w:rPr>
          <w:rFonts w:ascii="仿宋_GB2312" w:eastAsia="仿宋_GB2312" w:hAnsi="仿宋" w:cs="仿宋" w:hint="eastAsia"/>
          <w:b/>
          <w:sz w:val="32"/>
          <w:szCs w:val="32"/>
        </w:rPr>
        <w:t>是</w:t>
      </w:r>
      <w:r w:rsidR="00860EF5" w:rsidRPr="00F361AC">
        <w:rPr>
          <w:rFonts w:ascii="仿宋_GB2312" w:eastAsia="仿宋_GB2312" w:hAnsi="仿宋" w:cs="仿宋" w:hint="eastAsia"/>
          <w:b/>
          <w:sz w:val="32"/>
          <w:szCs w:val="32"/>
        </w:rPr>
        <w:t>以终身学习活动周为契机，大力宣传终身学习理念</w:t>
      </w:r>
      <w:r w:rsidR="00FC5083" w:rsidRPr="00F361AC">
        <w:rPr>
          <w:rFonts w:ascii="仿宋_GB2312" w:eastAsia="仿宋_GB2312" w:hAnsi="仿宋" w:cs="仿宋" w:hint="eastAsia"/>
          <w:b/>
          <w:sz w:val="32"/>
          <w:szCs w:val="32"/>
        </w:rPr>
        <w:t>。</w:t>
      </w:r>
      <w:r w:rsidR="00860EF5" w:rsidRPr="00F272D4">
        <w:rPr>
          <w:rFonts w:ascii="仿宋_GB2312" w:eastAsia="仿宋_GB2312" w:hAnsi="仿宋" w:cs="仿宋" w:hint="eastAsia"/>
          <w:sz w:val="32"/>
          <w:szCs w:val="32"/>
        </w:rPr>
        <w:t>组织开展主题为“推动全民终身学习，服务海安高质量发展”</w:t>
      </w:r>
      <w:r w:rsidR="00013602" w:rsidRPr="00F84997">
        <w:rPr>
          <w:rFonts w:ascii="仿宋_GB2312" w:eastAsia="仿宋_GB2312" w:hAnsi="仿宋" w:cs="仿宋" w:hint="eastAsia"/>
          <w:sz w:val="32"/>
          <w:szCs w:val="32"/>
        </w:rPr>
        <w:t>的</w:t>
      </w:r>
      <w:r w:rsidR="00860EF5" w:rsidRPr="00F272D4">
        <w:rPr>
          <w:rFonts w:ascii="仿宋_GB2312" w:eastAsia="仿宋_GB2312" w:hAnsi="仿宋" w:cs="仿宋" w:hint="eastAsia"/>
          <w:sz w:val="32"/>
          <w:szCs w:val="32"/>
        </w:rPr>
        <w:t>全民终身学习活动周宣传教育活动。分别举办了启动仪式、读书活动、班级手抄报比赛，组织师生志愿者免费向居民发放学习资料，宣传终身学习理念</w:t>
      </w:r>
      <w:r w:rsidR="00013602">
        <w:rPr>
          <w:rFonts w:ascii="仿宋_GB2312" w:eastAsia="仿宋_GB2312" w:hAnsi="仿宋" w:cs="仿宋" w:hint="eastAsia"/>
          <w:sz w:val="32"/>
          <w:szCs w:val="32"/>
        </w:rPr>
        <w:t>。</w:t>
      </w:r>
      <w:r w:rsidR="00860EF5" w:rsidRPr="00F361AC">
        <w:rPr>
          <w:rFonts w:ascii="仿宋_GB2312" w:eastAsia="仿宋_GB2312" w:hAnsi="仿宋" w:cs="仿宋" w:hint="eastAsia"/>
          <w:b/>
          <w:sz w:val="32"/>
          <w:szCs w:val="32"/>
        </w:rPr>
        <w:t>五</w:t>
      </w:r>
      <w:r w:rsidR="00FC5083" w:rsidRPr="00F361AC">
        <w:rPr>
          <w:rFonts w:ascii="仿宋_GB2312" w:eastAsia="仿宋_GB2312" w:hAnsi="仿宋" w:cs="仿宋" w:hint="eastAsia"/>
          <w:b/>
          <w:sz w:val="32"/>
          <w:szCs w:val="32"/>
        </w:rPr>
        <w:t>是</w:t>
      </w:r>
      <w:r w:rsidR="00860EF5" w:rsidRPr="00F361AC">
        <w:rPr>
          <w:rFonts w:ascii="仿宋_GB2312" w:eastAsia="仿宋_GB2312" w:hAnsi="仿宋" w:cs="仿宋" w:hint="eastAsia"/>
          <w:b/>
          <w:sz w:val="32"/>
          <w:szCs w:val="32"/>
        </w:rPr>
        <w:t>积极参与“学习苑”建设，与“学习苑”共同成长</w:t>
      </w:r>
      <w:r w:rsidR="00FC5083" w:rsidRPr="00F361AC">
        <w:rPr>
          <w:rFonts w:ascii="仿宋_GB2312" w:eastAsia="仿宋_GB2312" w:hAnsi="仿宋" w:cs="仿宋" w:hint="eastAsia"/>
          <w:b/>
          <w:sz w:val="32"/>
          <w:szCs w:val="32"/>
        </w:rPr>
        <w:t>。</w:t>
      </w:r>
      <w:r w:rsidR="00FC5083" w:rsidRPr="00F272D4">
        <w:rPr>
          <w:rFonts w:ascii="仿宋_GB2312" w:eastAsia="仿宋_GB2312" w:hAnsi="仿宋" w:cs="仿宋" w:hint="eastAsia"/>
          <w:sz w:val="32"/>
          <w:szCs w:val="32"/>
        </w:rPr>
        <w:t>学</w:t>
      </w:r>
      <w:r w:rsidR="00860EF5" w:rsidRPr="00F272D4">
        <w:rPr>
          <w:rFonts w:ascii="仿宋_GB2312" w:eastAsia="仿宋_GB2312" w:hAnsi="仿宋" w:cs="仿宋" w:hint="eastAsia"/>
          <w:sz w:val="32"/>
          <w:szCs w:val="32"/>
        </w:rPr>
        <w:t>校作为江苏开放大学“学习苑”曲塘点建设的共建单位，积极主动参与到“学习苑”的建设中</w:t>
      </w:r>
      <w:r w:rsidR="000A7665" w:rsidRPr="00F272D4">
        <w:rPr>
          <w:rFonts w:ascii="仿宋_GB2312" w:eastAsia="仿宋_GB2312" w:hAnsi="仿宋" w:cs="仿宋" w:hint="eastAsia"/>
          <w:sz w:val="32"/>
          <w:szCs w:val="32"/>
        </w:rPr>
        <w:t>，通过现场指导、外出学习等多种形式</w:t>
      </w:r>
      <w:r w:rsidR="00013602" w:rsidRPr="00F84997">
        <w:rPr>
          <w:rFonts w:ascii="仿宋_GB2312" w:eastAsia="仿宋_GB2312" w:hAnsi="仿宋" w:cs="仿宋" w:hint="eastAsia"/>
          <w:sz w:val="32"/>
          <w:szCs w:val="32"/>
        </w:rPr>
        <w:t>加强共建。</w:t>
      </w:r>
      <w:r w:rsidR="00860EF5" w:rsidRPr="00F272D4">
        <w:rPr>
          <w:rFonts w:ascii="仿宋_GB2312" w:eastAsia="仿宋_GB2312" w:hAnsi="仿宋" w:cs="仿宋" w:hint="eastAsia"/>
          <w:sz w:val="32"/>
          <w:szCs w:val="32"/>
        </w:rPr>
        <w:t>“学习苑”的建设取得较好成绩，在今年的中期检查验收中，得到省专家组的好评，顺利通过中期检查。</w:t>
      </w:r>
    </w:p>
    <w:p w:rsidR="00FF38F3" w:rsidRPr="00F272D4" w:rsidRDefault="0006297B" w:rsidP="003770EE">
      <w:pPr>
        <w:spacing w:line="560" w:lineRule="exact"/>
        <w:ind w:firstLineChars="200" w:firstLine="643"/>
        <w:rPr>
          <w:rFonts w:ascii="仿宋_GB2312" w:eastAsia="仿宋_GB2312" w:hAnsi="仿宋" w:cs="仿宋"/>
          <w:sz w:val="32"/>
          <w:szCs w:val="32"/>
        </w:rPr>
      </w:pPr>
      <w:r w:rsidRPr="00F361AC">
        <w:rPr>
          <w:rFonts w:ascii="仿宋_GB2312" w:eastAsia="仿宋_GB2312" w:hAnsi="仿宋" w:cs="仿宋" w:hint="eastAsia"/>
          <w:b/>
          <w:sz w:val="32"/>
          <w:szCs w:val="32"/>
        </w:rPr>
        <w:t xml:space="preserve">7.2.2 </w:t>
      </w:r>
      <w:r w:rsidR="005F1516" w:rsidRPr="00F361AC">
        <w:rPr>
          <w:rFonts w:ascii="仿宋_GB2312" w:eastAsia="仿宋_GB2312" w:hAnsi="仿宋" w:cs="仿宋" w:hint="eastAsia"/>
          <w:b/>
          <w:sz w:val="32"/>
          <w:szCs w:val="32"/>
        </w:rPr>
        <w:t>大力开展</w:t>
      </w:r>
      <w:r w:rsidRPr="00F361AC">
        <w:rPr>
          <w:rFonts w:ascii="仿宋_GB2312" w:eastAsia="仿宋_GB2312" w:hAnsi="仿宋" w:cs="仿宋" w:hint="eastAsia"/>
          <w:b/>
          <w:sz w:val="32"/>
          <w:szCs w:val="32"/>
        </w:rPr>
        <w:t>社会培训。</w:t>
      </w:r>
      <w:r w:rsidRPr="00F272D4">
        <w:rPr>
          <w:rFonts w:ascii="仿宋_GB2312" w:eastAsia="仿宋_GB2312" w:hAnsi="仿宋" w:cs="仿宋" w:hint="eastAsia"/>
          <w:sz w:val="32"/>
          <w:szCs w:val="32"/>
        </w:rPr>
        <w:t>学校设有专门培训机构，在办好学历教育的同时，</w:t>
      </w:r>
      <w:r w:rsidR="00FF38F3" w:rsidRPr="00F272D4">
        <w:rPr>
          <w:rFonts w:ascii="仿宋_GB2312" w:eastAsia="仿宋_GB2312" w:hAnsi="仿宋" w:cs="仿宋" w:hint="eastAsia"/>
          <w:sz w:val="32"/>
          <w:szCs w:val="32"/>
        </w:rPr>
        <w:t>坚持围绕行业、产业发展需要，</w:t>
      </w:r>
      <w:r w:rsidR="00135132" w:rsidRPr="00F272D4">
        <w:rPr>
          <w:rFonts w:ascii="仿宋_GB2312" w:eastAsia="仿宋_GB2312" w:hAnsi="仿宋" w:cs="仿宋" w:hint="eastAsia"/>
          <w:sz w:val="32"/>
          <w:szCs w:val="32"/>
        </w:rPr>
        <w:t>面向社会开展各类培训服务工作</w:t>
      </w:r>
      <w:r w:rsidR="00FF38F3" w:rsidRPr="00F272D4">
        <w:rPr>
          <w:rFonts w:ascii="仿宋_GB2312" w:eastAsia="仿宋_GB2312" w:hAnsi="仿宋" w:cs="仿宋" w:hint="eastAsia"/>
          <w:sz w:val="32"/>
          <w:szCs w:val="32"/>
        </w:rPr>
        <w:t>，主动服务经济社会发展大局。</w:t>
      </w:r>
      <w:r w:rsidR="00FC5083" w:rsidRPr="00F272D4">
        <w:rPr>
          <w:rFonts w:ascii="仿宋_GB2312" w:eastAsia="仿宋_GB2312" w:hAnsi="仿宋" w:cs="仿宋" w:hint="eastAsia"/>
          <w:sz w:val="32"/>
          <w:szCs w:val="32"/>
        </w:rPr>
        <w:t>组织专门开展社会调查，掌握培训需求，并据</w:t>
      </w:r>
      <w:r w:rsidR="00013602" w:rsidRPr="00F84997">
        <w:rPr>
          <w:rFonts w:ascii="仿宋_GB2312" w:eastAsia="仿宋_GB2312" w:hAnsi="仿宋" w:cs="仿宋" w:hint="eastAsia"/>
          <w:sz w:val="32"/>
          <w:szCs w:val="32"/>
        </w:rPr>
        <w:t>此</w:t>
      </w:r>
      <w:r w:rsidR="00FC5083" w:rsidRPr="00F272D4">
        <w:rPr>
          <w:rFonts w:ascii="仿宋_GB2312" w:eastAsia="仿宋_GB2312" w:hAnsi="仿宋" w:cs="仿宋" w:hint="eastAsia"/>
          <w:sz w:val="32"/>
          <w:szCs w:val="32"/>
        </w:rPr>
        <w:t>制订详细培训计划和培训方案。年内</w:t>
      </w:r>
      <w:r w:rsidRPr="00F272D4">
        <w:rPr>
          <w:rFonts w:ascii="仿宋_GB2312" w:eastAsia="仿宋_GB2312" w:hAnsi="仿宋" w:cs="仿宋" w:hint="eastAsia"/>
          <w:sz w:val="32"/>
          <w:szCs w:val="32"/>
        </w:rPr>
        <w:t>培训近万人，涉及特种作业人员培训、校企合作职工技能提升培</w:t>
      </w:r>
      <w:r w:rsidR="00135132" w:rsidRPr="00F272D4">
        <w:rPr>
          <w:rFonts w:ascii="仿宋_GB2312" w:eastAsia="仿宋_GB2312" w:hAnsi="仿宋" w:cs="仿宋" w:hint="eastAsia"/>
          <w:sz w:val="32"/>
          <w:szCs w:val="32"/>
        </w:rPr>
        <w:t>训、创业培训、退役士兵培训、</w:t>
      </w:r>
      <w:r w:rsidR="00135132" w:rsidRPr="00F272D4">
        <w:rPr>
          <w:rFonts w:ascii="仿宋_GB2312" w:eastAsia="仿宋_GB2312" w:hAnsi="仿宋" w:cs="仿宋" w:hint="eastAsia"/>
          <w:sz w:val="32"/>
          <w:szCs w:val="32"/>
        </w:rPr>
        <w:lastRenderedPageBreak/>
        <w:t>建筑管理人员和建筑工人特种工种培训。</w:t>
      </w:r>
    </w:p>
    <w:p w:rsidR="00135132" w:rsidRPr="00F272D4" w:rsidRDefault="00135132" w:rsidP="003770EE">
      <w:pPr>
        <w:spacing w:line="560" w:lineRule="exact"/>
        <w:ind w:firstLineChars="200" w:firstLine="643"/>
        <w:rPr>
          <w:rFonts w:ascii="仿宋_GB2312" w:eastAsia="仿宋_GB2312" w:hAnsi="仿宋" w:cs="仿宋"/>
          <w:sz w:val="32"/>
          <w:szCs w:val="32"/>
        </w:rPr>
      </w:pPr>
      <w:r w:rsidRPr="00F361AC">
        <w:rPr>
          <w:rFonts w:ascii="仿宋_GB2312" w:eastAsia="仿宋_GB2312" w:hAnsi="仿宋" w:cs="仿宋" w:hint="eastAsia"/>
          <w:b/>
          <w:sz w:val="32"/>
          <w:szCs w:val="32"/>
        </w:rPr>
        <w:t>7.2.3</w:t>
      </w:r>
      <w:r w:rsidR="005F1516" w:rsidRPr="00F361AC">
        <w:rPr>
          <w:rFonts w:ascii="仿宋_GB2312" w:eastAsia="仿宋_GB2312" w:hAnsi="仿宋" w:cs="仿宋" w:hint="eastAsia"/>
          <w:b/>
          <w:sz w:val="32"/>
          <w:szCs w:val="32"/>
        </w:rPr>
        <w:t>组织参加</w:t>
      </w:r>
      <w:r w:rsidRPr="00F361AC">
        <w:rPr>
          <w:rFonts w:ascii="仿宋_GB2312" w:eastAsia="仿宋_GB2312" w:hAnsi="仿宋" w:cs="仿宋" w:hint="eastAsia"/>
          <w:b/>
          <w:sz w:val="32"/>
          <w:szCs w:val="32"/>
        </w:rPr>
        <w:t>志愿服务。</w:t>
      </w:r>
      <w:r w:rsidRPr="00F272D4">
        <w:rPr>
          <w:rFonts w:ascii="仿宋_GB2312" w:eastAsia="仿宋_GB2312" w:hAnsi="仿宋" w:cs="仿宋" w:hint="eastAsia"/>
          <w:sz w:val="32"/>
          <w:szCs w:val="32"/>
        </w:rPr>
        <w:t>学校通过志愿服务、传统文化进校园等活动，开展学生文明礼</w:t>
      </w:r>
      <w:r w:rsidR="00013602" w:rsidRPr="00F84997">
        <w:rPr>
          <w:rFonts w:ascii="仿宋_GB2312" w:eastAsia="仿宋_GB2312" w:hAnsi="仿宋" w:cs="仿宋" w:hint="eastAsia"/>
          <w:sz w:val="32"/>
          <w:szCs w:val="32"/>
        </w:rPr>
        <w:t>仪</w:t>
      </w:r>
      <w:r w:rsidRPr="00F272D4">
        <w:rPr>
          <w:rFonts w:ascii="仿宋_GB2312" w:eastAsia="仿宋_GB2312" w:hAnsi="仿宋" w:cs="仿宋" w:hint="eastAsia"/>
          <w:sz w:val="32"/>
          <w:szCs w:val="32"/>
        </w:rPr>
        <w:t>养成教育。先后组织多名演讲社团学生代表学校参加省“心绣未来”演讲比赛，获得好成绩，学校科技社在“金钥匙”科技竞赛中，获得一、二等奖，海安中专礼仪志愿服务大队为市委市政府提供近10场礼仪志愿服务，成功组织南通市首届传统文化进校园宣讲活动，传统汉服社、剪纸社、书法等传统社团</w:t>
      </w:r>
      <w:r w:rsidR="00013602">
        <w:rPr>
          <w:rFonts w:ascii="仿宋_GB2312" w:eastAsia="仿宋_GB2312" w:hAnsi="仿宋" w:cs="仿宋" w:hint="eastAsia"/>
          <w:sz w:val="32"/>
          <w:szCs w:val="32"/>
        </w:rPr>
        <w:t>（在活动中）</w:t>
      </w:r>
      <w:r w:rsidRPr="00F272D4">
        <w:rPr>
          <w:rFonts w:ascii="仿宋_GB2312" w:eastAsia="仿宋_GB2312" w:hAnsi="仿宋" w:cs="仿宋" w:hint="eastAsia"/>
          <w:sz w:val="32"/>
          <w:szCs w:val="32"/>
        </w:rPr>
        <w:t>集中亮相，获得好评。</w:t>
      </w:r>
    </w:p>
    <w:p w:rsidR="005F1516" w:rsidRPr="00F272D4" w:rsidRDefault="005F1516" w:rsidP="003770EE">
      <w:pPr>
        <w:spacing w:line="540" w:lineRule="exact"/>
        <w:ind w:firstLineChars="200" w:firstLine="643"/>
        <w:rPr>
          <w:rFonts w:ascii="仿宋_GB2312" w:eastAsia="仿宋_GB2312" w:hAnsi="仿宋" w:cs="仿宋"/>
          <w:sz w:val="32"/>
          <w:szCs w:val="32"/>
        </w:rPr>
      </w:pPr>
      <w:r w:rsidRPr="00F361AC">
        <w:rPr>
          <w:rFonts w:ascii="仿宋_GB2312" w:eastAsia="仿宋_GB2312" w:hAnsi="仿宋" w:cs="仿宋" w:hint="eastAsia"/>
          <w:b/>
          <w:sz w:val="32"/>
          <w:szCs w:val="32"/>
        </w:rPr>
        <w:t>7.2.4 职教宣传及职业体能活动。</w:t>
      </w:r>
      <w:r w:rsidR="00AF2048" w:rsidRPr="00CC0F2C">
        <w:rPr>
          <w:rFonts w:ascii="仿宋_GB2312" w:eastAsia="仿宋_GB2312" w:hAnsi="仿宋" w:cs="仿宋" w:hint="eastAsia"/>
          <w:color w:val="000000" w:themeColor="text1"/>
          <w:sz w:val="32"/>
          <w:szCs w:val="32"/>
        </w:rPr>
        <w:t>围绕“职教改革四十年 产教融合育工匠”的活动主题，结合形势所需和学校实际，创新性地安排活动时间和活动内容，扎实开展各类宣传展示活动，彰显出“魅力职教出彩人生 匠心逐梦成就”的活动特色，</w:t>
      </w:r>
      <w:r w:rsidRPr="00CC0F2C">
        <w:rPr>
          <w:rFonts w:ascii="仿宋_GB2312" w:eastAsia="仿宋_GB2312" w:hAnsi="仿宋" w:cs="仿宋" w:hint="eastAsia"/>
          <w:color w:val="000000" w:themeColor="text1"/>
          <w:sz w:val="32"/>
          <w:szCs w:val="32"/>
        </w:rPr>
        <w:t>取得理</w:t>
      </w:r>
      <w:r w:rsidRPr="00F272D4">
        <w:rPr>
          <w:rFonts w:ascii="仿宋_GB2312" w:eastAsia="仿宋_GB2312" w:hAnsi="仿宋" w:cs="仿宋" w:hint="eastAsia"/>
          <w:sz w:val="32"/>
          <w:szCs w:val="32"/>
        </w:rPr>
        <w:t>想效果。</w:t>
      </w:r>
      <w:r w:rsidRPr="00F361AC">
        <w:rPr>
          <w:rFonts w:ascii="仿宋_GB2312" w:eastAsia="仿宋_GB2312" w:hAnsi="仿宋" w:cs="仿宋" w:hint="eastAsia"/>
          <w:b/>
          <w:sz w:val="32"/>
          <w:szCs w:val="32"/>
        </w:rPr>
        <w:t>一是立足校园。</w:t>
      </w:r>
      <w:r w:rsidRPr="00F272D4">
        <w:rPr>
          <w:rFonts w:ascii="仿宋_GB2312" w:eastAsia="仿宋_GB2312" w:hAnsi="仿宋" w:cs="仿宋" w:hint="eastAsia"/>
          <w:sz w:val="32"/>
          <w:szCs w:val="32"/>
        </w:rPr>
        <w:t>开展全校各专业技能大赛，邀请高职院校到校举办招生咨询会，参与海安县学企对接会，牵头成立海安餐饮职业教育联盟，承办省联职院“心绣未来”职业生涯演讲比赛，开展中俄国际合作办学交流，多渠道、多途径、多形式展示职教特色、风采和学校办学实力。</w:t>
      </w:r>
      <w:r w:rsidRPr="00F361AC">
        <w:rPr>
          <w:rFonts w:ascii="仿宋_GB2312" w:eastAsia="仿宋_GB2312" w:hAnsi="仿宋" w:cs="仿宋" w:hint="eastAsia"/>
          <w:b/>
          <w:sz w:val="32"/>
          <w:szCs w:val="32"/>
        </w:rPr>
        <w:t>二是走出去。</w:t>
      </w:r>
      <w:r w:rsidRPr="00F272D4">
        <w:rPr>
          <w:rFonts w:ascii="仿宋_GB2312" w:eastAsia="仿宋_GB2312" w:hAnsi="仿宋" w:cs="仿宋" w:hint="eastAsia"/>
          <w:sz w:val="32"/>
          <w:szCs w:val="32"/>
        </w:rPr>
        <w:t>组织学生走进社区开展便民服务活动，组织学生到企业参观或进行生产实习，零距离感受现代企业文化，体验企业生产流程、技艺，参与企业生产经营活动，真正做到互联、互通、互溶，让社区和企业共同关注职教。</w:t>
      </w:r>
      <w:r w:rsidRPr="00F361AC">
        <w:rPr>
          <w:rFonts w:ascii="仿宋_GB2312" w:eastAsia="仿宋_GB2312" w:hAnsi="仿宋" w:cs="仿宋" w:hint="eastAsia"/>
          <w:b/>
          <w:sz w:val="32"/>
          <w:szCs w:val="32"/>
        </w:rPr>
        <w:t>三是请进来。</w:t>
      </w:r>
      <w:r w:rsidRPr="00F272D4">
        <w:rPr>
          <w:rFonts w:ascii="仿宋_GB2312" w:eastAsia="仿宋_GB2312" w:hAnsi="仿宋" w:cs="仿宋" w:hint="eastAsia"/>
          <w:sz w:val="32"/>
          <w:szCs w:val="32"/>
        </w:rPr>
        <w:t>利用初三学生参加体育中考的契机，积极开展形式多样、内容丰富的“校园开放日”活动，与各初中学校主动对接、主动接洽，邀请各校领导、初三师生以及部</w:t>
      </w:r>
      <w:r w:rsidRPr="00F272D4">
        <w:rPr>
          <w:rFonts w:ascii="仿宋_GB2312" w:eastAsia="仿宋_GB2312" w:hAnsi="仿宋" w:cs="仿宋" w:hint="eastAsia"/>
          <w:sz w:val="32"/>
          <w:szCs w:val="32"/>
        </w:rPr>
        <w:lastRenderedPageBreak/>
        <w:t>分家长走进学校，了解职教，感受职教。</w:t>
      </w:r>
    </w:p>
    <w:p w:rsidR="00FF38F3" w:rsidRPr="00F361AC" w:rsidRDefault="005F1516" w:rsidP="003770EE">
      <w:pPr>
        <w:pStyle w:val="a9"/>
        <w:spacing w:before="0" w:after="0" w:line="540" w:lineRule="exact"/>
        <w:ind w:firstLineChars="200" w:firstLine="643"/>
        <w:jc w:val="left"/>
        <w:rPr>
          <w:rFonts w:ascii="楷体_GB2312" w:eastAsia="楷体_GB2312" w:hAnsi="仿宋"/>
        </w:rPr>
      </w:pPr>
      <w:bookmarkStart w:id="81" w:name="_Toc471109612"/>
      <w:bookmarkStart w:id="82" w:name="_Toc501462468"/>
      <w:bookmarkStart w:id="83" w:name="_Toc536279461"/>
      <w:r w:rsidRPr="00F361AC">
        <w:rPr>
          <w:rFonts w:ascii="楷体_GB2312" w:eastAsia="楷体_GB2312" w:hAnsi="仿宋" w:hint="eastAsia"/>
        </w:rPr>
        <w:t>7</w:t>
      </w:r>
      <w:r w:rsidR="00FF38F3" w:rsidRPr="00F361AC">
        <w:rPr>
          <w:rFonts w:ascii="楷体_GB2312" w:eastAsia="楷体_GB2312" w:hAnsi="仿宋" w:hint="eastAsia"/>
        </w:rPr>
        <w:t>.3对口支援</w:t>
      </w:r>
      <w:bookmarkEnd w:id="81"/>
      <w:bookmarkEnd w:id="82"/>
      <w:bookmarkEnd w:id="83"/>
    </w:p>
    <w:p w:rsidR="005F1516" w:rsidRPr="00F272D4" w:rsidRDefault="005F1516" w:rsidP="003770EE">
      <w:pPr>
        <w:spacing w:line="540" w:lineRule="exact"/>
        <w:ind w:firstLineChars="200" w:firstLine="643"/>
        <w:rPr>
          <w:rFonts w:ascii="仿宋_GB2312" w:eastAsia="仿宋_GB2312" w:hAnsi="仿宋"/>
          <w:sz w:val="32"/>
          <w:szCs w:val="32"/>
        </w:rPr>
      </w:pPr>
      <w:r w:rsidRPr="00F272D4">
        <w:rPr>
          <w:rFonts w:ascii="仿宋_GB2312" w:eastAsia="仿宋_GB2312" w:hAnsi="仿宋" w:hint="eastAsia"/>
          <w:b/>
          <w:sz w:val="32"/>
          <w:szCs w:val="32"/>
        </w:rPr>
        <w:t>7.3.1</w:t>
      </w:r>
      <w:r w:rsidR="00DA4E89" w:rsidRPr="00F272D4">
        <w:rPr>
          <w:rFonts w:ascii="仿宋_GB2312" w:eastAsia="仿宋_GB2312" w:hAnsi="仿宋" w:hint="eastAsia"/>
          <w:b/>
          <w:sz w:val="32"/>
          <w:szCs w:val="32"/>
        </w:rPr>
        <w:t>主动出击，寻求合作。</w:t>
      </w:r>
      <w:r w:rsidR="00FF38F3" w:rsidRPr="00F272D4">
        <w:rPr>
          <w:rFonts w:ascii="仿宋_GB2312" w:eastAsia="仿宋_GB2312" w:hAnsi="仿宋" w:hint="eastAsia"/>
          <w:sz w:val="32"/>
          <w:szCs w:val="32"/>
        </w:rPr>
        <w:t>秉持“因应国策，牵引发展，合作共赢”理念，学校走出了“政府-校-企-校”中西部合作办学模式之路，在双方政府推动和海安企业参与下，</w:t>
      </w:r>
      <w:r w:rsidR="00CC0F2C">
        <w:rPr>
          <w:rFonts w:ascii="仿宋_GB2312" w:eastAsia="仿宋_GB2312" w:hAnsi="仿宋" w:hint="eastAsia"/>
          <w:color w:val="000000" w:themeColor="text1"/>
          <w:sz w:val="32"/>
          <w:szCs w:val="32"/>
        </w:rPr>
        <w:t>在</w:t>
      </w:r>
      <w:r w:rsidR="00594ADE" w:rsidRPr="00F272D4">
        <w:rPr>
          <w:rFonts w:ascii="仿宋_GB2312" w:eastAsia="仿宋_GB2312" w:hAnsi="仿宋" w:hint="eastAsia"/>
          <w:sz w:val="32"/>
          <w:szCs w:val="32"/>
        </w:rPr>
        <w:t>稳定与</w:t>
      </w:r>
      <w:r w:rsidR="00FF38F3" w:rsidRPr="00F272D4">
        <w:rPr>
          <w:rFonts w:ascii="仿宋_GB2312" w:eastAsia="仿宋_GB2312" w:hAnsi="仿宋" w:hint="eastAsia"/>
          <w:sz w:val="32"/>
          <w:szCs w:val="32"/>
        </w:rPr>
        <w:t>安徽砀山、贵州独山、河南漯河等地的职业学校合作办学</w:t>
      </w:r>
      <w:r w:rsidR="00CC0F2C">
        <w:rPr>
          <w:rFonts w:ascii="仿宋_GB2312" w:eastAsia="仿宋_GB2312" w:hAnsi="仿宋" w:hint="eastAsia"/>
          <w:sz w:val="32"/>
          <w:szCs w:val="32"/>
        </w:rPr>
        <w:t>项目的基础上</w:t>
      </w:r>
      <w:r w:rsidR="00FF38F3" w:rsidRPr="00F272D4">
        <w:rPr>
          <w:rFonts w:ascii="仿宋_GB2312" w:eastAsia="仿宋_GB2312" w:hAnsi="仿宋" w:hint="eastAsia"/>
          <w:sz w:val="32"/>
          <w:szCs w:val="32"/>
        </w:rPr>
        <w:t>，</w:t>
      </w:r>
      <w:r w:rsidRPr="00F272D4">
        <w:rPr>
          <w:rFonts w:ascii="仿宋_GB2312" w:eastAsia="仿宋_GB2312" w:hAnsi="仿宋" w:hint="eastAsia"/>
          <w:sz w:val="32"/>
          <w:szCs w:val="32"/>
        </w:rPr>
        <w:t>重点实施了云南大理与南通市两地政府间的合作办学项目</w:t>
      </w:r>
      <w:r w:rsidR="00594ADE" w:rsidRPr="00F272D4">
        <w:rPr>
          <w:rFonts w:ascii="仿宋_GB2312" w:eastAsia="仿宋_GB2312" w:hAnsi="仿宋" w:hint="eastAsia"/>
          <w:sz w:val="32"/>
          <w:szCs w:val="32"/>
        </w:rPr>
        <w:t>，</w:t>
      </w:r>
      <w:r w:rsidR="00472E00" w:rsidRPr="00F272D4">
        <w:rPr>
          <w:rFonts w:ascii="仿宋_GB2312" w:eastAsia="仿宋_GB2312" w:hAnsi="仿宋" w:hint="eastAsia"/>
          <w:sz w:val="32"/>
          <w:szCs w:val="32"/>
        </w:rPr>
        <w:t>学校还是黄桥老区人才培训中心，招收并资助黄桥老区贫困学生。</w:t>
      </w:r>
      <w:r w:rsidR="00594ADE" w:rsidRPr="00F272D4">
        <w:rPr>
          <w:rFonts w:ascii="仿宋_GB2312" w:eastAsia="仿宋_GB2312" w:hAnsi="仿宋" w:hint="eastAsia"/>
          <w:sz w:val="32"/>
          <w:szCs w:val="32"/>
        </w:rPr>
        <w:t>通过</w:t>
      </w:r>
      <w:r w:rsidR="00FF38F3" w:rsidRPr="00F272D4">
        <w:rPr>
          <w:rFonts w:ascii="仿宋_GB2312" w:eastAsia="仿宋_GB2312" w:hAnsi="仿宋" w:hint="eastAsia"/>
          <w:sz w:val="32"/>
          <w:szCs w:val="32"/>
        </w:rPr>
        <w:t>教育交流、职业技能</w:t>
      </w:r>
      <w:r w:rsidR="00472E00" w:rsidRPr="00F272D4">
        <w:rPr>
          <w:rFonts w:ascii="仿宋_GB2312" w:eastAsia="仿宋_GB2312" w:hAnsi="仿宋" w:hint="eastAsia"/>
          <w:sz w:val="32"/>
          <w:szCs w:val="32"/>
        </w:rPr>
        <w:t>培养</w:t>
      </w:r>
      <w:r w:rsidR="00FF38F3" w:rsidRPr="00F272D4">
        <w:rPr>
          <w:rFonts w:ascii="仿宋_GB2312" w:eastAsia="仿宋_GB2312" w:hAnsi="仿宋" w:hint="eastAsia"/>
          <w:sz w:val="32"/>
          <w:szCs w:val="32"/>
        </w:rPr>
        <w:t>、安置学生就业</w:t>
      </w:r>
      <w:r w:rsidR="00594ADE" w:rsidRPr="00F272D4">
        <w:rPr>
          <w:rFonts w:ascii="仿宋_GB2312" w:eastAsia="仿宋_GB2312" w:hAnsi="仿宋" w:hint="eastAsia"/>
          <w:sz w:val="32"/>
          <w:szCs w:val="32"/>
        </w:rPr>
        <w:t>等建立校外生源基地</w:t>
      </w:r>
      <w:r w:rsidR="00472E00" w:rsidRPr="00F272D4">
        <w:rPr>
          <w:rFonts w:ascii="仿宋_GB2312" w:eastAsia="仿宋_GB2312" w:hAnsi="仿宋" w:hint="eastAsia"/>
          <w:sz w:val="32"/>
          <w:szCs w:val="32"/>
        </w:rPr>
        <w:t>，并帮助贫困地区学生获得</w:t>
      </w:r>
      <w:r w:rsidR="00F272D4" w:rsidRPr="00F272D4">
        <w:rPr>
          <w:rFonts w:ascii="仿宋_GB2312" w:eastAsia="仿宋_GB2312" w:hAnsi="仿宋" w:hint="eastAsia"/>
          <w:sz w:val="32"/>
          <w:szCs w:val="32"/>
        </w:rPr>
        <w:t>专业技能</w:t>
      </w:r>
      <w:r w:rsidR="00472E00" w:rsidRPr="00F272D4">
        <w:rPr>
          <w:rFonts w:ascii="仿宋_GB2312" w:eastAsia="仿宋_GB2312" w:hAnsi="仿宋" w:hint="eastAsia"/>
          <w:sz w:val="32"/>
          <w:szCs w:val="32"/>
        </w:rPr>
        <w:t>，寻找脱贫致富</w:t>
      </w:r>
      <w:r w:rsidR="00F272D4" w:rsidRPr="00F272D4">
        <w:rPr>
          <w:rFonts w:ascii="仿宋_GB2312" w:eastAsia="仿宋_GB2312" w:hAnsi="仿宋" w:hint="eastAsia"/>
          <w:sz w:val="32"/>
          <w:szCs w:val="32"/>
        </w:rPr>
        <w:t>渠道</w:t>
      </w:r>
      <w:r w:rsidRPr="00F272D4">
        <w:rPr>
          <w:rFonts w:ascii="仿宋_GB2312" w:eastAsia="仿宋_GB2312" w:hAnsi="仿宋" w:hint="eastAsia"/>
          <w:sz w:val="32"/>
          <w:szCs w:val="32"/>
        </w:rPr>
        <w:t>。</w:t>
      </w:r>
    </w:p>
    <w:p w:rsidR="00FF38F3" w:rsidRPr="00F272D4" w:rsidRDefault="005F1516" w:rsidP="003770EE">
      <w:pPr>
        <w:spacing w:line="540" w:lineRule="exact"/>
        <w:ind w:firstLineChars="200" w:firstLine="643"/>
        <w:rPr>
          <w:rFonts w:ascii="仿宋_GB2312" w:eastAsia="仿宋_GB2312" w:hAnsi="仿宋"/>
          <w:sz w:val="32"/>
          <w:szCs w:val="32"/>
        </w:rPr>
      </w:pPr>
      <w:r w:rsidRPr="00F361AC">
        <w:rPr>
          <w:rFonts w:ascii="仿宋_GB2312" w:eastAsia="仿宋_GB2312" w:hAnsi="仿宋" w:hint="eastAsia"/>
          <w:b/>
          <w:sz w:val="32"/>
          <w:szCs w:val="32"/>
        </w:rPr>
        <w:t>7.3.2</w:t>
      </w:r>
      <w:r w:rsidR="00DA4E89" w:rsidRPr="00F361AC">
        <w:rPr>
          <w:rFonts w:ascii="仿宋_GB2312" w:eastAsia="仿宋_GB2312" w:hAnsi="仿宋" w:hint="eastAsia"/>
          <w:b/>
          <w:sz w:val="32"/>
          <w:szCs w:val="32"/>
        </w:rPr>
        <w:t>校际帮扶，务实有效。</w:t>
      </w:r>
      <w:r w:rsidR="00E00ACF" w:rsidRPr="00F272D4">
        <w:rPr>
          <w:rFonts w:ascii="仿宋_GB2312" w:eastAsia="仿宋_GB2312" w:hAnsi="仿宋" w:hint="eastAsia"/>
          <w:sz w:val="32"/>
          <w:szCs w:val="32"/>
        </w:rPr>
        <w:t>根据南通市教育局</w:t>
      </w:r>
      <w:r w:rsidR="00C62E39" w:rsidRPr="00F272D4">
        <w:rPr>
          <w:rFonts w:ascii="仿宋_GB2312" w:eastAsia="仿宋_GB2312" w:hAnsi="仿宋" w:hint="eastAsia"/>
          <w:sz w:val="32"/>
          <w:szCs w:val="32"/>
        </w:rPr>
        <w:t>及</w:t>
      </w:r>
      <w:r w:rsidRPr="00F272D4">
        <w:rPr>
          <w:rFonts w:ascii="仿宋_GB2312" w:eastAsia="仿宋_GB2312" w:hAnsi="仿宋" w:hint="eastAsia"/>
          <w:sz w:val="32"/>
          <w:szCs w:val="32"/>
        </w:rPr>
        <w:t>海安市委、市政府</w:t>
      </w:r>
      <w:r w:rsidR="00E00ACF" w:rsidRPr="00F272D4">
        <w:rPr>
          <w:rFonts w:ascii="仿宋_GB2312" w:eastAsia="仿宋_GB2312" w:hAnsi="仿宋" w:hint="eastAsia"/>
          <w:sz w:val="32"/>
          <w:szCs w:val="32"/>
        </w:rPr>
        <w:t>要求，认真落实陕西汉</w:t>
      </w:r>
      <w:r w:rsidR="00AF2048" w:rsidRPr="00CC0F2C">
        <w:rPr>
          <w:rFonts w:ascii="仿宋_GB2312" w:eastAsia="仿宋_GB2312" w:hAnsi="仿宋" w:hint="eastAsia"/>
          <w:color w:val="000000" w:themeColor="text1"/>
          <w:sz w:val="32"/>
          <w:szCs w:val="32"/>
        </w:rPr>
        <w:t>中</w:t>
      </w:r>
      <w:r w:rsidR="00E00ACF" w:rsidRPr="00CC0F2C">
        <w:rPr>
          <w:rFonts w:ascii="仿宋_GB2312" w:eastAsia="仿宋_GB2312" w:hAnsi="仿宋" w:hint="eastAsia"/>
          <w:color w:val="000000" w:themeColor="text1"/>
          <w:sz w:val="32"/>
          <w:szCs w:val="32"/>
        </w:rPr>
        <w:t>略阳县职业教育中心的对口支援工作，</w:t>
      </w:r>
      <w:r w:rsidR="00DA4E89" w:rsidRPr="00CC0F2C">
        <w:rPr>
          <w:rFonts w:ascii="仿宋_GB2312" w:eastAsia="仿宋_GB2312" w:hAnsi="仿宋" w:hint="eastAsia"/>
          <w:color w:val="000000" w:themeColor="text1"/>
          <w:sz w:val="32"/>
          <w:szCs w:val="32"/>
        </w:rPr>
        <w:t>签订了合作协议，明确了对口支援的目标与任务，</w:t>
      </w:r>
      <w:r w:rsidRPr="00CC0F2C">
        <w:rPr>
          <w:rFonts w:ascii="仿宋_GB2312" w:eastAsia="仿宋_GB2312" w:hAnsi="仿宋" w:hint="eastAsia"/>
          <w:color w:val="000000" w:themeColor="text1"/>
          <w:sz w:val="32"/>
          <w:szCs w:val="32"/>
        </w:rPr>
        <w:t>从师资、专业建设等方面</w:t>
      </w:r>
      <w:r w:rsidR="00DA4E89" w:rsidRPr="00CC0F2C">
        <w:rPr>
          <w:rFonts w:ascii="仿宋_GB2312" w:eastAsia="仿宋_GB2312" w:hAnsi="仿宋" w:hint="eastAsia"/>
          <w:color w:val="000000" w:themeColor="text1"/>
          <w:sz w:val="32"/>
          <w:szCs w:val="32"/>
        </w:rPr>
        <w:t>务实开展对口支援工作。</w:t>
      </w:r>
      <w:r w:rsidRPr="00CC0F2C">
        <w:rPr>
          <w:rFonts w:ascii="仿宋_GB2312" w:eastAsia="仿宋_GB2312" w:hAnsi="仿宋" w:hint="eastAsia"/>
          <w:color w:val="000000" w:themeColor="text1"/>
          <w:sz w:val="32"/>
          <w:szCs w:val="32"/>
        </w:rPr>
        <w:t>精心组织接待对方一名管理人</w:t>
      </w:r>
      <w:r w:rsidR="00AF2048" w:rsidRPr="00CC0F2C">
        <w:rPr>
          <w:rFonts w:ascii="仿宋_GB2312" w:eastAsia="仿宋_GB2312" w:hAnsi="仿宋" w:hint="eastAsia"/>
          <w:color w:val="000000" w:themeColor="text1"/>
          <w:sz w:val="32"/>
          <w:szCs w:val="32"/>
        </w:rPr>
        <w:t>员</w:t>
      </w:r>
      <w:r w:rsidRPr="00CC0F2C">
        <w:rPr>
          <w:rFonts w:ascii="仿宋_GB2312" w:eastAsia="仿宋_GB2312" w:hAnsi="仿宋" w:hint="eastAsia"/>
          <w:color w:val="000000" w:themeColor="text1"/>
          <w:sz w:val="32"/>
          <w:szCs w:val="32"/>
        </w:rPr>
        <w:t>来校挂</w:t>
      </w:r>
      <w:r w:rsidRPr="00F272D4">
        <w:rPr>
          <w:rFonts w:ascii="仿宋_GB2312" w:eastAsia="仿宋_GB2312" w:hAnsi="仿宋" w:hint="eastAsia"/>
          <w:sz w:val="32"/>
          <w:szCs w:val="32"/>
        </w:rPr>
        <w:t>职锻炼，并安排管理干部</w:t>
      </w:r>
      <w:r w:rsidR="00E00ACF" w:rsidRPr="00F272D4">
        <w:rPr>
          <w:rFonts w:ascii="仿宋_GB2312" w:eastAsia="仿宋_GB2312" w:hAnsi="仿宋" w:hint="eastAsia"/>
          <w:sz w:val="32"/>
          <w:szCs w:val="32"/>
        </w:rPr>
        <w:t>和专业骨干教师赴对方开展指导</w:t>
      </w:r>
      <w:r w:rsidRPr="00F272D4">
        <w:rPr>
          <w:rFonts w:ascii="仿宋_GB2312" w:eastAsia="仿宋_GB2312" w:hAnsi="仿宋" w:hint="eastAsia"/>
          <w:sz w:val="32"/>
          <w:szCs w:val="32"/>
        </w:rPr>
        <w:t>，同时选派骨干专业教师赴新疆支教，受到了当地政府、教育部门及学生的认可</w:t>
      </w:r>
      <w:r w:rsidR="009E6FDF" w:rsidRPr="00F272D4">
        <w:rPr>
          <w:rFonts w:ascii="仿宋_GB2312" w:eastAsia="仿宋_GB2312" w:hAnsi="仿宋" w:hint="eastAsia"/>
          <w:sz w:val="32"/>
          <w:szCs w:val="32"/>
        </w:rPr>
        <w:t>。</w:t>
      </w:r>
    </w:p>
    <w:p w:rsidR="00982C6A" w:rsidRPr="00595C4C" w:rsidRDefault="00982C6A" w:rsidP="003770EE">
      <w:pPr>
        <w:pStyle w:val="a9"/>
        <w:spacing w:before="0" w:after="0" w:line="540" w:lineRule="exact"/>
        <w:ind w:firstLineChars="200" w:firstLine="643"/>
        <w:jc w:val="left"/>
        <w:rPr>
          <w:rFonts w:ascii="楷体_GB2312" w:eastAsia="楷体_GB2312" w:hAnsi="仿宋"/>
        </w:rPr>
      </w:pPr>
      <w:bookmarkStart w:id="84" w:name="_Toc536279462"/>
      <w:r w:rsidRPr="00595C4C">
        <w:rPr>
          <w:rFonts w:ascii="楷体_GB2312" w:eastAsia="楷体_GB2312" w:hAnsi="仿宋" w:hint="eastAsia"/>
        </w:rPr>
        <w:t>7.4国际合作情况</w:t>
      </w:r>
      <w:bookmarkEnd w:id="84"/>
    </w:p>
    <w:p w:rsidR="00982C6A" w:rsidRPr="00F272D4" w:rsidRDefault="00982C6A" w:rsidP="009D0E2C">
      <w:pPr>
        <w:spacing w:line="54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学校积极开拓国际合作项目，继2015年韩国大田大学签署项目合作意向书，并于2016年安排人员赴韩国开展实</w:t>
      </w:r>
      <w:r w:rsidRPr="00CC0F2C">
        <w:rPr>
          <w:rFonts w:ascii="仿宋_GB2312" w:eastAsia="仿宋_GB2312" w:hAnsi="仿宋" w:hint="eastAsia"/>
          <w:color w:val="000000" w:themeColor="text1"/>
          <w:sz w:val="32"/>
          <w:szCs w:val="32"/>
        </w:rPr>
        <w:t>际考察</w:t>
      </w:r>
      <w:r w:rsidR="00AF2048" w:rsidRPr="00CC0F2C">
        <w:rPr>
          <w:rFonts w:ascii="仿宋_GB2312" w:eastAsia="仿宋_GB2312" w:hAnsi="仿宋" w:hint="eastAsia"/>
          <w:color w:val="000000" w:themeColor="text1"/>
          <w:sz w:val="32"/>
          <w:szCs w:val="32"/>
        </w:rPr>
        <w:t>之后</w:t>
      </w:r>
      <w:r w:rsidRPr="00CC0F2C">
        <w:rPr>
          <w:rFonts w:ascii="仿宋_GB2312" w:eastAsia="仿宋_GB2312" w:hAnsi="仿宋" w:hint="eastAsia"/>
          <w:color w:val="000000" w:themeColor="text1"/>
          <w:sz w:val="32"/>
          <w:szCs w:val="32"/>
        </w:rPr>
        <w:t>，2018年在反复协商的基础</w:t>
      </w:r>
      <w:r w:rsidR="00AF2048" w:rsidRPr="00CC0F2C">
        <w:rPr>
          <w:rFonts w:ascii="仿宋_GB2312" w:eastAsia="仿宋_GB2312" w:hAnsi="仿宋" w:hint="eastAsia"/>
          <w:color w:val="000000" w:themeColor="text1"/>
          <w:sz w:val="32"/>
          <w:szCs w:val="32"/>
        </w:rPr>
        <w:t>上</w:t>
      </w:r>
      <w:r w:rsidR="00595C4C" w:rsidRPr="00CC0F2C">
        <w:rPr>
          <w:rFonts w:ascii="仿宋_GB2312" w:eastAsia="仿宋_GB2312" w:hAnsi="仿宋" w:hint="eastAsia"/>
          <w:color w:val="000000" w:themeColor="text1"/>
          <w:sz w:val="32"/>
          <w:szCs w:val="32"/>
        </w:rPr>
        <w:t>与韩国牧园大学签</w:t>
      </w:r>
      <w:r w:rsidR="00595C4C" w:rsidRPr="00595C4C">
        <w:rPr>
          <w:rFonts w:ascii="仿宋_GB2312" w:eastAsia="仿宋_GB2312" w:hAnsi="仿宋" w:hint="eastAsia"/>
          <w:sz w:val="32"/>
          <w:szCs w:val="32"/>
        </w:rPr>
        <w:t>订合作协议，在教师及研究人员交流、学生交流及留学生选派、学术活动合作等方面达成合作意向；</w:t>
      </w:r>
      <w:r w:rsidRPr="00F272D4">
        <w:rPr>
          <w:rFonts w:ascii="仿宋_GB2312" w:eastAsia="仿宋_GB2312" w:hAnsi="仿宋" w:hint="eastAsia"/>
          <w:sz w:val="32"/>
          <w:szCs w:val="32"/>
        </w:rPr>
        <w:t>2016年与俄罗斯伊尔库兹克国立技术大学签订了合作办学协议，2017年由市政</w:t>
      </w:r>
      <w:r w:rsidRPr="00F272D4">
        <w:rPr>
          <w:rFonts w:ascii="仿宋_GB2312" w:eastAsia="仿宋_GB2312" w:hAnsi="仿宋" w:hint="eastAsia"/>
          <w:sz w:val="32"/>
          <w:szCs w:val="32"/>
        </w:rPr>
        <w:lastRenderedPageBreak/>
        <w:t>府分管市长带队、学校主要负责人亲赴俄罗斯库兹克国立技术大学实际考察，就进一步的合作办学进行了深入研讨，交流合作取得实质性进展，2018年举办了一次中俄办学推进会，交流合作稳步向前推进</w:t>
      </w:r>
      <w:r w:rsidR="00595C4C">
        <w:rPr>
          <w:rFonts w:ascii="仿宋_GB2312" w:eastAsia="仿宋_GB2312" w:hAnsi="仿宋" w:hint="eastAsia"/>
          <w:sz w:val="32"/>
          <w:szCs w:val="32"/>
        </w:rPr>
        <w:t>。</w:t>
      </w:r>
      <w:r w:rsidR="00595C4C" w:rsidRPr="00595C4C">
        <w:rPr>
          <w:rFonts w:ascii="仿宋_GB2312" w:eastAsia="仿宋_GB2312" w:hAnsi="仿宋" w:hint="eastAsia"/>
          <w:sz w:val="32"/>
          <w:szCs w:val="32"/>
        </w:rPr>
        <w:t>积极推动由德国文化经济促进会、德国WBS集团及南通市对外交流中心共同合作的赴德国1+3人才培训计划的实施</w:t>
      </w:r>
      <w:r w:rsidRPr="00F272D4">
        <w:rPr>
          <w:rFonts w:ascii="仿宋_GB2312" w:eastAsia="仿宋_GB2312" w:hAnsi="仿宋" w:hint="eastAsia"/>
          <w:sz w:val="32"/>
          <w:szCs w:val="32"/>
        </w:rPr>
        <w:t>，在此基础上积极探索国际通用证书课程的可行性。</w:t>
      </w:r>
    </w:p>
    <w:p w:rsidR="00FF38F3" w:rsidRPr="00F361AC" w:rsidRDefault="00A731FD" w:rsidP="009D0E2C">
      <w:pPr>
        <w:pStyle w:val="a9"/>
        <w:spacing w:before="0" w:after="0" w:line="540" w:lineRule="exact"/>
        <w:ind w:firstLineChars="200" w:firstLine="643"/>
        <w:jc w:val="left"/>
        <w:rPr>
          <w:rFonts w:ascii="黑体" w:eastAsia="黑体" w:hAnsi="黑体"/>
        </w:rPr>
      </w:pPr>
      <w:bookmarkStart w:id="85" w:name="_Toc471109613"/>
      <w:bookmarkStart w:id="86" w:name="_Toc501462469"/>
      <w:bookmarkStart w:id="87" w:name="_Toc536279463"/>
      <w:r w:rsidRPr="00F361AC">
        <w:rPr>
          <w:rFonts w:ascii="黑体" w:eastAsia="黑体" w:hAnsi="黑体" w:hint="eastAsia"/>
        </w:rPr>
        <w:t>8</w:t>
      </w:r>
      <w:r w:rsidR="00FF38F3" w:rsidRPr="00F361AC">
        <w:rPr>
          <w:rFonts w:ascii="黑体" w:eastAsia="黑体" w:hAnsi="黑体" w:hint="eastAsia"/>
        </w:rPr>
        <w:t>.举办者履责</w:t>
      </w:r>
      <w:bookmarkEnd w:id="85"/>
      <w:bookmarkEnd w:id="86"/>
      <w:bookmarkEnd w:id="87"/>
      <w:r w:rsidR="00FF38F3" w:rsidRPr="00F361AC">
        <w:rPr>
          <w:rFonts w:ascii="黑体" w:eastAsia="黑体" w:hAnsi="黑体" w:hint="eastAsia"/>
        </w:rPr>
        <w:t xml:space="preserve"> </w:t>
      </w:r>
    </w:p>
    <w:p w:rsidR="00FF38F3" w:rsidRPr="00F361AC" w:rsidRDefault="00A731FD" w:rsidP="003770EE">
      <w:pPr>
        <w:pStyle w:val="a9"/>
        <w:spacing w:before="0" w:after="0" w:line="540" w:lineRule="exact"/>
        <w:ind w:firstLineChars="200" w:firstLine="643"/>
        <w:jc w:val="left"/>
        <w:rPr>
          <w:rFonts w:ascii="楷体_GB2312" w:eastAsia="楷体_GB2312" w:hAnsi="仿宋"/>
        </w:rPr>
      </w:pPr>
      <w:bookmarkStart w:id="88" w:name="_Toc471109614"/>
      <w:bookmarkStart w:id="89" w:name="_Toc501462470"/>
      <w:bookmarkStart w:id="90" w:name="_Toc536279464"/>
      <w:r w:rsidRPr="00F361AC">
        <w:rPr>
          <w:rFonts w:ascii="楷体_GB2312" w:eastAsia="楷体_GB2312" w:hAnsi="仿宋" w:hint="eastAsia"/>
        </w:rPr>
        <w:t>8</w:t>
      </w:r>
      <w:r w:rsidR="00FF38F3" w:rsidRPr="00F361AC">
        <w:rPr>
          <w:rFonts w:ascii="楷体_GB2312" w:eastAsia="楷体_GB2312" w:hAnsi="仿宋" w:hint="eastAsia"/>
        </w:rPr>
        <w:t>.1经费</w:t>
      </w:r>
      <w:bookmarkEnd w:id="88"/>
      <w:bookmarkEnd w:id="89"/>
      <w:r w:rsidRPr="00F361AC">
        <w:rPr>
          <w:rFonts w:ascii="楷体_GB2312" w:eastAsia="楷体_GB2312" w:hAnsi="仿宋" w:hint="eastAsia"/>
        </w:rPr>
        <w:t>保障</w:t>
      </w:r>
      <w:bookmarkEnd w:id="90"/>
    </w:p>
    <w:p w:rsidR="00FF38F3" w:rsidRPr="00F272D4" w:rsidRDefault="00FF38F3" w:rsidP="009D0E2C">
      <w:pPr>
        <w:spacing w:line="540" w:lineRule="exact"/>
        <w:ind w:firstLineChars="200" w:firstLine="640"/>
        <w:rPr>
          <w:rFonts w:ascii="仿宋_GB2312" w:eastAsia="仿宋_GB2312" w:hAnsi="仿宋"/>
          <w:sz w:val="32"/>
          <w:szCs w:val="32"/>
        </w:rPr>
      </w:pPr>
      <w:r w:rsidRPr="00F272D4">
        <w:rPr>
          <w:rFonts w:ascii="仿宋_GB2312" w:eastAsia="仿宋_GB2312" w:hAnsi="仿宋" w:hint="eastAsia"/>
          <w:sz w:val="32"/>
          <w:szCs w:val="32"/>
        </w:rPr>
        <w:t>学校办学经费得到保障，根据学校201</w:t>
      </w:r>
      <w:r w:rsidR="00A731FD" w:rsidRPr="00F272D4">
        <w:rPr>
          <w:rFonts w:ascii="仿宋_GB2312" w:eastAsia="仿宋_GB2312" w:hAnsi="仿宋" w:hint="eastAsia"/>
          <w:sz w:val="32"/>
          <w:szCs w:val="32"/>
        </w:rPr>
        <w:t>8</w:t>
      </w:r>
      <w:r w:rsidRPr="00F272D4">
        <w:rPr>
          <w:rFonts w:ascii="仿宋_GB2312" w:eastAsia="仿宋_GB2312" w:hAnsi="仿宋" w:hint="eastAsia"/>
          <w:sz w:val="32"/>
          <w:szCs w:val="32"/>
        </w:rPr>
        <w:t>年部门预算，学校预算内</w:t>
      </w:r>
      <w:r w:rsidR="00233A9C" w:rsidRPr="00F272D4">
        <w:rPr>
          <w:rFonts w:ascii="仿宋_GB2312" w:eastAsia="仿宋_GB2312" w:hAnsi="仿宋" w:hint="eastAsia"/>
          <w:sz w:val="32"/>
          <w:szCs w:val="32"/>
        </w:rPr>
        <w:t>财政</w:t>
      </w:r>
      <w:r w:rsidRPr="00F272D4">
        <w:rPr>
          <w:rFonts w:ascii="仿宋_GB2312" w:eastAsia="仿宋_GB2312" w:hAnsi="仿宋" w:hint="eastAsia"/>
          <w:sz w:val="32"/>
          <w:szCs w:val="32"/>
        </w:rPr>
        <w:t>拨款</w:t>
      </w:r>
      <w:r w:rsidR="00A731FD" w:rsidRPr="00F272D4">
        <w:rPr>
          <w:rFonts w:ascii="仿宋_GB2312" w:eastAsia="仿宋_GB2312" w:hAnsi="仿宋" w:hint="eastAsia"/>
          <w:sz w:val="32"/>
          <w:szCs w:val="32"/>
        </w:rPr>
        <w:t>7538.2</w:t>
      </w:r>
      <w:r w:rsidRPr="00F272D4">
        <w:rPr>
          <w:rFonts w:ascii="仿宋_GB2312" w:eastAsia="仿宋_GB2312" w:hAnsi="仿宋" w:hint="eastAsia"/>
          <w:sz w:val="32"/>
          <w:szCs w:val="32"/>
        </w:rPr>
        <w:t>万元，</w:t>
      </w:r>
      <w:r w:rsidR="00A731FD" w:rsidRPr="00F272D4">
        <w:rPr>
          <w:rFonts w:ascii="仿宋_GB2312" w:eastAsia="仿宋_GB2312" w:hAnsi="仿宋" w:hint="eastAsia"/>
          <w:sz w:val="32"/>
          <w:szCs w:val="32"/>
        </w:rPr>
        <w:t>比上年增加12.05%，</w:t>
      </w:r>
      <w:r w:rsidR="00AF2048" w:rsidRPr="00AF2048">
        <w:rPr>
          <w:rFonts w:ascii="仿宋_GB2312" w:eastAsia="仿宋_GB2312" w:hAnsi="仿宋" w:hint="eastAsia"/>
          <w:color w:val="FF0000"/>
          <w:sz w:val="32"/>
          <w:szCs w:val="32"/>
        </w:rPr>
        <w:t>免</w:t>
      </w:r>
      <w:r w:rsidR="00A731FD" w:rsidRPr="00F272D4">
        <w:rPr>
          <w:rFonts w:ascii="仿宋_GB2312" w:eastAsia="仿宋_GB2312" w:hAnsi="仿宋" w:hint="eastAsia"/>
          <w:sz w:val="32"/>
          <w:szCs w:val="32"/>
        </w:rPr>
        <w:t>学费补助1911.14万元，</w:t>
      </w:r>
      <w:r w:rsidR="00C05A58" w:rsidRPr="00F272D4">
        <w:rPr>
          <w:rFonts w:ascii="仿宋_GB2312" w:eastAsia="仿宋_GB2312" w:hAnsi="仿宋" w:hint="eastAsia"/>
          <w:sz w:val="32"/>
          <w:szCs w:val="32"/>
        </w:rPr>
        <w:t>比上年增加40.14%，项目经费3049.47万元，比上年增加19.32%，其他收入803.72万元，比上年增加0.27%</w:t>
      </w:r>
      <w:r w:rsidR="00FA14D2">
        <w:rPr>
          <w:rFonts w:ascii="仿宋_GB2312" w:eastAsia="仿宋_GB2312" w:hAnsi="仿宋" w:hint="eastAsia"/>
          <w:sz w:val="32"/>
          <w:szCs w:val="32"/>
        </w:rPr>
        <w:t>（详见表十一），</w:t>
      </w:r>
      <w:r w:rsidR="00C05A58" w:rsidRPr="00F272D4">
        <w:rPr>
          <w:rFonts w:ascii="仿宋_GB2312" w:eastAsia="仿宋_GB2312" w:hAnsi="仿宋" w:hint="eastAsia"/>
          <w:sz w:val="32"/>
          <w:szCs w:val="32"/>
        </w:rPr>
        <w:t>所有费用</w:t>
      </w:r>
      <w:r w:rsidRPr="00F272D4">
        <w:rPr>
          <w:rFonts w:ascii="仿宋_GB2312" w:eastAsia="仿宋_GB2312" w:hAnsi="仿宋" w:hint="eastAsia"/>
          <w:sz w:val="32"/>
          <w:szCs w:val="32"/>
        </w:rPr>
        <w:t>能及时到位，主要用于学校人员经费</w:t>
      </w:r>
      <w:r w:rsidR="00C05A58" w:rsidRPr="00F272D4">
        <w:rPr>
          <w:rFonts w:ascii="仿宋_GB2312" w:eastAsia="仿宋_GB2312" w:hAnsi="仿宋" w:hint="eastAsia"/>
          <w:sz w:val="32"/>
          <w:szCs w:val="32"/>
        </w:rPr>
        <w:t>、</w:t>
      </w:r>
      <w:r w:rsidRPr="00F272D4">
        <w:rPr>
          <w:rFonts w:ascii="仿宋_GB2312" w:eastAsia="仿宋_GB2312" w:hAnsi="仿宋" w:hint="eastAsia"/>
          <w:sz w:val="32"/>
          <w:szCs w:val="32"/>
        </w:rPr>
        <w:t>日常运转</w:t>
      </w:r>
      <w:r w:rsidR="00C05A58" w:rsidRPr="00F272D4">
        <w:rPr>
          <w:rFonts w:ascii="仿宋_GB2312" w:eastAsia="仿宋_GB2312" w:hAnsi="仿宋" w:hint="eastAsia"/>
          <w:sz w:val="32"/>
          <w:szCs w:val="32"/>
        </w:rPr>
        <w:t>、专项业务及项目支出</w:t>
      </w:r>
      <w:r w:rsidRPr="00F272D4">
        <w:rPr>
          <w:rFonts w:ascii="仿宋_GB2312" w:eastAsia="仿宋_GB2312" w:hAnsi="仿宋" w:hint="eastAsia"/>
          <w:sz w:val="32"/>
          <w:szCs w:val="32"/>
        </w:rPr>
        <w:t>等</w:t>
      </w:r>
      <w:r w:rsidR="00233A9C" w:rsidRPr="00F272D4">
        <w:rPr>
          <w:rFonts w:ascii="仿宋_GB2312" w:eastAsia="仿宋_GB2312" w:hAnsi="仿宋" w:hint="eastAsia"/>
          <w:sz w:val="32"/>
          <w:szCs w:val="32"/>
        </w:rPr>
        <w:t>，学校办学条件得到了进一步改善</w:t>
      </w:r>
      <w:r w:rsidRPr="00F272D4">
        <w:rPr>
          <w:rFonts w:ascii="仿宋_GB2312" w:eastAsia="仿宋_GB2312" w:hAnsi="仿宋" w:hint="eastAsia"/>
          <w:sz w:val="32"/>
          <w:szCs w:val="32"/>
        </w:rPr>
        <w:t>。</w:t>
      </w:r>
    </w:p>
    <w:p w:rsidR="00A731FD" w:rsidRPr="000B03D4" w:rsidRDefault="00A731FD" w:rsidP="009D0E2C">
      <w:pPr>
        <w:spacing w:line="560" w:lineRule="exact"/>
        <w:jc w:val="center"/>
        <w:rPr>
          <w:rFonts w:ascii="仿宋_GB2312" w:eastAsia="仿宋_GB2312" w:hAnsi="仿宋"/>
          <w:b/>
          <w:color w:val="FF0000"/>
          <w:sz w:val="32"/>
          <w:szCs w:val="32"/>
        </w:rPr>
      </w:pPr>
      <w:r w:rsidRPr="000B03D4">
        <w:rPr>
          <w:rFonts w:ascii="仿宋_GB2312" w:eastAsia="仿宋_GB2312" w:hAnsi="仿宋" w:cs="仿宋" w:hint="eastAsia"/>
          <w:b/>
          <w:sz w:val="32"/>
          <w:szCs w:val="32"/>
        </w:rPr>
        <w:t>表十</w:t>
      </w:r>
      <w:r w:rsidR="00FA14D2">
        <w:rPr>
          <w:rFonts w:ascii="仿宋_GB2312" w:eastAsia="仿宋_GB2312" w:hAnsi="仿宋" w:cs="仿宋" w:hint="eastAsia"/>
          <w:b/>
          <w:sz w:val="32"/>
          <w:szCs w:val="32"/>
        </w:rPr>
        <w:t>一</w:t>
      </w:r>
      <w:r w:rsidRPr="000B03D4">
        <w:rPr>
          <w:rFonts w:ascii="仿宋_GB2312" w:eastAsia="仿宋_GB2312" w:hAnsi="仿宋" w:cs="仿宋" w:hint="eastAsia"/>
          <w:b/>
          <w:sz w:val="32"/>
          <w:szCs w:val="32"/>
        </w:rPr>
        <w:t xml:space="preserve"> 办学经费投入一览表（万元）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738"/>
        <w:gridCol w:w="1849"/>
        <w:gridCol w:w="1843"/>
        <w:gridCol w:w="1843"/>
      </w:tblGrid>
      <w:tr w:rsidR="00A731FD" w:rsidRPr="00F272D4" w:rsidTr="00A731FD">
        <w:tc>
          <w:tcPr>
            <w:tcW w:w="1311"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年  度</w:t>
            </w:r>
          </w:p>
        </w:tc>
        <w:tc>
          <w:tcPr>
            <w:tcW w:w="1738"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财政拨款</w:t>
            </w:r>
          </w:p>
        </w:tc>
        <w:tc>
          <w:tcPr>
            <w:tcW w:w="1849"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免学费补助</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项目经费</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其他收入</w:t>
            </w:r>
          </w:p>
        </w:tc>
      </w:tr>
      <w:tr w:rsidR="00A731FD" w:rsidRPr="00F272D4" w:rsidTr="00A731FD">
        <w:tc>
          <w:tcPr>
            <w:tcW w:w="1311"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2017年</w:t>
            </w:r>
          </w:p>
        </w:tc>
        <w:tc>
          <w:tcPr>
            <w:tcW w:w="1738"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6727.35</w:t>
            </w:r>
          </w:p>
        </w:tc>
        <w:tc>
          <w:tcPr>
            <w:tcW w:w="1849"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1363.75</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2555.81</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801</w:t>
            </w:r>
            <w:r w:rsidR="00C05A58" w:rsidRPr="00F272D4">
              <w:rPr>
                <w:rFonts w:ascii="仿宋_GB2312" w:eastAsia="仿宋_GB2312" w:hAnsi="仿宋" w:cs="仿宋" w:hint="eastAsia"/>
                <w:sz w:val="32"/>
                <w:szCs w:val="32"/>
              </w:rPr>
              <w:t>.</w:t>
            </w:r>
            <w:r w:rsidRPr="00F272D4">
              <w:rPr>
                <w:rFonts w:ascii="仿宋_GB2312" w:eastAsia="仿宋_GB2312" w:hAnsi="仿宋" w:cs="仿宋" w:hint="eastAsia"/>
                <w:sz w:val="32"/>
                <w:szCs w:val="32"/>
              </w:rPr>
              <w:t>5</w:t>
            </w:r>
            <w:r w:rsidR="00C05A58" w:rsidRPr="00F272D4">
              <w:rPr>
                <w:rFonts w:ascii="仿宋_GB2312" w:eastAsia="仿宋_GB2312" w:hAnsi="仿宋" w:cs="仿宋" w:hint="eastAsia"/>
                <w:sz w:val="32"/>
                <w:szCs w:val="32"/>
              </w:rPr>
              <w:t>2</w:t>
            </w:r>
          </w:p>
        </w:tc>
      </w:tr>
      <w:tr w:rsidR="00A731FD" w:rsidRPr="00F272D4" w:rsidTr="00A731FD">
        <w:tc>
          <w:tcPr>
            <w:tcW w:w="1311"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2018年</w:t>
            </w:r>
          </w:p>
        </w:tc>
        <w:tc>
          <w:tcPr>
            <w:tcW w:w="1738"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7538.2</w:t>
            </w:r>
          </w:p>
        </w:tc>
        <w:tc>
          <w:tcPr>
            <w:tcW w:w="1849"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1911.14</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3049.47</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803</w:t>
            </w:r>
            <w:r w:rsidR="00C05A58" w:rsidRPr="00F272D4">
              <w:rPr>
                <w:rFonts w:ascii="仿宋_GB2312" w:eastAsia="仿宋_GB2312" w:hAnsi="仿宋" w:cs="仿宋" w:hint="eastAsia"/>
                <w:sz w:val="32"/>
                <w:szCs w:val="32"/>
              </w:rPr>
              <w:t>.</w:t>
            </w:r>
            <w:r w:rsidRPr="00F272D4">
              <w:rPr>
                <w:rFonts w:ascii="仿宋_GB2312" w:eastAsia="仿宋_GB2312" w:hAnsi="仿宋" w:cs="仿宋" w:hint="eastAsia"/>
                <w:sz w:val="32"/>
                <w:szCs w:val="32"/>
              </w:rPr>
              <w:t>7</w:t>
            </w:r>
            <w:r w:rsidR="00C05A58" w:rsidRPr="00F272D4">
              <w:rPr>
                <w:rFonts w:ascii="仿宋_GB2312" w:eastAsia="仿宋_GB2312" w:hAnsi="仿宋" w:cs="仿宋" w:hint="eastAsia"/>
                <w:sz w:val="32"/>
                <w:szCs w:val="32"/>
              </w:rPr>
              <w:t>2</w:t>
            </w:r>
          </w:p>
        </w:tc>
      </w:tr>
      <w:tr w:rsidR="00A731FD" w:rsidRPr="00F272D4" w:rsidTr="00A731FD">
        <w:tc>
          <w:tcPr>
            <w:tcW w:w="1311"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增  幅</w:t>
            </w:r>
          </w:p>
        </w:tc>
        <w:tc>
          <w:tcPr>
            <w:tcW w:w="1738"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12.05%</w:t>
            </w:r>
          </w:p>
        </w:tc>
        <w:tc>
          <w:tcPr>
            <w:tcW w:w="1849"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40.14%</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19.32%</w:t>
            </w:r>
          </w:p>
        </w:tc>
        <w:tc>
          <w:tcPr>
            <w:tcW w:w="1843" w:type="dxa"/>
            <w:vAlign w:val="center"/>
          </w:tcPr>
          <w:p w:rsidR="00A731FD" w:rsidRPr="00F272D4" w:rsidRDefault="00A731FD" w:rsidP="009D0E2C">
            <w:pPr>
              <w:spacing w:line="560" w:lineRule="exact"/>
              <w:jc w:val="center"/>
              <w:rPr>
                <w:rFonts w:ascii="仿宋_GB2312" w:eastAsia="仿宋_GB2312" w:hAnsi="仿宋"/>
                <w:sz w:val="32"/>
                <w:szCs w:val="32"/>
              </w:rPr>
            </w:pPr>
            <w:r w:rsidRPr="00F272D4">
              <w:rPr>
                <w:rFonts w:ascii="仿宋_GB2312" w:eastAsia="仿宋_GB2312" w:hAnsi="仿宋" w:cs="仿宋" w:hint="eastAsia"/>
                <w:sz w:val="32"/>
                <w:szCs w:val="32"/>
              </w:rPr>
              <w:t>0.27%</w:t>
            </w:r>
          </w:p>
        </w:tc>
      </w:tr>
    </w:tbl>
    <w:p w:rsidR="00FF38F3" w:rsidRPr="00F361AC" w:rsidRDefault="00C05A58" w:rsidP="003770EE">
      <w:pPr>
        <w:pStyle w:val="a9"/>
        <w:spacing w:before="0" w:after="0" w:line="560" w:lineRule="exact"/>
        <w:ind w:firstLineChars="200" w:firstLine="643"/>
        <w:jc w:val="left"/>
        <w:rPr>
          <w:rFonts w:ascii="楷体_GB2312" w:eastAsia="楷体_GB2312" w:hAnsi="仿宋"/>
        </w:rPr>
      </w:pPr>
      <w:bookmarkStart w:id="91" w:name="_Toc471109615"/>
      <w:bookmarkStart w:id="92" w:name="_Toc501462471"/>
      <w:bookmarkStart w:id="93" w:name="_Toc536279465"/>
      <w:r w:rsidRPr="00F361AC">
        <w:rPr>
          <w:rFonts w:ascii="楷体_GB2312" w:eastAsia="楷体_GB2312" w:hAnsi="仿宋" w:hint="eastAsia"/>
        </w:rPr>
        <w:t>8</w:t>
      </w:r>
      <w:r w:rsidR="00FF38F3" w:rsidRPr="00F361AC">
        <w:rPr>
          <w:rFonts w:ascii="楷体_GB2312" w:eastAsia="楷体_GB2312" w:hAnsi="仿宋" w:hint="eastAsia"/>
        </w:rPr>
        <w:t>.2政策措施</w:t>
      </w:r>
      <w:bookmarkEnd w:id="91"/>
      <w:bookmarkEnd w:id="92"/>
      <w:bookmarkEnd w:id="93"/>
    </w:p>
    <w:p w:rsidR="00FF38F3" w:rsidRPr="00F272D4" w:rsidRDefault="0096277E" w:rsidP="003770EE">
      <w:pPr>
        <w:spacing w:line="560" w:lineRule="exact"/>
        <w:ind w:firstLineChars="200" w:firstLine="643"/>
        <w:rPr>
          <w:rFonts w:ascii="仿宋_GB2312" w:eastAsia="仿宋_GB2312" w:hAnsi="仿宋"/>
          <w:sz w:val="32"/>
          <w:szCs w:val="32"/>
        </w:rPr>
      </w:pPr>
      <w:r w:rsidRPr="00F272D4">
        <w:rPr>
          <w:rFonts w:ascii="仿宋_GB2312" w:eastAsia="仿宋_GB2312" w:hAnsi="仿宋" w:hint="eastAsia"/>
          <w:b/>
          <w:sz w:val="32"/>
          <w:szCs w:val="32"/>
        </w:rPr>
        <w:t>一是纳入总体规划。</w:t>
      </w:r>
      <w:r w:rsidR="00FF38F3" w:rsidRPr="00F272D4">
        <w:rPr>
          <w:rFonts w:ascii="仿宋_GB2312" w:eastAsia="仿宋_GB2312" w:hAnsi="仿宋" w:hint="eastAsia"/>
          <w:sz w:val="32"/>
          <w:szCs w:val="32"/>
        </w:rPr>
        <w:t>海安</w:t>
      </w:r>
      <w:r w:rsidRPr="00F272D4">
        <w:rPr>
          <w:rFonts w:ascii="仿宋_GB2312" w:eastAsia="仿宋_GB2312" w:hAnsi="仿宋" w:hint="eastAsia"/>
          <w:sz w:val="32"/>
          <w:szCs w:val="32"/>
        </w:rPr>
        <w:t>市</w:t>
      </w:r>
      <w:r w:rsidR="00FF38F3" w:rsidRPr="00F272D4">
        <w:rPr>
          <w:rFonts w:ascii="仿宋_GB2312" w:eastAsia="仿宋_GB2312" w:hAnsi="仿宋" w:hint="eastAsia"/>
          <w:sz w:val="32"/>
          <w:szCs w:val="32"/>
        </w:rPr>
        <w:t>政府历来非常重视职业教育的发展，政府将职业教育纳入经济社会发展“十三五”</w:t>
      </w:r>
      <w:r w:rsidRPr="00F272D4">
        <w:rPr>
          <w:rFonts w:ascii="仿宋_GB2312" w:eastAsia="仿宋_GB2312" w:hAnsi="仿宋" w:hint="eastAsia"/>
          <w:sz w:val="32"/>
          <w:szCs w:val="32"/>
        </w:rPr>
        <w:t>规划，并将海安中专创建江苏省现代化示范校列入政府工作报告，</w:t>
      </w:r>
      <w:r w:rsidRPr="00F272D4">
        <w:rPr>
          <w:rFonts w:ascii="仿宋_GB2312" w:eastAsia="仿宋_GB2312" w:hAnsi="仿宋" w:hint="eastAsia"/>
          <w:sz w:val="32"/>
          <w:szCs w:val="32"/>
        </w:rPr>
        <w:lastRenderedPageBreak/>
        <w:t>出台各类文件将职业教育列入政府对相关部门的考核目标</w:t>
      </w:r>
      <w:r w:rsidR="00AF2048">
        <w:rPr>
          <w:rFonts w:ascii="仿宋_GB2312" w:eastAsia="仿宋_GB2312" w:hAnsi="仿宋" w:hint="eastAsia"/>
          <w:sz w:val="32"/>
          <w:szCs w:val="32"/>
        </w:rPr>
        <w:t>。</w:t>
      </w:r>
      <w:r w:rsidRPr="00F272D4">
        <w:rPr>
          <w:rFonts w:ascii="仿宋_GB2312" w:eastAsia="仿宋_GB2312" w:hAnsi="仿宋" w:hint="eastAsia"/>
          <w:b/>
          <w:sz w:val="32"/>
          <w:szCs w:val="32"/>
        </w:rPr>
        <w:t>二是整合职教资源。</w:t>
      </w:r>
      <w:r w:rsidRPr="00F272D4">
        <w:rPr>
          <w:rFonts w:ascii="仿宋_GB2312" w:eastAsia="仿宋_GB2312" w:hAnsi="仿宋" w:hint="eastAsia"/>
          <w:sz w:val="32"/>
          <w:szCs w:val="32"/>
        </w:rPr>
        <w:t>为保证海安职业教育发挥规模及品牌效益，年内，市委、市政府决策，将海安职业教育资源进行实质性整合，除1所民办职业学校外，将原有的2所公办教育系统内职业学校及2所行业技工类学校全部整合至海安中专，为海安中专的跨越式发展奠定了坚实的基础</w:t>
      </w:r>
      <w:r w:rsidR="00AF2048">
        <w:rPr>
          <w:rFonts w:ascii="仿宋_GB2312" w:eastAsia="仿宋_GB2312" w:hAnsi="仿宋" w:hint="eastAsia"/>
          <w:sz w:val="32"/>
          <w:szCs w:val="32"/>
        </w:rPr>
        <w:t>。</w:t>
      </w:r>
      <w:r w:rsidRPr="00F272D4">
        <w:rPr>
          <w:rFonts w:ascii="仿宋_GB2312" w:eastAsia="仿宋_GB2312" w:hAnsi="仿宋" w:hint="eastAsia"/>
          <w:b/>
          <w:sz w:val="32"/>
          <w:szCs w:val="32"/>
        </w:rPr>
        <w:t>三是促进职</w:t>
      </w:r>
      <w:r w:rsidR="00DD77D8" w:rsidRPr="00CC0F2C">
        <w:rPr>
          <w:rFonts w:ascii="仿宋_GB2312" w:eastAsia="仿宋_GB2312" w:hAnsi="仿宋" w:hint="eastAsia"/>
          <w:b/>
          <w:color w:val="000000" w:themeColor="text1"/>
          <w:sz w:val="32"/>
          <w:szCs w:val="32"/>
        </w:rPr>
        <w:t>业</w:t>
      </w:r>
      <w:r w:rsidRPr="00F272D4">
        <w:rPr>
          <w:rFonts w:ascii="仿宋_GB2312" w:eastAsia="仿宋_GB2312" w:hAnsi="仿宋" w:hint="eastAsia"/>
          <w:b/>
          <w:sz w:val="32"/>
          <w:szCs w:val="32"/>
        </w:rPr>
        <w:t>教育创新发展。</w:t>
      </w:r>
      <w:r w:rsidRPr="00F272D4">
        <w:rPr>
          <w:rFonts w:ascii="仿宋_GB2312" w:eastAsia="仿宋_GB2312" w:hAnsi="仿宋" w:hint="eastAsia"/>
          <w:sz w:val="32"/>
          <w:szCs w:val="32"/>
        </w:rPr>
        <w:t>海安市</w:t>
      </w:r>
      <w:r w:rsidR="00FF38F3" w:rsidRPr="00F272D4">
        <w:rPr>
          <w:rFonts w:ascii="仿宋_GB2312" w:eastAsia="仿宋_GB2312" w:hAnsi="仿宋" w:hint="eastAsia"/>
          <w:sz w:val="32"/>
          <w:szCs w:val="32"/>
        </w:rPr>
        <w:t>政府重视职业教育的创新发展，支持五年制高等职业教育和中高职衔接等现代职教体系建设，学校是省现代职教体系项目试点学校</w:t>
      </w:r>
      <w:r w:rsidR="00AF2048">
        <w:rPr>
          <w:rFonts w:ascii="仿宋_GB2312" w:eastAsia="仿宋_GB2312" w:hAnsi="仿宋" w:hint="eastAsia"/>
          <w:sz w:val="32"/>
          <w:szCs w:val="32"/>
        </w:rPr>
        <w:t>。</w:t>
      </w:r>
      <w:r w:rsidRPr="00F272D4">
        <w:rPr>
          <w:rFonts w:ascii="仿宋_GB2312" w:eastAsia="仿宋_GB2312" w:hAnsi="仿宋" w:hint="eastAsia"/>
          <w:b/>
          <w:sz w:val="32"/>
          <w:szCs w:val="32"/>
        </w:rPr>
        <w:t>四是促进普职协调发展。</w:t>
      </w:r>
      <w:r w:rsidR="00FF38F3" w:rsidRPr="00F272D4">
        <w:rPr>
          <w:rFonts w:ascii="仿宋_GB2312" w:eastAsia="仿宋_GB2312" w:hAnsi="仿宋" w:hint="eastAsia"/>
          <w:sz w:val="32"/>
          <w:szCs w:val="32"/>
        </w:rPr>
        <w:t>海安</w:t>
      </w:r>
      <w:r w:rsidRPr="00F272D4">
        <w:rPr>
          <w:rFonts w:ascii="仿宋_GB2312" w:eastAsia="仿宋_GB2312" w:hAnsi="仿宋" w:hint="eastAsia"/>
          <w:sz w:val="32"/>
          <w:szCs w:val="32"/>
        </w:rPr>
        <w:t>市</w:t>
      </w:r>
      <w:r w:rsidR="00AF2048" w:rsidRPr="00CC0F2C">
        <w:rPr>
          <w:rFonts w:ascii="仿宋_GB2312" w:eastAsia="仿宋_GB2312" w:hAnsi="仿宋" w:hint="eastAsia"/>
          <w:color w:val="000000" w:themeColor="text1"/>
          <w:sz w:val="32"/>
          <w:szCs w:val="32"/>
        </w:rPr>
        <w:t>政府注重</w:t>
      </w:r>
      <w:r w:rsidR="00FF38F3" w:rsidRPr="00F272D4">
        <w:rPr>
          <w:rFonts w:ascii="仿宋_GB2312" w:eastAsia="仿宋_GB2312" w:hAnsi="仿宋" w:hint="eastAsia"/>
          <w:sz w:val="32"/>
          <w:szCs w:val="32"/>
        </w:rPr>
        <w:t>职业教育与普通教育协调发展</w:t>
      </w:r>
      <w:r w:rsidR="00860EF5" w:rsidRPr="00F272D4">
        <w:rPr>
          <w:rFonts w:ascii="仿宋_GB2312" w:eastAsia="仿宋_GB2312" w:hAnsi="仿宋" w:hint="eastAsia"/>
          <w:sz w:val="32"/>
          <w:szCs w:val="32"/>
        </w:rPr>
        <w:t>，</w:t>
      </w:r>
      <w:r w:rsidR="00FF38F3" w:rsidRPr="00F272D4">
        <w:rPr>
          <w:rFonts w:ascii="仿宋_GB2312" w:eastAsia="仿宋_GB2312" w:hAnsi="仿宋" w:hint="eastAsia"/>
          <w:sz w:val="32"/>
          <w:szCs w:val="32"/>
        </w:rPr>
        <w:t>重视职业教育招生工作，将职业教育学生入学率作为初中的考核指标</w:t>
      </w:r>
      <w:r w:rsidR="00860EF5" w:rsidRPr="00F272D4">
        <w:rPr>
          <w:rFonts w:ascii="仿宋_GB2312" w:eastAsia="仿宋_GB2312" w:hAnsi="仿宋" w:hint="eastAsia"/>
          <w:sz w:val="32"/>
          <w:szCs w:val="32"/>
        </w:rPr>
        <w:t>，并支持学校面向初中学生、家长开展职业体验</w:t>
      </w:r>
      <w:r w:rsidR="00AF2048">
        <w:rPr>
          <w:rFonts w:ascii="仿宋_GB2312" w:eastAsia="仿宋_GB2312" w:hAnsi="仿宋" w:hint="eastAsia"/>
          <w:sz w:val="32"/>
          <w:szCs w:val="32"/>
        </w:rPr>
        <w:t>。</w:t>
      </w:r>
      <w:r w:rsidR="00860EF5" w:rsidRPr="00F272D4">
        <w:rPr>
          <w:rFonts w:ascii="仿宋_GB2312" w:eastAsia="仿宋_GB2312" w:hAnsi="仿宋" w:hint="eastAsia"/>
          <w:b/>
          <w:sz w:val="32"/>
          <w:szCs w:val="32"/>
        </w:rPr>
        <w:t>五是保证师资力量。</w:t>
      </w:r>
      <w:r w:rsidR="00FF38F3" w:rsidRPr="00F272D4">
        <w:rPr>
          <w:rFonts w:ascii="仿宋_GB2312" w:eastAsia="仿宋_GB2312" w:hAnsi="仿宋" w:hint="eastAsia"/>
          <w:sz w:val="32"/>
          <w:szCs w:val="32"/>
        </w:rPr>
        <w:t>学校办学有充分的自主权，根据学校教学需要，年内招聘了</w:t>
      </w:r>
      <w:r w:rsidRPr="00F272D4">
        <w:rPr>
          <w:rFonts w:ascii="仿宋_GB2312" w:eastAsia="仿宋_GB2312" w:hAnsi="仿宋" w:hint="eastAsia"/>
          <w:sz w:val="32"/>
          <w:szCs w:val="32"/>
        </w:rPr>
        <w:t>3</w:t>
      </w:r>
      <w:r w:rsidR="00FF38F3" w:rsidRPr="00F272D4">
        <w:rPr>
          <w:rFonts w:ascii="仿宋_GB2312" w:eastAsia="仿宋_GB2312" w:hAnsi="仿宋" w:hint="eastAsia"/>
          <w:sz w:val="32"/>
          <w:szCs w:val="32"/>
        </w:rPr>
        <w:t>名专业课教师；为满足学校文化课教学需要，</w:t>
      </w:r>
      <w:r w:rsidRPr="00F272D4">
        <w:rPr>
          <w:rFonts w:ascii="仿宋_GB2312" w:eastAsia="仿宋_GB2312" w:hAnsi="仿宋" w:hint="eastAsia"/>
          <w:sz w:val="32"/>
          <w:szCs w:val="32"/>
        </w:rPr>
        <w:t>市</w:t>
      </w:r>
      <w:r w:rsidR="00FF38F3" w:rsidRPr="00F272D4">
        <w:rPr>
          <w:rFonts w:ascii="仿宋_GB2312" w:eastAsia="仿宋_GB2312" w:hAnsi="仿宋" w:hint="eastAsia"/>
          <w:sz w:val="32"/>
          <w:szCs w:val="32"/>
        </w:rPr>
        <w:t>局</w:t>
      </w:r>
      <w:r w:rsidR="00594ADE" w:rsidRPr="00F272D4">
        <w:rPr>
          <w:rFonts w:ascii="仿宋_GB2312" w:eastAsia="仿宋_GB2312" w:hAnsi="仿宋" w:hint="eastAsia"/>
          <w:sz w:val="32"/>
          <w:szCs w:val="32"/>
        </w:rPr>
        <w:t>继续</w:t>
      </w:r>
      <w:r w:rsidR="00FF38F3" w:rsidRPr="00F272D4">
        <w:rPr>
          <w:rFonts w:ascii="仿宋_GB2312" w:eastAsia="仿宋_GB2312" w:hAnsi="仿宋" w:hint="eastAsia"/>
          <w:sz w:val="32"/>
          <w:szCs w:val="32"/>
        </w:rPr>
        <w:t>协调</w:t>
      </w:r>
      <w:r w:rsidR="00CC0F2C" w:rsidRPr="00CC0F2C">
        <w:rPr>
          <w:rFonts w:ascii="仿宋_GB2312" w:eastAsia="仿宋_GB2312" w:hAnsi="仿宋" w:hint="eastAsia"/>
          <w:color w:val="000000" w:themeColor="text1"/>
          <w:sz w:val="32"/>
          <w:szCs w:val="32"/>
        </w:rPr>
        <w:t>，</w:t>
      </w:r>
      <w:r w:rsidR="00FF38F3" w:rsidRPr="00F272D4">
        <w:rPr>
          <w:rFonts w:ascii="仿宋_GB2312" w:eastAsia="仿宋_GB2312" w:hAnsi="仿宋" w:hint="eastAsia"/>
          <w:sz w:val="32"/>
          <w:szCs w:val="32"/>
        </w:rPr>
        <w:t>从兄弟单位借用</w:t>
      </w:r>
      <w:r w:rsidR="00CC0F2C">
        <w:rPr>
          <w:rFonts w:ascii="仿宋_GB2312" w:eastAsia="仿宋_GB2312" w:hAnsi="仿宋" w:hint="eastAsia"/>
          <w:sz w:val="32"/>
          <w:szCs w:val="32"/>
        </w:rPr>
        <w:t>部分文化课教师</w:t>
      </w:r>
      <w:r w:rsidR="00FF38F3" w:rsidRPr="00F272D4">
        <w:rPr>
          <w:rFonts w:ascii="仿宋_GB2312" w:eastAsia="仿宋_GB2312" w:hAnsi="仿宋" w:hint="eastAsia"/>
          <w:sz w:val="32"/>
          <w:szCs w:val="32"/>
        </w:rPr>
        <w:t>，保证学校教育教学工作的正常开展。</w:t>
      </w:r>
    </w:p>
    <w:p w:rsidR="000A7665" w:rsidRPr="00F361AC" w:rsidRDefault="00CC0F2C" w:rsidP="009D0E2C">
      <w:pPr>
        <w:pStyle w:val="a9"/>
        <w:spacing w:before="0" w:after="0" w:line="560" w:lineRule="exact"/>
        <w:ind w:firstLineChars="200" w:firstLine="643"/>
        <w:jc w:val="left"/>
        <w:rPr>
          <w:rFonts w:ascii="黑体" w:eastAsia="黑体" w:hAnsi="黑体"/>
        </w:rPr>
      </w:pPr>
      <w:bookmarkStart w:id="94" w:name="_Toc471109616"/>
      <w:bookmarkStart w:id="95" w:name="_Toc501462472"/>
      <w:bookmarkStart w:id="96" w:name="_Toc536279466"/>
      <w:r w:rsidRPr="00CC0F2C">
        <w:rPr>
          <w:rFonts w:ascii="黑体" w:eastAsia="黑体" w:hAnsi="黑体" w:hint="eastAsia"/>
          <w:color w:val="000000" w:themeColor="text1"/>
        </w:rPr>
        <w:t>9.</w:t>
      </w:r>
      <w:r w:rsidR="00FF38F3" w:rsidRPr="00F361AC">
        <w:rPr>
          <w:rFonts w:ascii="黑体" w:eastAsia="黑体" w:hAnsi="黑体" w:hint="eastAsia"/>
        </w:rPr>
        <w:t>特色创新</w:t>
      </w:r>
      <w:bookmarkEnd w:id="94"/>
      <w:bookmarkEnd w:id="95"/>
      <w:r w:rsidR="00F361AC" w:rsidRPr="00F361AC">
        <w:rPr>
          <w:rFonts w:ascii="黑体" w:eastAsia="黑体" w:hAnsi="黑体" w:hint="eastAsia"/>
        </w:rPr>
        <w:t>：</w:t>
      </w:r>
      <w:r w:rsidR="000A7665" w:rsidRPr="00F361AC">
        <w:rPr>
          <w:rFonts w:ascii="黑体" w:eastAsia="黑体" w:hAnsi="黑体" w:hint="eastAsia"/>
        </w:rPr>
        <w:t>高点前瞻教育形势</w:t>
      </w:r>
      <w:r w:rsidR="00F361AC">
        <w:rPr>
          <w:rFonts w:ascii="黑体" w:eastAsia="黑体" w:hAnsi="黑体" w:hint="eastAsia"/>
        </w:rPr>
        <w:t>、</w:t>
      </w:r>
      <w:r w:rsidR="000A7665" w:rsidRPr="00F361AC">
        <w:rPr>
          <w:rFonts w:ascii="黑体" w:eastAsia="黑体" w:hAnsi="黑体" w:hint="eastAsia"/>
        </w:rPr>
        <w:t>着力彰显整合价值</w:t>
      </w:r>
      <w:bookmarkEnd w:id="96"/>
    </w:p>
    <w:p w:rsidR="000A7665" w:rsidRPr="00F272D4" w:rsidRDefault="000A7665" w:rsidP="009D0E2C">
      <w:pPr>
        <w:spacing w:line="560" w:lineRule="exact"/>
        <w:ind w:firstLineChars="200" w:firstLine="640"/>
        <w:rPr>
          <w:rFonts w:ascii="仿宋_GB2312" w:eastAsia="仿宋_GB2312"/>
          <w:sz w:val="32"/>
          <w:szCs w:val="32"/>
        </w:rPr>
      </w:pPr>
      <w:r w:rsidRPr="00F272D4">
        <w:rPr>
          <w:rFonts w:ascii="仿宋_GB2312" w:eastAsia="仿宋_GB2312" w:hint="eastAsia"/>
          <w:sz w:val="32"/>
          <w:szCs w:val="32"/>
        </w:rPr>
        <w:t>为进一步优化我市职业教育资源配置，提升职业教育的人才培养质量和服务区域经济社会发展的能力，海安市委、市政府高点站位，科学研判教育发展的趋势，对我市职业教育进行了重大改革，将原海安中专、双楼中专、技工学校和建工学校四所职业学</w:t>
      </w:r>
      <w:r w:rsidRPr="00CC0F2C">
        <w:rPr>
          <w:rFonts w:ascii="仿宋_GB2312" w:eastAsia="仿宋_GB2312" w:hint="eastAsia"/>
          <w:color w:val="000000" w:themeColor="text1"/>
          <w:sz w:val="32"/>
          <w:szCs w:val="32"/>
        </w:rPr>
        <w:t>校</w:t>
      </w:r>
      <w:r w:rsidR="00AF2048" w:rsidRPr="00CC0F2C">
        <w:rPr>
          <w:rFonts w:ascii="仿宋_GB2312" w:eastAsia="仿宋_GB2312" w:hint="eastAsia"/>
          <w:color w:val="000000" w:themeColor="text1"/>
          <w:sz w:val="32"/>
          <w:szCs w:val="32"/>
        </w:rPr>
        <w:t>的资源进行整合</w:t>
      </w:r>
      <w:r w:rsidRPr="00CC0F2C">
        <w:rPr>
          <w:rFonts w:ascii="仿宋_GB2312" w:eastAsia="仿宋_GB2312" w:hint="eastAsia"/>
          <w:color w:val="000000" w:themeColor="text1"/>
          <w:sz w:val="32"/>
          <w:szCs w:val="32"/>
        </w:rPr>
        <w:t>，</w:t>
      </w:r>
      <w:r w:rsidRPr="00F272D4">
        <w:rPr>
          <w:rFonts w:ascii="仿宋_GB2312" w:eastAsia="仿宋_GB2312" w:hint="eastAsia"/>
          <w:sz w:val="32"/>
          <w:szCs w:val="32"/>
        </w:rPr>
        <w:t>组建成了新的海安中专。作为更具有规模效应和资源优势的新海安中专，应当在海安的产业发展中发挥出更大的人才支持作用。但职业教</w:t>
      </w:r>
      <w:r w:rsidRPr="00F272D4">
        <w:rPr>
          <w:rFonts w:ascii="仿宋_GB2312" w:eastAsia="仿宋_GB2312" w:hint="eastAsia"/>
          <w:sz w:val="32"/>
          <w:szCs w:val="32"/>
        </w:rPr>
        <w:lastRenderedPageBreak/>
        <w:t>育资源整合并不是做粗糙的加法，简单的资源归类并不能提升原有职业教育的质量。如何统筹兼顾、扬长补短，从内涵上实现职业教育资源的实质性整合，尽快彰显资源整合的价值，是摆在新海安中专人面前的一项重要课题。</w:t>
      </w:r>
    </w:p>
    <w:p w:rsidR="000A7665" w:rsidRPr="00F361AC" w:rsidRDefault="00CC0F2C" w:rsidP="003770EE">
      <w:pPr>
        <w:pStyle w:val="a9"/>
        <w:spacing w:before="0" w:after="0" w:line="560" w:lineRule="exact"/>
        <w:ind w:firstLineChars="200" w:firstLine="643"/>
        <w:jc w:val="left"/>
        <w:rPr>
          <w:rFonts w:ascii="楷体_GB2312" w:eastAsia="楷体_GB2312" w:hAnsi="仿宋"/>
        </w:rPr>
      </w:pPr>
      <w:bookmarkStart w:id="97" w:name="_Toc536279467"/>
      <w:r w:rsidRPr="00CC0F2C">
        <w:rPr>
          <w:rFonts w:ascii="楷体_GB2312" w:eastAsia="楷体_GB2312" w:hAnsi="仿宋" w:hint="eastAsia"/>
          <w:color w:val="000000" w:themeColor="text1"/>
        </w:rPr>
        <w:t>9</w:t>
      </w:r>
      <w:r w:rsidR="00F361AC" w:rsidRPr="00CC0F2C">
        <w:rPr>
          <w:rFonts w:ascii="楷体_GB2312" w:eastAsia="楷体_GB2312" w:hAnsi="仿宋" w:hint="eastAsia"/>
          <w:color w:val="000000" w:themeColor="text1"/>
        </w:rPr>
        <w:t>.1</w:t>
      </w:r>
      <w:r w:rsidRPr="00CC0F2C">
        <w:rPr>
          <w:rFonts w:ascii="楷体_GB2312" w:eastAsia="楷体_GB2312" w:hAnsi="仿宋" w:hint="eastAsia"/>
          <w:color w:val="000000" w:themeColor="text1"/>
        </w:rPr>
        <w:t xml:space="preserve"> </w:t>
      </w:r>
      <w:r w:rsidR="000A7665" w:rsidRPr="00F361AC">
        <w:rPr>
          <w:rFonts w:ascii="楷体_GB2312" w:eastAsia="楷体_GB2312" w:hAnsi="仿宋" w:hint="eastAsia"/>
        </w:rPr>
        <w:t>以理念认同引领文化融合</w:t>
      </w:r>
      <w:bookmarkEnd w:id="97"/>
    </w:p>
    <w:p w:rsidR="000A7665" w:rsidRPr="00F272D4" w:rsidRDefault="000A7665" w:rsidP="009D0E2C">
      <w:pPr>
        <w:spacing w:line="560" w:lineRule="exact"/>
        <w:ind w:firstLineChars="200" w:firstLine="640"/>
        <w:rPr>
          <w:rFonts w:ascii="仿宋_GB2312" w:eastAsia="仿宋_GB2312"/>
          <w:sz w:val="32"/>
          <w:szCs w:val="32"/>
        </w:rPr>
      </w:pPr>
      <w:r w:rsidRPr="00F272D4">
        <w:rPr>
          <w:rFonts w:ascii="仿宋_GB2312" w:eastAsia="仿宋_GB2312" w:hint="eastAsia"/>
          <w:sz w:val="32"/>
          <w:szCs w:val="32"/>
        </w:rPr>
        <w:t>此次整合的四所职业学校，都有着丰富的办学经历，都拥有自己独特的文化积淀和办学理念。教育文化、教育理念是一种长期制约和影响学校事业发展的隐性力量，不同的教育文化传统，会以不同的习惯、信仰和价值观等方式影响着学校的制度设计和管理模式设计。职业教育资源实质性整合的完成，必须以文化融合的真正实现为重要标志。“三流的管理靠人情，二流的管理靠制度，一流的管理靠文化”，因此，新组建的海安中专，将本着“尊重历史、共创未来”的指导思想，用开放包容的态度，通过展示交流、研讨分析、共同设计等方式，兼纳和融合原来四所学校优秀的办学理念和教育价值观，尽快形成更加符合职业教育现代化发展和海安区域经济发展需求的共同办学理念和价值观，为职业教育事业的新发展提供强有力的内涵力量支撑。</w:t>
      </w:r>
    </w:p>
    <w:p w:rsidR="000A7665" w:rsidRPr="00394589" w:rsidRDefault="00CC0F2C" w:rsidP="003770EE">
      <w:pPr>
        <w:pStyle w:val="a9"/>
        <w:spacing w:before="0" w:after="0" w:line="560" w:lineRule="exact"/>
        <w:ind w:firstLineChars="200" w:firstLine="643"/>
        <w:jc w:val="left"/>
        <w:rPr>
          <w:rFonts w:ascii="楷体_GB2312" w:eastAsia="楷体_GB2312" w:hAnsi="仿宋"/>
          <w:color w:val="FF0000"/>
        </w:rPr>
      </w:pPr>
      <w:bookmarkStart w:id="98" w:name="_Toc536279468"/>
      <w:r w:rsidRPr="00BF295D">
        <w:rPr>
          <w:rFonts w:ascii="楷体_GB2312" w:eastAsia="楷体_GB2312" w:hAnsi="仿宋" w:hint="eastAsia"/>
          <w:color w:val="000000" w:themeColor="text1"/>
        </w:rPr>
        <w:t>9</w:t>
      </w:r>
      <w:r w:rsidR="00AF2048" w:rsidRPr="00BF295D">
        <w:rPr>
          <w:rFonts w:ascii="楷体_GB2312" w:eastAsia="楷体_GB2312" w:hAnsi="仿宋" w:hint="eastAsia"/>
          <w:color w:val="000000" w:themeColor="text1"/>
        </w:rPr>
        <w:t>.</w:t>
      </w:r>
      <w:r w:rsidR="00AF2048" w:rsidRPr="00BF295D">
        <w:rPr>
          <w:rFonts w:ascii="楷体_GB2312" w:eastAsia="楷体_GB2312" w:hAnsi="仿宋"/>
          <w:color w:val="000000" w:themeColor="text1"/>
        </w:rPr>
        <w:t>2</w:t>
      </w:r>
      <w:r w:rsidR="00F361AC" w:rsidRPr="00BF295D">
        <w:rPr>
          <w:rFonts w:ascii="楷体_GB2312" w:eastAsia="楷体_GB2312" w:hAnsi="仿宋" w:hint="eastAsia"/>
          <w:color w:val="000000" w:themeColor="text1"/>
        </w:rPr>
        <w:t xml:space="preserve"> </w:t>
      </w:r>
      <w:r w:rsidR="000A7665" w:rsidRPr="00F361AC">
        <w:rPr>
          <w:rFonts w:ascii="楷体_GB2312" w:eastAsia="楷体_GB2312" w:hAnsi="仿宋" w:hint="eastAsia"/>
        </w:rPr>
        <w:t>以优势互补打造专业特色</w:t>
      </w:r>
      <w:bookmarkEnd w:id="98"/>
      <w:r w:rsidR="000A7665" w:rsidRPr="00F361AC">
        <w:rPr>
          <w:rFonts w:ascii="楷体_GB2312" w:eastAsia="楷体_GB2312" w:hAnsi="仿宋" w:hint="eastAsia"/>
        </w:rPr>
        <w:t xml:space="preserve"> </w:t>
      </w:r>
    </w:p>
    <w:p w:rsidR="000A7665" w:rsidRPr="00F272D4" w:rsidRDefault="000A7665" w:rsidP="009D0E2C">
      <w:pPr>
        <w:spacing w:line="560" w:lineRule="exact"/>
        <w:ind w:firstLineChars="200" w:firstLine="640"/>
        <w:rPr>
          <w:rFonts w:ascii="仿宋_GB2312" w:eastAsia="仿宋_GB2312"/>
          <w:sz w:val="32"/>
          <w:szCs w:val="32"/>
        </w:rPr>
      </w:pPr>
      <w:r w:rsidRPr="00F272D4">
        <w:rPr>
          <w:rFonts w:ascii="仿宋_GB2312" w:eastAsia="仿宋_GB2312" w:hint="eastAsia"/>
          <w:sz w:val="32"/>
          <w:szCs w:val="32"/>
        </w:rPr>
        <w:t>资源整合的优势凸显，并不是体现在学校专业设置的多而全方面，而是体现在特色专业和强势专业的建设上。资源整合后的海安中专，将从以下几个方面推进专业建设。</w:t>
      </w:r>
      <w:r w:rsidRPr="00CC0F2C">
        <w:rPr>
          <w:rFonts w:ascii="仿宋_GB2312" w:eastAsia="仿宋_GB2312" w:hint="eastAsia"/>
          <w:b/>
          <w:sz w:val="32"/>
          <w:szCs w:val="32"/>
        </w:rPr>
        <w:t>一是加强市场调研。</w:t>
      </w:r>
      <w:r w:rsidRPr="00F272D4">
        <w:rPr>
          <w:rFonts w:ascii="仿宋_GB2312" w:eastAsia="仿宋_GB2312" w:hint="eastAsia"/>
          <w:sz w:val="32"/>
          <w:szCs w:val="32"/>
        </w:rPr>
        <w:t>充分发挥资源整合后的信息优势，紧扣海安“产业高地、幸福之城”的战略定位，加强对人才市场需求</w:t>
      </w:r>
      <w:r w:rsidRPr="00F272D4">
        <w:rPr>
          <w:rFonts w:ascii="仿宋_GB2312" w:eastAsia="仿宋_GB2312" w:hint="eastAsia"/>
          <w:sz w:val="32"/>
          <w:szCs w:val="32"/>
        </w:rPr>
        <w:lastRenderedPageBreak/>
        <w:t>发展方向的调研，为更贴近海安区域经济发展设置专业提供精准数据。</w:t>
      </w:r>
      <w:r w:rsidRPr="00CC0F2C">
        <w:rPr>
          <w:rFonts w:ascii="仿宋_GB2312" w:eastAsia="仿宋_GB2312" w:hint="eastAsia"/>
          <w:b/>
          <w:sz w:val="32"/>
          <w:szCs w:val="32"/>
        </w:rPr>
        <w:t>二是推动省现代化示范性职业学校建设。</w:t>
      </w:r>
      <w:r w:rsidRPr="00F272D4">
        <w:rPr>
          <w:rFonts w:ascii="仿宋_GB2312" w:eastAsia="仿宋_GB2312" w:hint="eastAsia"/>
          <w:sz w:val="32"/>
          <w:szCs w:val="32"/>
        </w:rPr>
        <w:t>发挥资源整合后的规模、师资和硬件优势，按照现代化示范学校的创建标准，根据整合后的师资及专业结构调整，优化学校原有的创建方案，力争尽快建成省现代化示范性职业学校，为学校的跨越式发展搭建一个更高层次的平台，在创建省现代化示范性职业学校的同时，在原有技工学校办学特色的基础上，积极创建高级技工学校，最终达成创建技师学院的目标。</w:t>
      </w:r>
      <w:r w:rsidRPr="00CC0F2C">
        <w:rPr>
          <w:rFonts w:ascii="仿宋_GB2312" w:eastAsia="仿宋_GB2312" w:hint="eastAsia"/>
          <w:b/>
          <w:sz w:val="32"/>
          <w:szCs w:val="32"/>
        </w:rPr>
        <w:t>三是加大专业现代化的建设力度。</w:t>
      </w:r>
      <w:r w:rsidRPr="00F272D4">
        <w:rPr>
          <w:rFonts w:ascii="仿宋_GB2312" w:eastAsia="仿宋_GB2312" w:hint="eastAsia"/>
          <w:sz w:val="32"/>
          <w:szCs w:val="32"/>
        </w:rPr>
        <w:t>在原有四所学校比较雄厚的品牌特色专业和省级实训基地建设的基础平台上，完善学校现代专业群及省级现代化实训基地的建设规划</w:t>
      </w:r>
      <w:r w:rsidR="00CC0F2C" w:rsidRPr="00CC0F2C">
        <w:rPr>
          <w:rFonts w:ascii="仿宋_GB2312" w:eastAsia="仿宋_GB2312" w:hint="eastAsia"/>
          <w:color w:val="000000" w:themeColor="text1"/>
          <w:sz w:val="32"/>
          <w:szCs w:val="32"/>
        </w:rPr>
        <w:t>。</w:t>
      </w:r>
      <w:r w:rsidRPr="00CC0F2C">
        <w:rPr>
          <w:rFonts w:ascii="仿宋_GB2312" w:eastAsia="仿宋_GB2312" w:hint="eastAsia"/>
          <w:color w:val="000000" w:themeColor="text1"/>
          <w:sz w:val="32"/>
          <w:szCs w:val="32"/>
        </w:rPr>
        <w:t>按照省现代专业群及现代化实训</w:t>
      </w:r>
      <w:r w:rsidRPr="00F272D4">
        <w:rPr>
          <w:rFonts w:ascii="仿宋_GB2312" w:eastAsia="仿宋_GB2312" w:hint="eastAsia"/>
          <w:sz w:val="32"/>
          <w:szCs w:val="32"/>
        </w:rPr>
        <w:t>基地的建设标准，稳步推进专业的建设，以现代化专业群和现代化实训基地的建设推进学校职业教育创新发展、科学发展、优质发展。</w:t>
      </w:r>
    </w:p>
    <w:p w:rsidR="000A7665" w:rsidRPr="00394589" w:rsidRDefault="00CC0F2C" w:rsidP="003770EE">
      <w:pPr>
        <w:pStyle w:val="a9"/>
        <w:spacing w:before="0" w:after="0" w:line="560" w:lineRule="exact"/>
        <w:ind w:firstLineChars="200" w:firstLine="643"/>
        <w:jc w:val="left"/>
        <w:rPr>
          <w:rFonts w:ascii="楷体_GB2312" w:eastAsia="楷体_GB2312" w:hAnsi="仿宋"/>
          <w:color w:val="FF0000"/>
        </w:rPr>
      </w:pPr>
      <w:bookmarkStart w:id="99" w:name="_Toc536279469"/>
      <w:r w:rsidRPr="00CC0F2C">
        <w:rPr>
          <w:rFonts w:ascii="楷体_GB2312" w:eastAsia="楷体_GB2312" w:hAnsi="仿宋" w:hint="eastAsia"/>
          <w:color w:val="000000" w:themeColor="text1"/>
        </w:rPr>
        <w:t>9</w:t>
      </w:r>
      <w:r w:rsidR="00AF2048" w:rsidRPr="00CC0F2C">
        <w:rPr>
          <w:rFonts w:ascii="楷体_GB2312" w:eastAsia="楷体_GB2312" w:hAnsi="仿宋" w:hint="eastAsia"/>
          <w:color w:val="000000" w:themeColor="text1"/>
        </w:rPr>
        <w:t>.</w:t>
      </w:r>
      <w:r w:rsidR="00AF2048" w:rsidRPr="00CC0F2C">
        <w:rPr>
          <w:rFonts w:ascii="楷体_GB2312" w:eastAsia="楷体_GB2312" w:hAnsi="仿宋"/>
          <w:color w:val="000000" w:themeColor="text1"/>
        </w:rPr>
        <w:t>3</w:t>
      </w:r>
      <w:r>
        <w:rPr>
          <w:rFonts w:ascii="楷体_GB2312" w:eastAsia="楷体_GB2312" w:hAnsi="仿宋" w:hint="eastAsia"/>
          <w:color w:val="FF0000"/>
        </w:rPr>
        <w:t xml:space="preserve"> </w:t>
      </w:r>
      <w:r w:rsidR="000A7665" w:rsidRPr="00F361AC">
        <w:rPr>
          <w:rFonts w:ascii="楷体_GB2312" w:eastAsia="楷体_GB2312" w:hAnsi="仿宋" w:hint="eastAsia"/>
        </w:rPr>
        <w:t>以思想解放推动管理改革</w:t>
      </w:r>
      <w:bookmarkEnd w:id="99"/>
    </w:p>
    <w:p w:rsidR="000A7665" w:rsidRPr="00F272D4" w:rsidRDefault="000A7665" w:rsidP="00CC0F2C">
      <w:pPr>
        <w:spacing w:line="560" w:lineRule="exact"/>
        <w:ind w:firstLineChars="200" w:firstLine="640"/>
        <w:rPr>
          <w:rFonts w:ascii="仿宋_GB2312" w:eastAsia="仿宋_GB2312"/>
          <w:sz w:val="32"/>
          <w:szCs w:val="32"/>
        </w:rPr>
      </w:pPr>
      <w:r w:rsidRPr="00F272D4">
        <w:rPr>
          <w:rFonts w:ascii="仿宋_GB2312" w:eastAsia="仿宋_GB2312" w:hint="eastAsia"/>
          <w:sz w:val="32"/>
          <w:szCs w:val="32"/>
        </w:rPr>
        <w:t>参与整合的四所学校，在办学管理模式、管理运行机制、所有制结构等方面存在着很大的差异性，有的学校的特色化教育服务有特色化的管理机构和流程。任何一所学校原有的管理模式、运行机制都无法完全适应和满足整合后新的海安中专的发展需要。因此，必须解放思想，大胆改革，积极探索出更科学、更高效的管理运行机制。</w:t>
      </w:r>
      <w:r w:rsidRPr="00CC0F2C">
        <w:rPr>
          <w:rFonts w:ascii="仿宋_GB2312" w:eastAsia="仿宋_GB2312" w:hint="eastAsia"/>
          <w:b/>
          <w:sz w:val="32"/>
          <w:szCs w:val="32"/>
        </w:rPr>
        <w:t>一是优化扁平化的管理结构。</w:t>
      </w:r>
      <w:r w:rsidRPr="00F272D4">
        <w:rPr>
          <w:rFonts w:ascii="仿宋_GB2312" w:eastAsia="仿宋_GB2312" w:hint="eastAsia"/>
          <w:sz w:val="32"/>
          <w:szCs w:val="32"/>
        </w:rPr>
        <w:t>根据各部门的管理职能、管理目标和支撑环境的具体情况，将原有的运行机制进行扁平化的融合与优化，减少管理信息传递的层次和管理程序流通的环节，提高学校管理</w:t>
      </w:r>
      <w:r w:rsidRPr="00F272D4">
        <w:rPr>
          <w:rFonts w:ascii="仿宋_GB2312" w:eastAsia="仿宋_GB2312" w:hint="eastAsia"/>
          <w:sz w:val="32"/>
          <w:szCs w:val="32"/>
        </w:rPr>
        <w:lastRenderedPageBreak/>
        <w:t>机制的运行效率。</w:t>
      </w:r>
      <w:r w:rsidRPr="00CC0F2C">
        <w:rPr>
          <w:rFonts w:ascii="仿宋_GB2312" w:eastAsia="仿宋_GB2312" w:hint="eastAsia"/>
          <w:b/>
          <w:sz w:val="32"/>
          <w:szCs w:val="32"/>
        </w:rPr>
        <w:t>二是改革考核机制。</w:t>
      </w:r>
      <w:r w:rsidRPr="00F272D4">
        <w:rPr>
          <w:rFonts w:ascii="仿宋_GB2312" w:eastAsia="仿宋_GB2312" w:hint="eastAsia"/>
          <w:sz w:val="32"/>
          <w:szCs w:val="32"/>
        </w:rPr>
        <w:t>学校管理工作的本质，是对人的管理。资源整合后的海安中专，汇聚了原有四所学校的教职员工，因而短时间内成为了一个个人价值需求高度集中的社会单元。新的海安中专将在继续保持原有四所学校严格规范的考核要求的基础上，探索和创新对教职员工的激励机制，将教职员工的个人价值需求与学校的服务价值需求有机融合起来，寻求教职员工的专业成长与学校事业发展的交叉点，积极搭建交叉平台，鼓励和支持教职</w:t>
      </w:r>
      <w:r w:rsidR="00394589" w:rsidRPr="00CC0F2C">
        <w:rPr>
          <w:rFonts w:ascii="仿宋_GB2312" w:eastAsia="仿宋_GB2312" w:hint="eastAsia"/>
          <w:color w:val="000000" w:themeColor="text1"/>
          <w:sz w:val="32"/>
          <w:szCs w:val="32"/>
        </w:rPr>
        <w:t>员</w:t>
      </w:r>
      <w:r w:rsidRPr="00F272D4">
        <w:rPr>
          <w:rFonts w:ascii="仿宋_GB2312" w:eastAsia="仿宋_GB2312" w:hint="eastAsia"/>
          <w:sz w:val="32"/>
          <w:szCs w:val="32"/>
        </w:rPr>
        <w:t>工在职业教育发展的舞台上不断成长。</w:t>
      </w:r>
      <w:r w:rsidRPr="00CC0F2C">
        <w:rPr>
          <w:rFonts w:ascii="仿宋_GB2312" w:eastAsia="仿宋_GB2312" w:hint="eastAsia"/>
          <w:b/>
          <w:sz w:val="32"/>
          <w:szCs w:val="32"/>
        </w:rPr>
        <w:t>三是探索混合所有制。</w:t>
      </w:r>
      <w:r w:rsidRPr="00F272D4">
        <w:rPr>
          <w:rFonts w:ascii="仿宋_GB2312" w:eastAsia="仿宋_GB2312" w:hint="eastAsia"/>
          <w:sz w:val="32"/>
          <w:szCs w:val="32"/>
        </w:rPr>
        <w:t>混合所有制是经济体制改革、完善国家基本制度的必然要求。整合后的海安中专，除全日制学历教育、非全日制学历教育外，还有服务于地方经济的职业技能培训及特殊工种培训考试等项目，其中，部分项目过去采取个人承包制形式进行管理。所以，学校应当立足于社会经济发展的需求，本着合作、共赢、平稳、有序的原则，积极探索混合所有制的发展模式，消除资源整合后可能制约学校发展的体制性障碍，努力构建与现代职业教育体系相适应的办学体制。</w:t>
      </w:r>
    </w:p>
    <w:p w:rsidR="000A7665" w:rsidRPr="00394589" w:rsidRDefault="00CC0F2C" w:rsidP="003770EE">
      <w:pPr>
        <w:pStyle w:val="a9"/>
        <w:spacing w:before="0" w:after="0" w:line="560" w:lineRule="exact"/>
        <w:ind w:firstLineChars="200" w:firstLine="643"/>
        <w:jc w:val="left"/>
        <w:rPr>
          <w:rFonts w:ascii="楷体_GB2312" w:eastAsia="楷体_GB2312" w:hAnsi="仿宋"/>
          <w:color w:val="FF0000"/>
        </w:rPr>
      </w:pPr>
      <w:bookmarkStart w:id="100" w:name="_Toc536279470"/>
      <w:r w:rsidRPr="00CC0F2C">
        <w:rPr>
          <w:rFonts w:ascii="楷体_GB2312" w:eastAsia="楷体_GB2312" w:hAnsi="仿宋" w:hint="eastAsia"/>
          <w:color w:val="000000" w:themeColor="text1"/>
        </w:rPr>
        <w:t>9</w:t>
      </w:r>
      <w:r w:rsidR="00F361AC" w:rsidRPr="00CC0F2C">
        <w:rPr>
          <w:rFonts w:ascii="楷体_GB2312" w:eastAsia="楷体_GB2312" w:hAnsi="仿宋" w:hint="eastAsia"/>
          <w:color w:val="000000" w:themeColor="text1"/>
        </w:rPr>
        <w:t>.4</w:t>
      </w:r>
      <w:r>
        <w:rPr>
          <w:rFonts w:ascii="楷体_GB2312" w:eastAsia="楷体_GB2312" w:hAnsi="仿宋" w:hint="eastAsia"/>
          <w:color w:val="FF0000"/>
        </w:rPr>
        <w:t xml:space="preserve"> </w:t>
      </w:r>
      <w:r w:rsidR="000A7665" w:rsidRPr="00F361AC">
        <w:rPr>
          <w:rFonts w:ascii="楷体_GB2312" w:eastAsia="楷体_GB2312" w:hAnsi="仿宋" w:hint="eastAsia"/>
        </w:rPr>
        <w:t>以共赢宗旨深化战略合作</w:t>
      </w:r>
      <w:bookmarkEnd w:id="100"/>
    </w:p>
    <w:p w:rsidR="000A7665" w:rsidRPr="00F272D4" w:rsidRDefault="000A7665" w:rsidP="009D0E2C">
      <w:pPr>
        <w:spacing w:line="560" w:lineRule="exact"/>
        <w:ind w:firstLineChars="200" w:firstLine="640"/>
        <w:rPr>
          <w:rFonts w:ascii="仿宋_GB2312" w:eastAsia="仿宋_GB2312"/>
          <w:sz w:val="32"/>
          <w:szCs w:val="32"/>
        </w:rPr>
      </w:pPr>
      <w:r w:rsidRPr="00F272D4">
        <w:rPr>
          <w:rFonts w:ascii="仿宋_GB2312" w:eastAsia="仿宋_GB2312" w:hint="eastAsia"/>
          <w:sz w:val="32"/>
          <w:szCs w:val="32"/>
        </w:rPr>
        <w:t>《国务院关于加快发展现代职业教育的决定》中指出，职业教育的发展，必须“产教融合、特色办学”，“强化校企协同育人”。资源整合后的海安中专，将在原有的校企合作的基础上，本着“合作共赢”的宗旨，继续拓宽渠道，创新模式，不断构建和深化与区域的企业和行业的战略合作。</w:t>
      </w:r>
      <w:r w:rsidRPr="00CC0F2C">
        <w:rPr>
          <w:rFonts w:ascii="仿宋_GB2312" w:eastAsia="仿宋_GB2312" w:hint="eastAsia"/>
          <w:b/>
          <w:sz w:val="32"/>
          <w:szCs w:val="32"/>
        </w:rPr>
        <w:t>一是强化职业教育集团的辐射作用。</w:t>
      </w:r>
      <w:r w:rsidRPr="00F272D4">
        <w:rPr>
          <w:rFonts w:ascii="仿宋_GB2312" w:eastAsia="仿宋_GB2312" w:hint="eastAsia"/>
          <w:sz w:val="32"/>
          <w:szCs w:val="32"/>
        </w:rPr>
        <w:t>利用资源整合的优势，更</w:t>
      </w:r>
      <w:r w:rsidRPr="00F272D4">
        <w:rPr>
          <w:rFonts w:ascii="仿宋_GB2312" w:eastAsia="仿宋_GB2312" w:hint="eastAsia"/>
          <w:sz w:val="32"/>
          <w:szCs w:val="32"/>
        </w:rPr>
        <w:lastRenderedPageBreak/>
        <w:t>充分的发挥由海安中专牵头组建的南通市中等职业教育餐饮集团在区域餐饮教育和产业发展方面的引领价值。</w:t>
      </w:r>
      <w:r w:rsidRPr="00CC0F2C">
        <w:rPr>
          <w:rFonts w:ascii="仿宋_GB2312" w:eastAsia="仿宋_GB2312" w:hint="eastAsia"/>
          <w:b/>
          <w:sz w:val="32"/>
          <w:szCs w:val="32"/>
        </w:rPr>
        <w:t>二是积极参与和推进海安市职教联盟的建设。</w:t>
      </w:r>
      <w:r w:rsidRPr="00F272D4">
        <w:rPr>
          <w:rFonts w:ascii="仿宋_GB2312" w:eastAsia="仿宋_GB2312" w:hint="eastAsia"/>
          <w:sz w:val="32"/>
          <w:szCs w:val="32"/>
        </w:rPr>
        <w:t>建立政府、企业、学校之间的信息和决策互动高速通道，以更有效地开展职业素养教育、职业技能培训、技能鉴定的咨询与培训服务。</w:t>
      </w:r>
      <w:r w:rsidRPr="001627B9">
        <w:rPr>
          <w:rFonts w:ascii="仿宋_GB2312" w:eastAsia="仿宋_GB2312" w:hint="eastAsia"/>
          <w:b/>
          <w:sz w:val="32"/>
          <w:szCs w:val="32"/>
        </w:rPr>
        <w:t>三是深入开展现代学徒制的试点工作。</w:t>
      </w:r>
      <w:r w:rsidRPr="00F272D4">
        <w:rPr>
          <w:rFonts w:ascii="仿宋_GB2312" w:eastAsia="仿宋_GB2312" w:hint="eastAsia"/>
          <w:sz w:val="32"/>
          <w:szCs w:val="32"/>
        </w:rPr>
        <w:t>根据《教育部关于开展现代学徒制试点工作的意见》的要求，围绕海安市的产业发展需要，探索和完善“校企联合招生、联合培养”的现代学徒制人才培养模式，通过学校、企业的深度合作与教师、师傅的联合传授，不断提高学校的人才培养质量。</w:t>
      </w:r>
      <w:r w:rsidRPr="001627B9">
        <w:rPr>
          <w:rFonts w:ascii="仿宋_GB2312" w:eastAsia="仿宋_GB2312" w:hint="eastAsia"/>
          <w:b/>
          <w:sz w:val="32"/>
          <w:szCs w:val="32"/>
        </w:rPr>
        <w:t>四是巩固和扩大“订单式培养”的校企合作成果。</w:t>
      </w:r>
      <w:r w:rsidRPr="00F272D4">
        <w:rPr>
          <w:rFonts w:ascii="仿宋_GB2312" w:eastAsia="仿宋_GB2312" w:hint="eastAsia"/>
          <w:sz w:val="32"/>
          <w:szCs w:val="32"/>
        </w:rPr>
        <w:t>继续深化与海安市的联发集团、欧贝尼、华艺集团、鹰球集团、中洋豪生大酒店、锦龙国际大酒店等企业在人才培养方案的制定、教学与实习管理、专业教材研发、质量考核鉴定等方面的共同运作，并不断拓展，与更多的企业开展“订单式培养”合作，以满足区域经济发展对人才的质量要求和个性化需求。</w:t>
      </w:r>
      <w:bookmarkEnd w:id="0"/>
    </w:p>
    <w:sectPr w:rsidR="000A7665" w:rsidRPr="00F272D4" w:rsidSect="00451EF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B0" w:rsidRDefault="005867B0" w:rsidP="00D22A4E">
      <w:r>
        <w:separator/>
      </w:r>
    </w:p>
  </w:endnote>
  <w:endnote w:type="continuationSeparator" w:id="0">
    <w:p w:rsidR="005867B0" w:rsidRDefault="005867B0" w:rsidP="00D2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563"/>
      <w:docPartObj>
        <w:docPartGallery w:val="Page Numbers (Bottom of Page)"/>
        <w:docPartUnique/>
      </w:docPartObj>
    </w:sdtPr>
    <w:sdtContent>
      <w:p w:rsidR="00A95BD9" w:rsidRDefault="00A95BD9">
        <w:pPr>
          <w:pStyle w:val="a4"/>
          <w:jc w:val="center"/>
        </w:pPr>
        <w:r>
          <w:fldChar w:fldCharType="begin"/>
        </w:r>
        <w:r>
          <w:instrText xml:space="preserve"> PAGE   \* MERGEFORMAT </w:instrText>
        </w:r>
        <w:r>
          <w:fldChar w:fldCharType="separate"/>
        </w:r>
        <w:r w:rsidR="009F5F25" w:rsidRPr="009F5F25">
          <w:rPr>
            <w:noProof/>
            <w:lang w:val="zh-CN"/>
          </w:rPr>
          <w:t>2</w:t>
        </w:r>
        <w:r>
          <w:rPr>
            <w:noProof/>
            <w:lang w:val="zh-CN"/>
          </w:rPr>
          <w:fldChar w:fldCharType="end"/>
        </w:r>
      </w:p>
    </w:sdtContent>
  </w:sdt>
  <w:p w:rsidR="00A95BD9" w:rsidRDefault="00A95B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B0" w:rsidRDefault="005867B0" w:rsidP="00D22A4E">
      <w:r>
        <w:separator/>
      </w:r>
    </w:p>
  </w:footnote>
  <w:footnote w:type="continuationSeparator" w:id="0">
    <w:p w:rsidR="005867B0" w:rsidRDefault="005867B0" w:rsidP="00D22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F229"/>
    <w:multiLevelType w:val="multilevel"/>
    <w:tmpl w:val="56F5F229"/>
    <w:lvl w:ilvl="0">
      <w:numFmt w:val="decimal"/>
      <w:lvlText w:val=""/>
      <w:lvlJc w:val="left"/>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27"/>
    <w:rsid w:val="00005062"/>
    <w:rsid w:val="00013602"/>
    <w:rsid w:val="000140D4"/>
    <w:rsid w:val="00021F8B"/>
    <w:rsid w:val="000306A5"/>
    <w:rsid w:val="00031A25"/>
    <w:rsid w:val="00031EDB"/>
    <w:rsid w:val="00032173"/>
    <w:rsid w:val="00035222"/>
    <w:rsid w:val="000413FB"/>
    <w:rsid w:val="00041DEC"/>
    <w:rsid w:val="000445D1"/>
    <w:rsid w:val="000507A9"/>
    <w:rsid w:val="0006297B"/>
    <w:rsid w:val="00065410"/>
    <w:rsid w:val="00072D95"/>
    <w:rsid w:val="00081EA9"/>
    <w:rsid w:val="0008691B"/>
    <w:rsid w:val="000939A7"/>
    <w:rsid w:val="00096FBB"/>
    <w:rsid w:val="000A7665"/>
    <w:rsid w:val="000B03D4"/>
    <w:rsid w:val="000B056D"/>
    <w:rsid w:val="000B68DB"/>
    <w:rsid w:val="000C06E3"/>
    <w:rsid w:val="000C1B9E"/>
    <w:rsid w:val="000D375D"/>
    <w:rsid w:val="000D5707"/>
    <w:rsid w:val="000D5DFC"/>
    <w:rsid w:val="000E1E79"/>
    <w:rsid w:val="000F1D98"/>
    <w:rsid w:val="000F2C6F"/>
    <w:rsid w:val="001011F9"/>
    <w:rsid w:val="00103142"/>
    <w:rsid w:val="00104076"/>
    <w:rsid w:val="00107E40"/>
    <w:rsid w:val="0011361C"/>
    <w:rsid w:val="00113722"/>
    <w:rsid w:val="00121C90"/>
    <w:rsid w:val="0012707C"/>
    <w:rsid w:val="00132CE2"/>
    <w:rsid w:val="00135132"/>
    <w:rsid w:val="00137F77"/>
    <w:rsid w:val="0014598C"/>
    <w:rsid w:val="00147D97"/>
    <w:rsid w:val="00151AC1"/>
    <w:rsid w:val="00151B61"/>
    <w:rsid w:val="001522B9"/>
    <w:rsid w:val="00156720"/>
    <w:rsid w:val="00157D64"/>
    <w:rsid w:val="001627B9"/>
    <w:rsid w:val="00164999"/>
    <w:rsid w:val="00166E20"/>
    <w:rsid w:val="00167DE9"/>
    <w:rsid w:val="00177579"/>
    <w:rsid w:val="00181C01"/>
    <w:rsid w:val="001A3A3B"/>
    <w:rsid w:val="001B1E3B"/>
    <w:rsid w:val="001B7FA0"/>
    <w:rsid w:val="001C0536"/>
    <w:rsid w:val="001C4C6C"/>
    <w:rsid w:val="001C5A26"/>
    <w:rsid w:val="001E403C"/>
    <w:rsid w:val="001F301D"/>
    <w:rsid w:val="001F3400"/>
    <w:rsid w:val="001F53FF"/>
    <w:rsid w:val="001F6E8D"/>
    <w:rsid w:val="001F753A"/>
    <w:rsid w:val="00202CD4"/>
    <w:rsid w:val="00206FFB"/>
    <w:rsid w:val="002158C5"/>
    <w:rsid w:val="002229B7"/>
    <w:rsid w:val="00233975"/>
    <w:rsid w:val="00233A9C"/>
    <w:rsid w:val="0023437D"/>
    <w:rsid w:val="00241EB8"/>
    <w:rsid w:val="00247377"/>
    <w:rsid w:val="002509D3"/>
    <w:rsid w:val="0025280F"/>
    <w:rsid w:val="002559A6"/>
    <w:rsid w:val="00256E9C"/>
    <w:rsid w:val="00257666"/>
    <w:rsid w:val="00260DAB"/>
    <w:rsid w:val="00275ADB"/>
    <w:rsid w:val="0028027D"/>
    <w:rsid w:val="00281324"/>
    <w:rsid w:val="00283766"/>
    <w:rsid w:val="00293878"/>
    <w:rsid w:val="002944A2"/>
    <w:rsid w:val="00296FCB"/>
    <w:rsid w:val="002B1805"/>
    <w:rsid w:val="002B1F31"/>
    <w:rsid w:val="002B55B6"/>
    <w:rsid w:val="002C4CF3"/>
    <w:rsid w:val="002C61A9"/>
    <w:rsid w:val="002D0BBF"/>
    <w:rsid w:val="002D336A"/>
    <w:rsid w:val="002D5676"/>
    <w:rsid w:val="002D7811"/>
    <w:rsid w:val="002E2796"/>
    <w:rsid w:val="002E500D"/>
    <w:rsid w:val="002E5CBE"/>
    <w:rsid w:val="002E7969"/>
    <w:rsid w:val="002F4515"/>
    <w:rsid w:val="00300A2A"/>
    <w:rsid w:val="00306B09"/>
    <w:rsid w:val="003132F6"/>
    <w:rsid w:val="00314344"/>
    <w:rsid w:val="00314AA0"/>
    <w:rsid w:val="00315020"/>
    <w:rsid w:val="00315236"/>
    <w:rsid w:val="003164B3"/>
    <w:rsid w:val="00324688"/>
    <w:rsid w:val="00333007"/>
    <w:rsid w:val="00337CF3"/>
    <w:rsid w:val="003404E6"/>
    <w:rsid w:val="0034743D"/>
    <w:rsid w:val="0035170A"/>
    <w:rsid w:val="00352DD1"/>
    <w:rsid w:val="00363A2F"/>
    <w:rsid w:val="00363D41"/>
    <w:rsid w:val="00366A74"/>
    <w:rsid w:val="00372832"/>
    <w:rsid w:val="00373E4E"/>
    <w:rsid w:val="00374E9B"/>
    <w:rsid w:val="003770EE"/>
    <w:rsid w:val="00393D27"/>
    <w:rsid w:val="00394589"/>
    <w:rsid w:val="003A3A09"/>
    <w:rsid w:val="003A63FC"/>
    <w:rsid w:val="003B5DD5"/>
    <w:rsid w:val="003B6447"/>
    <w:rsid w:val="003C5F24"/>
    <w:rsid w:val="003D08EF"/>
    <w:rsid w:val="003D52A9"/>
    <w:rsid w:val="003E0B9F"/>
    <w:rsid w:val="003E3F55"/>
    <w:rsid w:val="003E41B2"/>
    <w:rsid w:val="003E5B45"/>
    <w:rsid w:val="003F0243"/>
    <w:rsid w:val="003F173E"/>
    <w:rsid w:val="003F4527"/>
    <w:rsid w:val="003F58DC"/>
    <w:rsid w:val="004004C9"/>
    <w:rsid w:val="00402225"/>
    <w:rsid w:val="00402974"/>
    <w:rsid w:val="00405814"/>
    <w:rsid w:val="00411BFB"/>
    <w:rsid w:val="004212B7"/>
    <w:rsid w:val="0042277D"/>
    <w:rsid w:val="004231FC"/>
    <w:rsid w:val="00433791"/>
    <w:rsid w:val="00441F6F"/>
    <w:rsid w:val="00445D78"/>
    <w:rsid w:val="00446AAD"/>
    <w:rsid w:val="00451EF5"/>
    <w:rsid w:val="00454ACE"/>
    <w:rsid w:val="00456FB8"/>
    <w:rsid w:val="00461007"/>
    <w:rsid w:val="00472473"/>
    <w:rsid w:val="004725BD"/>
    <w:rsid w:val="00472E00"/>
    <w:rsid w:val="0048522E"/>
    <w:rsid w:val="00486176"/>
    <w:rsid w:val="00496DB0"/>
    <w:rsid w:val="004A1CEC"/>
    <w:rsid w:val="004A5A51"/>
    <w:rsid w:val="004B0B09"/>
    <w:rsid w:val="004B3759"/>
    <w:rsid w:val="004B4904"/>
    <w:rsid w:val="004B5FE7"/>
    <w:rsid w:val="004C0931"/>
    <w:rsid w:val="004C55F1"/>
    <w:rsid w:val="004C5B7E"/>
    <w:rsid w:val="004D3EF6"/>
    <w:rsid w:val="004E6052"/>
    <w:rsid w:val="004E6F82"/>
    <w:rsid w:val="004F3E2C"/>
    <w:rsid w:val="0050255D"/>
    <w:rsid w:val="005025BC"/>
    <w:rsid w:val="00504533"/>
    <w:rsid w:val="0050780F"/>
    <w:rsid w:val="00517E3D"/>
    <w:rsid w:val="00527DCA"/>
    <w:rsid w:val="005366D5"/>
    <w:rsid w:val="005376B7"/>
    <w:rsid w:val="00537C93"/>
    <w:rsid w:val="005434DA"/>
    <w:rsid w:val="00545825"/>
    <w:rsid w:val="00555015"/>
    <w:rsid w:val="005574A9"/>
    <w:rsid w:val="00560F30"/>
    <w:rsid w:val="005619F5"/>
    <w:rsid w:val="0056457F"/>
    <w:rsid w:val="00566161"/>
    <w:rsid w:val="00570879"/>
    <w:rsid w:val="00571AF1"/>
    <w:rsid w:val="00577C18"/>
    <w:rsid w:val="005815CC"/>
    <w:rsid w:val="00581F29"/>
    <w:rsid w:val="00585F47"/>
    <w:rsid w:val="005867B0"/>
    <w:rsid w:val="005949A2"/>
    <w:rsid w:val="00594ADE"/>
    <w:rsid w:val="00595C4C"/>
    <w:rsid w:val="005A0659"/>
    <w:rsid w:val="005A1673"/>
    <w:rsid w:val="005A6459"/>
    <w:rsid w:val="005B267F"/>
    <w:rsid w:val="005B4089"/>
    <w:rsid w:val="005B58FB"/>
    <w:rsid w:val="005C0FB6"/>
    <w:rsid w:val="005C17FF"/>
    <w:rsid w:val="005C41C3"/>
    <w:rsid w:val="005D0F72"/>
    <w:rsid w:val="005D2A17"/>
    <w:rsid w:val="005E278D"/>
    <w:rsid w:val="005E430C"/>
    <w:rsid w:val="005F1516"/>
    <w:rsid w:val="005F2259"/>
    <w:rsid w:val="005F7654"/>
    <w:rsid w:val="00601324"/>
    <w:rsid w:val="00614BDE"/>
    <w:rsid w:val="0061601E"/>
    <w:rsid w:val="00621227"/>
    <w:rsid w:val="00625181"/>
    <w:rsid w:val="006270CC"/>
    <w:rsid w:val="00627AC2"/>
    <w:rsid w:val="00634891"/>
    <w:rsid w:val="006351B2"/>
    <w:rsid w:val="00647627"/>
    <w:rsid w:val="00651960"/>
    <w:rsid w:val="00651FF6"/>
    <w:rsid w:val="0066211E"/>
    <w:rsid w:val="00664113"/>
    <w:rsid w:val="006661D6"/>
    <w:rsid w:val="00670765"/>
    <w:rsid w:val="00670DE8"/>
    <w:rsid w:val="00680800"/>
    <w:rsid w:val="00684210"/>
    <w:rsid w:val="006856CE"/>
    <w:rsid w:val="00690E11"/>
    <w:rsid w:val="00697577"/>
    <w:rsid w:val="006A7A91"/>
    <w:rsid w:val="006B189D"/>
    <w:rsid w:val="006B32E3"/>
    <w:rsid w:val="006B3DD2"/>
    <w:rsid w:val="006C0916"/>
    <w:rsid w:val="006C0CBD"/>
    <w:rsid w:val="006C3CB7"/>
    <w:rsid w:val="006C5C28"/>
    <w:rsid w:val="006D1BB5"/>
    <w:rsid w:val="006D5836"/>
    <w:rsid w:val="006E2CB7"/>
    <w:rsid w:val="006E6F1E"/>
    <w:rsid w:val="006F3DF3"/>
    <w:rsid w:val="006F46AC"/>
    <w:rsid w:val="00703383"/>
    <w:rsid w:val="00703415"/>
    <w:rsid w:val="00713777"/>
    <w:rsid w:val="007174D7"/>
    <w:rsid w:val="00722F2A"/>
    <w:rsid w:val="00732BA2"/>
    <w:rsid w:val="007353AC"/>
    <w:rsid w:val="00743A05"/>
    <w:rsid w:val="00743D36"/>
    <w:rsid w:val="00762E92"/>
    <w:rsid w:val="007675F9"/>
    <w:rsid w:val="00770903"/>
    <w:rsid w:val="00773559"/>
    <w:rsid w:val="0077475B"/>
    <w:rsid w:val="00782AEC"/>
    <w:rsid w:val="0078314E"/>
    <w:rsid w:val="007A3AE3"/>
    <w:rsid w:val="007A5645"/>
    <w:rsid w:val="007B0996"/>
    <w:rsid w:val="007B5418"/>
    <w:rsid w:val="007C26D8"/>
    <w:rsid w:val="007D19FC"/>
    <w:rsid w:val="007D2282"/>
    <w:rsid w:val="007D470C"/>
    <w:rsid w:val="007E1C0A"/>
    <w:rsid w:val="007E500E"/>
    <w:rsid w:val="007E7E1B"/>
    <w:rsid w:val="007F0931"/>
    <w:rsid w:val="007F1F24"/>
    <w:rsid w:val="007F4498"/>
    <w:rsid w:val="008009A7"/>
    <w:rsid w:val="00802318"/>
    <w:rsid w:val="00803315"/>
    <w:rsid w:val="00807FA4"/>
    <w:rsid w:val="008131F0"/>
    <w:rsid w:val="00816182"/>
    <w:rsid w:val="00821328"/>
    <w:rsid w:val="00823792"/>
    <w:rsid w:val="00824BC8"/>
    <w:rsid w:val="00827405"/>
    <w:rsid w:val="0083342E"/>
    <w:rsid w:val="008423FE"/>
    <w:rsid w:val="0084570E"/>
    <w:rsid w:val="008560BD"/>
    <w:rsid w:val="00860EF5"/>
    <w:rsid w:val="00871363"/>
    <w:rsid w:val="008713AF"/>
    <w:rsid w:val="00872FC4"/>
    <w:rsid w:val="0087636D"/>
    <w:rsid w:val="0087725D"/>
    <w:rsid w:val="00882A9A"/>
    <w:rsid w:val="008834AA"/>
    <w:rsid w:val="00892DBD"/>
    <w:rsid w:val="008A0AC1"/>
    <w:rsid w:val="008A0E57"/>
    <w:rsid w:val="008A25AA"/>
    <w:rsid w:val="008A6E04"/>
    <w:rsid w:val="008A6EF0"/>
    <w:rsid w:val="008B05BF"/>
    <w:rsid w:val="008B2886"/>
    <w:rsid w:val="008B7459"/>
    <w:rsid w:val="008D419C"/>
    <w:rsid w:val="008E0C74"/>
    <w:rsid w:val="008E0C98"/>
    <w:rsid w:val="008F330E"/>
    <w:rsid w:val="00901D38"/>
    <w:rsid w:val="00902B04"/>
    <w:rsid w:val="00907AFF"/>
    <w:rsid w:val="00907E0D"/>
    <w:rsid w:val="00913818"/>
    <w:rsid w:val="009171F8"/>
    <w:rsid w:val="00922DDB"/>
    <w:rsid w:val="00925ABE"/>
    <w:rsid w:val="00925B56"/>
    <w:rsid w:val="00925D2D"/>
    <w:rsid w:val="00931726"/>
    <w:rsid w:val="0093346A"/>
    <w:rsid w:val="00936E15"/>
    <w:rsid w:val="00936FCB"/>
    <w:rsid w:val="009520DB"/>
    <w:rsid w:val="0095299D"/>
    <w:rsid w:val="00956B0F"/>
    <w:rsid w:val="0096277E"/>
    <w:rsid w:val="00965201"/>
    <w:rsid w:val="0096694B"/>
    <w:rsid w:val="00970B03"/>
    <w:rsid w:val="00974408"/>
    <w:rsid w:val="00980813"/>
    <w:rsid w:val="00982C6A"/>
    <w:rsid w:val="00984BF5"/>
    <w:rsid w:val="009A2296"/>
    <w:rsid w:val="009A768C"/>
    <w:rsid w:val="009B6762"/>
    <w:rsid w:val="009B7D1B"/>
    <w:rsid w:val="009C03AB"/>
    <w:rsid w:val="009C0C60"/>
    <w:rsid w:val="009D0E2C"/>
    <w:rsid w:val="009D489A"/>
    <w:rsid w:val="009E3C38"/>
    <w:rsid w:val="009E69F1"/>
    <w:rsid w:val="009E6FDF"/>
    <w:rsid w:val="009E7217"/>
    <w:rsid w:val="009F0613"/>
    <w:rsid w:val="009F0C24"/>
    <w:rsid w:val="009F3FE2"/>
    <w:rsid w:val="009F5F25"/>
    <w:rsid w:val="00A12D36"/>
    <w:rsid w:val="00A15C56"/>
    <w:rsid w:val="00A21930"/>
    <w:rsid w:val="00A26DA6"/>
    <w:rsid w:val="00A31668"/>
    <w:rsid w:val="00A31CFE"/>
    <w:rsid w:val="00A320DD"/>
    <w:rsid w:val="00A4358E"/>
    <w:rsid w:val="00A470A5"/>
    <w:rsid w:val="00A5730A"/>
    <w:rsid w:val="00A57A1D"/>
    <w:rsid w:val="00A61B97"/>
    <w:rsid w:val="00A625B9"/>
    <w:rsid w:val="00A64FE2"/>
    <w:rsid w:val="00A731FD"/>
    <w:rsid w:val="00A77266"/>
    <w:rsid w:val="00A83143"/>
    <w:rsid w:val="00A85731"/>
    <w:rsid w:val="00A95BD9"/>
    <w:rsid w:val="00AA0504"/>
    <w:rsid w:val="00AA15C2"/>
    <w:rsid w:val="00AA3F99"/>
    <w:rsid w:val="00AA4359"/>
    <w:rsid w:val="00AA6CCA"/>
    <w:rsid w:val="00AB3479"/>
    <w:rsid w:val="00AC0646"/>
    <w:rsid w:val="00AC2171"/>
    <w:rsid w:val="00AC2F0C"/>
    <w:rsid w:val="00AC53EE"/>
    <w:rsid w:val="00AC7619"/>
    <w:rsid w:val="00AE1223"/>
    <w:rsid w:val="00AF2048"/>
    <w:rsid w:val="00AF36C1"/>
    <w:rsid w:val="00AF396C"/>
    <w:rsid w:val="00AF452C"/>
    <w:rsid w:val="00AF71A9"/>
    <w:rsid w:val="00B02082"/>
    <w:rsid w:val="00B104FB"/>
    <w:rsid w:val="00B27A5C"/>
    <w:rsid w:val="00B43CC3"/>
    <w:rsid w:val="00B44204"/>
    <w:rsid w:val="00B46290"/>
    <w:rsid w:val="00B53F30"/>
    <w:rsid w:val="00B629A0"/>
    <w:rsid w:val="00B63912"/>
    <w:rsid w:val="00B63B7E"/>
    <w:rsid w:val="00B63DE3"/>
    <w:rsid w:val="00B82CE4"/>
    <w:rsid w:val="00B90784"/>
    <w:rsid w:val="00B91BE3"/>
    <w:rsid w:val="00B94BCD"/>
    <w:rsid w:val="00BA023C"/>
    <w:rsid w:val="00BA2790"/>
    <w:rsid w:val="00BA4F52"/>
    <w:rsid w:val="00BB193C"/>
    <w:rsid w:val="00BB362B"/>
    <w:rsid w:val="00BB52F6"/>
    <w:rsid w:val="00BC238F"/>
    <w:rsid w:val="00BC7B90"/>
    <w:rsid w:val="00BD7063"/>
    <w:rsid w:val="00BE1482"/>
    <w:rsid w:val="00BE523D"/>
    <w:rsid w:val="00BF295D"/>
    <w:rsid w:val="00BF720A"/>
    <w:rsid w:val="00C00C96"/>
    <w:rsid w:val="00C022BE"/>
    <w:rsid w:val="00C03DA9"/>
    <w:rsid w:val="00C0495C"/>
    <w:rsid w:val="00C05A58"/>
    <w:rsid w:val="00C12BB0"/>
    <w:rsid w:val="00C13CDE"/>
    <w:rsid w:val="00C13DD9"/>
    <w:rsid w:val="00C13F02"/>
    <w:rsid w:val="00C22161"/>
    <w:rsid w:val="00C26152"/>
    <w:rsid w:val="00C27DC1"/>
    <w:rsid w:val="00C341CA"/>
    <w:rsid w:val="00C346B5"/>
    <w:rsid w:val="00C457F6"/>
    <w:rsid w:val="00C45A5D"/>
    <w:rsid w:val="00C571C2"/>
    <w:rsid w:val="00C57C32"/>
    <w:rsid w:val="00C61D07"/>
    <w:rsid w:val="00C62E39"/>
    <w:rsid w:val="00C71110"/>
    <w:rsid w:val="00C71856"/>
    <w:rsid w:val="00C729CA"/>
    <w:rsid w:val="00C74CAB"/>
    <w:rsid w:val="00C75750"/>
    <w:rsid w:val="00C817DD"/>
    <w:rsid w:val="00C83114"/>
    <w:rsid w:val="00C8655D"/>
    <w:rsid w:val="00C8756A"/>
    <w:rsid w:val="00C95013"/>
    <w:rsid w:val="00CA1E82"/>
    <w:rsid w:val="00CB15AA"/>
    <w:rsid w:val="00CC0F2C"/>
    <w:rsid w:val="00CC3F59"/>
    <w:rsid w:val="00CD01EF"/>
    <w:rsid w:val="00CD212D"/>
    <w:rsid w:val="00CD4E67"/>
    <w:rsid w:val="00CD669A"/>
    <w:rsid w:val="00CE165F"/>
    <w:rsid w:val="00CF4EF4"/>
    <w:rsid w:val="00CF5C3F"/>
    <w:rsid w:val="00CF7DEA"/>
    <w:rsid w:val="00D02C15"/>
    <w:rsid w:val="00D138B9"/>
    <w:rsid w:val="00D15FB0"/>
    <w:rsid w:val="00D204E5"/>
    <w:rsid w:val="00D20592"/>
    <w:rsid w:val="00D21CC3"/>
    <w:rsid w:val="00D22A4E"/>
    <w:rsid w:val="00D23C07"/>
    <w:rsid w:val="00D24822"/>
    <w:rsid w:val="00D413E4"/>
    <w:rsid w:val="00D42F38"/>
    <w:rsid w:val="00D471B6"/>
    <w:rsid w:val="00D51C17"/>
    <w:rsid w:val="00D528AD"/>
    <w:rsid w:val="00D55BF3"/>
    <w:rsid w:val="00D56ADE"/>
    <w:rsid w:val="00D647A7"/>
    <w:rsid w:val="00D73AFD"/>
    <w:rsid w:val="00D84EB3"/>
    <w:rsid w:val="00D906A8"/>
    <w:rsid w:val="00D93611"/>
    <w:rsid w:val="00D95C09"/>
    <w:rsid w:val="00DA06AA"/>
    <w:rsid w:val="00DA074C"/>
    <w:rsid w:val="00DA0847"/>
    <w:rsid w:val="00DA26CB"/>
    <w:rsid w:val="00DA4E89"/>
    <w:rsid w:val="00DA6ED4"/>
    <w:rsid w:val="00DA7B3A"/>
    <w:rsid w:val="00DB26E9"/>
    <w:rsid w:val="00DB3A0F"/>
    <w:rsid w:val="00DB4333"/>
    <w:rsid w:val="00DC3001"/>
    <w:rsid w:val="00DC7BC8"/>
    <w:rsid w:val="00DD77D8"/>
    <w:rsid w:val="00DE0320"/>
    <w:rsid w:val="00E00ACF"/>
    <w:rsid w:val="00E01F0E"/>
    <w:rsid w:val="00E1067C"/>
    <w:rsid w:val="00E16A2D"/>
    <w:rsid w:val="00E21BFD"/>
    <w:rsid w:val="00E240C8"/>
    <w:rsid w:val="00E34B6E"/>
    <w:rsid w:val="00E36E72"/>
    <w:rsid w:val="00E43D99"/>
    <w:rsid w:val="00E43F4A"/>
    <w:rsid w:val="00E44061"/>
    <w:rsid w:val="00E46149"/>
    <w:rsid w:val="00E5189F"/>
    <w:rsid w:val="00E53182"/>
    <w:rsid w:val="00E5490F"/>
    <w:rsid w:val="00E57261"/>
    <w:rsid w:val="00E62D4B"/>
    <w:rsid w:val="00E64994"/>
    <w:rsid w:val="00E6745F"/>
    <w:rsid w:val="00E67CEE"/>
    <w:rsid w:val="00E70E1F"/>
    <w:rsid w:val="00E742E0"/>
    <w:rsid w:val="00E74458"/>
    <w:rsid w:val="00E8374C"/>
    <w:rsid w:val="00E87A09"/>
    <w:rsid w:val="00E92449"/>
    <w:rsid w:val="00E92BFE"/>
    <w:rsid w:val="00E93246"/>
    <w:rsid w:val="00E94F01"/>
    <w:rsid w:val="00E9738C"/>
    <w:rsid w:val="00EA405D"/>
    <w:rsid w:val="00EA43D9"/>
    <w:rsid w:val="00EA62B7"/>
    <w:rsid w:val="00EA77F7"/>
    <w:rsid w:val="00EA7985"/>
    <w:rsid w:val="00EB0AFA"/>
    <w:rsid w:val="00EB22C2"/>
    <w:rsid w:val="00EB747F"/>
    <w:rsid w:val="00EB7D93"/>
    <w:rsid w:val="00EC0D73"/>
    <w:rsid w:val="00EC1650"/>
    <w:rsid w:val="00EC1758"/>
    <w:rsid w:val="00ED4729"/>
    <w:rsid w:val="00EE2037"/>
    <w:rsid w:val="00EF07C6"/>
    <w:rsid w:val="00F01A7F"/>
    <w:rsid w:val="00F0331A"/>
    <w:rsid w:val="00F04E09"/>
    <w:rsid w:val="00F15CF3"/>
    <w:rsid w:val="00F217B9"/>
    <w:rsid w:val="00F26494"/>
    <w:rsid w:val="00F26757"/>
    <w:rsid w:val="00F272D4"/>
    <w:rsid w:val="00F31ABD"/>
    <w:rsid w:val="00F321D9"/>
    <w:rsid w:val="00F32D2C"/>
    <w:rsid w:val="00F361AC"/>
    <w:rsid w:val="00F40C04"/>
    <w:rsid w:val="00F42322"/>
    <w:rsid w:val="00F42C90"/>
    <w:rsid w:val="00F55274"/>
    <w:rsid w:val="00F60BA4"/>
    <w:rsid w:val="00F65C91"/>
    <w:rsid w:val="00F67381"/>
    <w:rsid w:val="00F77991"/>
    <w:rsid w:val="00F779AA"/>
    <w:rsid w:val="00F80CE1"/>
    <w:rsid w:val="00F810A4"/>
    <w:rsid w:val="00F8115D"/>
    <w:rsid w:val="00F81DDC"/>
    <w:rsid w:val="00F84997"/>
    <w:rsid w:val="00F91B53"/>
    <w:rsid w:val="00F93B8C"/>
    <w:rsid w:val="00F94890"/>
    <w:rsid w:val="00F95AEC"/>
    <w:rsid w:val="00F96D79"/>
    <w:rsid w:val="00FA14D2"/>
    <w:rsid w:val="00FA3581"/>
    <w:rsid w:val="00FA644C"/>
    <w:rsid w:val="00FA6CEF"/>
    <w:rsid w:val="00FB06F7"/>
    <w:rsid w:val="00FB2C2B"/>
    <w:rsid w:val="00FB43A1"/>
    <w:rsid w:val="00FB6034"/>
    <w:rsid w:val="00FC0453"/>
    <w:rsid w:val="00FC5083"/>
    <w:rsid w:val="00FD16D5"/>
    <w:rsid w:val="00FD1AFA"/>
    <w:rsid w:val="00FE3D1B"/>
    <w:rsid w:val="00FE46D3"/>
    <w:rsid w:val="00FF16F0"/>
    <w:rsid w:val="00FF2D3D"/>
    <w:rsid w:val="00FF38F3"/>
    <w:rsid w:val="00FF3CB9"/>
    <w:rsid w:val="00FF448F"/>
    <w:rsid w:val="00F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3D27"/>
    <w:pPr>
      <w:widowControl w:val="0"/>
      <w:jc w:val="both"/>
    </w:pPr>
    <w:rPr>
      <w:rFonts w:ascii="Calibri" w:hAnsi="Calibri"/>
      <w:kern w:val="2"/>
      <w:sz w:val="21"/>
      <w:szCs w:val="22"/>
    </w:rPr>
  </w:style>
  <w:style w:type="paragraph" w:styleId="1">
    <w:name w:val="heading 1"/>
    <w:basedOn w:val="a"/>
    <w:next w:val="a"/>
    <w:link w:val="1Char"/>
    <w:qFormat/>
    <w:rsid w:val="006707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2A4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22A4E"/>
    <w:rPr>
      <w:rFonts w:ascii="Calibri" w:hAnsi="Calibri"/>
      <w:kern w:val="2"/>
      <w:sz w:val="18"/>
      <w:szCs w:val="18"/>
    </w:rPr>
  </w:style>
  <w:style w:type="paragraph" w:styleId="a4">
    <w:name w:val="footer"/>
    <w:basedOn w:val="a"/>
    <w:link w:val="Char0"/>
    <w:uiPriority w:val="99"/>
    <w:rsid w:val="00D22A4E"/>
    <w:pPr>
      <w:tabs>
        <w:tab w:val="center" w:pos="4153"/>
        <w:tab w:val="right" w:pos="8306"/>
      </w:tabs>
      <w:snapToGrid w:val="0"/>
      <w:jc w:val="left"/>
    </w:pPr>
    <w:rPr>
      <w:sz w:val="18"/>
      <w:szCs w:val="18"/>
    </w:rPr>
  </w:style>
  <w:style w:type="character" w:customStyle="1" w:styleId="Char0">
    <w:name w:val="页脚 Char"/>
    <w:link w:val="a4"/>
    <w:uiPriority w:val="99"/>
    <w:rsid w:val="00D22A4E"/>
    <w:rPr>
      <w:rFonts w:ascii="Calibri" w:hAnsi="Calibri"/>
      <w:kern w:val="2"/>
      <w:sz w:val="18"/>
      <w:szCs w:val="18"/>
    </w:rPr>
  </w:style>
  <w:style w:type="paragraph" w:customStyle="1" w:styleId="Style2">
    <w:name w:val="_Style 2"/>
    <w:basedOn w:val="a"/>
    <w:semiHidden/>
    <w:rsid w:val="00C12BB0"/>
    <w:pPr>
      <w:widowControl/>
      <w:spacing w:after="160" w:line="240" w:lineRule="exact"/>
      <w:jc w:val="left"/>
    </w:pPr>
    <w:rPr>
      <w:rFonts w:ascii="Verdana" w:hAnsi="Verdana" w:cs="Verdana"/>
      <w:kern w:val="0"/>
      <w:sz w:val="20"/>
      <w:szCs w:val="20"/>
      <w:lang w:eastAsia="en-US"/>
    </w:rPr>
  </w:style>
  <w:style w:type="paragraph" w:styleId="a5">
    <w:name w:val="Normal (Web)"/>
    <w:basedOn w:val="a"/>
    <w:rsid w:val="00352DD1"/>
    <w:pPr>
      <w:jc w:val="left"/>
    </w:pPr>
    <w:rPr>
      <w:kern w:val="0"/>
      <w:sz w:val="24"/>
      <w:szCs w:val="24"/>
    </w:rPr>
  </w:style>
  <w:style w:type="paragraph" w:styleId="a6">
    <w:name w:val="Balloon Text"/>
    <w:basedOn w:val="a"/>
    <w:link w:val="Char1"/>
    <w:rsid w:val="00BA4F52"/>
    <w:rPr>
      <w:sz w:val="18"/>
      <w:szCs w:val="18"/>
    </w:rPr>
  </w:style>
  <w:style w:type="character" w:customStyle="1" w:styleId="Char1">
    <w:name w:val="批注框文本 Char"/>
    <w:link w:val="a6"/>
    <w:rsid w:val="00BA4F52"/>
    <w:rPr>
      <w:rFonts w:ascii="Calibri" w:hAnsi="Calibri"/>
      <w:kern w:val="2"/>
      <w:sz w:val="18"/>
      <w:szCs w:val="18"/>
    </w:rPr>
  </w:style>
  <w:style w:type="paragraph" w:styleId="a7">
    <w:name w:val="Date"/>
    <w:basedOn w:val="a"/>
    <w:next w:val="a"/>
    <w:rsid w:val="00314AA0"/>
    <w:pPr>
      <w:ind w:leftChars="2500" w:left="100"/>
    </w:pPr>
  </w:style>
  <w:style w:type="paragraph" w:styleId="a8">
    <w:name w:val="No Spacing"/>
    <w:link w:val="Char2"/>
    <w:uiPriority w:val="1"/>
    <w:qFormat/>
    <w:rsid w:val="00670765"/>
    <w:rPr>
      <w:rFonts w:ascii="Calibri" w:hAnsi="Calibri"/>
      <w:sz w:val="22"/>
      <w:szCs w:val="22"/>
    </w:rPr>
  </w:style>
  <w:style w:type="character" w:customStyle="1" w:styleId="Char2">
    <w:name w:val="无间隔 Char"/>
    <w:link w:val="a8"/>
    <w:uiPriority w:val="1"/>
    <w:rsid w:val="00670765"/>
    <w:rPr>
      <w:rFonts w:ascii="Calibri" w:hAnsi="Calibri"/>
      <w:sz w:val="22"/>
      <w:szCs w:val="22"/>
      <w:lang w:bidi="ar-SA"/>
    </w:rPr>
  </w:style>
  <w:style w:type="character" w:customStyle="1" w:styleId="1Char">
    <w:name w:val="标题 1 Char"/>
    <w:link w:val="1"/>
    <w:rsid w:val="00670765"/>
    <w:rPr>
      <w:rFonts w:ascii="Calibri" w:hAnsi="Calibri"/>
      <w:b/>
      <w:bCs/>
      <w:kern w:val="44"/>
      <w:sz w:val="44"/>
      <w:szCs w:val="44"/>
    </w:rPr>
  </w:style>
  <w:style w:type="paragraph" w:styleId="TOC">
    <w:name w:val="TOC Heading"/>
    <w:basedOn w:val="1"/>
    <w:next w:val="a"/>
    <w:uiPriority w:val="39"/>
    <w:qFormat/>
    <w:rsid w:val="00670765"/>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67076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6270CC"/>
    <w:pPr>
      <w:widowControl/>
      <w:tabs>
        <w:tab w:val="right" w:leader="dot" w:pos="8296"/>
      </w:tabs>
      <w:spacing w:after="100" w:line="560" w:lineRule="exact"/>
      <w:jc w:val="center"/>
    </w:pPr>
    <w:rPr>
      <w:rFonts w:ascii="黑体" w:eastAsia="黑体" w:hAnsi="黑体"/>
      <w:noProof/>
      <w:color w:val="000000" w:themeColor="text1"/>
      <w:kern w:val="0"/>
      <w:sz w:val="32"/>
      <w:szCs w:val="32"/>
    </w:rPr>
  </w:style>
  <w:style w:type="paragraph" w:styleId="3">
    <w:name w:val="toc 3"/>
    <w:basedOn w:val="a"/>
    <w:next w:val="a"/>
    <w:autoRedefine/>
    <w:uiPriority w:val="39"/>
    <w:unhideWhenUsed/>
    <w:qFormat/>
    <w:rsid w:val="00670765"/>
    <w:pPr>
      <w:widowControl/>
      <w:spacing w:after="100" w:line="276" w:lineRule="auto"/>
      <w:ind w:left="440"/>
      <w:jc w:val="left"/>
    </w:pPr>
    <w:rPr>
      <w:kern w:val="0"/>
      <w:sz w:val="22"/>
    </w:rPr>
  </w:style>
  <w:style w:type="paragraph" w:styleId="a9">
    <w:name w:val="Title"/>
    <w:basedOn w:val="a"/>
    <w:next w:val="a"/>
    <w:link w:val="Char3"/>
    <w:qFormat/>
    <w:rsid w:val="00670765"/>
    <w:pPr>
      <w:spacing w:before="240" w:after="60"/>
      <w:jc w:val="center"/>
      <w:outlineLvl w:val="0"/>
    </w:pPr>
    <w:rPr>
      <w:rFonts w:ascii="Cambria" w:hAnsi="Cambria"/>
      <w:b/>
      <w:bCs/>
      <w:sz w:val="32"/>
      <w:szCs w:val="32"/>
    </w:rPr>
  </w:style>
  <w:style w:type="character" w:customStyle="1" w:styleId="Char3">
    <w:name w:val="标题 Char"/>
    <w:link w:val="a9"/>
    <w:rsid w:val="00670765"/>
    <w:rPr>
      <w:rFonts w:ascii="Cambria" w:hAnsi="Cambria" w:cs="Times New Roman"/>
      <w:b/>
      <w:bCs/>
      <w:kern w:val="2"/>
      <w:sz w:val="32"/>
      <w:szCs w:val="32"/>
    </w:rPr>
  </w:style>
  <w:style w:type="character" w:styleId="aa">
    <w:name w:val="Hyperlink"/>
    <w:uiPriority w:val="99"/>
    <w:unhideWhenUsed/>
    <w:rsid w:val="00260DAB"/>
    <w:rPr>
      <w:color w:val="0000FF"/>
      <w:u w:val="single"/>
    </w:rPr>
  </w:style>
  <w:style w:type="paragraph" w:customStyle="1" w:styleId="CharCharCharCharCharChar">
    <w:name w:val="Char Char Char Char Char Char"/>
    <w:basedOn w:val="a"/>
    <w:rsid w:val="00C346B5"/>
    <w:rPr>
      <w:rFonts w:ascii="Times New Roman" w:hAnsi="Times New Roman"/>
      <w:szCs w:val="24"/>
    </w:rPr>
  </w:style>
  <w:style w:type="table" w:styleId="ab">
    <w:name w:val="Table Grid"/>
    <w:basedOn w:val="a1"/>
    <w:qFormat/>
    <w:rsid w:val="006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3D27"/>
    <w:pPr>
      <w:widowControl w:val="0"/>
      <w:jc w:val="both"/>
    </w:pPr>
    <w:rPr>
      <w:rFonts w:ascii="Calibri" w:hAnsi="Calibri"/>
      <w:kern w:val="2"/>
      <w:sz w:val="21"/>
      <w:szCs w:val="22"/>
    </w:rPr>
  </w:style>
  <w:style w:type="paragraph" w:styleId="1">
    <w:name w:val="heading 1"/>
    <w:basedOn w:val="a"/>
    <w:next w:val="a"/>
    <w:link w:val="1Char"/>
    <w:qFormat/>
    <w:rsid w:val="006707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2A4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22A4E"/>
    <w:rPr>
      <w:rFonts w:ascii="Calibri" w:hAnsi="Calibri"/>
      <w:kern w:val="2"/>
      <w:sz w:val="18"/>
      <w:szCs w:val="18"/>
    </w:rPr>
  </w:style>
  <w:style w:type="paragraph" w:styleId="a4">
    <w:name w:val="footer"/>
    <w:basedOn w:val="a"/>
    <w:link w:val="Char0"/>
    <w:uiPriority w:val="99"/>
    <w:rsid w:val="00D22A4E"/>
    <w:pPr>
      <w:tabs>
        <w:tab w:val="center" w:pos="4153"/>
        <w:tab w:val="right" w:pos="8306"/>
      </w:tabs>
      <w:snapToGrid w:val="0"/>
      <w:jc w:val="left"/>
    </w:pPr>
    <w:rPr>
      <w:sz w:val="18"/>
      <w:szCs w:val="18"/>
    </w:rPr>
  </w:style>
  <w:style w:type="character" w:customStyle="1" w:styleId="Char0">
    <w:name w:val="页脚 Char"/>
    <w:link w:val="a4"/>
    <w:uiPriority w:val="99"/>
    <w:rsid w:val="00D22A4E"/>
    <w:rPr>
      <w:rFonts w:ascii="Calibri" w:hAnsi="Calibri"/>
      <w:kern w:val="2"/>
      <w:sz w:val="18"/>
      <w:szCs w:val="18"/>
    </w:rPr>
  </w:style>
  <w:style w:type="paragraph" w:customStyle="1" w:styleId="Style2">
    <w:name w:val="_Style 2"/>
    <w:basedOn w:val="a"/>
    <w:semiHidden/>
    <w:rsid w:val="00C12BB0"/>
    <w:pPr>
      <w:widowControl/>
      <w:spacing w:after="160" w:line="240" w:lineRule="exact"/>
      <w:jc w:val="left"/>
    </w:pPr>
    <w:rPr>
      <w:rFonts w:ascii="Verdana" w:hAnsi="Verdana" w:cs="Verdana"/>
      <w:kern w:val="0"/>
      <w:sz w:val="20"/>
      <w:szCs w:val="20"/>
      <w:lang w:eastAsia="en-US"/>
    </w:rPr>
  </w:style>
  <w:style w:type="paragraph" w:styleId="a5">
    <w:name w:val="Normal (Web)"/>
    <w:basedOn w:val="a"/>
    <w:rsid w:val="00352DD1"/>
    <w:pPr>
      <w:jc w:val="left"/>
    </w:pPr>
    <w:rPr>
      <w:kern w:val="0"/>
      <w:sz w:val="24"/>
      <w:szCs w:val="24"/>
    </w:rPr>
  </w:style>
  <w:style w:type="paragraph" w:styleId="a6">
    <w:name w:val="Balloon Text"/>
    <w:basedOn w:val="a"/>
    <w:link w:val="Char1"/>
    <w:rsid w:val="00BA4F52"/>
    <w:rPr>
      <w:sz w:val="18"/>
      <w:szCs w:val="18"/>
    </w:rPr>
  </w:style>
  <w:style w:type="character" w:customStyle="1" w:styleId="Char1">
    <w:name w:val="批注框文本 Char"/>
    <w:link w:val="a6"/>
    <w:rsid w:val="00BA4F52"/>
    <w:rPr>
      <w:rFonts w:ascii="Calibri" w:hAnsi="Calibri"/>
      <w:kern w:val="2"/>
      <w:sz w:val="18"/>
      <w:szCs w:val="18"/>
    </w:rPr>
  </w:style>
  <w:style w:type="paragraph" w:styleId="a7">
    <w:name w:val="Date"/>
    <w:basedOn w:val="a"/>
    <w:next w:val="a"/>
    <w:rsid w:val="00314AA0"/>
    <w:pPr>
      <w:ind w:leftChars="2500" w:left="100"/>
    </w:pPr>
  </w:style>
  <w:style w:type="paragraph" w:styleId="a8">
    <w:name w:val="No Spacing"/>
    <w:link w:val="Char2"/>
    <w:uiPriority w:val="1"/>
    <w:qFormat/>
    <w:rsid w:val="00670765"/>
    <w:rPr>
      <w:rFonts w:ascii="Calibri" w:hAnsi="Calibri"/>
      <w:sz w:val="22"/>
      <w:szCs w:val="22"/>
    </w:rPr>
  </w:style>
  <w:style w:type="character" w:customStyle="1" w:styleId="Char2">
    <w:name w:val="无间隔 Char"/>
    <w:link w:val="a8"/>
    <w:uiPriority w:val="1"/>
    <w:rsid w:val="00670765"/>
    <w:rPr>
      <w:rFonts w:ascii="Calibri" w:hAnsi="Calibri"/>
      <w:sz w:val="22"/>
      <w:szCs w:val="22"/>
      <w:lang w:bidi="ar-SA"/>
    </w:rPr>
  </w:style>
  <w:style w:type="character" w:customStyle="1" w:styleId="1Char">
    <w:name w:val="标题 1 Char"/>
    <w:link w:val="1"/>
    <w:rsid w:val="00670765"/>
    <w:rPr>
      <w:rFonts w:ascii="Calibri" w:hAnsi="Calibri"/>
      <w:b/>
      <w:bCs/>
      <w:kern w:val="44"/>
      <w:sz w:val="44"/>
      <w:szCs w:val="44"/>
    </w:rPr>
  </w:style>
  <w:style w:type="paragraph" w:styleId="TOC">
    <w:name w:val="TOC Heading"/>
    <w:basedOn w:val="1"/>
    <w:next w:val="a"/>
    <w:uiPriority w:val="39"/>
    <w:qFormat/>
    <w:rsid w:val="00670765"/>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67076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6270CC"/>
    <w:pPr>
      <w:widowControl/>
      <w:tabs>
        <w:tab w:val="right" w:leader="dot" w:pos="8296"/>
      </w:tabs>
      <w:spacing w:after="100" w:line="560" w:lineRule="exact"/>
      <w:jc w:val="center"/>
    </w:pPr>
    <w:rPr>
      <w:rFonts w:ascii="黑体" w:eastAsia="黑体" w:hAnsi="黑体"/>
      <w:noProof/>
      <w:color w:val="000000" w:themeColor="text1"/>
      <w:kern w:val="0"/>
      <w:sz w:val="32"/>
      <w:szCs w:val="32"/>
    </w:rPr>
  </w:style>
  <w:style w:type="paragraph" w:styleId="3">
    <w:name w:val="toc 3"/>
    <w:basedOn w:val="a"/>
    <w:next w:val="a"/>
    <w:autoRedefine/>
    <w:uiPriority w:val="39"/>
    <w:unhideWhenUsed/>
    <w:qFormat/>
    <w:rsid w:val="00670765"/>
    <w:pPr>
      <w:widowControl/>
      <w:spacing w:after="100" w:line="276" w:lineRule="auto"/>
      <w:ind w:left="440"/>
      <w:jc w:val="left"/>
    </w:pPr>
    <w:rPr>
      <w:kern w:val="0"/>
      <w:sz w:val="22"/>
    </w:rPr>
  </w:style>
  <w:style w:type="paragraph" w:styleId="a9">
    <w:name w:val="Title"/>
    <w:basedOn w:val="a"/>
    <w:next w:val="a"/>
    <w:link w:val="Char3"/>
    <w:qFormat/>
    <w:rsid w:val="00670765"/>
    <w:pPr>
      <w:spacing w:before="240" w:after="60"/>
      <w:jc w:val="center"/>
      <w:outlineLvl w:val="0"/>
    </w:pPr>
    <w:rPr>
      <w:rFonts w:ascii="Cambria" w:hAnsi="Cambria"/>
      <w:b/>
      <w:bCs/>
      <w:sz w:val="32"/>
      <w:szCs w:val="32"/>
    </w:rPr>
  </w:style>
  <w:style w:type="character" w:customStyle="1" w:styleId="Char3">
    <w:name w:val="标题 Char"/>
    <w:link w:val="a9"/>
    <w:rsid w:val="00670765"/>
    <w:rPr>
      <w:rFonts w:ascii="Cambria" w:hAnsi="Cambria" w:cs="Times New Roman"/>
      <w:b/>
      <w:bCs/>
      <w:kern w:val="2"/>
      <w:sz w:val="32"/>
      <w:szCs w:val="32"/>
    </w:rPr>
  </w:style>
  <w:style w:type="character" w:styleId="aa">
    <w:name w:val="Hyperlink"/>
    <w:uiPriority w:val="99"/>
    <w:unhideWhenUsed/>
    <w:rsid w:val="00260DAB"/>
    <w:rPr>
      <w:color w:val="0000FF"/>
      <w:u w:val="single"/>
    </w:rPr>
  </w:style>
  <w:style w:type="paragraph" w:customStyle="1" w:styleId="CharCharCharCharCharChar">
    <w:name w:val="Char Char Char Char Char Char"/>
    <w:basedOn w:val="a"/>
    <w:rsid w:val="00C346B5"/>
    <w:rPr>
      <w:rFonts w:ascii="Times New Roman" w:hAnsi="Times New Roman"/>
      <w:szCs w:val="24"/>
    </w:rPr>
  </w:style>
  <w:style w:type="table" w:styleId="ab">
    <w:name w:val="Table Grid"/>
    <w:basedOn w:val="a1"/>
    <w:qFormat/>
    <w:rsid w:val="006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6376">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A863E2-8400-429A-B3B5-8AF4A05D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50</Pages>
  <Words>4278</Words>
  <Characters>24389</Characters>
  <Application>Microsoft Office Word</Application>
  <DocSecurity>0</DocSecurity>
  <Lines>203</Lines>
  <Paragraphs>57</Paragraphs>
  <ScaleCrop>false</ScaleCrop>
  <Company>信念技术论坛</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关于编制和发布2016年度</dc:title>
  <dc:creator>Administrator</dc:creator>
  <cp:lastModifiedBy>范俊</cp:lastModifiedBy>
  <cp:revision>81</cp:revision>
  <cp:lastPrinted>2019-01-26T11:53:00Z</cp:lastPrinted>
  <dcterms:created xsi:type="dcterms:W3CDTF">2019-01-14T07:00:00Z</dcterms:created>
  <dcterms:modified xsi:type="dcterms:W3CDTF">2019-01-26T12:03:00Z</dcterms:modified>
</cp:coreProperties>
</file>