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ACD" w:rsidRDefault="00C12ACD" w:rsidP="001E1985">
      <w:pPr>
        <w:jc w:val="center"/>
        <w:rPr>
          <w:rFonts w:ascii="仿宋" w:eastAsia="仿宋" w:hAnsi="仿宋" w:cs="仿宋"/>
          <w:b/>
          <w:bCs/>
          <w:sz w:val="48"/>
          <w:szCs w:val="48"/>
        </w:rPr>
      </w:pPr>
    </w:p>
    <w:p w:rsidR="00C12ACD" w:rsidRDefault="00C12ACD" w:rsidP="001E1985">
      <w:pPr>
        <w:jc w:val="center"/>
        <w:rPr>
          <w:rFonts w:ascii="仿宋" w:eastAsia="仿宋" w:hAnsi="仿宋" w:cs="仿宋"/>
          <w:b/>
          <w:bCs/>
          <w:sz w:val="48"/>
          <w:szCs w:val="48"/>
        </w:rPr>
      </w:pPr>
    </w:p>
    <w:p w:rsidR="00A5548A" w:rsidRDefault="001E1985" w:rsidP="001E1985">
      <w:pPr>
        <w:jc w:val="center"/>
        <w:rPr>
          <w:rFonts w:ascii="仿宋" w:eastAsia="仿宋" w:hAnsi="仿宋" w:cs="仿宋"/>
          <w:b/>
          <w:bCs/>
          <w:sz w:val="48"/>
          <w:szCs w:val="48"/>
        </w:rPr>
      </w:pPr>
      <w:r w:rsidRPr="001E1985">
        <w:rPr>
          <w:rFonts w:ascii="仿宋" w:eastAsia="仿宋" w:hAnsi="仿宋" w:cs="仿宋" w:hint="eastAsia"/>
          <w:b/>
          <w:bCs/>
          <w:sz w:val="48"/>
          <w:szCs w:val="48"/>
        </w:rPr>
        <w:t>南通特殊教育中心</w:t>
      </w:r>
    </w:p>
    <w:p w:rsidR="001E1985" w:rsidRDefault="001E1985" w:rsidP="001E1985">
      <w:pPr>
        <w:jc w:val="center"/>
        <w:rPr>
          <w:rFonts w:ascii="仿宋" w:eastAsia="仿宋" w:hAnsi="仿宋" w:cs="仿宋"/>
          <w:b/>
          <w:bCs/>
          <w:sz w:val="48"/>
          <w:szCs w:val="48"/>
        </w:rPr>
      </w:pPr>
      <w:r w:rsidRPr="001E1985">
        <w:rPr>
          <w:rFonts w:ascii="仿宋" w:eastAsia="仿宋" w:hAnsi="仿宋" w:cs="仿宋" w:hint="eastAsia"/>
          <w:b/>
          <w:bCs/>
          <w:sz w:val="48"/>
          <w:szCs w:val="48"/>
        </w:rPr>
        <w:t>认知发展与社交沟通教具包采购项目</w:t>
      </w:r>
      <w:r w:rsidR="00AA10F0">
        <w:rPr>
          <w:rFonts w:ascii="仿宋" w:eastAsia="仿宋" w:hAnsi="仿宋" w:cs="仿宋" w:hint="eastAsia"/>
          <w:b/>
          <w:bCs/>
          <w:sz w:val="48"/>
          <w:szCs w:val="48"/>
        </w:rPr>
        <w:t>（二次）</w:t>
      </w:r>
    </w:p>
    <w:p w:rsidR="001E1985" w:rsidRDefault="001E1985" w:rsidP="001E1985">
      <w:pPr>
        <w:jc w:val="center"/>
        <w:rPr>
          <w:rFonts w:ascii="仿宋" w:eastAsia="仿宋" w:hAnsi="仿宋" w:cs="仿宋"/>
          <w:b/>
          <w:bCs/>
          <w:sz w:val="44"/>
          <w:szCs w:val="44"/>
        </w:rPr>
      </w:pPr>
    </w:p>
    <w:p w:rsidR="00DC3095" w:rsidRDefault="00DC3095" w:rsidP="001E1985">
      <w:pPr>
        <w:jc w:val="center"/>
        <w:rPr>
          <w:rFonts w:ascii="仿宋" w:eastAsia="仿宋" w:hAnsi="仿宋" w:cs="仿宋"/>
          <w:b/>
          <w:bCs/>
          <w:sz w:val="44"/>
          <w:szCs w:val="44"/>
        </w:rPr>
      </w:pPr>
    </w:p>
    <w:p w:rsidR="00C12ACD" w:rsidRDefault="00C12ACD" w:rsidP="001E1985">
      <w:pPr>
        <w:jc w:val="center"/>
        <w:rPr>
          <w:rFonts w:ascii="仿宋" w:eastAsia="仿宋" w:hAnsi="仿宋" w:cs="仿宋"/>
          <w:b/>
          <w:bCs/>
          <w:sz w:val="44"/>
          <w:szCs w:val="44"/>
        </w:rPr>
      </w:pPr>
    </w:p>
    <w:p w:rsidR="001E1985" w:rsidRDefault="001E1985" w:rsidP="001E1985">
      <w:pPr>
        <w:jc w:val="center"/>
        <w:rPr>
          <w:rFonts w:ascii="仿宋" w:eastAsia="仿宋" w:hAnsi="仿宋" w:cs="仿宋"/>
          <w:b/>
          <w:bCs/>
          <w:sz w:val="44"/>
          <w:szCs w:val="44"/>
        </w:rPr>
      </w:pPr>
      <w:r>
        <w:rPr>
          <w:rFonts w:ascii="仿宋" w:eastAsia="仿宋" w:hAnsi="仿宋" w:cs="仿宋" w:hint="eastAsia"/>
          <w:b/>
          <w:bCs/>
          <w:sz w:val="44"/>
          <w:szCs w:val="44"/>
        </w:rPr>
        <w:t>比价文件</w:t>
      </w:r>
    </w:p>
    <w:p w:rsidR="001E1985" w:rsidRDefault="001E1985" w:rsidP="001E1985">
      <w:pPr>
        <w:pStyle w:val="33"/>
        <w:rPr>
          <w:rFonts w:ascii="仿宋" w:eastAsia="仿宋" w:hAnsi="仿宋" w:cs="仿宋"/>
          <w:b/>
          <w:sz w:val="40"/>
          <w:szCs w:val="40"/>
        </w:rPr>
      </w:pPr>
    </w:p>
    <w:p w:rsidR="001E1985" w:rsidRDefault="001E1985" w:rsidP="001E1985">
      <w:pPr>
        <w:pStyle w:val="33"/>
        <w:jc w:val="center"/>
        <w:rPr>
          <w:rFonts w:ascii="仿宋" w:eastAsia="仿宋" w:hAnsi="仿宋" w:cs="仿宋"/>
          <w:sz w:val="40"/>
          <w:szCs w:val="40"/>
        </w:rPr>
      </w:pPr>
    </w:p>
    <w:p w:rsidR="001E1985" w:rsidRDefault="001E1985" w:rsidP="001E1985">
      <w:pPr>
        <w:pStyle w:val="33"/>
        <w:jc w:val="center"/>
        <w:rPr>
          <w:rFonts w:ascii="仿宋" w:eastAsia="仿宋" w:hAnsi="仿宋" w:cs="仿宋"/>
          <w:sz w:val="28"/>
          <w:szCs w:val="28"/>
        </w:rPr>
      </w:pPr>
      <w:r>
        <w:rPr>
          <w:rFonts w:ascii="仿宋" w:eastAsia="仿宋" w:hAnsi="仿宋" w:cs="仿宋" w:hint="eastAsia"/>
          <w:sz w:val="40"/>
          <w:szCs w:val="40"/>
        </w:rPr>
        <w:t>项目编号：</w:t>
      </w:r>
      <w:r w:rsidR="00A5548A" w:rsidRPr="00024CDD">
        <w:rPr>
          <w:rFonts w:ascii="微软雅黑" w:hAnsi="微软雅黑" w:cs="宋体"/>
          <w:color w:val="333333"/>
          <w:sz w:val="27"/>
          <w:szCs w:val="27"/>
        </w:rPr>
        <w:t>NT</w:t>
      </w:r>
      <w:r w:rsidR="00A5548A" w:rsidRPr="00024CDD">
        <w:rPr>
          <w:rFonts w:ascii="微软雅黑" w:hAnsi="微软雅黑" w:cs="宋体" w:hint="eastAsia"/>
          <w:color w:val="333333"/>
          <w:sz w:val="27"/>
          <w:szCs w:val="27"/>
        </w:rPr>
        <w:t>TJ</w:t>
      </w:r>
      <w:r w:rsidR="00A5548A" w:rsidRPr="00024CDD">
        <w:rPr>
          <w:rFonts w:ascii="微软雅黑" w:hAnsi="微软雅黑" w:cs="宋体"/>
          <w:color w:val="333333"/>
          <w:sz w:val="27"/>
          <w:szCs w:val="27"/>
        </w:rPr>
        <w:t>2024ZB00</w:t>
      </w:r>
      <w:r w:rsidR="00A5548A">
        <w:rPr>
          <w:rFonts w:ascii="微软雅黑" w:hAnsi="微软雅黑" w:cs="宋体"/>
          <w:color w:val="333333"/>
          <w:sz w:val="27"/>
          <w:szCs w:val="27"/>
        </w:rPr>
        <w:t>3</w:t>
      </w:r>
    </w:p>
    <w:p w:rsidR="001E1985" w:rsidRDefault="001E1985" w:rsidP="001E1985">
      <w:pPr>
        <w:pStyle w:val="33"/>
        <w:ind w:firstLine="687"/>
        <w:rPr>
          <w:rFonts w:ascii="仿宋" w:eastAsia="仿宋" w:hAnsi="仿宋" w:cs="仿宋"/>
          <w:sz w:val="36"/>
          <w:szCs w:val="36"/>
        </w:rPr>
      </w:pPr>
    </w:p>
    <w:p w:rsidR="001E1985" w:rsidRDefault="001E1985" w:rsidP="001E1985">
      <w:pPr>
        <w:pStyle w:val="33"/>
        <w:ind w:firstLine="687"/>
        <w:rPr>
          <w:rFonts w:ascii="仿宋" w:eastAsia="仿宋" w:hAnsi="仿宋" w:cs="仿宋"/>
          <w:sz w:val="36"/>
          <w:szCs w:val="36"/>
        </w:rPr>
      </w:pPr>
    </w:p>
    <w:p w:rsidR="001E1985" w:rsidRDefault="001E1985" w:rsidP="001E1985">
      <w:pPr>
        <w:pStyle w:val="33"/>
        <w:ind w:firstLine="687"/>
        <w:rPr>
          <w:rFonts w:ascii="仿宋" w:eastAsia="仿宋" w:hAnsi="仿宋" w:cs="仿宋"/>
          <w:sz w:val="36"/>
          <w:szCs w:val="36"/>
        </w:rPr>
      </w:pPr>
    </w:p>
    <w:p w:rsidR="001E1985" w:rsidRDefault="001E1985" w:rsidP="001E1985">
      <w:pPr>
        <w:pStyle w:val="33"/>
        <w:ind w:firstLine="687"/>
        <w:rPr>
          <w:rFonts w:ascii="仿宋" w:eastAsia="仿宋" w:hAnsi="仿宋" w:cs="仿宋"/>
          <w:sz w:val="36"/>
          <w:szCs w:val="36"/>
        </w:rPr>
      </w:pPr>
    </w:p>
    <w:p w:rsidR="001E1985" w:rsidRDefault="001E1985" w:rsidP="001E1985">
      <w:pPr>
        <w:pStyle w:val="33"/>
        <w:ind w:firstLine="687"/>
        <w:rPr>
          <w:rFonts w:ascii="仿宋" w:eastAsia="仿宋" w:hAnsi="仿宋" w:cs="仿宋"/>
          <w:sz w:val="36"/>
          <w:szCs w:val="36"/>
        </w:rPr>
      </w:pPr>
    </w:p>
    <w:p w:rsidR="001E1985" w:rsidRDefault="001E1985" w:rsidP="001E1985">
      <w:pPr>
        <w:pStyle w:val="33"/>
        <w:ind w:firstLine="687"/>
        <w:rPr>
          <w:rFonts w:ascii="仿宋" w:eastAsia="仿宋" w:hAnsi="仿宋" w:cs="仿宋"/>
          <w:sz w:val="36"/>
          <w:szCs w:val="36"/>
        </w:rPr>
      </w:pPr>
    </w:p>
    <w:p w:rsidR="001E1985" w:rsidRDefault="001E1985" w:rsidP="001E1985">
      <w:pPr>
        <w:pStyle w:val="33"/>
        <w:ind w:firstLine="687"/>
        <w:rPr>
          <w:rFonts w:ascii="仿宋" w:eastAsia="仿宋" w:hAnsi="仿宋" w:cs="仿宋"/>
          <w:sz w:val="36"/>
          <w:szCs w:val="36"/>
        </w:rPr>
      </w:pPr>
    </w:p>
    <w:p w:rsidR="001E1985" w:rsidRDefault="001E1985" w:rsidP="001E1985">
      <w:pPr>
        <w:pStyle w:val="33"/>
        <w:ind w:firstLine="687"/>
        <w:rPr>
          <w:rFonts w:ascii="仿宋" w:eastAsia="仿宋" w:hAnsi="仿宋" w:cs="仿宋"/>
          <w:sz w:val="36"/>
          <w:szCs w:val="36"/>
        </w:rPr>
      </w:pPr>
    </w:p>
    <w:p w:rsidR="001E1985" w:rsidRDefault="001E1985" w:rsidP="001E1985">
      <w:pPr>
        <w:pStyle w:val="33"/>
        <w:ind w:firstLine="687"/>
        <w:rPr>
          <w:rFonts w:ascii="仿宋" w:eastAsia="仿宋" w:hAnsi="仿宋" w:cs="仿宋"/>
          <w:sz w:val="36"/>
          <w:szCs w:val="36"/>
        </w:rPr>
      </w:pPr>
    </w:p>
    <w:p w:rsidR="001E1985" w:rsidRDefault="001E1985" w:rsidP="001E1985">
      <w:pPr>
        <w:pStyle w:val="33"/>
        <w:ind w:firstLine="613"/>
        <w:jc w:val="center"/>
        <w:rPr>
          <w:rFonts w:ascii="仿宋" w:eastAsia="仿宋" w:hAnsi="仿宋" w:cs="仿宋"/>
          <w:bCs/>
          <w:sz w:val="32"/>
          <w:szCs w:val="32"/>
        </w:rPr>
      </w:pPr>
      <w:r>
        <w:rPr>
          <w:rFonts w:ascii="仿宋" w:eastAsia="仿宋" w:hAnsi="仿宋" w:cs="仿宋" w:hint="eastAsia"/>
          <w:sz w:val="32"/>
          <w:szCs w:val="32"/>
        </w:rPr>
        <w:t>采购单位：</w:t>
      </w:r>
      <w:r w:rsidRPr="001E1985">
        <w:rPr>
          <w:rFonts w:ascii="仿宋" w:eastAsia="仿宋" w:hAnsi="仿宋" w:cs="仿宋" w:hint="eastAsia"/>
          <w:sz w:val="32"/>
          <w:szCs w:val="32"/>
        </w:rPr>
        <w:t>南通特殊教育中心</w:t>
      </w:r>
    </w:p>
    <w:p w:rsidR="001E1985" w:rsidRDefault="001E1985" w:rsidP="001E1985">
      <w:pPr>
        <w:pStyle w:val="33"/>
        <w:ind w:firstLine="613"/>
        <w:jc w:val="center"/>
        <w:rPr>
          <w:rFonts w:ascii="仿宋" w:eastAsia="仿宋" w:hAnsi="仿宋" w:cs="仿宋"/>
          <w:bCs/>
          <w:sz w:val="32"/>
          <w:szCs w:val="32"/>
        </w:rPr>
      </w:pPr>
      <w:r>
        <w:rPr>
          <w:rFonts w:ascii="仿宋" w:eastAsia="仿宋" w:hAnsi="仿宋" w:cs="仿宋" w:hint="eastAsia"/>
          <w:bCs/>
          <w:sz w:val="32"/>
          <w:szCs w:val="32"/>
        </w:rPr>
        <w:t>日期：2024年</w:t>
      </w:r>
      <w:r w:rsidR="00A5548A" w:rsidRPr="00A5548A">
        <w:rPr>
          <w:rFonts w:ascii="仿宋" w:eastAsia="仿宋" w:hAnsi="仿宋" w:cs="仿宋"/>
          <w:bCs/>
          <w:sz w:val="32"/>
          <w:szCs w:val="32"/>
        </w:rPr>
        <w:t>10</w:t>
      </w:r>
      <w:r w:rsidR="00A5548A" w:rsidRPr="00A5548A">
        <w:rPr>
          <w:rFonts w:ascii="仿宋" w:eastAsia="仿宋" w:hAnsi="仿宋" w:cs="仿宋" w:hint="eastAsia"/>
          <w:bCs/>
          <w:sz w:val="32"/>
          <w:szCs w:val="32"/>
        </w:rPr>
        <w:t>月</w:t>
      </w:r>
      <w:r w:rsidR="00975C23">
        <w:rPr>
          <w:rFonts w:ascii="仿宋" w:eastAsia="仿宋" w:hAnsi="仿宋" w:cs="仿宋"/>
          <w:bCs/>
          <w:sz w:val="32"/>
          <w:szCs w:val="32"/>
        </w:rPr>
        <w:t>23</w:t>
      </w:r>
      <w:r>
        <w:rPr>
          <w:rFonts w:ascii="仿宋" w:eastAsia="仿宋" w:hAnsi="仿宋" w:cs="仿宋" w:hint="eastAsia"/>
          <w:bCs/>
          <w:sz w:val="32"/>
          <w:szCs w:val="32"/>
        </w:rPr>
        <w:t>日</w:t>
      </w:r>
    </w:p>
    <w:p w:rsidR="001E1985" w:rsidRDefault="001E1985" w:rsidP="001E1985">
      <w:pPr>
        <w:jc w:val="center"/>
        <w:rPr>
          <w:rFonts w:ascii="仿宋" w:eastAsia="仿宋" w:hAnsi="仿宋" w:cs="仿宋"/>
          <w:sz w:val="36"/>
          <w:szCs w:val="36"/>
        </w:rPr>
      </w:pPr>
      <w:r>
        <w:rPr>
          <w:rFonts w:ascii="仿宋" w:eastAsia="仿宋" w:hAnsi="仿宋" w:cs="仿宋" w:hint="eastAsia"/>
          <w:sz w:val="36"/>
          <w:szCs w:val="36"/>
        </w:rPr>
        <w:br w:type="page"/>
      </w:r>
      <w:r>
        <w:rPr>
          <w:rFonts w:ascii="仿宋" w:eastAsia="仿宋" w:hAnsi="仿宋" w:cs="仿宋" w:hint="eastAsia"/>
          <w:sz w:val="36"/>
          <w:szCs w:val="36"/>
        </w:rPr>
        <w:lastRenderedPageBreak/>
        <w:t>目录</w:t>
      </w:r>
    </w:p>
    <w:p w:rsidR="001E1985" w:rsidRDefault="001E1985" w:rsidP="001E1985">
      <w:pPr>
        <w:pStyle w:val="WPSOffice1"/>
        <w:tabs>
          <w:tab w:val="right" w:leader="dot" w:pos="8312"/>
        </w:tabs>
        <w:spacing w:line="360" w:lineRule="auto"/>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TOC \o "1-1" \h \u </w:instrText>
      </w:r>
      <w:r>
        <w:rPr>
          <w:rFonts w:ascii="仿宋" w:eastAsia="仿宋" w:hAnsi="仿宋" w:cs="仿宋" w:hint="eastAsia"/>
          <w:sz w:val="28"/>
          <w:szCs w:val="28"/>
        </w:rPr>
        <w:fldChar w:fldCharType="separate"/>
      </w:r>
      <w:hyperlink r:id="rId8" w:anchor="_Toc1938" w:history="1">
        <w:r>
          <w:rPr>
            <w:rStyle w:val="a5"/>
            <w:rFonts w:ascii="仿宋" w:eastAsia="仿宋" w:hAnsi="仿宋" w:cs="仿宋" w:hint="eastAsia"/>
            <w:sz w:val="28"/>
            <w:szCs w:val="28"/>
          </w:rPr>
          <w:t xml:space="preserve">第一章  </w:t>
        </w:r>
        <w:r w:rsidR="00824374">
          <w:rPr>
            <w:rStyle w:val="a5"/>
            <w:rFonts w:ascii="仿宋" w:eastAsia="仿宋" w:hAnsi="仿宋" w:cs="仿宋" w:hint="eastAsia"/>
            <w:sz w:val="28"/>
            <w:szCs w:val="28"/>
          </w:rPr>
          <w:t>比价</w:t>
        </w:r>
        <w:r>
          <w:rPr>
            <w:rStyle w:val="a5"/>
            <w:rFonts w:ascii="仿宋" w:eastAsia="仿宋" w:hAnsi="仿宋" w:cs="仿宋" w:hint="eastAsia"/>
            <w:sz w:val="28"/>
            <w:szCs w:val="28"/>
          </w:rPr>
          <w:t>邀请函</w:t>
        </w:r>
        <w:r>
          <w:rPr>
            <w:rStyle w:val="a5"/>
            <w:rFonts w:ascii="仿宋" w:eastAsia="仿宋" w:hAnsi="仿宋" w:cs="仿宋" w:hint="eastAsia"/>
            <w:sz w:val="28"/>
            <w:szCs w:val="28"/>
          </w:rPr>
          <w:tab/>
        </w:r>
        <w:r>
          <w:rPr>
            <w:rStyle w:val="a5"/>
            <w:rFonts w:ascii="仿宋" w:eastAsia="仿宋" w:hAnsi="仿宋" w:cs="仿宋" w:hint="eastAsia"/>
            <w:sz w:val="28"/>
            <w:szCs w:val="28"/>
          </w:rPr>
          <w:fldChar w:fldCharType="begin"/>
        </w:r>
        <w:r>
          <w:rPr>
            <w:rStyle w:val="a5"/>
            <w:rFonts w:ascii="仿宋" w:eastAsia="仿宋" w:hAnsi="仿宋" w:cs="仿宋" w:hint="eastAsia"/>
            <w:sz w:val="28"/>
            <w:szCs w:val="28"/>
          </w:rPr>
          <w:instrText xml:space="preserve"> PAGEREF _Toc1938 \h </w:instrText>
        </w:r>
        <w:r>
          <w:rPr>
            <w:rStyle w:val="a5"/>
            <w:rFonts w:ascii="仿宋" w:eastAsia="仿宋" w:hAnsi="仿宋" w:cs="仿宋" w:hint="eastAsia"/>
            <w:sz w:val="28"/>
            <w:szCs w:val="28"/>
          </w:rPr>
        </w:r>
        <w:r>
          <w:rPr>
            <w:rStyle w:val="a5"/>
            <w:rFonts w:ascii="仿宋" w:eastAsia="仿宋" w:hAnsi="仿宋" w:cs="仿宋" w:hint="eastAsia"/>
            <w:sz w:val="28"/>
            <w:szCs w:val="28"/>
          </w:rPr>
          <w:fldChar w:fldCharType="separate"/>
        </w:r>
        <w:r>
          <w:rPr>
            <w:rStyle w:val="a5"/>
            <w:rFonts w:ascii="仿宋" w:eastAsia="仿宋" w:hAnsi="仿宋" w:cs="仿宋" w:hint="eastAsia"/>
            <w:sz w:val="28"/>
            <w:szCs w:val="28"/>
          </w:rPr>
          <w:t>1</w:t>
        </w:r>
        <w:r>
          <w:rPr>
            <w:rStyle w:val="a5"/>
            <w:rFonts w:ascii="仿宋" w:eastAsia="仿宋" w:hAnsi="仿宋" w:cs="仿宋" w:hint="eastAsia"/>
            <w:sz w:val="28"/>
            <w:szCs w:val="28"/>
          </w:rPr>
          <w:fldChar w:fldCharType="end"/>
        </w:r>
      </w:hyperlink>
    </w:p>
    <w:p w:rsidR="001E1985" w:rsidRDefault="008871C5" w:rsidP="001E1985">
      <w:pPr>
        <w:pStyle w:val="WPSOffice1"/>
        <w:tabs>
          <w:tab w:val="right" w:leader="dot" w:pos="8312"/>
        </w:tabs>
        <w:spacing w:line="360" w:lineRule="auto"/>
        <w:rPr>
          <w:rFonts w:ascii="仿宋" w:eastAsia="仿宋" w:hAnsi="仿宋" w:cs="仿宋"/>
          <w:sz w:val="28"/>
          <w:szCs w:val="28"/>
        </w:rPr>
      </w:pPr>
      <w:hyperlink r:id="rId9" w:anchor="_Toc18907" w:history="1">
        <w:r w:rsidR="001E1985">
          <w:rPr>
            <w:rStyle w:val="a5"/>
            <w:rFonts w:ascii="仿宋" w:eastAsia="仿宋" w:hAnsi="仿宋" w:cs="仿宋" w:hint="eastAsia"/>
            <w:sz w:val="28"/>
            <w:szCs w:val="28"/>
          </w:rPr>
          <w:t xml:space="preserve">第二章  </w:t>
        </w:r>
        <w:r w:rsidR="00824374">
          <w:rPr>
            <w:rStyle w:val="a5"/>
            <w:rFonts w:ascii="仿宋" w:eastAsia="仿宋" w:hAnsi="仿宋" w:cs="仿宋" w:hint="eastAsia"/>
            <w:sz w:val="28"/>
            <w:szCs w:val="28"/>
          </w:rPr>
          <w:t>比价</w:t>
        </w:r>
        <w:r w:rsidR="001E1985">
          <w:rPr>
            <w:rStyle w:val="a5"/>
            <w:rFonts w:ascii="仿宋" w:eastAsia="仿宋" w:hAnsi="仿宋" w:cs="仿宋" w:hint="eastAsia"/>
            <w:sz w:val="28"/>
            <w:szCs w:val="28"/>
          </w:rPr>
          <w:t>须知</w:t>
        </w:r>
        <w:r w:rsidR="001E1985">
          <w:rPr>
            <w:rStyle w:val="a5"/>
            <w:rFonts w:ascii="仿宋" w:eastAsia="仿宋" w:hAnsi="仿宋" w:cs="仿宋" w:hint="eastAsia"/>
            <w:sz w:val="28"/>
            <w:szCs w:val="28"/>
          </w:rPr>
          <w:tab/>
          <w:t>3</w:t>
        </w:r>
      </w:hyperlink>
    </w:p>
    <w:p w:rsidR="001E1985" w:rsidRDefault="008871C5" w:rsidP="001E1985">
      <w:pPr>
        <w:pStyle w:val="WPSOffice1"/>
        <w:tabs>
          <w:tab w:val="right" w:leader="dot" w:pos="8312"/>
        </w:tabs>
        <w:spacing w:line="360" w:lineRule="auto"/>
        <w:rPr>
          <w:rFonts w:ascii="仿宋" w:eastAsia="仿宋" w:hAnsi="仿宋" w:cs="仿宋"/>
          <w:sz w:val="28"/>
          <w:szCs w:val="28"/>
        </w:rPr>
      </w:pPr>
      <w:hyperlink r:id="rId10" w:anchor="_Toc5043" w:history="1">
        <w:r w:rsidR="001E1985">
          <w:rPr>
            <w:rStyle w:val="a5"/>
            <w:rFonts w:ascii="仿宋" w:eastAsia="仿宋" w:hAnsi="仿宋" w:cs="仿宋" w:hint="eastAsia"/>
            <w:sz w:val="28"/>
            <w:szCs w:val="28"/>
          </w:rPr>
          <w:t>第三章  项目需求</w:t>
        </w:r>
        <w:r w:rsidR="001E1985">
          <w:rPr>
            <w:rStyle w:val="a5"/>
            <w:rFonts w:ascii="仿宋" w:eastAsia="仿宋" w:hAnsi="仿宋" w:cs="仿宋" w:hint="eastAsia"/>
            <w:sz w:val="28"/>
            <w:szCs w:val="28"/>
          </w:rPr>
          <w:tab/>
          <w:t>5</w:t>
        </w:r>
      </w:hyperlink>
    </w:p>
    <w:p w:rsidR="001E1985" w:rsidRDefault="008871C5" w:rsidP="001E1985">
      <w:pPr>
        <w:pStyle w:val="WPSOffice1"/>
        <w:tabs>
          <w:tab w:val="right" w:leader="dot" w:pos="8312"/>
        </w:tabs>
        <w:spacing w:line="360" w:lineRule="auto"/>
        <w:rPr>
          <w:rFonts w:ascii="仿宋" w:eastAsia="仿宋" w:hAnsi="仿宋" w:cs="仿宋"/>
          <w:sz w:val="28"/>
          <w:szCs w:val="28"/>
        </w:rPr>
      </w:pPr>
      <w:hyperlink r:id="rId11" w:anchor="_Toc24193" w:history="1">
        <w:r w:rsidR="001E1985">
          <w:rPr>
            <w:rStyle w:val="a5"/>
            <w:rFonts w:ascii="仿宋" w:eastAsia="仿宋" w:hAnsi="仿宋" w:cs="仿宋" w:hint="eastAsia"/>
            <w:sz w:val="28"/>
            <w:szCs w:val="28"/>
          </w:rPr>
          <w:t>第四章  开标和评标</w:t>
        </w:r>
        <w:r w:rsidR="001E1985">
          <w:rPr>
            <w:rStyle w:val="a5"/>
            <w:rFonts w:ascii="仿宋" w:eastAsia="仿宋" w:hAnsi="仿宋" w:cs="仿宋" w:hint="eastAsia"/>
            <w:sz w:val="28"/>
            <w:szCs w:val="28"/>
          </w:rPr>
          <w:tab/>
        </w:r>
        <w:r w:rsidR="00DC3095">
          <w:rPr>
            <w:rStyle w:val="a5"/>
            <w:rFonts w:ascii="仿宋" w:eastAsia="仿宋" w:hAnsi="仿宋" w:cs="仿宋"/>
            <w:sz w:val="28"/>
            <w:szCs w:val="28"/>
          </w:rPr>
          <w:t>9</w:t>
        </w:r>
      </w:hyperlink>
    </w:p>
    <w:p w:rsidR="001E1985" w:rsidRDefault="008871C5" w:rsidP="001E1985">
      <w:pPr>
        <w:pStyle w:val="WPSOffice1"/>
        <w:tabs>
          <w:tab w:val="right" w:leader="dot" w:pos="8312"/>
        </w:tabs>
        <w:spacing w:line="360" w:lineRule="auto"/>
        <w:rPr>
          <w:rFonts w:ascii="仿宋" w:eastAsia="仿宋" w:hAnsi="仿宋" w:cs="仿宋"/>
          <w:sz w:val="28"/>
          <w:szCs w:val="28"/>
        </w:rPr>
      </w:pPr>
      <w:hyperlink r:id="rId12" w:anchor="_Toc21870" w:history="1">
        <w:r w:rsidR="001E1985">
          <w:rPr>
            <w:rStyle w:val="a5"/>
            <w:rFonts w:ascii="仿宋" w:eastAsia="仿宋" w:hAnsi="仿宋" w:cs="仿宋" w:hint="eastAsia"/>
            <w:sz w:val="28"/>
            <w:szCs w:val="28"/>
          </w:rPr>
          <w:t xml:space="preserve">第五章  </w:t>
        </w:r>
        <w:r w:rsidR="00824374">
          <w:rPr>
            <w:rStyle w:val="a5"/>
            <w:rFonts w:ascii="仿宋" w:eastAsia="仿宋" w:hAnsi="仿宋" w:cs="仿宋" w:hint="eastAsia"/>
            <w:sz w:val="28"/>
            <w:szCs w:val="28"/>
          </w:rPr>
          <w:t>比价</w:t>
        </w:r>
        <w:r w:rsidR="001E1985">
          <w:rPr>
            <w:rStyle w:val="a5"/>
            <w:rFonts w:ascii="仿宋" w:eastAsia="仿宋" w:hAnsi="仿宋" w:cs="仿宋" w:hint="eastAsia"/>
            <w:sz w:val="28"/>
            <w:szCs w:val="28"/>
          </w:rPr>
          <w:t>响应文件组成</w:t>
        </w:r>
        <w:r w:rsidR="001E1985">
          <w:rPr>
            <w:rStyle w:val="a5"/>
            <w:rFonts w:ascii="仿宋" w:eastAsia="仿宋" w:hAnsi="仿宋" w:cs="仿宋" w:hint="eastAsia"/>
            <w:sz w:val="28"/>
            <w:szCs w:val="28"/>
          </w:rPr>
          <w:tab/>
        </w:r>
        <w:r w:rsidR="001E1985">
          <w:rPr>
            <w:rStyle w:val="a5"/>
            <w:rFonts w:ascii="仿宋" w:eastAsia="仿宋" w:hAnsi="仿宋" w:cs="仿宋" w:hint="eastAsia"/>
            <w:sz w:val="28"/>
            <w:szCs w:val="28"/>
          </w:rPr>
          <w:fldChar w:fldCharType="begin"/>
        </w:r>
        <w:r w:rsidR="001E1985">
          <w:rPr>
            <w:rStyle w:val="a5"/>
            <w:rFonts w:ascii="仿宋" w:eastAsia="仿宋" w:hAnsi="仿宋" w:cs="仿宋" w:hint="eastAsia"/>
            <w:sz w:val="28"/>
            <w:szCs w:val="28"/>
          </w:rPr>
          <w:instrText xml:space="preserve"> PAGEREF _Toc21870 \h </w:instrText>
        </w:r>
        <w:r w:rsidR="001E1985">
          <w:rPr>
            <w:rStyle w:val="a5"/>
            <w:rFonts w:ascii="仿宋" w:eastAsia="仿宋" w:hAnsi="仿宋" w:cs="仿宋" w:hint="eastAsia"/>
            <w:sz w:val="28"/>
            <w:szCs w:val="28"/>
          </w:rPr>
        </w:r>
        <w:r w:rsidR="001E1985">
          <w:rPr>
            <w:rStyle w:val="a5"/>
            <w:rFonts w:ascii="仿宋" w:eastAsia="仿宋" w:hAnsi="仿宋" w:cs="仿宋" w:hint="eastAsia"/>
            <w:sz w:val="28"/>
            <w:szCs w:val="28"/>
          </w:rPr>
          <w:fldChar w:fldCharType="separate"/>
        </w:r>
        <w:r w:rsidR="001E1985">
          <w:rPr>
            <w:rStyle w:val="a5"/>
            <w:rFonts w:ascii="仿宋" w:eastAsia="仿宋" w:hAnsi="仿宋" w:cs="仿宋" w:hint="eastAsia"/>
            <w:sz w:val="28"/>
            <w:szCs w:val="28"/>
          </w:rPr>
          <w:t>1</w:t>
        </w:r>
        <w:r w:rsidR="00DC3095">
          <w:rPr>
            <w:rStyle w:val="a5"/>
            <w:rFonts w:ascii="仿宋" w:eastAsia="仿宋" w:hAnsi="仿宋" w:cs="仿宋"/>
            <w:sz w:val="28"/>
            <w:szCs w:val="28"/>
          </w:rPr>
          <w:t>1</w:t>
        </w:r>
        <w:r w:rsidR="001E1985">
          <w:rPr>
            <w:rStyle w:val="a5"/>
            <w:rFonts w:ascii="仿宋" w:eastAsia="仿宋" w:hAnsi="仿宋" w:cs="仿宋" w:hint="eastAsia"/>
            <w:sz w:val="28"/>
            <w:szCs w:val="28"/>
          </w:rPr>
          <w:fldChar w:fldCharType="end"/>
        </w:r>
      </w:hyperlink>
    </w:p>
    <w:p w:rsidR="001E1985" w:rsidRDefault="001E1985" w:rsidP="001E1985">
      <w:pPr>
        <w:pStyle w:val="33"/>
        <w:spacing w:line="360" w:lineRule="auto"/>
        <w:ind w:firstLine="517"/>
        <w:jc w:val="center"/>
        <w:rPr>
          <w:rFonts w:ascii="仿宋" w:eastAsia="仿宋" w:hAnsi="仿宋" w:cs="仿宋"/>
          <w:sz w:val="36"/>
          <w:szCs w:val="36"/>
        </w:rPr>
      </w:pPr>
      <w:r>
        <w:rPr>
          <w:rFonts w:ascii="仿宋" w:eastAsia="仿宋" w:hAnsi="仿宋" w:cs="仿宋" w:hint="eastAsia"/>
          <w:sz w:val="28"/>
          <w:szCs w:val="28"/>
        </w:rPr>
        <w:fldChar w:fldCharType="end"/>
      </w:r>
    </w:p>
    <w:p w:rsidR="001E1985" w:rsidRDefault="001E1985" w:rsidP="001E1985">
      <w:pPr>
        <w:pStyle w:val="33"/>
        <w:ind w:firstLine="687"/>
        <w:jc w:val="center"/>
        <w:rPr>
          <w:rFonts w:ascii="仿宋" w:eastAsia="仿宋" w:hAnsi="仿宋" w:cs="仿宋"/>
          <w:sz w:val="36"/>
          <w:szCs w:val="36"/>
        </w:rPr>
      </w:pPr>
    </w:p>
    <w:p w:rsidR="001E1985" w:rsidRDefault="001E1985" w:rsidP="001E1985">
      <w:pPr>
        <w:pStyle w:val="33"/>
        <w:ind w:firstLine="687"/>
        <w:jc w:val="center"/>
        <w:rPr>
          <w:rFonts w:ascii="仿宋" w:eastAsia="仿宋" w:hAnsi="仿宋" w:cs="仿宋"/>
          <w:sz w:val="36"/>
          <w:szCs w:val="36"/>
        </w:rPr>
      </w:pPr>
    </w:p>
    <w:p w:rsidR="001E1985" w:rsidRDefault="001E1985" w:rsidP="001E1985">
      <w:pPr>
        <w:pStyle w:val="33"/>
        <w:ind w:firstLine="687"/>
        <w:jc w:val="center"/>
        <w:rPr>
          <w:rFonts w:ascii="仿宋" w:eastAsia="仿宋" w:hAnsi="仿宋" w:cs="仿宋"/>
          <w:sz w:val="36"/>
          <w:szCs w:val="36"/>
        </w:rPr>
      </w:pPr>
    </w:p>
    <w:p w:rsidR="001E1985" w:rsidRDefault="001E1985" w:rsidP="001E1985">
      <w:pPr>
        <w:pStyle w:val="33"/>
        <w:ind w:firstLine="687"/>
        <w:jc w:val="center"/>
        <w:rPr>
          <w:rFonts w:ascii="仿宋" w:eastAsia="仿宋" w:hAnsi="仿宋" w:cs="仿宋"/>
          <w:sz w:val="36"/>
          <w:szCs w:val="36"/>
        </w:rPr>
      </w:pPr>
    </w:p>
    <w:p w:rsidR="001E1985" w:rsidRDefault="001E1985" w:rsidP="001E1985">
      <w:pPr>
        <w:pStyle w:val="33"/>
        <w:ind w:firstLine="687"/>
        <w:jc w:val="center"/>
        <w:rPr>
          <w:rFonts w:ascii="仿宋" w:eastAsia="仿宋" w:hAnsi="仿宋" w:cs="仿宋"/>
          <w:sz w:val="36"/>
          <w:szCs w:val="36"/>
        </w:rPr>
      </w:pPr>
    </w:p>
    <w:p w:rsidR="001E1985" w:rsidRDefault="001E1985" w:rsidP="001E1985">
      <w:pPr>
        <w:pStyle w:val="33"/>
        <w:ind w:firstLine="687"/>
        <w:jc w:val="center"/>
        <w:rPr>
          <w:rFonts w:ascii="仿宋" w:eastAsia="仿宋" w:hAnsi="仿宋" w:cs="仿宋"/>
          <w:sz w:val="36"/>
          <w:szCs w:val="36"/>
        </w:rPr>
      </w:pPr>
    </w:p>
    <w:p w:rsidR="001E1985" w:rsidRDefault="001E1985" w:rsidP="001E1985">
      <w:pPr>
        <w:pStyle w:val="33"/>
        <w:ind w:firstLine="687"/>
        <w:jc w:val="center"/>
        <w:rPr>
          <w:rFonts w:ascii="仿宋" w:eastAsia="仿宋" w:hAnsi="仿宋" w:cs="仿宋"/>
          <w:sz w:val="36"/>
          <w:szCs w:val="36"/>
        </w:rPr>
      </w:pPr>
    </w:p>
    <w:p w:rsidR="001E1985" w:rsidRDefault="001E1985" w:rsidP="001E1985">
      <w:pPr>
        <w:pStyle w:val="33"/>
        <w:ind w:firstLine="687"/>
        <w:jc w:val="center"/>
        <w:rPr>
          <w:rFonts w:ascii="仿宋" w:eastAsia="仿宋" w:hAnsi="仿宋" w:cs="仿宋"/>
          <w:sz w:val="36"/>
          <w:szCs w:val="36"/>
        </w:rPr>
      </w:pPr>
    </w:p>
    <w:p w:rsidR="001E1985" w:rsidRDefault="001E1985" w:rsidP="001E1985">
      <w:pPr>
        <w:pStyle w:val="33"/>
        <w:ind w:firstLine="687"/>
        <w:jc w:val="center"/>
        <w:rPr>
          <w:rFonts w:ascii="仿宋" w:eastAsia="仿宋" w:hAnsi="仿宋" w:cs="仿宋"/>
          <w:sz w:val="36"/>
          <w:szCs w:val="36"/>
        </w:rPr>
      </w:pPr>
    </w:p>
    <w:p w:rsidR="001E1985" w:rsidRDefault="001E1985" w:rsidP="001E1985">
      <w:pPr>
        <w:pStyle w:val="33"/>
        <w:ind w:firstLine="687"/>
        <w:jc w:val="center"/>
        <w:rPr>
          <w:rFonts w:ascii="仿宋" w:eastAsia="仿宋" w:hAnsi="仿宋" w:cs="仿宋"/>
          <w:sz w:val="36"/>
          <w:szCs w:val="36"/>
        </w:rPr>
      </w:pPr>
    </w:p>
    <w:p w:rsidR="001E1985" w:rsidRDefault="001E1985" w:rsidP="001E1985">
      <w:pPr>
        <w:pStyle w:val="33"/>
        <w:ind w:firstLine="687"/>
        <w:jc w:val="center"/>
        <w:rPr>
          <w:rFonts w:ascii="仿宋" w:eastAsia="仿宋" w:hAnsi="仿宋" w:cs="仿宋"/>
          <w:sz w:val="36"/>
          <w:szCs w:val="36"/>
        </w:rPr>
      </w:pPr>
    </w:p>
    <w:p w:rsidR="001E1985" w:rsidRDefault="001E1985" w:rsidP="001E1985">
      <w:pPr>
        <w:pStyle w:val="33"/>
        <w:ind w:firstLine="687"/>
        <w:jc w:val="center"/>
        <w:rPr>
          <w:rFonts w:ascii="仿宋" w:eastAsia="仿宋" w:hAnsi="仿宋" w:cs="仿宋"/>
          <w:sz w:val="36"/>
          <w:szCs w:val="36"/>
        </w:rPr>
      </w:pPr>
    </w:p>
    <w:p w:rsidR="001E1985" w:rsidRDefault="001E1985" w:rsidP="001E1985">
      <w:pPr>
        <w:pStyle w:val="33"/>
        <w:ind w:firstLine="687"/>
        <w:jc w:val="center"/>
        <w:rPr>
          <w:rFonts w:ascii="仿宋" w:eastAsia="仿宋" w:hAnsi="仿宋" w:cs="仿宋"/>
          <w:sz w:val="36"/>
          <w:szCs w:val="36"/>
        </w:rPr>
      </w:pPr>
    </w:p>
    <w:p w:rsidR="001E1985" w:rsidRDefault="001E1985" w:rsidP="001E1985">
      <w:pPr>
        <w:pStyle w:val="33"/>
        <w:ind w:firstLine="687"/>
        <w:jc w:val="center"/>
        <w:rPr>
          <w:rFonts w:ascii="仿宋" w:eastAsia="仿宋" w:hAnsi="仿宋" w:cs="仿宋"/>
          <w:sz w:val="36"/>
          <w:szCs w:val="36"/>
        </w:rPr>
      </w:pPr>
    </w:p>
    <w:p w:rsidR="001E1985" w:rsidRDefault="001E1985" w:rsidP="001E1985">
      <w:pPr>
        <w:pStyle w:val="33"/>
        <w:rPr>
          <w:rFonts w:ascii="仿宋" w:eastAsia="仿宋" w:hAnsi="仿宋" w:cs="仿宋"/>
          <w:sz w:val="36"/>
          <w:szCs w:val="36"/>
        </w:rPr>
      </w:pPr>
    </w:p>
    <w:p w:rsidR="001E1985" w:rsidRDefault="001E1985" w:rsidP="001E1985">
      <w:pPr>
        <w:pStyle w:val="33"/>
        <w:rPr>
          <w:rFonts w:ascii="仿宋" w:eastAsia="仿宋" w:hAnsi="仿宋" w:cs="仿宋"/>
          <w:sz w:val="36"/>
          <w:szCs w:val="36"/>
        </w:rPr>
      </w:pPr>
    </w:p>
    <w:p w:rsidR="001E1985" w:rsidRDefault="001E1985" w:rsidP="001E1985">
      <w:pPr>
        <w:widowControl/>
        <w:jc w:val="left"/>
        <w:rPr>
          <w:rFonts w:ascii="仿宋" w:eastAsia="仿宋" w:hAnsi="仿宋" w:cs="仿宋"/>
          <w:b/>
          <w:spacing w:val="6"/>
          <w:sz w:val="36"/>
          <w:szCs w:val="36"/>
        </w:rPr>
        <w:sectPr w:rsidR="001E1985">
          <w:pgSz w:w="11906" w:h="16838"/>
          <w:pgMar w:top="1440" w:right="1797" w:bottom="1440" w:left="1797" w:header="851" w:footer="992" w:gutter="0"/>
          <w:pgNumType w:fmt="numberInDash"/>
          <w:cols w:space="720"/>
        </w:sectPr>
      </w:pPr>
    </w:p>
    <w:p w:rsidR="001E1985" w:rsidRDefault="001E1985" w:rsidP="001E1985">
      <w:pPr>
        <w:pStyle w:val="33"/>
        <w:numPr>
          <w:ilvl w:val="0"/>
          <w:numId w:val="4"/>
        </w:numPr>
        <w:spacing w:after="0" w:line="460" w:lineRule="exact"/>
        <w:ind w:firstLineChars="184" w:firstLine="662"/>
        <w:jc w:val="center"/>
        <w:outlineLvl w:val="0"/>
        <w:rPr>
          <w:rFonts w:ascii="仿宋" w:eastAsia="仿宋" w:hAnsi="仿宋" w:cs="仿宋"/>
          <w:sz w:val="36"/>
          <w:szCs w:val="36"/>
        </w:rPr>
      </w:pPr>
      <w:bookmarkStart w:id="0" w:name="_Toc1938"/>
      <w:r>
        <w:rPr>
          <w:rFonts w:ascii="仿宋" w:eastAsia="仿宋" w:hAnsi="仿宋" w:cs="仿宋" w:hint="eastAsia"/>
          <w:sz w:val="36"/>
          <w:szCs w:val="36"/>
        </w:rPr>
        <w:lastRenderedPageBreak/>
        <w:t>比价邀请函</w:t>
      </w:r>
      <w:bookmarkEnd w:id="0"/>
    </w:p>
    <w:p w:rsidR="001E1985" w:rsidRDefault="001E1985" w:rsidP="001E1985">
      <w:pPr>
        <w:pStyle w:val="33"/>
        <w:spacing w:line="460" w:lineRule="exact"/>
        <w:jc w:val="center"/>
        <w:rPr>
          <w:rFonts w:ascii="仿宋" w:eastAsia="仿宋" w:hAnsi="仿宋" w:cs="仿宋"/>
          <w:sz w:val="36"/>
          <w:szCs w:val="36"/>
        </w:rPr>
      </w:pPr>
    </w:p>
    <w:p w:rsidR="001E1985" w:rsidRDefault="001E1985" w:rsidP="001E1985">
      <w:pPr>
        <w:pBdr>
          <w:top w:val="single" w:sz="4" w:space="1" w:color="auto"/>
          <w:left w:val="single" w:sz="4" w:space="4" w:color="auto"/>
          <w:bottom w:val="single" w:sz="4" w:space="1" w:color="auto"/>
          <w:right w:val="single" w:sz="4" w:space="4" w:color="auto"/>
        </w:pBdr>
        <w:spacing w:line="460" w:lineRule="exact"/>
        <w:ind w:firstLineChars="200" w:firstLine="560"/>
        <w:rPr>
          <w:rFonts w:ascii="仿宋" w:eastAsia="仿宋" w:hAnsi="仿宋" w:cs="仿宋"/>
          <w:sz w:val="28"/>
          <w:szCs w:val="28"/>
        </w:rPr>
      </w:pPr>
      <w:r w:rsidRPr="001E1985">
        <w:rPr>
          <w:rFonts w:ascii="仿宋" w:eastAsia="仿宋" w:hAnsi="仿宋" w:cs="仿宋" w:hint="eastAsia"/>
          <w:sz w:val="28"/>
          <w:szCs w:val="28"/>
          <w:u w:val="single"/>
        </w:rPr>
        <w:t>南通特殊教育中心认知发展与社交沟通教具包采购项目</w:t>
      </w:r>
      <w:r w:rsidR="003B5A31">
        <w:rPr>
          <w:rFonts w:ascii="仿宋" w:eastAsia="仿宋" w:hAnsi="仿宋" w:cs="仿宋" w:hint="eastAsia"/>
          <w:sz w:val="28"/>
          <w:szCs w:val="28"/>
          <w:u w:val="single"/>
        </w:rPr>
        <w:t>（二次）</w:t>
      </w:r>
      <w:r>
        <w:rPr>
          <w:rFonts w:ascii="仿宋" w:eastAsia="仿宋" w:hAnsi="仿宋" w:cs="仿宋" w:hint="eastAsia"/>
          <w:sz w:val="28"/>
          <w:szCs w:val="28"/>
        </w:rPr>
        <w:t>的潜在供应商应在</w:t>
      </w:r>
      <w:r>
        <w:rPr>
          <w:rFonts w:ascii="仿宋" w:eastAsia="仿宋" w:hAnsi="仿宋" w:cs="仿宋" w:hint="eastAsia"/>
          <w:sz w:val="28"/>
          <w:szCs w:val="28"/>
          <w:u w:val="single"/>
        </w:rPr>
        <w:t>南通市教育局官网</w:t>
      </w:r>
      <w:r>
        <w:rPr>
          <w:rFonts w:ascii="仿宋" w:eastAsia="仿宋" w:hAnsi="仿宋" w:cs="仿宋" w:hint="eastAsia"/>
          <w:sz w:val="28"/>
          <w:szCs w:val="28"/>
        </w:rPr>
        <w:t>获取采购文件，并于</w:t>
      </w:r>
      <w:r>
        <w:rPr>
          <w:rFonts w:ascii="仿宋" w:eastAsia="仿宋" w:hAnsi="仿宋" w:cs="仿宋" w:hint="eastAsia"/>
          <w:sz w:val="28"/>
          <w:szCs w:val="28"/>
          <w:u w:val="single"/>
        </w:rPr>
        <w:t>2024</w:t>
      </w:r>
      <w:r>
        <w:rPr>
          <w:rFonts w:ascii="仿宋" w:eastAsia="仿宋" w:hAnsi="仿宋" w:cs="仿宋" w:hint="eastAsia"/>
          <w:bCs/>
          <w:sz w:val="28"/>
          <w:szCs w:val="28"/>
          <w:u w:val="single"/>
        </w:rPr>
        <w:t>年</w:t>
      </w:r>
      <w:r w:rsidRPr="00A5548A">
        <w:rPr>
          <w:rFonts w:ascii="仿宋" w:eastAsia="仿宋" w:hAnsi="仿宋" w:cs="仿宋" w:hint="eastAsia"/>
          <w:bCs/>
          <w:sz w:val="28"/>
          <w:szCs w:val="28"/>
          <w:u w:val="single"/>
        </w:rPr>
        <w:t>10月</w:t>
      </w:r>
      <w:r w:rsidR="00975C23">
        <w:rPr>
          <w:rFonts w:ascii="仿宋" w:eastAsia="仿宋" w:hAnsi="仿宋" w:cs="仿宋"/>
          <w:bCs/>
          <w:sz w:val="28"/>
          <w:szCs w:val="28"/>
          <w:u w:val="single"/>
        </w:rPr>
        <w:t>29</w:t>
      </w:r>
      <w:r>
        <w:rPr>
          <w:rFonts w:ascii="仿宋" w:eastAsia="仿宋" w:hAnsi="仿宋" w:cs="仿宋" w:hint="eastAsia"/>
          <w:bCs/>
          <w:sz w:val="28"/>
          <w:szCs w:val="28"/>
          <w:u w:val="single"/>
        </w:rPr>
        <w:t>日1</w:t>
      </w:r>
      <w:r w:rsidR="00975C23">
        <w:rPr>
          <w:rFonts w:ascii="仿宋" w:eastAsia="仿宋" w:hAnsi="仿宋" w:cs="仿宋"/>
          <w:bCs/>
          <w:sz w:val="28"/>
          <w:szCs w:val="28"/>
          <w:u w:val="single"/>
        </w:rPr>
        <w:t>0</w:t>
      </w:r>
      <w:r>
        <w:rPr>
          <w:rFonts w:ascii="仿宋" w:eastAsia="仿宋" w:hAnsi="仿宋" w:cs="仿宋" w:hint="eastAsia"/>
          <w:bCs/>
          <w:sz w:val="28"/>
          <w:szCs w:val="28"/>
          <w:u w:val="single"/>
        </w:rPr>
        <w:t>点</w:t>
      </w:r>
      <w:r w:rsidR="00975C23">
        <w:rPr>
          <w:rFonts w:ascii="仿宋" w:eastAsia="仿宋" w:hAnsi="仿宋" w:cs="仿宋"/>
          <w:bCs/>
          <w:sz w:val="28"/>
          <w:szCs w:val="28"/>
          <w:u w:val="single"/>
        </w:rPr>
        <w:t>45</w:t>
      </w:r>
      <w:r w:rsidR="00DD703F">
        <w:rPr>
          <w:rFonts w:ascii="仿宋" w:eastAsia="仿宋" w:hAnsi="仿宋" w:cs="仿宋" w:hint="eastAsia"/>
          <w:bCs/>
          <w:sz w:val="28"/>
          <w:szCs w:val="28"/>
          <w:u w:val="single"/>
        </w:rPr>
        <w:t>分</w:t>
      </w:r>
      <w:r>
        <w:rPr>
          <w:rFonts w:ascii="仿宋" w:eastAsia="仿宋" w:hAnsi="仿宋" w:cs="仿宋" w:hint="eastAsia"/>
          <w:bCs/>
          <w:sz w:val="28"/>
          <w:szCs w:val="28"/>
        </w:rPr>
        <w:t>（北京时间）前提交响应文件</w:t>
      </w:r>
      <w:r>
        <w:rPr>
          <w:rFonts w:ascii="仿宋" w:eastAsia="仿宋" w:hAnsi="仿宋" w:cs="仿宋" w:hint="eastAsia"/>
          <w:sz w:val="28"/>
          <w:szCs w:val="28"/>
        </w:rPr>
        <w:t>。</w:t>
      </w:r>
    </w:p>
    <w:p w:rsidR="001E1985" w:rsidRDefault="001E1985" w:rsidP="001E1985">
      <w:pPr>
        <w:spacing w:line="460" w:lineRule="exact"/>
        <w:rPr>
          <w:rFonts w:ascii="仿宋" w:eastAsia="仿宋" w:hAnsi="仿宋" w:cs="仿宋"/>
          <w:b/>
          <w:bCs/>
          <w:sz w:val="28"/>
          <w:szCs w:val="28"/>
        </w:rPr>
      </w:pPr>
      <w:bookmarkStart w:id="1" w:name="_Toc28359012"/>
      <w:bookmarkStart w:id="2" w:name="_Toc35393798"/>
      <w:bookmarkStart w:id="3" w:name="_Toc28359089"/>
      <w:bookmarkStart w:id="4" w:name="_Toc35393629"/>
      <w:r>
        <w:rPr>
          <w:rFonts w:ascii="仿宋" w:eastAsia="仿宋" w:hAnsi="仿宋" w:cs="仿宋" w:hint="eastAsia"/>
          <w:b/>
          <w:bCs/>
          <w:sz w:val="28"/>
          <w:szCs w:val="28"/>
        </w:rPr>
        <w:t>一、</w:t>
      </w:r>
      <w:bookmarkEnd w:id="1"/>
      <w:bookmarkEnd w:id="2"/>
      <w:bookmarkEnd w:id="3"/>
      <w:bookmarkEnd w:id="4"/>
      <w:r>
        <w:rPr>
          <w:rFonts w:ascii="仿宋" w:eastAsia="仿宋" w:hAnsi="仿宋" w:cs="仿宋" w:hint="eastAsia"/>
          <w:b/>
          <w:bCs/>
          <w:sz w:val="28"/>
          <w:szCs w:val="28"/>
        </w:rPr>
        <w:t>项目基本信息</w:t>
      </w:r>
    </w:p>
    <w:p w:rsidR="001E1985" w:rsidRDefault="001E1985" w:rsidP="001E1985">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项目编号：</w:t>
      </w:r>
      <w:r w:rsidR="00A5548A" w:rsidRPr="00A5548A">
        <w:rPr>
          <w:rFonts w:ascii="仿宋" w:eastAsia="仿宋" w:hAnsi="仿宋" w:cs="仿宋"/>
          <w:sz w:val="28"/>
          <w:szCs w:val="28"/>
        </w:rPr>
        <w:t>NT</w:t>
      </w:r>
      <w:r w:rsidR="00A5548A" w:rsidRPr="00A5548A">
        <w:rPr>
          <w:rFonts w:ascii="仿宋" w:eastAsia="仿宋" w:hAnsi="仿宋" w:cs="仿宋" w:hint="eastAsia"/>
          <w:sz w:val="28"/>
          <w:szCs w:val="28"/>
        </w:rPr>
        <w:t>TJ</w:t>
      </w:r>
      <w:r w:rsidR="00A5548A" w:rsidRPr="00A5548A">
        <w:rPr>
          <w:rFonts w:ascii="仿宋" w:eastAsia="仿宋" w:hAnsi="仿宋" w:cs="仿宋"/>
          <w:sz w:val="28"/>
          <w:szCs w:val="28"/>
        </w:rPr>
        <w:t>2024ZB003</w:t>
      </w:r>
    </w:p>
    <w:p w:rsidR="001E1985" w:rsidRDefault="001E1985" w:rsidP="001E1985">
      <w:pPr>
        <w:spacing w:line="4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项目名称：</w:t>
      </w:r>
      <w:r w:rsidRPr="001E1985">
        <w:rPr>
          <w:rFonts w:ascii="仿宋" w:eastAsia="仿宋" w:hAnsi="仿宋" w:cs="仿宋" w:hint="eastAsia"/>
          <w:sz w:val="28"/>
          <w:szCs w:val="28"/>
          <w:u w:val="single"/>
        </w:rPr>
        <w:t>南通特殊教育中心认知发展与社交沟通教具包采购项目</w:t>
      </w:r>
      <w:r w:rsidR="003B5A31">
        <w:rPr>
          <w:rFonts w:ascii="仿宋" w:eastAsia="仿宋" w:hAnsi="仿宋" w:cs="仿宋" w:hint="eastAsia"/>
          <w:sz w:val="28"/>
          <w:szCs w:val="28"/>
          <w:u w:val="single"/>
        </w:rPr>
        <w:t>（二次</w:t>
      </w:r>
      <w:bookmarkStart w:id="5" w:name="_GoBack"/>
      <w:bookmarkEnd w:id="5"/>
      <w:r w:rsidR="003B5A31">
        <w:rPr>
          <w:rFonts w:ascii="仿宋" w:eastAsia="仿宋" w:hAnsi="仿宋" w:cs="仿宋" w:hint="eastAsia"/>
          <w:sz w:val="28"/>
          <w:szCs w:val="28"/>
          <w:u w:val="single"/>
        </w:rPr>
        <w:t>）</w:t>
      </w:r>
      <w:r>
        <w:rPr>
          <w:rFonts w:ascii="仿宋" w:eastAsia="仿宋" w:hAnsi="仿宋" w:cs="仿宋" w:hint="eastAsia"/>
          <w:sz w:val="28"/>
          <w:szCs w:val="28"/>
        </w:rPr>
        <w:t>。</w:t>
      </w:r>
    </w:p>
    <w:p w:rsidR="001E1985" w:rsidRDefault="001E1985" w:rsidP="001E1985">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预算金额：</w:t>
      </w:r>
      <w:r w:rsidRPr="00A5548A">
        <w:rPr>
          <w:rFonts w:ascii="仿宋" w:eastAsia="仿宋" w:hAnsi="仿宋" w:cs="仿宋" w:hint="eastAsia"/>
          <w:sz w:val="28"/>
          <w:szCs w:val="28"/>
        </w:rPr>
        <w:t>5.</w:t>
      </w:r>
      <w:r w:rsidR="00A5548A">
        <w:rPr>
          <w:rFonts w:ascii="仿宋" w:eastAsia="仿宋" w:hAnsi="仿宋" w:cs="仿宋"/>
          <w:sz w:val="28"/>
          <w:szCs w:val="28"/>
        </w:rPr>
        <w:t>68</w:t>
      </w:r>
      <w:r w:rsidRPr="00A5548A">
        <w:rPr>
          <w:rFonts w:ascii="仿宋" w:eastAsia="仿宋" w:hAnsi="仿宋" w:cs="仿宋" w:hint="eastAsia"/>
          <w:sz w:val="28"/>
          <w:szCs w:val="28"/>
        </w:rPr>
        <w:t>万</w:t>
      </w:r>
      <w:r>
        <w:rPr>
          <w:rFonts w:ascii="仿宋" w:eastAsia="仿宋" w:hAnsi="仿宋" w:cs="仿宋" w:hint="eastAsia"/>
          <w:sz w:val="28"/>
          <w:szCs w:val="28"/>
        </w:rPr>
        <w:t>元，投标报价超过本项目预算金额按无效投标处理。</w:t>
      </w:r>
    </w:p>
    <w:p w:rsidR="001E1985" w:rsidRDefault="001E1985" w:rsidP="001E1985">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供货安装调试时间：签订合同后15天内完成。</w:t>
      </w:r>
    </w:p>
    <w:p w:rsidR="001E1985" w:rsidRDefault="00824374" w:rsidP="001E1985">
      <w:pPr>
        <w:pStyle w:val="HTML3"/>
        <w:ind w:firstLineChars="200" w:firstLine="560"/>
        <w:rPr>
          <w:rFonts w:hAnsi="Arial"/>
          <w:sz w:val="21"/>
          <w:szCs w:val="21"/>
        </w:rPr>
      </w:pPr>
      <w:r>
        <w:rPr>
          <w:rFonts w:ascii="仿宋" w:eastAsia="仿宋" w:hAnsi="仿宋" w:cs="仿宋" w:hint="eastAsia"/>
          <w:sz w:val="28"/>
          <w:szCs w:val="28"/>
        </w:rPr>
        <w:t>采购需求：详见比价</w:t>
      </w:r>
      <w:r w:rsidR="001E1985">
        <w:rPr>
          <w:rFonts w:ascii="仿宋" w:eastAsia="仿宋" w:hAnsi="仿宋" w:cs="仿宋" w:hint="eastAsia"/>
          <w:sz w:val="28"/>
          <w:szCs w:val="28"/>
        </w:rPr>
        <w:t>文件，请仔细研究。</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本项目不接受联合体</w:t>
      </w:r>
      <w:r w:rsidR="00824374">
        <w:rPr>
          <w:rFonts w:ascii="仿宋" w:eastAsia="仿宋" w:hAnsi="仿宋" w:cs="仿宋" w:hint="eastAsia"/>
          <w:sz w:val="28"/>
          <w:szCs w:val="28"/>
        </w:rPr>
        <w:t>投标</w:t>
      </w:r>
      <w:r>
        <w:rPr>
          <w:rFonts w:ascii="仿宋" w:eastAsia="仿宋" w:hAnsi="仿宋" w:cs="仿宋" w:hint="eastAsia"/>
          <w:sz w:val="28"/>
          <w:szCs w:val="28"/>
        </w:rPr>
        <w:t>。</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仿宋" w:eastAsia="仿宋" w:hAnsi="仿宋" w:cs="仿宋"/>
          <w:b/>
          <w:bCs/>
          <w:sz w:val="28"/>
          <w:szCs w:val="28"/>
        </w:rPr>
      </w:pPr>
      <w:bookmarkStart w:id="6" w:name="_Toc28359090"/>
      <w:bookmarkStart w:id="7" w:name="_Toc35393799"/>
      <w:bookmarkStart w:id="8" w:name="_Toc28359013"/>
      <w:bookmarkStart w:id="9" w:name="_Toc35393630"/>
      <w:r>
        <w:rPr>
          <w:rFonts w:ascii="仿宋" w:eastAsia="仿宋" w:hAnsi="仿宋" w:cs="仿宋" w:hint="eastAsia"/>
          <w:b/>
          <w:bCs/>
          <w:sz w:val="28"/>
          <w:szCs w:val="28"/>
        </w:rPr>
        <w:t>二、比价议价文件内容</w:t>
      </w:r>
    </w:p>
    <w:p w:rsidR="001E1985" w:rsidRDefault="00824374"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详见比价</w:t>
      </w:r>
      <w:r w:rsidR="001E1985">
        <w:rPr>
          <w:rFonts w:ascii="仿宋" w:eastAsia="仿宋" w:hAnsi="仿宋" w:cs="仿宋" w:hint="eastAsia"/>
          <w:sz w:val="28"/>
          <w:szCs w:val="28"/>
        </w:rPr>
        <w:t>文件，请仔细研究</w:t>
      </w:r>
      <w:r>
        <w:rPr>
          <w:rFonts w:ascii="仿宋" w:eastAsia="仿宋" w:hAnsi="仿宋" w:cs="仿宋" w:hint="eastAsia"/>
          <w:sz w:val="28"/>
          <w:szCs w:val="28"/>
        </w:rPr>
        <w:t>。</w:t>
      </w:r>
    </w:p>
    <w:bookmarkEnd w:id="6"/>
    <w:bookmarkEnd w:id="7"/>
    <w:bookmarkEnd w:id="8"/>
    <w:bookmarkEnd w:id="9"/>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仿宋" w:eastAsia="仿宋" w:hAnsi="仿宋" w:cs="仿宋"/>
          <w:b/>
          <w:bCs/>
          <w:sz w:val="28"/>
          <w:szCs w:val="28"/>
        </w:rPr>
      </w:pPr>
      <w:r>
        <w:rPr>
          <w:rFonts w:ascii="仿宋" w:eastAsia="仿宋" w:hAnsi="仿宋" w:cs="仿宋" w:hint="eastAsia"/>
          <w:b/>
          <w:bCs/>
          <w:sz w:val="28"/>
          <w:szCs w:val="28"/>
        </w:rPr>
        <w:t>三、</w:t>
      </w:r>
      <w:r w:rsidR="00E0522D">
        <w:rPr>
          <w:rFonts w:ascii="仿宋" w:eastAsia="仿宋" w:hAnsi="仿宋" w:cs="仿宋" w:hint="eastAsia"/>
          <w:b/>
          <w:bCs/>
          <w:sz w:val="28"/>
          <w:szCs w:val="28"/>
        </w:rPr>
        <w:t>投标人</w:t>
      </w:r>
      <w:r>
        <w:rPr>
          <w:rFonts w:ascii="仿宋" w:eastAsia="仿宋" w:hAnsi="仿宋" w:cs="仿宋" w:hint="eastAsia"/>
          <w:b/>
          <w:bCs/>
          <w:sz w:val="28"/>
          <w:szCs w:val="28"/>
        </w:rPr>
        <w:t>资格要求</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560"/>
        <w:rPr>
          <w:rFonts w:ascii="仿宋" w:eastAsia="仿宋" w:hAnsi="仿宋" w:cs="仿宋"/>
          <w:sz w:val="28"/>
          <w:szCs w:val="28"/>
          <w:lang w:val="zh-CN"/>
        </w:rPr>
      </w:pPr>
      <w:bookmarkStart w:id="10" w:name="_Toc28359014"/>
      <w:bookmarkStart w:id="11" w:name="_Toc28359091"/>
      <w:bookmarkStart w:id="12" w:name="_Toc35393631"/>
      <w:bookmarkStart w:id="13" w:name="_Toc35393800"/>
      <w:r>
        <w:rPr>
          <w:rFonts w:ascii="仿宋" w:eastAsia="仿宋" w:hAnsi="仿宋" w:cs="仿宋" w:hint="eastAsia"/>
          <w:sz w:val="28"/>
          <w:szCs w:val="28"/>
          <w:lang w:val="zh-CN"/>
        </w:rPr>
        <w:t>2</w:t>
      </w:r>
      <w:r>
        <w:rPr>
          <w:rFonts w:ascii="仿宋" w:eastAsia="仿宋" w:hAnsi="仿宋" w:cs="仿宋" w:hint="eastAsia"/>
          <w:sz w:val="28"/>
          <w:szCs w:val="28"/>
        </w:rPr>
        <w:t>.</w:t>
      </w:r>
      <w:r>
        <w:rPr>
          <w:rFonts w:ascii="仿宋" w:eastAsia="仿宋" w:hAnsi="仿宋" w:cs="仿宋" w:hint="eastAsia"/>
          <w:sz w:val="28"/>
          <w:szCs w:val="28"/>
          <w:lang w:val="zh-CN"/>
        </w:rPr>
        <w:t>采购人其它要求：</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560"/>
        <w:rPr>
          <w:rFonts w:ascii="仿宋" w:eastAsia="仿宋" w:hAnsi="仿宋" w:cs="仿宋"/>
          <w:sz w:val="28"/>
          <w:szCs w:val="28"/>
        </w:rPr>
      </w:pPr>
      <w:r>
        <w:rPr>
          <w:rFonts w:ascii="仿宋" w:eastAsia="仿宋" w:hAnsi="仿宋" w:cs="仿宋" w:hint="eastAsia"/>
          <w:sz w:val="28"/>
          <w:szCs w:val="28"/>
          <w:lang w:val="zh-CN"/>
        </w:rPr>
        <w:t>（1）</w:t>
      </w:r>
      <w:r w:rsidR="00E0522D">
        <w:rPr>
          <w:rFonts w:ascii="仿宋" w:eastAsia="仿宋" w:hAnsi="仿宋" w:cs="仿宋" w:hint="eastAsia"/>
          <w:sz w:val="28"/>
          <w:szCs w:val="28"/>
          <w:lang w:val="zh-CN"/>
        </w:rPr>
        <w:t>投标人</w:t>
      </w:r>
      <w:r>
        <w:rPr>
          <w:rFonts w:ascii="仿宋" w:eastAsia="仿宋" w:hAnsi="仿宋" w:cs="仿宋" w:hint="eastAsia"/>
          <w:sz w:val="28"/>
          <w:szCs w:val="28"/>
        </w:rPr>
        <w:t>必须具有有效的营业执照（经营范围符合本项目要求）；</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（2）</w:t>
      </w:r>
      <w:r>
        <w:rPr>
          <w:rFonts w:ascii="仿宋" w:eastAsia="仿宋" w:hAnsi="仿宋" w:cs="仿宋" w:hint="eastAsia"/>
          <w:sz w:val="28"/>
          <w:szCs w:val="28"/>
          <w:lang w:val="zh-CN"/>
        </w:rPr>
        <w:t>法定代表人为同一个人的两个及两个以上法人，母公司、全资子公司及其控股公司，都不得在同一采购项目相同标段中同时投标，一经发现，将视同围标处理；</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rPr>
        <w:t>3</w:t>
      </w:r>
      <w:r>
        <w:rPr>
          <w:rFonts w:ascii="仿宋" w:eastAsia="仿宋" w:hAnsi="仿宋" w:cs="仿宋" w:hint="eastAsia"/>
          <w:sz w:val="28"/>
          <w:szCs w:val="28"/>
          <w:lang w:val="zh-CN"/>
        </w:rPr>
        <w:t>）未被“信用中国”网站列入失信被执行人、重大税收违法案件当事人名单、采购严重失信行为记录名单。</w:t>
      </w:r>
    </w:p>
    <w:p w:rsidR="001E1985" w:rsidRDefault="001E1985" w:rsidP="001E1985">
      <w:pPr>
        <w:pStyle w:val="HTML3"/>
        <w:spacing w:line="460" w:lineRule="exact"/>
        <w:ind w:firstLineChars="200" w:firstLine="560"/>
        <w:rPr>
          <w:rFonts w:hAnsi="Arial"/>
          <w:sz w:val="21"/>
          <w:szCs w:val="21"/>
          <w:lang w:val="zh-CN"/>
        </w:rPr>
      </w:pPr>
      <w:r>
        <w:rPr>
          <w:rFonts w:ascii="仿宋" w:eastAsia="仿宋" w:hAnsi="仿宋" w:cs="仿宋" w:hint="eastAsia"/>
          <w:sz w:val="28"/>
          <w:szCs w:val="28"/>
          <w:lang w:val="zh-CN"/>
        </w:rPr>
        <w:t>（</w:t>
      </w:r>
      <w:r>
        <w:rPr>
          <w:rFonts w:ascii="仿宋" w:eastAsia="仿宋" w:hAnsi="仿宋" w:cs="仿宋" w:hint="eastAsia"/>
          <w:sz w:val="28"/>
          <w:szCs w:val="28"/>
        </w:rPr>
        <w:t>4</w:t>
      </w:r>
      <w:r>
        <w:rPr>
          <w:rFonts w:ascii="仿宋" w:eastAsia="仿宋" w:hAnsi="仿宋" w:cs="仿宋" w:hint="eastAsia"/>
          <w:sz w:val="28"/>
          <w:szCs w:val="28"/>
          <w:lang w:val="zh-CN"/>
        </w:rPr>
        <w:t>）</w:t>
      </w:r>
      <w:r>
        <w:rPr>
          <w:rFonts w:ascii="仿宋" w:eastAsia="仿宋" w:hAnsi="仿宋" w:cs="仿宋" w:hint="eastAsia"/>
          <w:kern w:val="2"/>
          <w:sz w:val="28"/>
          <w:szCs w:val="28"/>
          <w:lang w:val="zh-CN"/>
        </w:rPr>
        <w:t>法定代表人参加投标的，必须提供法定代表人身份证明及法定代表人本人身份证复印件；非法定代表人参加投标的，必须提供法定代表人签名或盖章的授权委托书及授权代表人的身份证复印件（格式参见附件）。</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四、获取</w:t>
      </w:r>
      <w:bookmarkEnd w:id="10"/>
      <w:bookmarkEnd w:id="11"/>
      <w:bookmarkEnd w:id="12"/>
      <w:bookmarkEnd w:id="13"/>
      <w:r w:rsidR="00824374">
        <w:rPr>
          <w:rFonts w:ascii="仿宋" w:eastAsia="仿宋" w:hAnsi="仿宋" w:cs="仿宋" w:hint="eastAsia"/>
          <w:b/>
          <w:bCs/>
          <w:sz w:val="28"/>
          <w:szCs w:val="28"/>
        </w:rPr>
        <w:t>比价</w:t>
      </w:r>
      <w:r>
        <w:rPr>
          <w:rFonts w:ascii="仿宋" w:eastAsia="仿宋" w:hAnsi="仿宋" w:cs="仿宋" w:hint="eastAsia"/>
          <w:b/>
          <w:bCs/>
          <w:sz w:val="28"/>
          <w:szCs w:val="28"/>
        </w:rPr>
        <w:t>文件</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540"/>
        <w:rPr>
          <w:rFonts w:ascii="仿宋" w:eastAsia="仿宋" w:hAnsi="仿宋" w:cs="仿宋"/>
          <w:sz w:val="28"/>
          <w:szCs w:val="28"/>
        </w:rPr>
      </w:pPr>
      <w:r>
        <w:rPr>
          <w:rFonts w:ascii="仿宋" w:eastAsia="仿宋" w:hAnsi="仿宋" w:cs="仿宋" w:hint="eastAsia"/>
          <w:sz w:val="28"/>
          <w:szCs w:val="28"/>
        </w:rPr>
        <w:lastRenderedPageBreak/>
        <w:t>时间：</w:t>
      </w:r>
      <w:r w:rsidR="008A63C7" w:rsidRPr="008A63C7">
        <w:rPr>
          <w:rFonts w:ascii="仿宋" w:eastAsia="仿宋" w:hAnsi="仿宋" w:cs="仿宋"/>
          <w:sz w:val="28"/>
          <w:szCs w:val="28"/>
          <w:u w:val="single"/>
        </w:rPr>
        <w:t>2024年10月</w:t>
      </w:r>
      <w:r w:rsidR="00945BC2">
        <w:rPr>
          <w:rFonts w:ascii="仿宋" w:eastAsia="仿宋" w:hAnsi="仿宋" w:cs="仿宋"/>
          <w:sz w:val="28"/>
          <w:szCs w:val="28"/>
          <w:u w:val="single"/>
        </w:rPr>
        <w:t>23</w:t>
      </w:r>
      <w:r w:rsidR="008A63C7" w:rsidRPr="008A63C7">
        <w:rPr>
          <w:rFonts w:ascii="仿宋" w:eastAsia="仿宋" w:hAnsi="仿宋" w:cs="仿宋"/>
          <w:sz w:val="28"/>
          <w:szCs w:val="28"/>
          <w:u w:val="single"/>
        </w:rPr>
        <w:t>日至2024年10月</w:t>
      </w:r>
      <w:r w:rsidR="00945BC2">
        <w:rPr>
          <w:rFonts w:ascii="仿宋" w:eastAsia="仿宋" w:hAnsi="仿宋" w:cs="仿宋"/>
          <w:sz w:val="28"/>
          <w:szCs w:val="28"/>
          <w:u w:val="single"/>
        </w:rPr>
        <w:t>29</w:t>
      </w:r>
      <w:r w:rsidR="008A63C7" w:rsidRPr="008A63C7">
        <w:rPr>
          <w:rFonts w:ascii="仿宋" w:eastAsia="仿宋" w:hAnsi="仿宋" w:cs="仿宋"/>
          <w:sz w:val="28"/>
          <w:szCs w:val="28"/>
          <w:u w:val="single"/>
        </w:rPr>
        <w:t>日</w:t>
      </w:r>
      <w:r>
        <w:rPr>
          <w:rFonts w:ascii="仿宋" w:eastAsia="仿宋" w:hAnsi="仿宋" w:cs="仿宋" w:hint="eastAsia"/>
          <w:sz w:val="28"/>
          <w:szCs w:val="28"/>
        </w:rPr>
        <w:t>（北京时间）</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540"/>
        <w:rPr>
          <w:rFonts w:ascii="仿宋" w:eastAsia="仿宋" w:hAnsi="仿宋" w:cs="仿宋"/>
          <w:sz w:val="28"/>
          <w:szCs w:val="28"/>
        </w:rPr>
      </w:pPr>
      <w:r>
        <w:rPr>
          <w:rFonts w:ascii="仿宋" w:eastAsia="仿宋" w:hAnsi="仿宋" w:cs="仿宋" w:hint="eastAsia"/>
          <w:sz w:val="28"/>
          <w:szCs w:val="28"/>
        </w:rPr>
        <w:t>地点：南通市教育局官网</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540"/>
        <w:rPr>
          <w:rFonts w:ascii="仿宋" w:eastAsia="仿宋" w:hAnsi="仿宋" w:cs="仿宋"/>
          <w:sz w:val="28"/>
          <w:szCs w:val="28"/>
        </w:rPr>
      </w:pPr>
      <w:r>
        <w:rPr>
          <w:rFonts w:ascii="仿宋" w:eastAsia="仿宋" w:hAnsi="仿宋" w:cs="仿宋" w:hint="eastAsia"/>
          <w:sz w:val="28"/>
          <w:szCs w:val="28"/>
        </w:rPr>
        <w:t>方式：</w:t>
      </w:r>
      <w:bookmarkStart w:id="14" w:name="_Toc35393632"/>
      <w:bookmarkStart w:id="15" w:name="_Toc35393801"/>
      <w:bookmarkStart w:id="16" w:name="_Toc28359015"/>
      <w:bookmarkStart w:id="17" w:name="_Toc28359092"/>
      <w:r>
        <w:rPr>
          <w:rFonts w:ascii="仿宋" w:eastAsia="仿宋" w:hAnsi="仿宋" w:cs="仿宋" w:hint="eastAsia"/>
          <w:sz w:val="28"/>
          <w:szCs w:val="28"/>
        </w:rPr>
        <w:t>网站自行下载。</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540"/>
        <w:rPr>
          <w:rFonts w:ascii="仿宋" w:eastAsia="仿宋" w:hAnsi="仿宋" w:cs="仿宋"/>
          <w:b/>
          <w:bCs/>
          <w:sz w:val="28"/>
          <w:szCs w:val="28"/>
        </w:rPr>
      </w:pPr>
      <w:r>
        <w:rPr>
          <w:rFonts w:ascii="仿宋" w:eastAsia="仿宋" w:hAnsi="仿宋" w:cs="仿宋" w:hint="eastAsia"/>
          <w:b/>
          <w:bCs/>
          <w:sz w:val="28"/>
          <w:szCs w:val="28"/>
        </w:rPr>
        <w:t>五、比价响应文件提交</w:t>
      </w:r>
      <w:bookmarkEnd w:id="14"/>
      <w:bookmarkEnd w:id="15"/>
      <w:bookmarkEnd w:id="16"/>
      <w:bookmarkEnd w:id="17"/>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560"/>
        <w:rPr>
          <w:rFonts w:ascii="仿宋" w:eastAsia="仿宋" w:hAnsi="仿宋" w:cs="仿宋"/>
          <w:bCs/>
          <w:sz w:val="28"/>
          <w:szCs w:val="28"/>
          <w:u w:val="single"/>
        </w:rPr>
      </w:pPr>
      <w:r>
        <w:rPr>
          <w:rFonts w:ascii="仿宋" w:eastAsia="仿宋" w:hAnsi="仿宋" w:cs="仿宋" w:hint="eastAsia"/>
          <w:sz w:val="28"/>
          <w:szCs w:val="28"/>
        </w:rPr>
        <w:t>截止时间：</w:t>
      </w:r>
      <w:r>
        <w:rPr>
          <w:rFonts w:ascii="仿宋" w:eastAsia="仿宋" w:hAnsi="仿宋" w:cs="仿宋" w:hint="eastAsia"/>
          <w:sz w:val="28"/>
          <w:szCs w:val="28"/>
          <w:u w:val="single"/>
        </w:rPr>
        <w:t>2024</w:t>
      </w:r>
      <w:r>
        <w:rPr>
          <w:rFonts w:ascii="仿宋" w:eastAsia="仿宋" w:hAnsi="仿宋" w:cs="仿宋" w:hint="eastAsia"/>
          <w:bCs/>
          <w:sz w:val="28"/>
          <w:szCs w:val="28"/>
          <w:u w:val="single"/>
        </w:rPr>
        <w:t>年</w:t>
      </w:r>
      <w:r w:rsidRPr="008A63C7">
        <w:rPr>
          <w:rFonts w:ascii="仿宋" w:eastAsia="仿宋" w:hAnsi="仿宋" w:cs="仿宋" w:hint="eastAsia"/>
          <w:bCs/>
          <w:sz w:val="28"/>
          <w:szCs w:val="28"/>
          <w:u w:val="single"/>
        </w:rPr>
        <w:t>10月</w:t>
      </w:r>
      <w:r w:rsidR="00945BC2">
        <w:rPr>
          <w:rFonts w:ascii="仿宋" w:eastAsia="仿宋" w:hAnsi="仿宋" w:cs="仿宋"/>
          <w:bCs/>
          <w:sz w:val="28"/>
          <w:szCs w:val="28"/>
          <w:u w:val="single"/>
        </w:rPr>
        <w:t>29</w:t>
      </w:r>
      <w:r w:rsidRPr="008A63C7">
        <w:rPr>
          <w:rFonts w:ascii="仿宋" w:eastAsia="仿宋" w:hAnsi="仿宋" w:cs="仿宋" w:hint="eastAsia"/>
          <w:bCs/>
          <w:sz w:val="28"/>
          <w:szCs w:val="28"/>
          <w:u w:val="single"/>
        </w:rPr>
        <w:t>日</w:t>
      </w:r>
      <w:r>
        <w:rPr>
          <w:rFonts w:ascii="仿宋" w:eastAsia="仿宋" w:hAnsi="仿宋" w:cs="仿宋" w:hint="eastAsia"/>
          <w:bCs/>
          <w:sz w:val="28"/>
          <w:szCs w:val="28"/>
          <w:u w:val="single"/>
        </w:rPr>
        <w:t>1</w:t>
      </w:r>
      <w:r w:rsidR="00945BC2">
        <w:rPr>
          <w:rFonts w:ascii="仿宋" w:eastAsia="仿宋" w:hAnsi="仿宋" w:cs="仿宋"/>
          <w:bCs/>
          <w:sz w:val="28"/>
          <w:szCs w:val="28"/>
          <w:u w:val="single"/>
        </w:rPr>
        <w:t>0</w:t>
      </w:r>
      <w:r>
        <w:rPr>
          <w:rFonts w:ascii="仿宋" w:eastAsia="仿宋" w:hAnsi="仿宋" w:cs="仿宋" w:hint="eastAsia"/>
          <w:bCs/>
          <w:sz w:val="28"/>
          <w:szCs w:val="28"/>
          <w:u w:val="single"/>
        </w:rPr>
        <w:t>点</w:t>
      </w:r>
      <w:r w:rsidR="00945BC2">
        <w:rPr>
          <w:rFonts w:ascii="仿宋" w:eastAsia="仿宋" w:hAnsi="仿宋" w:cs="仿宋"/>
          <w:bCs/>
          <w:sz w:val="28"/>
          <w:szCs w:val="28"/>
          <w:u w:val="single"/>
        </w:rPr>
        <w:t>45</w:t>
      </w:r>
      <w:r w:rsidR="00117D3F">
        <w:rPr>
          <w:rFonts w:ascii="仿宋" w:eastAsia="仿宋" w:hAnsi="仿宋" w:cs="仿宋" w:hint="eastAsia"/>
          <w:bCs/>
          <w:sz w:val="28"/>
          <w:szCs w:val="28"/>
          <w:u w:val="single"/>
        </w:rPr>
        <w:t>分</w:t>
      </w:r>
      <w:r>
        <w:rPr>
          <w:rFonts w:ascii="仿宋" w:eastAsia="仿宋" w:hAnsi="仿宋" w:cs="仿宋" w:hint="eastAsia"/>
          <w:bCs/>
          <w:sz w:val="28"/>
          <w:szCs w:val="28"/>
        </w:rPr>
        <w:t>（北京时间）</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地点：</w:t>
      </w:r>
      <w:bookmarkStart w:id="18" w:name="_Toc35393802"/>
      <w:bookmarkStart w:id="19" w:name="_Toc28359093"/>
      <w:bookmarkStart w:id="20" w:name="_Toc28359016"/>
      <w:bookmarkStart w:id="21" w:name="_Toc35393633"/>
      <w:r>
        <w:rPr>
          <w:rFonts w:ascii="仿宋" w:eastAsia="仿宋" w:hAnsi="仿宋" w:cs="仿宋" w:hint="eastAsia"/>
          <w:b/>
          <w:bCs/>
          <w:sz w:val="28"/>
          <w:szCs w:val="28"/>
          <w:u w:val="single"/>
        </w:rPr>
        <w:t>南通市城山路110号南通特殊教育中心季直楼四楼会议室，如有变动另行通知。</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六、</w:t>
      </w:r>
      <w:bookmarkEnd w:id="18"/>
      <w:bookmarkEnd w:id="19"/>
      <w:bookmarkEnd w:id="20"/>
      <w:bookmarkEnd w:id="21"/>
      <w:r w:rsidR="00824374">
        <w:rPr>
          <w:rFonts w:ascii="仿宋" w:eastAsia="仿宋" w:hAnsi="仿宋" w:cs="仿宋" w:hint="eastAsia"/>
          <w:b/>
          <w:bCs/>
          <w:sz w:val="28"/>
          <w:szCs w:val="28"/>
        </w:rPr>
        <w:t>比价</w:t>
      </w:r>
      <w:r>
        <w:rPr>
          <w:rFonts w:ascii="仿宋" w:eastAsia="仿宋" w:hAnsi="仿宋" w:cs="仿宋" w:hint="eastAsia"/>
          <w:b/>
          <w:bCs/>
          <w:sz w:val="28"/>
          <w:szCs w:val="28"/>
        </w:rPr>
        <w:t>响应文件开启</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560"/>
        <w:rPr>
          <w:rFonts w:ascii="仿宋" w:eastAsia="仿宋" w:hAnsi="仿宋" w:cs="仿宋"/>
          <w:bCs/>
          <w:sz w:val="28"/>
          <w:szCs w:val="28"/>
          <w:u w:val="single"/>
        </w:rPr>
      </w:pPr>
      <w:r>
        <w:rPr>
          <w:rFonts w:ascii="仿宋" w:eastAsia="仿宋" w:hAnsi="仿宋" w:cs="仿宋" w:hint="eastAsia"/>
          <w:sz w:val="28"/>
          <w:szCs w:val="28"/>
        </w:rPr>
        <w:t>时间：</w:t>
      </w:r>
      <w:r>
        <w:rPr>
          <w:rFonts w:ascii="仿宋" w:eastAsia="仿宋" w:hAnsi="仿宋" w:cs="仿宋" w:hint="eastAsia"/>
          <w:sz w:val="28"/>
          <w:szCs w:val="28"/>
          <w:u w:val="single"/>
        </w:rPr>
        <w:t>2024</w:t>
      </w:r>
      <w:r>
        <w:rPr>
          <w:rFonts w:ascii="仿宋" w:eastAsia="仿宋" w:hAnsi="仿宋" w:cs="仿宋" w:hint="eastAsia"/>
          <w:bCs/>
          <w:sz w:val="28"/>
          <w:szCs w:val="28"/>
          <w:u w:val="single"/>
        </w:rPr>
        <w:t>年</w:t>
      </w:r>
      <w:r w:rsidR="008A63C7" w:rsidRPr="008A63C7">
        <w:rPr>
          <w:rFonts w:ascii="仿宋" w:eastAsia="仿宋" w:hAnsi="仿宋" w:cs="仿宋" w:hint="eastAsia"/>
          <w:bCs/>
          <w:sz w:val="28"/>
          <w:szCs w:val="28"/>
          <w:u w:val="single"/>
        </w:rPr>
        <w:t>10月</w:t>
      </w:r>
      <w:r w:rsidR="00945BC2">
        <w:rPr>
          <w:rFonts w:ascii="仿宋" w:eastAsia="仿宋" w:hAnsi="仿宋" w:cs="仿宋"/>
          <w:bCs/>
          <w:sz w:val="28"/>
          <w:szCs w:val="28"/>
          <w:u w:val="single"/>
        </w:rPr>
        <w:t>29</w:t>
      </w:r>
      <w:r w:rsidR="008A63C7" w:rsidRPr="008A63C7">
        <w:rPr>
          <w:rFonts w:ascii="仿宋" w:eastAsia="仿宋" w:hAnsi="仿宋" w:cs="仿宋" w:hint="eastAsia"/>
          <w:bCs/>
          <w:sz w:val="28"/>
          <w:szCs w:val="28"/>
          <w:u w:val="single"/>
        </w:rPr>
        <w:t>日</w:t>
      </w:r>
      <w:r w:rsidR="008A63C7">
        <w:rPr>
          <w:rFonts w:ascii="仿宋" w:eastAsia="仿宋" w:hAnsi="仿宋" w:cs="仿宋" w:hint="eastAsia"/>
          <w:bCs/>
          <w:sz w:val="28"/>
          <w:szCs w:val="28"/>
          <w:u w:val="single"/>
        </w:rPr>
        <w:t>1</w:t>
      </w:r>
      <w:r w:rsidR="00945BC2">
        <w:rPr>
          <w:rFonts w:ascii="仿宋" w:eastAsia="仿宋" w:hAnsi="仿宋" w:cs="仿宋"/>
          <w:bCs/>
          <w:sz w:val="28"/>
          <w:szCs w:val="28"/>
          <w:u w:val="single"/>
        </w:rPr>
        <w:t>0</w:t>
      </w:r>
      <w:r>
        <w:rPr>
          <w:rFonts w:ascii="仿宋" w:eastAsia="仿宋" w:hAnsi="仿宋" w:cs="仿宋" w:hint="eastAsia"/>
          <w:bCs/>
          <w:sz w:val="28"/>
          <w:szCs w:val="28"/>
          <w:u w:val="single"/>
        </w:rPr>
        <w:t>点</w:t>
      </w:r>
      <w:r w:rsidR="00945BC2">
        <w:rPr>
          <w:rFonts w:ascii="仿宋" w:eastAsia="仿宋" w:hAnsi="仿宋" w:cs="仿宋"/>
          <w:bCs/>
          <w:sz w:val="28"/>
          <w:szCs w:val="28"/>
          <w:u w:val="single"/>
        </w:rPr>
        <w:t>45</w:t>
      </w:r>
      <w:r w:rsidR="00117D3F">
        <w:rPr>
          <w:rFonts w:ascii="仿宋" w:eastAsia="仿宋" w:hAnsi="仿宋" w:cs="仿宋" w:hint="eastAsia"/>
          <w:bCs/>
          <w:sz w:val="28"/>
          <w:szCs w:val="28"/>
          <w:u w:val="single"/>
        </w:rPr>
        <w:t>分</w:t>
      </w:r>
      <w:r>
        <w:rPr>
          <w:rFonts w:ascii="仿宋" w:eastAsia="仿宋" w:hAnsi="仿宋" w:cs="仿宋" w:hint="eastAsia"/>
          <w:bCs/>
          <w:sz w:val="28"/>
          <w:szCs w:val="28"/>
        </w:rPr>
        <w:t>（北京时间）</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560"/>
        <w:rPr>
          <w:rFonts w:ascii="仿宋" w:eastAsia="仿宋" w:hAnsi="仿宋" w:cs="仿宋"/>
          <w:b/>
          <w:bCs/>
          <w:sz w:val="28"/>
          <w:szCs w:val="28"/>
          <w:u w:val="single"/>
        </w:rPr>
      </w:pPr>
      <w:r>
        <w:rPr>
          <w:rFonts w:ascii="仿宋" w:eastAsia="仿宋" w:hAnsi="仿宋" w:cs="仿宋" w:hint="eastAsia"/>
          <w:sz w:val="28"/>
          <w:szCs w:val="28"/>
        </w:rPr>
        <w:t>开标地点：</w:t>
      </w:r>
      <w:bookmarkStart w:id="22" w:name="_Toc35393634"/>
      <w:bookmarkStart w:id="23" w:name="_Toc28359017"/>
      <w:bookmarkStart w:id="24" w:name="_Toc35393803"/>
      <w:bookmarkStart w:id="25" w:name="_Toc28359094"/>
      <w:r>
        <w:rPr>
          <w:rFonts w:ascii="仿宋" w:eastAsia="仿宋" w:hAnsi="仿宋" w:cs="仿宋" w:hint="eastAsia"/>
          <w:b/>
          <w:bCs/>
          <w:sz w:val="28"/>
          <w:szCs w:val="28"/>
          <w:u w:val="single"/>
        </w:rPr>
        <w:t>南通市城山路110号南通特殊教育中心季直楼四楼会议室，如有变动另行通知。</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七、比价公告期限</w:t>
      </w:r>
      <w:bookmarkEnd w:id="22"/>
      <w:bookmarkEnd w:id="23"/>
      <w:bookmarkEnd w:id="24"/>
      <w:bookmarkEnd w:id="25"/>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560"/>
        <w:rPr>
          <w:rFonts w:ascii="仿宋" w:eastAsia="仿宋" w:hAnsi="仿宋" w:cs="仿宋"/>
          <w:sz w:val="28"/>
          <w:szCs w:val="28"/>
        </w:rPr>
      </w:pPr>
      <w:bookmarkStart w:id="26" w:name="_Toc35393804"/>
      <w:bookmarkStart w:id="27" w:name="_Toc35393635"/>
      <w:r>
        <w:rPr>
          <w:rFonts w:ascii="仿宋" w:eastAsia="仿宋" w:hAnsi="仿宋" w:cs="仿宋" w:hint="eastAsia"/>
          <w:sz w:val="28"/>
          <w:szCs w:val="28"/>
        </w:rPr>
        <w:t>自比价公告在南通市教育局官网发布之日起</w:t>
      </w:r>
      <w:r w:rsidR="008A63C7" w:rsidRPr="00824374">
        <w:rPr>
          <w:rFonts w:ascii="仿宋" w:eastAsia="仿宋" w:hAnsi="仿宋" w:cs="仿宋"/>
          <w:sz w:val="28"/>
          <w:szCs w:val="28"/>
        </w:rPr>
        <w:t>3</w:t>
      </w:r>
      <w:r>
        <w:rPr>
          <w:rFonts w:ascii="仿宋" w:eastAsia="仿宋" w:hAnsi="仿宋" w:cs="仿宋" w:hint="eastAsia"/>
          <w:sz w:val="28"/>
          <w:szCs w:val="28"/>
        </w:rPr>
        <w:t>个工作日。</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562"/>
        <w:rPr>
          <w:rFonts w:ascii="仿宋" w:eastAsia="仿宋" w:hAnsi="仿宋" w:cs="仿宋"/>
          <w:sz w:val="28"/>
          <w:szCs w:val="28"/>
        </w:rPr>
      </w:pPr>
      <w:r>
        <w:rPr>
          <w:rFonts w:ascii="仿宋" w:eastAsia="仿宋" w:hAnsi="仿宋" w:cs="仿宋" w:hint="eastAsia"/>
          <w:b/>
          <w:bCs/>
          <w:sz w:val="28"/>
          <w:szCs w:val="28"/>
        </w:rPr>
        <w:t>八、其他补充事宜</w:t>
      </w:r>
      <w:bookmarkStart w:id="28" w:name="_Toc28359095"/>
      <w:bookmarkStart w:id="29" w:name="_Toc35393805"/>
      <w:bookmarkStart w:id="30" w:name="_Toc35393636"/>
      <w:bookmarkStart w:id="31" w:name="_Toc28359018"/>
      <w:bookmarkEnd w:id="26"/>
      <w:bookmarkEnd w:id="27"/>
      <w:r>
        <w:rPr>
          <w:rFonts w:ascii="仿宋" w:eastAsia="仿宋" w:hAnsi="仿宋" w:cs="仿宋" w:hint="eastAsia"/>
          <w:b/>
          <w:bCs/>
          <w:sz w:val="28"/>
          <w:szCs w:val="28"/>
        </w:rPr>
        <w:t>：无。</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九、凡对本次采购提出询问，请按以下方式联系。</w:t>
      </w:r>
      <w:bookmarkEnd w:id="28"/>
      <w:bookmarkEnd w:id="29"/>
      <w:bookmarkEnd w:id="30"/>
      <w:bookmarkEnd w:id="31"/>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300" w:firstLine="843"/>
        <w:rPr>
          <w:rFonts w:ascii="仿宋" w:eastAsia="仿宋" w:hAnsi="仿宋" w:cs="仿宋"/>
          <w:b/>
          <w:bCs/>
          <w:sz w:val="28"/>
          <w:szCs w:val="28"/>
        </w:rPr>
      </w:pPr>
      <w:bookmarkStart w:id="32" w:name="_Toc35393806"/>
      <w:bookmarkStart w:id="33" w:name="_Toc28359019"/>
      <w:bookmarkStart w:id="34" w:name="_Toc35393637"/>
      <w:bookmarkStart w:id="35" w:name="_Toc28359096"/>
      <w:r>
        <w:rPr>
          <w:rFonts w:ascii="仿宋" w:eastAsia="仿宋" w:hAnsi="仿宋" w:cs="仿宋" w:hint="eastAsia"/>
          <w:b/>
          <w:bCs/>
          <w:sz w:val="28"/>
          <w:szCs w:val="28"/>
        </w:rPr>
        <w:t>1.采购人信息</w:t>
      </w:r>
      <w:bookmarkEnd w:id="32"/>
      <w:bookmarkEnd w:id="33"/>
      <w:bookmarkEnd w:id="34"/>
      <w:bookmarkEnd w:id="35"/>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71" w:left="1129" w:hangingChars="125" w:hanging="350"/>
        <w:jc w:val="left"/>
        <w:rPr>
          <w:rFonts w:ascii="仿宋" w:eastAsia="仿宋" w:hAnsi="仿宋" w:cs="仿宋"/>
          <w:sz w:val="28"/>
          <w:szCs w:val="28"/>
        </w:rPr>
      </w:pPr>
      <w:r>
        <w:rPr>
          <w:rFonts w:ascii="仿宋" w:eastAsia="仿宋" w:hAnsi="仿宋" w:cs="仿宋" w:hint="eastAsia"/>
          <w:sz w:val="28"/>
          <w:szCs w:val="28"/>
        </w:rPr>
        <w:t>名    称：</w:t>
      </w:r>
      <w:r w:rsidRPr="004108A7">
        <w:rPr>
          <w:rFonts w:ascii="仿宋" w:eastAsia="仿宋" w:hAnsi="仿宋" w:cs="仿宋" w:hint="eastAsia"/>
          <w:sz w:val="28"/>
          <w:szCs w:val="28"/>
        </w:rPr>
        <w:t>南通特殊教育中心</w:t>
      </w:r>
    </w:p>
    <w:p w:rsidR="001E1985" w:rsidRPr="004108A7" w:rsidRDefault="001E1985" w:rsidP="00410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71" w:left="1129" w:hangingChars="125" w:hanging="350"/>
        <w:jc w:val="left"/>
        <w:rPr>
          <w:rFonts w:ascii="仿宋" w:eastAsia="仿宋" w:hAnsi="仿宋" w:cs="仿宋"/>
          <w:sz w:val="28"/>
          <w:szCs w:val="28"/>
        </w:rPr>
      </w:pPr>
      <w:r>
        <w:rPr>
          <w:rFonts w:ascii="仿宋" w:eastAsia="仿宋" w:hAnsi="仿宋" w:cs="仿宋" w:hint="eastAsia"/>
          <w:sz w:val="28"/>
          <w:szCs w:val="28"/>
        </w:rPr>
        <w:t>项目联系人：</w:t>
      </w:r>
      <w:r w:rsidRPr="004108A7">
        <w:rPr>
          <w:rFonts w:ascii="仿宋" w:eastAsia="仿宋" w:hAnsi="仿宋" w:cs="仿宋"/>
          <w:sz w:val="28"/>
          <w:szCs w:val="28"/>
        </w:rPr>
        <w:t>季老师 18914390006</w:t>
      </w:r>
    </w:p>
    <w:p w:rsidR="001E1985" w:rsidRPr="004108A7" w:rsidRDefault="001E1985" w:rsidP="00410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71" w:left="1129" w:hangingChars="125" w:hanging="350"/>
        <w:jc w:val="left"/>
        <w:rPr>
          <w:rFonts w:ascii="仿宋" w:eastAsia="仿宋" w:hAnsi="仿宋" w:cs="仿宋"/>
          <w:sz w:val="28"/>
          <w:szCs w:val="28"/>
        </w:rPr>
      </w:pPr>
      <w:r w:rsidRPr="004108A7">
        <w:rPr>
          <w:rFonts w:ascii="仿宋" w:eastAsia="仿宋" w:hAnsi="仿宋" w:cs="仿宋" w:hint="eastAsia"/>
          <w:sz w:val="28"/>
          <w:szCs w:val="28"/>
        </w:rPr>
        <w:t>项目监督人：施老师</w:t>
      </w:r>
      <w:r w:rsidRPr="004108A7">
        <w:rPr>
          <w:rFonts w:ascii="仿宋" w:eastAsia="仿宋" w:hAnsi="仿宋" w:cs="仿宋"/>
          <w:sz w:val="28"/>
          <w:szCs w:val="28"/>
        </w:rPr>
        <w:t>0513-85726500</w:t>
      </w:r>
    </w:p>
    <w:p w:rsidR="001E1985" w:rsidRPr="004108A7" w:rsidRDefault="001E1985" w:rsidP="00410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71" w:left="1129" w:hangingChars="125" w:hanging="350"/>
        <w:jc w:val="left"/>
        <w:rPr>
          <w:rFonts w:ascii="仿宋" w:eastAsia="仿宋" w:hAnsi="仿宋" w:cs="仿宋"/>
          <w:sz w:val="28"/>
          <w:szCs w:val="28"/>
        </w:rPr>
      </w:pPr>
      <w:bookmarkStart w:id="36" w:name="_Toc18907"/>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outlineLvl w:val="0"/>
        <w:rPr>
          <w:rFonts w:ascii="仿宋" w:eastAsia="仿宋" w:hAnsi="仿宋" w:cs="仿宋"/>
          <w:b/>
          <w:sz w:val="36"/>
          <w:szCs w:val="36"/>
        </w:rPr>
      </w:pPr>
      <w:r>
        <w:rPr>
          <w:rFonts w:ascii="仿宋" w:eastAsia="仿宋" w:hAnsi="仿宋" w:cs="仿宋" w:hint="eastAsia"/>
          <w:b/>
          <w:sz w:val="36"/>
          <w:szCs w:val="36"/>
        </w:rPr>
        <w:br w:type="page"/>
      </w:r>
      <w:r>
        <w:rPr>
          <w:rFonts w:ascii="仿宋" w:eastAsia="仿宋" w:hAnsi="仿宋" w:cs="仿宋" w:hint="eastAsia"/>
          <w:b/>
          <w:sz w:val="36"/>
          <w:szCs w:val="36"/>
        </w:rPr>
        <w:lastRenderedPageBreak/>
        <w:t xml:space="preserve">第二章 </w:t>
      </w:r>
      <w:r w:rsidR="00824374">
        <w:rPr>
          <w:rFonts w:ascii="仿宋" w:eastAsia="仿宋" w:hAnsi="仿宋" w:cs="仿宋" w:hint="eastAsia"/>
          <w:b/>
          <w:sz w:val="36"/>
          <w:szCs w:val="36"/>
        </w:rPr>
        <w:t>比价</w:t>
      </w:r>
      <w:r>
        <w:rPr>
          <w:rFonts w:ascii="仿宋" w:eastAsia="仿宋" w:hAnsi="仿宋" w:cs="仿宋" w:hint="eastAsia"/>
          <w:b/>
          <w:sz w:val="36"/>
          <w:szCs w:val="36"/>
        </w:rPr>
        <w:t>须知</w:t>
      </w:r>
      <w:bookmarkEnd w:id="36"/>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2"/>
        <w:outlineLvl w:val="1"/>
        <w:rPr>
          <w:rFonts w:ascii="仿宋" w:eastAsia="仿宋" w:hAnsi="仿宋" w:cs="仿宋"/>
          <w:sz w:val="28"/>
          <w:szCs w:val="28"/>
        </w:rPr>
      </w:pPr>
      <w:r>
        <w:rPr>
          <w:rFonts w:ascii="仿宋" w:eastAsia="仿宋" w:hAnsi="仿宋" w:cs="仿宋" w:hint="eastAsia"/>
          <w:b/>
          <w:sz w:val="28"/>
          <w:szCs w:val="28"/>
        </w:rPr>
        <w:t>一、采购文件由采购人解释</w:t>
      </w:r>
      <w:r>
        <w:rPr>
          <w:rFonts w:ascii="仿宋" w:eastAsia="仿宋" w:hAnsi="仿宋" w:cs="仿宋" w:hint="eastAsia"/>
          <w:sz w:val="28"/>
          <w:szCs w:val="28"/>
        </w:rPr>
        <w:t>。</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sidR="00663E2E">
        <w:rPr>
          <w:rFonts w:ascii="仿宋" w:eastAsia="仿宋" w:hAnsi="仿宋" w:cs="仿宋" w:hint="eastAsia"/>
          <w:sz w:val="28"/>
          <w:szCs w:val="28"/>
        </w:rPr>
        <w:t>投标人</w:t>
      </w:r>
      <w:r>
        <w:rPr>
          <w:rFonts w:ascii="仿宋" w:eastAsia="仿宋" w:hAnsi="仿宋" w:cs="仿宋" w:hint="eastAsia"/>
          <w:sz w:val="28"/>
          <w:szCs w:val="28"/>
        </w:rPr>
        <w:t>下载采购文件后，应仔细检查采购文件的所有内容，如对采购项目活动事项有疑问的，应在下载采购文件开始之日起3日内以书面形式提出询问或疑问，未在规定的3日内提出询问或疑问的，视同</w:t>
      </w:r>
      <w:r w:rsidR="00E0522D">
        <w:rPr>
          <w:rFonts w:ascii="仿宋" w:eastAsia="仿宋" w:hAnsi="仿宋" w:cs="仿宋" w:hint="eastAsia"/>
          <w:sz w:val="28"/>
          <w:szCs w:val="28"/>
        </w:rPr>
        <w:t>投标人</w:t>
      </w:r>
      <w:r>
        <w:rPr>
          <w:rFonts w:ascii="仿宋" w:eastAsia="仿宋" w:hAnsi="仿宋" w:cs="仿宋" w:hint="eastAsia"/>
          <w:sz w:val="28"/>
          <w:szCs w:val="28"/>
        </w:rPr>
        <w:t>理解并接受本采购文件所有内容，由此引起的比价损失自负。</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sidR="00663E2E">
        <w:rPr>
          <w:rFonts w:ascii="仿宋" w:eastAsia="仿宋" w:hAnsi="仿宋" w:cs="仿宋" w:hint="eastAsia"/>
          <w:sz w:val="28"/>
          <w:szCs w:val="28"/>
        </w:rPr>
        <w:t>投标人</w:t>
      </w:r>
      <w:r>
        <w:rPr>
          <w:rFonts w:ascii="仿宋" w:eastAsia="仿宋" w:hAnsi="仿宋" w:cs="仿宋" w:hint="eastAsia"/>
          <w:sz w:val="28"/>
          <w:szCs w:val="28"/>
        </w:rPr>
        <w:t>应认真审阅采购文件中所有的事项、格</w:t>
      </w:r>
      <w:r w:rsidR="00824374">
        <w:rPr>
          <w:rFonts w:ascii="仿宋" w:eastAsia="仿宋" w:hAnsi="仿宋" w:cs="仿宋" w:hint="eastAsia"/>
          <w:sz w:val="28"/>
          <w:szCs w:val="28"/>
        </w:rPr>
        <w:t>式、条款和规范要求等，如果</w:t>
      </w:r>
      <w:r w:rsidR="00E0522D">
        <w:rPr>
          <w:rFonts w:ascii="仿宋" w:eastAsia="仿宋" w:hAnsi="仿宋" w:cs="仿宋" w:hint="eastAsia"/>
          <w:sz w:val="28"/>
          <w:szCs w:val="28"/>
        </w:rPr>
        <w:t>投标</w:t>
      </w:r>
      <w:r w:rsidR="00824374">
        <w:rPr>
          <w:rFonts w:ascii="仿宋" w:eastAsia="仿宋" w:hAnsi="仿宋" w:cs="仿宋" w:hint="eastAsia"/>
          <w:sz w:val="28"/>
          <w:szCs w:val="28"/>
        </w:rPr>
        <w:t>人没有按照采购文件要求提交比价响应文件，或者比价</w:t>
      </w:r>
      <w:r>
        <w:rPr>
          <w:rFonts w:ascii="仿宋" w:eastAsia="仿宋" w:hAnsi="仿宋" w:cs="仿宋" w:hint="eastAsia"/>
          <w:sz w:val="28"/>
          <w:szCs w:val="28"/>
        </w:rPr>
        <w:t>响应文件没有对采购文件做出实质性响应，其比价将被拒绝，</w:t>
      </w:r>
      <w:r w:rsidR="00E0522D">
        <w:rPr>
          <w:rFonts w:ascii="仿宋" w:eastAsia="仿宋" w:hAnsi="仿宋" w:cs="仿宋" w:hint="eastAsia"/>
          <w:sz w:val="28"/>
          <w:szCs w:val="28"/>
        </w:rPr>
        <w:t>投标</w:t>
      </w:r>
      <w:r>
        <w:rPr>
          <w:rFonts w:ascii="仿宋" w:eastAsia="仿宋" w:hAnsi="仿宋" w:cs="仿宋" w:hint="eastAsia"/>
          <w:sz w:val="28"/>
          <w:szCs w:val="28"/>
        </w:rPr>
        <w:t>人自行承担责任。</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2"/>
        <w:outlineLvl w:val="1"/>
        <w:rPr>
          <w:rFonts w:ascii="仿宋" w:eastAsia="仿宋" w:hAnsi="仿宋" w:cs="仿宋"/>
          <w:b/>
          <w:sz w:val="28"/>
          <w:szCs w:val="28"/>
        </w:rPr>
      </w:pPr>
      <w:r>
        <w:rPr>
          <w:rFonts w:ascii="仿宋" w:eastAsia="仿宋" w:hAnsi="仿宋" w:cs="仿宋" w:hint="eastAsia"/>
          <w:b/>
          <w:sz w:val="28"/>
          <w:szCs w:val="28"/>
        </w:rPr>
        <w:t>二、采购文件的澄清、修改、答疑</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1.采购人有权对发出的采购文件进行必要的澄清或修改。</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2.采购人可视情取消、延长相关时间。</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3.采购人对采购文件的澄清、修改将构成采购文件的一部分，对</w:t>
      </w:r>
      <w:r w:rsidR="00E0522D">
        <w:rPr>
          <w:rFonts w:ascii="仿宋" w:eastAsia="仿宋" w:hAnsi="仿宋" w:cs="仿宋" w:hint="eastAsia"/>
          <w:sz w:val="28"/>
          <w:szCs w:val="28"/>
        </w:rPr>
        <w:t>投标</w:t>
      </w:r>
      <w:r>
        <w:rPr>
          <w:rFonts w:ascii="仿宋" w:eastAsia="仿宋" w:hAnsi="仿宋" w:cs="仿宋" w:hint="eastAsia"/>
          <w:sz w:val="28"/>
          <w:szCs w:val="28"/>
        </w:rPr>
        <w:t>人具有约束力。</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sidR="00E0522D">
        <w:rPr>
          <w:rFonts w:ascii="仿宋" w:eastAsia="仿宋" w:hAnsi="仿宋" w:cs="仿宋" w:hint="eastAsia"/>
          <w:sz w:val="28"/>
          <w:szCs w:val="28"/>
        </w:rPr>
        <w:t>投标</w:t>
      </w:r>
      <w:r>
        <w:rPr>
          <w:rFonts w:ascii="仿宋" w:eastAsia="仿宋" w:hAnsi="仿宋" w:cs="仿宋" w:hint="eastAsia"/>
          <w:sz w:val="28"/>
          <w:szCs w:val="28"/>
        </w:rPr>
        <w:t>人由于对采购文件的任何推论和误解以及采购人对有关问题的口头解释所造成的后果，均由</w:t>
      </w:r>
      <w:r w:rsidR="00E0522D">
        <w:rPr>
          <w:rFonts w:ascii="仿宋" w:eastAsia="仿宋" w:hAnsi="仿宋" w:cs="仿宋" w:hint="eastAsia"/>
          <w:sz w:val="28"/>
          <w:szCs w:val="28"/>
        </w:rPr>
        <w:t>投标</w:t>
      </w:r>
      <w:r>
        <w:rPr>
          <w:rFonts w:ascii="仿宋" w:eastAsia="仿宋" w:hAnsi="仿宋" w:cs="仿宋" w:hint="eastAsia"/>
          <w:sz w:val="28"/>
          <w:szCs w:val="28"/>
        </w:rPr>
        <w:t>人自负。</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5.采购人视情组织答疑会。</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2"/>
        <w:outlineLvl w:val="1"/>
        <w:rPr>
          <w:rFonts w:ascii="仿宋" w:eastAsia="仿宋" w:hAnsi="仿宋" w:cs="仿宋"/>
          <w:b/>
          <w:sz w:val="28"/>
          <w:szCs w:val="28"/>
        </w:rPr>
      </w:pPr>
      <w:r>
        <w:rPr>
          <w:rFonts w:ascii="仿宋" w:eastAsia="仿宋" w:hAnsi="仿宋" w:cs="仿宋" w:hint="eastAsia"/>
          <w:b/>
          <w:sz w:val="28"/>
          <w:szCs w:val="28"/>
        </w:rPr>
        <w:t>三、比价报价</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1.一个标的只允许一个报价，不接受任何有选择性的报价；</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0"/>
        <w:outlineLvl w:val="1"/>
        <w:rPr>
          <w:rFonts w:ascii="仿宋" w:eastAsia="仿宋" w:hAnsi="仿宋" w:cs="仿宋"/>
          <w:sz w:val="28"/>
          <w:szCs w:val="28"/>
        </w:rPr>
      </w:pPr>
      <w:r>
        <w:rPr>
          <w:rFonts w:ascii="仿宋" w:eastAsia="仿宋" w:hAnsi="仿宋" w:cs="仿宋" w:hint="eastAsia"/>
          <w:sz w:val="28"/>
          <w:szCs w:val="28"/>
        </w:rPr>
        <w:t>2.</w:t>
      </w:r>
      <w:r w:rsidR="00E0522D">
        <w:rPr>
          <w:rFonts w:ascii="仿宋" w:eastAsia="仿宋" w:hAnsi="仿宋" w:cs="仿宋" w:hint="eastAsia"/>
          <w:sz w:val="28"/>
          <w:szCs w:val="28"/>
        </w:rPr>
        <w:t>投标人</w:t>
      </w:r>
      <w:r>
        <w:rPr>
          <w:rFonts w:ascii="仿宋" w:eastAsia="仿宋" w:hAnsi="仿宋" w:cs="仿宋" w:hint="eastAsia"/>
          <w:sz w:val="28"/>
          <w:szCs w:val="28"/>
        </w:rPr>
        <w:t>的报价包含人工费、机械费、材料费、运输费、安装费、管理费、利润、税金等所有费用，即响应本采购文件规定的所有费用。</w:t>
      </w:r>
    </w:p>
    <w:p w:rsidR="001E1985" w:rsidRDefault="00824374"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2"/>
        <w:outlineLvl w:val="1"/>
        <w:rPr>
          <w:rFonts w:ascii="仿宋" w:eastAsia="仿宋" w:hAnsi="仿宋" w:cs="仿宋"/>
          <w:b/>
          <w:sz w:val="28"/>
          <w:szCs w:val="28"/>
        </w:rPr>
      </w:pPr>
      <w:r>
        <w:rPr>
          <w:rFonts w:ascii="仿宋" w:eastAsia="仿宋" w:hAnsi="仿宋" w:cs="仿宋" w:hint="eastAsia"/>
          <w:b/>
          <w:sz w:val="28"/>
          <w:szCs w:val="28"/>
        </w:rPr>
        <w:t>四、比价</w:t>
      </w:r>
      <w:r w:rsidR="001E1985">
        <w:rPr>
          <w:rFonts w:ascii="仿宋" w:eastAsia="仿宋" w:hAnsi="仿宋" w:cs="仿宋" w:hint="eastAsia"/>
          <w:b/>
          <w:sz w:val="28"/>
          <w:szCs w:val="28"/>
        </w:rPr>
        <w:t>响应文件的编写、份数和签署</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sidR="00824374">
        <w:rPr>
          <w:rFonts w:ascii="仿宋" w:eastAsia="仿宋" w:hAnsi="仿宋" w:cs="仿宋" w:hint="eastAsia"/>
          <w:sz w:val="28"/>
          <w:szCs w:val="28"/>
        </w:rPr>
        <w:t>投标人按第五</w:t>
      </w:r>
      <w:r w:rsidR="005A1A6F">
        <w:rPr>
          <w:rFonts w:ascii="仿宋" w:eastAsia="仿宋" w:hAnsi="仿宋" w:cs="仿宋" w:hint="eastAsia"/>
          <w:sz w:val="28"/>
          <w:szCs w:val="28"/>
        </w:rPr>
        <w:t>章</w:t>
      </w:r>
      <w:r w:rsidR="00824374">
        <w:rPr>
          <w:rFonts w:ascii="仿宋" w:eastAsia="仿宋" w:hAnsi="仿宋" w:cs="仿宋" w:hint="eastAsia"/>
          <w:sz w:val="28"/>
          <w:szCs w:val="28"/>
        </w:rPr>
        <w:t>“比价响应文件组成”编写比价</w:t>
      </w:r>
      <w:r>
        <w:rPr>
          <w:rFonts w:ascii="仿宋" w:eastAsia="仿宋" w:hAnsi="仿宋" w:cs="仿宋" w:hint="eastAsia"/>
          <w:sz w:val="28"/>
          <w:szCs w:val="28"/>
        </w:rPr>
        <w:t>响应文件。</w:t>
      </w:r>
      <w:r w:rsidR="00824374">
        <w:rPr>
          <w:rFonts w:ascii="仿宋" w:eastAsia="仿宋" w:hAnsi="仿宋" w:cs="仿宋" w:hint="eastAsia"/>
          <w:kern w:val="0"/>
          <w:sz w:val="28"/>
          <w:szCs w:val="28"/>
          <w:lang w:val="zh-CN"/>
        </w:rPr>
        <w:t>比价</w:t>
      </w:r>
      <w:r>
        <w:rPr>
          <w:rFonts w:ascii="仿宋" w:eastAsia="仿宋" w:hAnsi="仿宋" w:cs="仿宋" w:hint="eastAsia"/>
          <w:kern w:val="0"/>
          <w:sz w:val="28"/>
          <w:szCs w:val="28"/>
          <w:lang w:val="zh-CN"/>
        </w:rPr>
        <w:t>响应文件规格幅面</w:t>
      </w:r>
      <w:r>
        <w:rPr>
          <w:rFonts w:ascii="仿宋" w:eastAsia="仿宋" w:hAnsi="仿宋" w:cs="仿宋" w:hint="eastAsia"/>
          <w:sz w:val="28"/>
          <w:szCs w:val="28"/>
        </w:rPr>
        <w:t>A4纸（图纸等除外）；</w:t>
      </w:r>
      <w:r w:rsidR="00824374">
        <w:rPr>
          <w:rFonts w:ascii="仿宋" w:eastAsia="仿宋" w:hAnsi="仿宋" w:cs="仿宋" w:hint="eastAsia"/>
          <w:kern w:val="0"/>
          <w:sz w:val="28"/>
          <w:szCs w:val="28"/>
          <w:lang w:val="zh-CN"/>
        </w:rPr>
        <w:t>按照采购文件所规定的内容顺序，由于编排混乱导致比价</w:t>
      </w:r>
      <w:r>
        <w:rPr>
          <w:rFonts w:ascii="仿宋" w:eastAsia="仿宋" w:hAnsi="仿宋" w:cs="仿宋" w:hint="eastAsia"/>
          <w:kern w:val="0"/>
          <w:sz w:val="28"/>
          <w:szCs w:val="28"/>
          <w:lang w:val="zh-CN"/>
        </w:rPr>
        <w:t>响应文件被误读或查找不到，其责任应当由</w:t>
      </w:r>
      <w:r w:rsidR="00E0522D">
        <w:rPr>
          <w:rFonts w:ascii="仿宋" w:eastAsia="仿宋" w:hAnsi="仿宋" w:cs="仿宋" w:hint="eastAsia"/>
          <w:kern w:val="0"/>
          <w:sz w:val="28"/>
          <w:szCs w:val="28"/>
          <w:lang w:val="zh-CN"/>
        </w:rPr>
        <w:t>投标</w:t>
      </w:r>
      <w:r>
        <w:rPr>
          <w:rFonts w:ascii="仿宋" w:eastAsia="仿宋" w:hAnsi="仿宋" w:cs="仿宋" w:hint="eastAsia"/>
          <w:kern w:val="0"/>
          <w:sz w:val="28"/>
          <w:szCs w:val="28"/>
          <w:lang w:val="zh-CN"/>
        </w:rPr>
        <w:t>人承担；</w:t>
      </w:r>
      <w:r>
        <w:rPr>
          <w:rFonts w:ascii="仿宋" w:eastAsia="仿宋" w:hAnsi="仿宋" w:cs="仿宋" w:hint="eastAsia"/>
          <w:sz w:val="28"/>
          <w:szCs w:val="28"/>
        </w:rPr>
        <w:t>牢固装订成册，不</w:t>
      </w:r>
      <w:r w:rsidR="00824374">
        <w:rPr>
          <w:rFonts w:ascii="仿宋" w:eastAsia="仿宋" w:hAnsi="仿宋" w:cs="仿宋" w:hint="eastAsia"/>
          <w:sz w:val="28"/>
          <w:szCs w:val="28"/>
        </w:rPr>
        <w:t>得</w:t>
      </w:r>
      <w:r>
        <w:rPr>
          <w:rFonts w:ascii="仿宋" w:eastAsia="仿宋" w:hAnsi="仿宋" w:cs="仿宋" w:hint="eastAsia"/>
          <w:sz w:val="28"/>
          <w:szCs w:val="28"/>
        </w:rPr>
        <w:t>使用活页夹、拉杆夹、文件夹、塑料方便式书脊（插入式或穿孔式）装订；比价响应文件不得行间插字、涂改、增删，如修补错漏处，须经比价响应文件签署人签字并加盖公章。</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0"/>
        <w:rPr>
          <w:rFonts w:ascii="仿宋" w:eastAsia="仿宋" w:hAnsi="仿宋" w:cs="仿宋"/>
          <w:b/>
          <w:sz w:val="28"/>
          <w:szCs w:val="28"/>
        </w:rPr>
      </w:pPr>
      <w:r>
        <w:rPr>
          <w:rFonts w:ascii="仿宋" w:eastAsia="仿宋" w:hAnsi="仿宋" w:cs="仿宋" w:hint="eastAsia"/>
          <w:sz w:val="28"/>
          <w:szCs w:val="28"/>
        </w:rPr>
        <w:t>2.</w:t>
      </w:r>
      <w:r w:rsidR="00824374">
        <w:rPr>
          <w:rFonts w:ascii="仿宋" w:eastAsia="仿宋" w:hAnsi="仿宋" w:cs="仿宋" w:hint="eastAsia"/>
          <w:sz w:val="28"/>
          <w:szCs w:val="28"/>
        </w:rPr>
        <w:t>比价</w:t>
      </w:r>
      <w:r>
        <w:rPr>
          <w:rFonts w:ascii="仿宋" w:eastAsia="仿宋" w:hAnsi="仿宋" w:cs="仿宋" w:hint="eastAsia"/>
          <w:sz w:val="28"/>
          <w:szCs w:val="28"/>
        </w:rPr>
        <w:t>响应文件（资格审查文件、价格</w:t>
      </w:r>
      <w:r w:rsidR="00EC7DDB">
        <w:rPr>
          <w:rFonts w:ascii="仿宋" w:eastAsia="仿宋" w:hAnsi="仿宋" w:cs="仿宋" w:hint="eastAsia"/>
          <w:sz w:val="28"/>
          <w:szCs w:val="28"/>
        </w:rPr>
        <w:t>响应文件</w:t>
      </w:r>
      <w:r>
        <w:rPr>
          <w:rFonts w:ascii="仿宋" w:eastAsia="仿宋" w:hAnsi="仿宋" w:cs="仿宋" w:hint="eastAsia"/>
          <w:sz w:val="28"/>
          <w:szCs w:val="28"/>
        </w:rPr>
        <w:t>），明确标注</w:t>
      </w:r>
      <w:r w:rsidR="00E0522D">
        <w:rPr>
          <w:rFonts w:ascii="仿宋" w:eastAsia="仿宋" w:hAnsi="仿宋" w:cs="仿宋" w:hint="eastAsia"/>
          <w:kern w:val="0"/>
          <w:sz w:val="28"/>
          <w:szCs w:val="28"/>
          <w:lang w:val="zh-CN"/>
        </w:rPr>
        <w:t>投标</w:t>
      </w:r>
      <w:r>
        <w:rPr>
          <w:rFonts w:ascii="仿宋" w:eastAsia="仿宋" w:hAnsi="仿宋" w:cs="仿宋" w:hint="eastAsia"/>
          <w:sz w:val="28"/>
          <w:szCs w:val="28"/>
        </w:rPr>
        <w:t>人全称、项目名称等关键信息，“正本”、“副本”字样。</w:t>
      </w:r>
      <w:r>
        <w:rPr>
          <w:rFonts w:ascii="仿宋" w:eastAsia="仿宋" w:hAnsi="仿宋" w:cs="仿宋" w:hint="eastAsia"/>
          <w:b/>
          <w:sz w:val="28"/>
          <w:szCs w:val="28"/>
        </w:rPr>
        <w:t>正本份数：1份，副本份数：2份。</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3.</w:t>
      </w:r>
      <w:r w:rsidR="00824374">
        <w:rPr>
          <w:rFonts w:ascii="仿宋" w:eastAsia="仿宋" w:hAnsi="仿宋" w:cs="仿宋" w:hint="eastAsia"/>
          <w:sz w:val="28"/>
          <w:szCs w:val="28"/>
        </w:rPr>
        <w:t>比价</w:t>
      </w:r>
      <w:r>
        <w:rPr>
          <w:rFonts w:ascii="仿宋" w:eastAsia="仿宋" w:hAnsi="仿宋" w:cs="仿宋" w:hint="eastAsia"/>
          <w:sz w:val="28"/>
          <w:szCs w:val="28"/>
        </w:rPr>
        <w:t>响应文件正本须打印并由</w:t>
      </w:r>
      <w:r w:rsidR="00E0522D">
        <w:rPr>
          <w:rFonts w:ascii="仿宋" w:eastAsia="仿宋" w:hAnsi="仿宋" w:cs="仿宋" w:hint="eastAsia"/>
          <w:kern w:val="0"/>
          <w:sz w:val="28"/>
          <w:szCs w:val="28"/>
          <w:lang w:val="zh-CN"/>
        </w:rPr>
        <w:t>投标</w:t>
      </w:r>
      <w:r>
        <w:rPr>
          <w:rFonts w:ascii="仿宋" w:eastAsia="仿宋" w:hAnsi="仿宋" w:cs="仿宋" w:hint="eastAsia"/>
          <w:sz w:val="28"/>
          <w:szCs w:val="28"/>
        </w:rPr>
        <w:t>人法定代表人或授权人签字并加盖单位印章。副本可复印，但须加盖单位印章。</w:t>
      </w:r>
    </w:p>
    <w:p w:rsidR="001E1985" w:rsidRDefault="00824374"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2"/>
        <w:outlineLvl w:val="1"/>
        <w:rPr>
          <w:rFonts w:ascii="仿宋" w:eastAsia="仿宋" w:hAnsi="仿宋" w:cs="仿宋"/>
          <w:b/>
          <w:sz w:val="28"/>
          <w:szCs w:val="28"/>
        </w:rPr>
      </w:pPr>
      <w:r>
        <w:rPr>
          <w:rFonts w:ascii="仿宋" w:eastAsia="仿宋" w:hAnsi="仿宋" w:cs="仿宋" w:hint="eastAsia"/>
          <w:b/>
          <w:sz w:val="28"/>
          <w:szCs w:val="28"/>
        </w:rPr>
        <w:t>五、比价</w:t>
      </w:r>
      <w:r w:rsidR="001E1985">
        <w:rPr>
          <w:rFonts w:ascii="仿宋" w:eastAsia="仿宋" w:hAnsi="仿宋" w:cs="仿宋" w:hint="eastAsia"/>
          <w:b/>
          <w:sz w:val="28"/>
          <w:szCs w:val="28"/>
        </w:rPr>
        <w:t>响应文件的密封及标记</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sidR="00824374">
        <w:rPr>
          <w:rFonts w:ascii="仿宋" w:eastAsia="仿宋" w:hAnsi="仿宋" w:cs="仿宋" w:hint="eastAsia"/>
          <w:sz w:val="28"/>
          <w:szCs w:val="28"/>
        </w:rPr>
        <w:t>投标</w:t>
      </w:r>
      <w:r>
        <w:rPr>
          <w:rFonts w:ascii="仿宋" w:eastAsia="仿宋" w:hAnsi="仿宋" w:cs="仿宋" w:hint="eastAsia"/>
          <w:sz w:val="28"/>
          <w:szCs w:val="28"/>
        </w:rPr>
        <w:t>人将资格审查证明材料正本、副本合并密封，统一装在一个密封袋内。</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sidR="00824374">
        <w:rPr>
          <w:rFonts w:ascii="仿宋" w:eastAsia="仿宋" w:hAnsi="仿宋" w:cs="仿宋" w:hint="eastAsia"/>
          <w:sz w:val="28"/>
          <w:szCs w:val="28"/>
        </w:rPr>
        <w:t>价格</w:t>
      </w:r>
      <w:r w:rsidR="00EC7DDB">
        <w:rPr>
          <w:rFonts w:ascii="仿宋" w:eastAsia="仿宋" w:hAnsi="仿宋" w:cs="仿宋" w:hint="eastAsia"/>
          <w:sz w:val="28"/>
          <w:szCs w:val="28"/>
        </w:rPr>
        <w:t>响应文件</w:t>
      </w:r>
      <w:r w:rsidR="00824374">
        <w:rPr>
          <w:rFonts w:ascii="仿宋" w:eastAsia="仿宋" w:hAnsi="仿宋" w:cs="仿宋" w:hint="eastAsia"/>
          <w:sz w:val="28"/>
          <w:szCs w:val="28"/>
        </w:rPr>
        <w:t>须单独密封，不得出现于比价</w:t>
      </w:r>
      <w:r>
        <w:rPr>
          <w:rFonts w:ascii="仿宋" w:eastAsia="仿宋" w:hAnsi="仿宋" w:cs="仿宋" w:hint="eastAsia"/>
          <w:sz w:val="28"/>
          <w:szCs w:val="28"/>
        </w:rPr>
        <w:t>响应文件其他部分中。</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sidR="00824374">
        <w:rPr>
          <w:rFonts w:ascii="仿宋" w:eastAsia="仿宋" w:hAnsi="仿宋" w:cs="仿宋" w:hint="eastAsia"/>
          <w:sz w:val="28"/>
          <w:szCs w:val="28"/>
        </w:rPr>
        <w:t>密封后比价</w:t>
      </w:r>
      <w:r>
        <w:rPr>
          <w:rFonts w:ascii="仿宋" w:eastAsia="仿宋" w:hAnsi="仿宋" w:cs="仿宋" w:hint="eastAsia"/>
          <w:sz w:val="28"/>
          <w:szCs w:val="28"/>
        </w:rPr>
        <w:t>响应文件（资格审查文件、价格</w:t>
      </w:r>
      <w:r w:rsidR="00EC7DDB">
        <w:rPr>
          <w:rFonts w:ascii="仿宋" w:eastAsia="仿宋" w:hAnsi="仿宋" w:cs="仿宋" w:hint="eastAsia"/>
          <w:sz w:val="28"/>
          <w:szCs w:val="28"/>
        </w:rPr>
        <w:t>响应文件</w:t>
      </w:r>
      <w:r>
        <w:rPr>
          <w:rFonts w:ascii="仿宋" w:eastAsia="仿宋" w:hAnsi="仿宋" w:cs="仿宋" w:hint="eastAsia"/>
          <w:sz w:val="28"/>
          <w:szCs w:val="28"/>
        </w:rPr>
        <w:t>）封面分别标明采购文件项目名称、供应商名称等关键信息并加盖公章。</w:t>
      </w:r>
    </w:p>
    <w:p w:rsidR="001E1985" w:rsidRDefault="00824374"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2"/>
        <w:outlineLvl w:val="1"/>
        <w:rPr>
          <w:rFonts w:ascii="仿宋" w:eastAsia="仿宋" w:hAnsi="仿宋" w:cs="仿宋"/>
          <w:b/>
          <w:sz w:val="28"/>
          <w:szCs w:val="28"/>
        </w:rPr>
      </w:pPr>
      <w:r>
        <w:rPr>
          <w:rFonts w:ascii="仿宋" w:eastAsia="仿宋" w:hAnsi="仿宋" w:cs="仿宋" w:hint="eastAsia"/>
          <w:b/>
          <w:sz w:val="28"/>
          <w:szCs w:val="28"/>
        </w:rPr>
        <w:t>六、比价</w:t>
      </w:r>
      <w:r w:rsidR="001E1985">
        <w:rPr>
          <w:rFonts w:ascii="仿宋" w:eastAsia="仿宋" w:hAnsi="仿宋" w:cs="仿宋" w:hint="eastAsia"/>
          <w:b/>
          <w:sz w:val="28"/>
          <w:szCs w:val="28"/>
        </w:rPr>
        <w:t>响应文件的递交时间</w:t>
      </w:r>
    </w:p>
    <w:p w:rsidR="001E1985" w:rsidRDefault="00824374"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比价</w:t>
      </w:r>
      <w:r w:rsidR="001E1985">
        <w:rPr>
          <w:rFonts w:ascii="仿宋" w:eastAsia="仿宋" w:hAnsi="仿宋" w:cs="仿宋" w:hint="eastAsia"/>
          <w:sz w:val="28"/>
          <w:szCs w:val="28"/>
        </w:rPr>
        <w:t>响应文件必须在规定的接收截止</w:t>
      </w:r>
      <w:r>
        <w:rPr>
          <w:rFonts w:ascii="仿宋" w:eastAsia="仿宋" w:hAnsi="仿宋" w:cs="仿宋" w:hint="eastAsia"/>
          <w:sz w:val="28"/>
          <w:szCs w:val="28"/>
        </w:rPr>
        <w:t>时间前送达采购人。采购人将拒绝接收在比价截止时间后递交的比价</w:t>
      </w:r>
      <w:r w:rsidR="001E1985">
        <w:rPr>
          <w:rFonts w:ascii="仿宋" w:eastAsia="仿宋" w:hAnsi="仿宋" w:cs="仿宋" w:hint="eastAsia"/>
          <w:sz w:val="28"/>
          <w:szCs w:val="28"/>
        </w:rPr>
        <w:t>响应文件。</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2"/>
        <w:outlineLvl w:val="1"/>
        <w:rPr>
          <w:rFonts w:ascii="仿宋" w:eastAsia="仿宋" w:hAnsi="仿宋" w:cs="仿宋"/>
          <w:b/>
          <w:sz w:val="28"/>
          <w:szCs w:val="28"/>
        </w:rPr>
      </w:pPr>
      <w:r>
        <w:rPr>
          <w:rFonts w:ascii="仿宋" w:eastAsia="仿宋" w:hAnsi="仿宋" w:cs="仿宋" w:hint="eastAsia"/>
          <w:b/>
          <w:sz w:val="28"/>
          <w:szCs w:val="28"/>
        </w:rPr>
        <w:t>七、相关费用</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60" w:lineRule="exact"/>
        <w:ind w:firstLineChars="200" w:firstLine="560"/>
        <w:jc w:val="left"/>
        <w:rPr>
          <w:rFonts w:ascii="仿宋" w:eastAsia="仿宋" w:hAnsi="仿宋" w:cs="仿宋"/>
          <w:kern w:val="0"/>
          <w:sz w:val="28"/>
          <w:szCs w:val="28"/>
          <w:lang w:val="zh-CN"/>
        </w:rPr>
      </w:pPr>
      <w:r>
        <w:rPr>
          <w:rFonts w:ascii="仿宋" w:eastAsia="仿宋" w:hAnsi="仿宋" w:cs="仿宋" w:hint="eastAsia"/>
          <w:kern w:val="0"/>
          <w:sz w:val="28"/>
          <w:szCs w:val="28"/>
        </w:rPr>
        <w:t>1.</w:t>
      </w:r>
      <w:r>
        <w:rPr>
          <w:rFonts w:ascii="仿宋" w:eastAsia="仿宋" w:hAnsi="仿宋" w:cs="仿宋" w:hint="eastAsia"/>
          <w:kern w:val="0"/>
          <w:sz w:val="28"/>
          <w:szCs w:val="28"/>
          <w:lang w:val="zh-CN"/>
        </w:rPr>
        <w:t>无论</w:t>
      </w:r>
      <w:r>
        <w:rPr>
          <w:rFonts w:ascii="仿宋" w:eastAsia="仿宋" w:hAnsi="仿宋" w:cs="仿宋" w:hint="eastAsia"/>
          <w:kern w:val="0"/>
          <w:sz w:val="28"/>
          <w:szCs w:val="28"/>
        </w:rPr>
        <w:t>比价</w:t>
      </w:r>
      <w:r>
        <w:rPr>
          <w:rFonts w:ascii="仿宋" w:eastAsia="仿宋" w:hAnsi="仿宋" w:cs="仿宋" w:hint="eastAsia"/>
          <w:kern w:val="0"/>
          <w:sz w:val="28"/>
          <w:szCs w:val="28"/>
          <w:lang w:val="zh-CN"/>
        </w:rPr>
        <w:t>过程和结果如何，参加</w:t>
      </w:r>
      <w:r w:rsidR="00E0522D">
        <w:rPr>
          <w:rFonts w:ascii="仿宋" w:eastAsia="仿宋" w:hAnsi="仿宋" w:cs="仿宋" w:hint="eastAsia"/>
          <w:kern w:val="0"/>
          <w:sz w:val="28"/>
          <w:szCs w:val="28"/>
          <w:lang w:val="zh-CN"/>
        </w:rPr>
        <w:t>比</w:t>
      </w:r>
      <w:r>
        <w:rPr>
          <w:rFonts w:ascii="仿宋" w:eastAsia="仿宋" w:hAnsi="仿宋" w:cs="仿宋" w:hint="eastAsia"/>
          <w:kern w:val="0"/>
          <w:sz w:val="28"/>
          <w:szCs w:val="28"/>
        </w:rPr>
        <w:t>价</w:t>
      </w:r>
      <w:r>
        <w:rPr>
          <w:rFonts w:ascii="仿宋" w:eastAsia="仿宋" w:hAnsi="仿宋" w:cs="仿宋" w:hint="eastAsia"/>
          <w:kern w:val="0"/>
          <w:sz w:val="28"/>
          <w:szCs w:val="28"/>
          <w:lang w:val="zh-CN"/>
        </w:rPr>
        <w:t>的响应人自行承担与本次项目有关的全部费用。</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lang w:val="zh-CN"/>
        </w:rPr>
        <w:t>本项目不收取文件费。</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2"/>
        <w:outlineLvl w:val="1"/>
        <w:rPr>
          <w:rFonts w:ascii="仿宋" w:eastAsia="仿宋" w:hAnsi="仿宋" w:cs="仿宋"/>
          <w:b/>
          <w:sz w:val="28"/>
          <w:szCs w:val="28"/>
        </w:rPr>
      </w:pPr>
      <w:r>
        <w:rPr>
          <w:rFonts w:ascii="仿宋" w:eastAsia="仿宋" w:hAnsi="仿宋" w:cs="仿宋" w:hint="eastAsia"/>
          <w:b/>
          <w:sz w:val="28"/>
          <w:szCs w:val="28"/>
        </w:rPr>
        <w:t>八、付款方式</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500" w:lineRule="exact"/>
        <w:ind w:firstLineChars="200" w:firstLine="560"/>
        <w:jc w:val="left"/>
        <w:rPr>
          <w:rFonts w:ascii="仿宋" w:eastAsia="仿宋" w:hAnsi="仿宋" w:cs="仿宋"/>
          <w:kern w:val="0"/>
          <w:sz w:val="28"/>
          <w:szCs w:val="28"/>
          <w:lang w:val="zh-CN"/>
        </w:rPr>
      </w:pPr>
      <w:r>
        <w:rPr>
          <w:rFonts w:ascii="仿宋" w:eastAsia="仿宋" w:hAnsi="仿宋" w:cs="仿宋" w:hint="eastAsia"/>
          <w:kern w:val="0"/>
          <w:sz w:val="28"/>
          <w:szCs w:val="28"/>
        </w:rPr>
        <w:t>1</w:t>
      </w:r>
      <w:r>
        <w:rPr>
          <w:rFonts w:ascii="仿宋" w:eastAsia="仿宋" w:hAnsi="仿宋" w:cs="仿宋" w:hint="eastAsia"/>
          <w:kern w:val="0"/>
          <w:sz w:val="28"/>
          <w:szCs w:val="28"/>
          <w:lang w:val="zh-CN"/>
        </w:rPr>
        <w:t>.项目验收合格后，采购方</w:t>
      </w:r>
      <w:r>
        <w:rPr>
          <w:rFonts w:ascii="仿宋" w:eastAsia="仿宋" w:hAnsi="仿宋" w:cs="仿宋" w:hint="eastAsia"/>
          <w:kern w:val="0"/>
          <w:sz w:val="28"/>
          <w:szCs w:val="28"/>
        </w:rPr>
        <w:t>一次性</w:t>
      </w:r>
      <w:r>
        <w:rPr>
          <w:rFonts w:ascii="仿宋" w:eastAsia="仿宋" w:hAnsi="仿宋" w:cs="仿宋" w:hint="eastAsia"/>
          <w:kern w:val="0"/>
          <w:sz w:val="28"/>
          <w:szCs w:val="28"/>
          <w:lang w:val="zh-CN"/>
        </w:rPr>
        <w:t>付清全部项目款；</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2.支付前，</w:t>
      </w:r>
      <w:r w:rsidR="00824374">
        <w:rPr>
          <w:rFonts w:ascii="仿宋" w:eastAsia="仿宋" w:hAnsi="仿宋" w:cs="仿宋" w:hint="eastAsia"/>
          <w:sz w:val="28"/>
          <w:szCs w:val="28"/>
          <w:lang w:val="zh-CN"/>
        </w:rPr>
        <w:t>成交供应商</w:t>
      </w:r>
      <w:r>
        <w:rPr>
          <w:rFonts w:ascii="仿宋" w:eastAsia="仿宋" w:hAnsi="仿宋" w:cs="仿宋" w:hint="eastAsia"/>
          <w:sz w:val="28"/>
          <w:szCs w:val="28"/>
        </w:rPr>
        <w:t>均应出具由税务部门开具相应金额的发票；</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560"/>
        <w:rPr>
          <w:rFonts w:ascii="仿宋" w:eastAsia="仿宋" w:hAnsi="仿宋" w:cs="仿宋"/>
          <w:bCs/>
          <w:sz w:val="28"/>
          <w:szCs w:val="28"/>
        </w:rPr>
      </w:pPr>
      <w:r>
        <w:rPr>
          <w:rFonts w:ascii="仿宋" w:eastAsia="仿宋" w:hAnsi="仿宋" w:cs="仿宋" w:hint="eastAsia"/>
          <w:sz w:val="28"/>
          <w:szCs w:val="28"/>
        </w:rPr>
        <w:t>3.款项由采购</w:t>
      </w:r>
      <w:r>
        <w:rPr>
          <w:rFonts w:ascii="仿宋" w:eastAsia="仿宋" w:hAnsi="仿宋" w:cs="仿宋" w:hint="eastAsia"/>
          <w:bCs/>
          <w:sz w:val="28"/>
          <w:szCs w:val="28"/>
        </w:rPr>
        <w:t>人按相关财务支付规定办理支付手续。不得故意拖延支付时间。</w:t>
      </w:r>
    </w:p>
    <w:p w:rsidR="001E1985" w:rsidRDefault="001E1985" w:rsidP="001E1985">
      <w:pPr>
        <w:pStyle w:val="1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196" w:firstLine="551"/>
        <w:rPr>
          <w:rFonts w:ascii="仿宋" w:eastAsia="仿宋" w:hAnsi="仿宋" w:cs="仿宋"/>
          <w:sz w:val="28"/>
          <w:szCs w:val="28"/>
          <w:lang w:val="zh-CN"/>
        </w:rPr>
      </w:pPr>
      <w:r>
        <w:rPr>
          <w:rFonts w:ascii="仿宋" w:eastAsia="仿宋" w:hAnsi="仿宋" w:cs="仿宋" w:hint="eastAsia"/>
          <w:b/>
          <w:sz w:val="28"/>
          <w:szCs w:val="28"/>
          <w:lang w:val="zh-CN"/>
        </w:rPr>
        <w:t>九、质保期</w:t>
      </w:r>
    </w:p>
    <w:p w:rsidR="001E1985" w:rsidRDefault="001E1985" w:rsidP="001E1985">
      <w:pPr>
        <w:pStyle w:val="1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sz w:val="22"/>
          <w:szCs w:val="22"/>
          <w:lang w:val="zh-CN"/>
        </w:rPr>
      </w:pPr>
      <w:r>
        <w:rPr>
          <w:rFonts w:ascii="仿宋" w:eastAsia="仿宋" w:hAnsi="仿宋" w:cs="仿宋" w:hint="eastAsia"/>
          <w:sz w:val="28"/>
          <w:szCs w:val="28"/>
          <w:lang w:val="zh-CN"/>
        </w:rPr>
        <w:t xml:space="preserve">    本项目质保期为2年，质保期从项目验收合格日起算。质保期内，设备、软件非采购方原因损坏或不能正常使用，成交供应商负责免费维修、保养和调试；质保期满后，成交供应商负责维修，免收人工费和维修费，材料费按市场价由采购方支付。</w:t>
      </w:r>
    </w:p>
    <w:p w:rsidR="001E1985" w:rsidRDefault="001E1985" w:rsidP="001E1985">
      <w:pPr>
        <w:pStyle w:val="1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60" w:lineRule="exact"/>
        <w:ind w:firstLineChars="200" w:firstLine="643"/>
        <w:jc w:val="left"/>
        <w:rPr>
          <w:rFonts w:ascii="仿宋" w:eastAsia="仿宋" w:hAnsi="仿宋" w:cs="仿宋"/>
          <w:b/>
          <w:sz w:val="32"/>
          <w:szCs w:val="32"/>
        </w:rPr>
      </w:pPr>
      <w:bookmarkStart w:id="37" w:name="_Toc5043"/>
    </w:p>
    <w:p w:rsidR="001E1985" w:rsidRDefault="001E1985" w:rsidP="001E1985">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仿宋" w:hAnsi="仿宋" w:cs="仿宋"/>
          <w:b/>
          <w:sz w:val="36"/>
          <w:szCs w:val="36"/>
        </w:rPr>
      </w:pPr>
      <w:r>
        <w:rPr>
          <w:rFonts w:ascii="仿宋" w:eastAsia="仿宋" w:hAnsi="仿宋" w:cs="仿宋" w:hint="eastAsia"/>
          <w:b/>
          <w:spacing w:val="6"/>
          <w:sz w:val="36"/>
          <w:szCs w:val="36"/>
        </w:rPr>
        <w:br w:type="page"/>
      </w:r>
      <w:r>
        <w:rPr>
          <w:rFonts w:ascii="仿宋" w:eastAsia="仿宋" w:hAnsi="仿宋" w:cs="仿宋" w:hint="eastAsia"/>
          <w:sz w:val="36"/>
          <w:szCs w:val="36"/>
        </w:rPr>
        <w:lastRenderedPageBreak/>
        <w:t>第三章  项目需求</w:t>
      </w:r>
      <w:bookmarkEnd w:id="37"/>
    </w:p>
    <w:p w:rsidR="001E1985" w:rsidRPr="001E1985" w:rsidRDefault="00824374"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firstLineChars="200" w:firstLine="562"/>
        <w:rPr>
          <w:rFonts w:ascii="仿宋" w:eastAsia="仿宋" w:hAnsi="仿宋" w:cs="仿宋"/>
          <w:b/>
          <w:bCs/>
          <w:color w:val="FF0000"/>
          <w:sz w:val="28"/>
          <w:szCs w:val="28"/>
        </w:rPr>
      </w:pPr>
      <w:bookmarkStart w:id="38" w:name="_Toc24193"/>
      <w:r w:rsidRPr="00E0522D">
        <w:rPr>
          <w:rFonts w:ascii="仿宋" w:eastAsia="仿宋" w:hAnsi="仿宋" w:cs="仿宋" w:hint="eastAsia"/>
          <w:b/>
          <w:bCs/>
          <w:sz w:val="28"/>
          <w:szCs w:val="28"/>
        </w:rPr>
        <w:t>投标人</w:t>
      </w:r>
      <w:r w:rsidR="001E1985" w:rsidRPr="00E0522D">
        <w:rPr>
          <w:rFonts w:ascii="仿宋" w:eastAsia="仿宋" w:hAnsi="仿宋" w:cs="仿宋" w:hint="eastAsia"/>
          <w:b/>
          <w:bCs/>
          <w:sz w:val="28"/>
          <w:szCs w:val="28"/>
        </w:rPr>
        <w:t>在制作响应文件时仔细研究项目需求说明。项目需求包括技术要求和商务要求:技术要求是指对采购标的功能和质量要求，包括服务内容和标准等;商务要求是指取得采购标的的时间、地点、财务和服务要求，包括交付（实施）的时间（期限）和地点（范围），付款条件（进度和方法）等。</w:t>
      </w:r>
    </w:p>
    <w:p w:rsidR="001E1985" w:rsidRDefault="00366675" w:rsidP="00366675">
      <w:pPr>
        <w:spacing w:before="360"/>
        <w:rPr>
          <w:rFonts w:ascii="仿宋" w:eastAsia="仿宋" w:hAnsi="仿宋" w:cs="仿宋"/>
          <w:b/>
          <w:bCs/>
          <w:sz w:val="28"/>
          <w:szCs w:val="28"/>
        </w:rPr>
      </w:pPr>
      <w:r>
        <w:rPr>
          <w:rFonts w:hint="eastAsia"/>
        </w:rPr>
        <w:t xml:space="preserve"> </w:t>
      </w:r>
      <w:r>
        <w:t xml:space="preserve">   </w:t>
      </w:r>
      <w:r w:rsidRPr="00251D83">
        <w:rPr>
          <w:rFonts w:ascii="仿宋" w:eastAsia="仿宋" w:hAnsi="仿宋" w:cs="仿宋"/>
          <w:b/>
          <w:bCs/>
          <w:sz w:val="28"/>
          <w:szCs w:val="28"/>
        </w:rPr>
        <w:t xml:space="preserve">  </w:t>
      </w:r>
      <w:r w:rsidRPr="00251D83">
        <w:rPr>
          <w:rFonts w:ascii="仿宋" w:eastAsia="仿宋" w:hAnsi="仿宋" w:cs="仿宋" w:hint="eastAsia"/>
          <w:b/>
          <w:bCs/>
          <w:sz w:val="28"/>
          <w:szCs w:val="28"/>
        </w:rPr>
        <w:t>一</w:t>
      </w:r>
      <w:r w:rsidRPr="00251D83">
        <w:rPr>
          <w:rFonts w:ascii="仿宋" w:eastAsia="仿宋" w:hAnsi="仿宋" w:cs="仿宋"/>
          <w:b/>
          <w:bCs/>
          <w:sz w:val="28"/>
          <w:szCs w:val="28"/>
        </w:rPr>
        <w:t>、项目需求一览表</w:t>
      </w:r>
      <w:r w:rsidR="00833EF2">
        <w:rPr>
          <w:rFonts w:ascii="仿宋" w:eastAsia="仿宋" w:hAnsi="仿宋" w:cs="仿宋" w:hint="eastAsia"/>
          <w:b/>
          <w:bCs/>
          <w:sz w:val="28"/>
          <w:szCs w:val="28"/>
        </w:rPr>
        <w:t>：</w:t>
      </w:r>
    </w:p>
    <w:p w:rsidR="00833EF2" w:rsidRPr="00251D83" w:rsidRDefault="00833EF2" w:rsidP="00366675">
      <w:pPr>
        <w:spacing w:before="360"/>
        <w:rPr>
          <w:rFonts w:ascii="仿宋" w:eastAsia="仿宋" w:hAnsi="仿宋" w:cs="仿宋"/>
          <w:b/>
          <w:bCs/>
          <w:sz w:val="28"/>
          <w:szCs w:val="28"/>
        </w:rPr>
      </w:pPr>
      <w:r>
        <w:rPr>
          <w:rFonts w:ascii="仿宋" w:eastAsia="仿宋" w:hAnsi="仿宋" w:cs="仿宋" w:hint="eastAsia"/>
          <w:b/>
          <w:bCs/>
          <w:sz w:val="28"/>
          <w:szCs w:val="28"/>
        </w:rPr>
        <w:t xml:space="preserve">    说明：以下为认知发展教具包与社交沟通教具包每套的参数，本次采购项目含认知发展教具包3套及社交沟通教具包3套。</w:t>
      </w:r>
    </w:p>
    <w:tbl>
      <w:tblPr>
        <w:tblpPr w:leftFromText="180" w:rightFromText="180" w:horzAnchor="page" w:tblpX="975" w:tblpY="-144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7"/>
        <w:gridCol w:w="7797"/>
      </w:tblGrid>
      <w:tr w:rsidR="00366675" w:rsidTr="00751B7C">
        <w:trPr>
          <w:trHeight w:val="634"/>
        </w:trPr>
        <w:tc>
          <w:tcPr>
            <w:tcW w:w="9923" w:type="dxa"/>
            <w:gridSpan w:val="3"/>
            <w:shd w:val="clear" w:color="auto" w:fill="auto"/>
            <w:noWrap/>
            <w:vAlign w:val="center"/>
          </w:tcPr>
          <w:p w:rsidR="00366675" w:rsidRPr="00366675" w:rsidRDefault="00366675" w:rsidP="00751B7C">
            <w:pPr>
              <w:pStyle w:val="affe"/>
              <w:framePr w:hSpace="0" w:wrap="auto" w:hAnchor="text" w:xAlign="left" w:yAlign="inline"/>
              <w:rPr>
                <w:lang w:bidi="ar"/>
              </w:rPr>
            </w:pPr>
            <w:r w:rsidRPr="00251D83">
              <w:rPr>
                <w:rFonts w:ascii="宋体" w:hAnsi="宋体" w:cs="宋体" w:hint="eastAsia"/>
                <w:b/>
                <w:bCs/>
                <w:color w:val="000000"/>
                <w:sz w:val="30"/>
                <w:szCs w:val="30"/>
                <w:lang w:bidi="ar"/>
              </w:rPr>
              <w:lastRenderedPageBreak/>
              <w:t>认知发展资源包参数明细</w:t>
            </w:r>
            <w:r w:rsidR="00251D83">
              <w:rPr>
                <w:rFonts w:ascii="宋体" w:hAnsi="宋体" w:cs="宋体" w:hint="eastAsia"/>
                <w:b/>
                <w:bCs/>
                <w:color w:val="000000"/>
                <w:sz w:val="30"/>
                <w:szCs w:val="30"/>
                <w:lang w:bidi="ar"/>
              </w:rPr>
              <w:t>（每套）</w:t>
            </w:r>
          </w:p>
        </w:tc>
      </w:tr>
      <w:tr w:rsidR="00366675" w:rsidTr="00751B7C">
        <w:trPr>
          <w:trHeight w:val="283"/>
        </w:trPr>
        <w:tc>
          <w:tcPr>
            <w:tcW w:w="709" w:type="dxa"/>
            <w:shd w:val="clear" w:color="auto" w:fill="auto"/>
            <w:noWrap/>
            <w:vAlign w:val="center"/>
          </w:tcPr>
          <w:p w:rsidR="00366675" w:rsidRDefault="00366675" w:rsidP="00751B7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品名</w:t>
            </w: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明细名称</w:t>
            </w:r>
          </w:p>
        </w:tc>
        <w:tc>
          <w:tcPr>
            <w:tcW w:w="7797" w:type="dxa"/>
            <w:shd w:val="clear" w:color="auto" w:fill="auto"/>
            <w:noWrap/>
            <w:vAlign w:val="center"/>
          </w:tcPr>
          <w:p w:rsidR="00366675" w:rsidRDefault="00366675" w:rsidP="00751B7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规格大小</w:t>
            </w:r>
          </w:p>
        </w:tc>
      </w:tr>
      <w:tr w:rsidR="00366675" w:rsidTr="00751B7C">
        <w:trPr>
          <w:trHeight w:val="283"/>
        </w:trPr>
        <w:tc>
          <w:tcPr>
            <w:tcW w:w="709" w:type="dxa"/>
            <w:vMerge w:val="restart"/>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认知发展课程资源1 配对①</w:t>
            </w: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积木</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1.规格：2.5cm*2.5cm*2.5cm2.材质：木质3.数量：2个/套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玩具回力车</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1.规格：3.5cm*5.5cm2.材质：合金+塑料3.数量：2个/套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勺子</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1.规格：15cm*3.5cm2.材质：小麦桔杆3.数量：2个/套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回力飞机</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1.规格：4.5cm*5cm2.材质：ABS塑料3.数量：2个/套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束口袋</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1.规格：25cm*18cm2.材质：米白帆布厚12安，拉绳材质为</w:t>
            </w:r>
            <w:r>
              <w:rPr>
                <w:rStyle w:val="font141"/>
                <w:lang w:bidi="ar"/>
              </w:rPr>
              <w:t>φ</w:t>
            </w:r>
            <w:r>
              <w:rPr>
                <w:rStyle w:val="font151"/>
                <w:rFonts w:hint="default"/>
                <w:lang w:bidi="ar"/>
              </w:rPr>
              <w:t>0.4cm粗的棉绳3.数量：1个/套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真实相同配对图卡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1.规格：7.5cm*7.5cm2.材质：300g/㎡白卡对裱3.数量：14张/套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卡通相同配对图卡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1.规格：7.5cm*7.5cm2.材质：300g/㎡白卡对裱3.数量：8张/套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简笔画相同配对图卡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1.规格：7.5cm*7.5cm2.材质：300g/㎡白卡对裱3.数量：8张/套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真实影子配对图卡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1.规格：7.5cm*7.5cm2.材质：300g/㎡白卡对裱3.数量：24张/套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卡通影子配对图卡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1.规格：7.5cm*7.5cm2.材质：300g/㎡白卡对裱3.数量：24张/套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配对互动书①</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1.规格：游戏底卡21cm*29.7cm，配对卡片5cm*5cm2.材质：350g/㎡白卡对裱3.数量：1套包含5张游戏底卡，30个配对卡片</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互动书扣环</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1.规格：粗0.5cm*直径4.5cm2.数量：1个</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合格证</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1.规格：12cm*25cm2.材质：300g/㎡白卡3.数量：1张/套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外箱说明贴纸</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1.规格：18cm*7cm2.数量：1张</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绿色半透明塑料箱</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1.规格：盒盖外径尺寸35.8cm*27.8cm*1.5cm，箱子尺寸36cm*27cm*10cm2.材质：盒盖ABS，箱子塑料PP</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认知发展课程资源实施方案</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1.规格：18.5cm*26cm2.材质：封面157g铜版纸，覆膜，内页80g双胶纸3.数量：1本</w:t>
            </w:r>
          </w:p>
        </w:tc>
      </w:tr>
      <w:tr w:rsidR="00366675" w:rsidTr="00751B7C">
        <w:trPr>
          <w:trHeight w:val="283"/>
        </w:trPr>
        <w:tc>
          <w:tcPr>
            <w:tcW w:w="709" w:type="dxa"/>
            <w:vMerge w:val="restart"/>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认知发展课程资源2配对②</w:t>
            </w: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配对互动书②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1.规格：游戏底卡21cm*29.7cm，配对卡片5cm*5cm2.材质：350g/㎡白卡对裱3.数量：1套包含9张游戏底卡，56个配对卡片</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互动书扣环</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1.规格：粗0.5cm*直径4.5cm2.数量：1个</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局部与整体配对动物透明卡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1.规格：6cm*6cm2.材质：透明塑料30丝　　                                                                                                                       3.数量：24张/套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局部与整体配对动物底卡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1.规格：18cm*18cm2.材质：300g白卡3.数量：6张/套                                                                </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noWrap/>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局部与整体配对动物答案卡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1.规格：21cm*28cm2.材质：300g/㎡铜版纸 　3.数量：1张                                                                                                                      </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外箱说明贴纸</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绿色半透明塑料箱</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1.规格：盒盖外径尺寸35.8cm*27.8cm*1.5cm，箱子尺寸36cm*27cm*10cm2.材质：盒盖ABS，箱子塑料PP</w:t>
            </w:r>
          </w:p>
        </w:tc>
      </w:tr>
      <w:tr w:rsidR="00366675" w:rsidTr="00751B7C">
        <w:trPr>
          <w:trHeight w:val="283"/>
        </w:trPr>
        <w:tc>
          <w:tcPr>
            <w:tcW w:w="709" w:type="dxa"/>
            <w:vMerge w:val="restart"/>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noProof/>
                <w:color w:val="000000"/>
                <w:kern w:val="0"/>
                <w:sz w:val="20"/>
                <w:szCs w:val="20"/>
                <w:bdr w:val="single" w:sz="4" w:space="0" w:color="000000"/>
              </w:rPr>
              <w:drawing>
                <wp:anchor distT="0" distB="0" distL="114300" distR="114300" simplePos="0" relativeHeight="251659264" behindDoc="0" locked="0" layoutInCell="1" allowOverlap="1" wp14:anchorId="7A05C389" wp14:editId="4A2B6424">
                  <wp:simplePos x="0" y="0"/>
                  <wp:positionH relativeFrom="column">
                    <wp:posOffset>70485</wp:posOffset>
                  </wp:positionH>
                  <wp:positionV relativeFrom="paragraph">
                    <wp:posOffset>8515985</wp:posOffset>
                  </wp:positionV>
                  <wp:extent cx="950595" cy="636905"/>
                  <wp:effectExtent l="0" t="0" r="1905" b="10795"/>
                  <wp:wrapNone/>
                  <wp:docPr id="4" name="图片_22"/>
                  <wp:cNvGraphicFramePr/>
                  <a:graphic xmlns:a="http://schemas.openxmlformats.org/drawingml/2006/main">
                    <a:graphicData uri="http://schemas.openxmlformats.org/drawingml/2006/picture">
                      <pic:pic xmlns:pic="http://schemas.openxmlformats.org/drawingml/2006/picture">
                        <pic:nvPicPr>
                          <pic:cNvPr id="4" name="图片_22"/>
                          <pic:cNvPicPr/>
                        </pic:nvPicPr>
                        <pic:blipFill>
                          <a:blip r:embed="rId13"/>
                          <a:stretch>
                            <a:fillRect/>
                          </a:stretch>
                        </pic:blipFill>
                        <pic:spPr>
                          <a:xfrm>
                            <a:off x="0" y="0"/>
                            <a:ext cx="950595" cy="636905"/>
                          </a:xfrm>
                          <a:prstGeom prst="rect">
                            <a:avLst/>
                          </a:prstGeom>
                          <a:noFill/>
                          <a:ln>
                            <a:noFill/>
                          </a:ln>
                        </pic:spPr>
                      </pic:pic>
                    </a:graphicData>
                  </a:graphic>
                </wp:anchor>
              </w:drawing>
            </w:r>
            <w:r>
              <w:rPr>
                <w:rFonts w:ascii="宋体" w:eastAsia="宋体" w:hAnsi="宋体" w:cs="宋体" w:hint="eastAsia"/>
                <w:color w:val="000000"/>
                <w:kern w:val="0"/>
                <w:sz w:val="20"/>
                <w:szCs w:val="20"/>
                <w:lang w:bidi="ar"/>
              </w:rPr>
              <w:t>认知发展</w:t>
            </w:r>
            <w:r>
              <w:rPr>
                <w:rFonts w:ascii="宋体" w:eastAsia="宋体" w:hAnsi="宋体" w:cs="宋体" w:hint="eastAsia"/>
                <w:color w:val="000000"/>
                <w:kern w:val="0"/>
                <w:sz w:val="20"/>
                <w:szCs w:val="20"/>
                <w:lang w:bidi="ar"/>
              </w:rPr>
              <w:lastRenderedPageBreak/>
              <w:t>课程资源 3人物/物品区辨①</w:t>
            </w: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简笔画生活用品图卡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1.规格：7.5cm*7.5cm2.材质：300g/㎡白卡对裱3.数量：16张/套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卡通生活用品图卡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1.规格：7.5cm*7.5cm2.材质：300g/㎡白卡对裱3.数量：16张/套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真实生活用品图卡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1.规格：7.5cm*7.5cm2.材质：300g/㎡白卡对裱3.数量：55张/套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简笔画交通工具图卡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1.规格：7.5cm*7.5cm2.材质：300g/㎡白卡对裱3.数量：10张/套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卡通交通工具图卡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1.规格：7.5cm*7.5cm2.材质：300g/㎡白卡对裱3.数量：14张/套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真实交通工具图卡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1.规格：7.5cm*7.5cm2.材质：300g/㎡白卡对裱3.数量：18张/套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简笔画服饰图卡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1.规格：7.5cm*7.5cm2.材质：300g/㎡白卡对裱3.数量：8张/套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卡通服饰图卡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1.规格：7.5cm*7.5cm2.材质：300g/㎡白卡对裱3.数量：10张/套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真实服饰图卡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1.规格：7.5cm*7.5cm2.材质：300g/㎡白卡对裱3.数量：22张/套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简笔画食物图卡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1.规格：7.5cm*7.5cm2.材质：300g/㎡白卡对裱3.数量：12张/套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卡通食物图卡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1.规格：7.5cm*7.5cm2.材质：300g/㎡白卡对裱3.数量：12张/套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真实食物图卡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1.规格：7.5cm*7.5cm2.材质：300g/㎡白卡对裱3.数量：38张/套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简笔画电器图卡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1.规格：7.5cm*7.5cmm2.材质：300g/㎡白卡对裱3.数量：6张/套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卡通电器图卡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1.规格：7.5cm*7.5cm2.材质：300g/㎡白卡对裱3.数量：6张/套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真实电器图卡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1.规格：7.5cm*7.5cm2.材质：300g/㎡白卡对裱3.数量：26张/套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简笔画人物图卡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1.规格：7.5cm*7.5cm2.材质：300g/㎡白卡对裱3.数量：6张/套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卡通人物图卡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1.规格：7.5cm*7.5cm2.材质：300g/㎡白卡对裱3.数量：10张/套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真实人物图卡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1.规格：7.5cm*7.5cm2.材质：300g/㎡白卡对裱3.数量：11张/套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noWrap/>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外箱说明贴纸</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绿色半透明塑料箱</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1.规格：盒盖外径尺寸35.8cm*27.8cm*1.5cm，箱子尺寸36cm*27cm*10cm2.材质：盒盖ABS，箱子塑料PP</w:t>
            </w:r>
          </w:p>
        </w:tc>
      </w:tr>
      <w:tr w:rsidR="00366675" w:rsidTr="00751B7C">
        <w:trPr>
          <w:trHeight w:val="283"/>
        </w:trPr>
        <w:tc>
          <w:tcPr>
            <w:tcW w:w="709" w:type="dxa"/>
            <w:vMerge w:val="restart"/>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认知发展课程资源 4物品区辨②</w:t>
            </w: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简笔画水果图卡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1.规格：7.5cm*7.5cm2.材质：300g/㎡白卡对裱3.数量：10张/套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卡通水果图卡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1.规格：7.5cm*7.5cm2.材质：300g/㎡白卡对裱3.数量：12张/套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真实水果图卡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1.规格：7.5cm*7.5cm2.材质：300g/㎡白卡对裱3.数量：35张/套装自封袋</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noWrap/>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水果模型</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1、规格：苹果直径约8.5cm，橘子高约5.5cm、直径约7.5cm，梨直径约8cm，香蕉长约19.5cm直径约3.7cm，芒果长约12.5cm、宽约6.7cm，猕猴桃长约6.5cm、直径约5.2c，火龙果长约19cm、直径约8.7cm，柠檬直径约5.5cm 2、材质：泡沫＋塑料3、数量：总共6个/套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noWrap/>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外箱说明贴纸</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绿色半透明塑料箱</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1.规格：盒盖外径尺寸35.8cm*27.8cm*1.5cm，箱子尺寸36cm*27cm*10cm2.材质：盒盖ABS，箱子塑料PP</w:t>
            </w:r>
          </w:p>
        </w:tc>
      </w:tr>
      <w:tr w:rsidR="00366675" w:rsidTr="00751B7C">
        <w:trPr>
          <w:trHeight w:val="283"/>
        </w:trPr>
        <w:tc>
          <w:tcPr>
            <w:tcW w:w="709" w:type="dxa"/>
            <w:vMerge w:val="restart"/>
            <w:shd w:val="clear" w:color="auto" w:fill="auto"/>
            <w:noWrap/>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5物品区辨③</w:t>
            </w: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简笔画动物图卡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1.规格：7.5cm*7.5cm2.材质：300g/㎡白卡对裱3.数量：18张/套</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卡通动物图卡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1.规格：7.5cm*7.5cm2.材质：300g/㎡白卡对裱3.数量：30张/套</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真实动物图卡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1.规格：7.5cm*7.5cm2.材质：300g/㎡白卡对裱3.数量：48张/套</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动物园插卡</w:t>
            </w:r>
            <w:r>
              <w:rPr>
                <w:rFonts w:ascii="宋体" w:eastAsia="宋体" w:hAnsi="宋体" w:cs="宋体" w:hint="eastAsia"/>
                <w:color w:val="000000"/>
                <w:kern w:val="0"/>
                <w:sz w:val="20"/>
                <w:szCs w:val="20"/>
                <w:lang w:bidi="ar"/>
              </w:rPr>
              <w:br/>
              <w:t>底卡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1.规格：28cm*42cm2.材质：157克铜板纸3.数量：1张</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noWrap/>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动物插卡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1.规格：每个大小约5cm*5cm，下面插口高0.4cm，长1.5cm。2.材质：157克铜板  3.数量：1张                                                                       </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noWrap/>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外箱说明贴纸</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绿色半透明塑料箱</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1.规格：盒盖外径尺寸35.8cm*27.8cm*1.5cm，箱子尺寸36cm*27cm*10cm2.材质：盒盖ABS，箱子塑料PP</w:t>
            </w:r>
          </w:p>
        </w:tc>
      </w:tr>
      <w:tr w:rsidR="00366675" w:rsidTr="00751B7C">
        <w:trPr>
          <w:trHeight w:val="283"/>
        </w:trPr>
        <w:tc>
          <w:tcPr>
            <w:tcW w:w="709" w:type="dxa"/>
            <w:vMerge w:val="restart"/>
            <w:shd w:val="clear" w:color="auto" w:fill="auto"/>
            <w:noWrap/>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6物品区辨④</w:t>
            </w: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简笔画蔬菜图卡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1.规格：7.5cm*7.5cm2.材质：300g/㎡白卡对裱3.数量：14张/套</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卡通蔬菜图卡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1.规格：7.5cm*7.5cm2.材质：300g/㎡白卡对裱3.数量：15张/套</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真实蔬菜图卡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1.规格：7.5cm*7.5cm2.材质：300g/㎡白卡对裱3.数量：25张/套</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noWrap/>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蔬菜模型</w:t>
            </w:r>
          </w:p>
        </w:tc>
        <w:tc>
          <w:tcPr>
            <w:tcW w:w="7797" w:type="dxa"/>
            <w:shd w:val="clear" w:color="auto" w:fill="auto"/>
            <w:vAlign w:val="center"/>
          </w:tcPr>
          <w:p w:rsidR="00251D83" w:rsidRDefault="00366675" w:rsidP="00751B7C">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1.规格：青菜长约19cm宽约9cm，茄子长约26.5cm直径约4.5cm，红辣椒长约19.5cm宽约4.8cm，南瓜直径约8.7cm高约5.5cm，西红柿直径约8cm，胡萝卜长约19.6cm直径约4.5cm                                       </w:t>
            </w:r>
          </w:p>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2.材质：pu+泡沫 3.数量：总共6个/套</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noWrap/>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外箱说明贴纸</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绿色半透明塑料箱</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1.规格：盒盖外径尺寸35.8cm*27.8cm*1.5cm，箱子尺寸36cm*27cm*10cm2.材质：盒盖ABS，箱子塑料PP</w:t>
            </w:r>
          </w:p>
        </w:tc>
      </w:tr>
      <w:tr w:rsidR="00366675" w:rsidTr="00751B7C">
        <w:trPr>
          <w:trHeight w:val="283"/>
        </w:trPr>
        <w:tc>
          <w:tcPr>
            <w:tcW w:w="709" w:type="dxa"/>
            <w:vMerge w:val="restart"/>
            <w:shd w:val="clear" w:color="auto" w:fill="auto"/>
            <w:noWrap/>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7身体部位区辨</w:t>
            </w: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简笔画身体部位图卡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1.规格：7.5cm*7.5cm2.材质：300g/㎡白卡对裱3.数量：8张/套</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卡通身体部位图卡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1.规格：7.5cm*7.5cm2.材质：300g/㎡白卡对裱3.数量：8张/套</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真实身体部位图卡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1.规格：7.5cm*7.5cm2.材质：300g/㎡白卡对裱3.数量：20张/套</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仿真洋娃娃</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1.规格：高约30CM2.材质：搪胶3.数量：1个</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外箱说明贴纸</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绿色半透明塑料箱</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1.规格：盒盖外径尺寸35.8cm*27.8cm*1.5cm，箱子尺寸36cm*27cm*10cm2.材质：盒盖ABS，箱子塑料PP</w:t>
            </w:r>
          </w:p>
        </w:tc>
      </w:tr>
      <w:tr w:rsidR="00366675" w:rsidTr="00751B7C">
        <w:trPr>
          <w:trHeight w:val="283"/>
        </w:trPr>
        <w:tc>
          <w:tcPr>
            <w:tcW w:w="709" w:type="dxa"/>
            <w:vMerge w:val="restart"/>
            <w:shd w:val="clear" w:color="auto" w:fill="auto"/>
            <w:noWrap/>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8动词区辨</w:t>
            </w: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简笔画肢体动词图卡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1.规格：7.5cm*7.5cm2.材质：300g/㎡白卡对裱3.数量：16张/套</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卡通肢体动词图卡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1.规格：7.5cm*7.5cm2.材质：300g/㎡白卡对裱3.数量：14张/套</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真实肢体动词图卡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1.规格：7.5cm*7.5cm2.材质：300g/㎡白卡对裱3.数量：20张/套</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简笔画固定动词图卡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1.规格：7.5cm*7.5cm2.材质：300g/㎡白卡对裱3.数量：20张/套</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卡通固定动词图卡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1.规格：7.5cm*7.5cm2.材质：300g/㎡白卡对裱3.数量：23张/套</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真实固定动词图卡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1.规格：7.5cm*7.5cm2.材质：300g/㎡白卡对裱3.数量：50张/套</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动词区辨互动书</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1.规格：游戏底卡21cm*29.7cm，配对卡片5cm*5cm2.材质：350g/㎡白卡对裱3.数量：1套包含15张游戏底卡，60个配对卡片</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互动书扣环</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1.规格：粗0.5cm*直径4.5cm2.数量：2个</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noWrap/>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外箱说明贴纸</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绿色半透明塑料箱</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1.规格：盒盖外径尺寸35.8cm*27.8cm*1.5cm，箱子尺寸36cm*27cm*10cm2.材质：盒盖ABS，箱子塑料PP</w:t>
            </w:r>
          </w:p>
        </w:tc>
      </w:tr>
      <w:tr w:rsidR="00366675" w:rsidTr="00751B7C">
        <w:trPr>
          <w:trHeight w:val="283"/>
        </w:trPr>
        <w:tc>
          <w:tcPr>
            <w:tcW w:w="709" w:type="dxa"/>
            <w:vMerge w:val="restart"/>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9事物特征区辨①</w:t>
            </w: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事物特征互动书①</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1.规格：游戏底卡21cm*29.7cm，配对卡片5cm*5cm2.材质：350g/㎡白卡对裱3.数量：1套包含11张游戏底卡，40个配对卡片</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互动书扣环</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1.规格：粗0.5cm*直径4.5cm2.数量：1个</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打地鼠套组</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1.规格：内含2个地鼠锤子（整体锤子长16cm，锤子头口直径约5.3cm）、10个地鼠套杯（长5.5cm，杯口直径5.3cm）2.材质：塑料3.数量：1套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颜色接龙卡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1.规格：5.5cm*8.5cm2.材质：300g/m²双层白卡对裱        3.数量：36张/套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叠叠乐卡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1.规格：8.5cm*9cm2.材质：300g/m²双层白卡对裱      3.数量：30张/套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彩色宝石</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1.规格：直径2.5cm</w:t>
            </w:r>
            <w:r>
              <w:rPr>
                <w:rStyle w:val="font61"/>
                <w:rFonts w:hint="default"/>
                <w:lang w:bidi="ar"/>
              </w:rPr>
              <w:t>2.材质：亚克力3.数量：10个/套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抢答器</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w:t>
            </w:r>
            <w:r>
              <w:rPr>
                <w:rStyle w:val="font161"/>
                <w:rFonts w:eastAsia="宋体"/>
                <w:lang w:bidi="ar"/>
              </w:rPr>
              <w:t>φ</w:t>
            </w:r>
            <w:r>
              <w:rPr>
                <w:rStyle w:val="font61"/>
                <w:rFonts w:hint="default"/>
                <w:lang w:bidi="ar"/>
              </w:rPr>
              <w:t>7.2cm*4.5cm2.材质：塑料+金属3.数量：1个</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束口袋</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1.规格：18cm*15cm2.材质：米白帆布厚12安，拉绳材质为</w:t>
            </w:r>
            <w:r>
              <w:rPr>
                <w:rStyle w:val="font161"/>
                <w:rFonts w:eastAsia="宋体"/>
                <w:lang w:bidi="ar"/>
              </w:rPr>
              <w:t>φ</w:t>
            </w:r>
            <w:r>
              <w:rPr>
                <w:rStyle w:val="font61"/>
                <w:rFonts w:hint="default"/>
                <w:lang w:bidi="ar"/>
              </w:rPr>
              <w:t>0.4cm粗的棉绳3.数量：1个</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外箱说明贴纸</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绿色半透明塑料箱</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1.规格：盒盖外径尺寸35.8cm*27.8cm*1.5cm，箱子尺寸36cm*27cm*10cm2.材质：盒盖ABS，箱子塑料PP</w:t>
            </w:r>
          </w:p>
        </w:tc>
      </w:tr>
      <w:tr w:rsidR="00366675" w:rsidTr="00751B7C">
        <w:trPr>
          <w:trHeight w:val="283"/>
        </w:trPr>
        <w:tc>
          <w:tcPr>
            <w:tcW w:w="709" w:type="dxa"/>
            <w:vMerge w:val="restart"/>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10事物特征区辨②</w:t>
            </w: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事物特征互动书②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1.规格：游戏底卡21cm*29.7cm，配对卡片5cm*5cm2.材质：350g/㎡白卡对裱3.数量：1套包含7张游戏底卡，24个配对卡片</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互动书扣环</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1.规格：粗0.5cm*直径4.5cm2.数量：1个</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合格证</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1.规格：12cm*25cm2.材质：300g/㎡白卡3.数量：1张/套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形状触摸盒</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1.规格：23.6cm*22cm*20cm2.材质：椴木夹板3.数量：1个</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形状骰子</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1.规格：3cm*3cm*3cm2.材质：木制3.数量：1个</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木质形状片套组</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1.规格：大圆直径8cm，小圆直径4cm，厚0.5cm；大直角三角形边长8cm，小直角三角形边长4cm；大正方形边长8cm，小正方形边长4cm2.材质：密度板3.数量：每种规格各1个，共6个</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EVA形状片套组</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1.规格：大圆直径8cm，小圆直径4cm，厚0.5cm；大三角形边长8cm，小三角形边长4cm，厚0.5cm；大正方形边长8cm，小正方形边长4cm，厚0.5cm2.材质：EVA3.数量：每种规格各1个，共6个</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毛毡布形状片套组</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1.规格：大圆直径8cm，小圆直径4cm，厚0.5cm；大三角形边长8cm，小三角形边长4cm，厚0.5cm；大正方形边长8cm，小正方形边长4cm，厚0.5cm2.材质：毛毡布3.数量：每种规格各1个，共6个</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拼图题卡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1.规格：20cm*18cm2.材质：350g/㎡铜版纸          3.数量：16张</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外箱说明贴纸</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绿色半透明塑料箱</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1.规格：盒盖外径尺寸35.8cm*27.8cm*1.5cm，箱子尺寸36cm*27cm*10cm2.材质：盒盖ABS，箱子塑料PP</w:t>
            </w:r>
          </w:p>
        </w:tc>
      </w:tr>
      <w:tr w:rsidR="00366675" w:rsidTr="00751B7C">
        <w:trPr>
          <w:trHeight w:val="283"/>
        </w:trPr>
        <w:tc>
          <w:tcPr>
            <w:tcW w:w="709" w:type="dxa"/>
            <w:vMerge w:val="restart"/>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noProof/>
                <w:color w:val="000000"/>
                <w:kern w:val="0"/>
                <w:sz w:val="20"/>
                <w:szCs w:val="20"/>
                <w:bdr w:val="single" w:sz="4" w:space="0" w:color="000000"/>
              </w:rPr>
              <w:drawing>
                <wp:anchor distT="0" distB="0" distL="114300" distR="114300" simplePos="0" relativeHeight="251660288" behindDoc="0" locked="0" layoutInCell="1" allowOverlap="1" wp14:anchorId="7DAD9F34" wp14:editId="08C17DD6">
                  <wp:simplePos x="0" y="0"/>
                  <wp:positionH relativeFrom="column">
                    <wp:posOffset>26670</wp:posOffset>
                  </wp:positionH>
                  <wp:positionV relativeFrom="paragraph">
                    <wp:posOffset>3230880</wp:posOffset>
                  </wp:positionV>
                  <wp:extent cx="1047115" cy="897890"/>
                  <wp:effectExtent l="0" t="0" r="6985" b="3810"/>
                  <wp:wrapNone/>
                  <wp:docPr id="9" name="图片_14"/>
                  <wp:cNvGraphicFramePr/>
                  <a:graphic xmlns:a="http://schemas.openxmlformats.org/drawingml/2006/main">
                    <a:graphicData uri="http://schemas.openxmlformats.org/drawingml/2006/picture">
                      <pic:pic xmlns:pic="http://schemas.openxmlformats.org/drawingml/2006/picture">
                        <pic:nvPicPr>
                          <pic:cNvPr id="9" name="图片_14"/>
                          <pic:cNvPicPr/>
                        </pic:nvPicPr>
                        <pic:blipFill>
                          <a:blip r:embed="rId14"/>
                          <a:stretch>
                            <a:fillRect/>
                          </a:stretch>
                        </pic:blipFill>
                        <pic:spPr>
                          <a:xfrm>
                            <a:off x="0" y="0"/>
                            <a:ext cx="1047115" cy="897890"/>
                          </a:xfrm>
                          <a:prstGeom prst="rect">
                            <a:avLst/>
                          </a:prstGeom>
                          <a:noFill/>
                          <a:ln>
                            <a:noFill/>
                          </a:ln>
                        </pic:spPr>
                      </pic:pic>
                    </a:graphicData>
                  </a:graphic>
                </wp:anchor>
              </w:drawing>
            </w:r>
            <w:r>
              <w:rPr>
                <w:rFonts w:ascii="宋体" w:eastAsia="宋体" w:hAnsi="宋体" w:cs="宋体" w:hint="eastAsia"/>
                <w:color w:val="000000"/>
                <w:kern w:val="0"/>
                <w:sz w:val="20"/>
                <w:szCs w:val="20"/>
                <w:lang w:bidi="ar"/>
              </w:rPr>
              <w:t>11事物特征区辨③</w:t>
            </w: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事物特征互动书③</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1.规格：游戏底卡21cm*29.7cm，配对卡片5cm*5cm2.材质：350g/㎡白卡对裱3.数量：1套包含8张游戏底卡，24个配对卡片</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noWrap/>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互动书扣环</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1.规格：粗0.5cm*直径4.5cm2.数量：1个</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大熊套盒</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1.规格：20cm*17cm*5cm，木板边框厚0.8cm，含挡板，挡板尺寸19.2cm*15.3cm*0.8cm2.材质：三合板      　　                                                                                                                       3.数量：1个</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小熊套盒</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1.规格：16cm*13cm*5cm，木板边框厚0.8cm，含挡板，挡板尺寸15.2cm*11.3cm*0.8cm2.材质：三合板    3.数量：1个</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勺子套装</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1.规格：大号勺子：勺柄14.3cm，勺面尺寸最大处约4.5cm*3.4cm</w:t>
            </w:r>
            <w:r>
              <w:rPr>
                <w:rFonts w:ascii="宋体" w:eastAsia="宋体" w:hAnsi="宋体" w:cs="宋体" w:hint="eastAsia"/>
                <w:color w:val="000000"/>
                <w:kern w:val="0"/>
                <w:sz w:val="20"/>
                <w:szCs w:val="20"/>
                <w:lang w:bidi="ar"/>
              </w:rPr>
              <w:br/>
              <w:t>小号勺子：勺柄11.5cm，勺面尺寸最大处约3.6cm*2.9cm2.材质：塑料    3.数量：2个/套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大号水果模型</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1.规格：4cm*3cm 2.材质：保丽龙   3.数量：30个/套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小号水果模型</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1.规格：3cm*2cm2.材质：保丽龙   3.数量：30个/套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颜色骰子</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1.规格：3cm*3cm*3cm2.材质：荷木  3.数量：1个</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大小骰子</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1.规格：3cm*3cm*3cm2.材质：荷木  3.数量：1个</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大小颜色骰子</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1.规格：3cm*3cm*3cm2.材质：荷木  3.数量：1个</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点子骰子</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1.规格：3cm*3cm*3cm2.材质：荷木   3.数量：1个</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“1和许多”骰子</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1.规格：3cm*3cm*3cm2.材质：荷木  3.数量：1个</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外箱说明贴纸</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绿色半透明塑料箱</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1.规格：盒盖外径尺寸35.8cm*27.8cm*1.5cm，箱子尺寸36cm*27cm*10cm2.材质：盒盖ABS，箱子塑料PP</w:t>
            </w:r>
          </w:p>
        </w:tc>
      </w:tr>
      <w:tr w:rsidR="00366675" w:rsidTr="00751B7C">
        <w:trPr>
          <w:trHeight w:val="283"/>
        </w:trPr>
        <w:tc>
          <w:tcPr>
            <w:tcW w:w="709" w:type="dxa"/>
            <w:vMerge w:val="restart"/>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12事物特征区辨④</w:t>
            </w: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事物特征互动书④</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1.规格：游戏底卡21cm*29.7cm，配对卡片5cm*5cm2.材质：350g/㎡白卡对裱3.数量：1套包含12张游戏底卡，36个配对卡片</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互动书扣环</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1.规格：粗0.5cm*直径4.5cm2.数量：1个</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noWrap/>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木棒</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1.材质：木质2.规格：0.5cm*15cm木棒15个、0.5cm*4CM木棒4个、0.5cm*10cm木棒15个3.数量：34个</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外箱说明贴纸</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绿色半透明塑料箱</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1.规格：盒盖外径尺寸35.8cm*27.8cm*1.5cm，箱子尺寸36cm*27cm*10cm2.材质：盒盖ABS，箱子塑料PP</w:t>
            </w:r>
          </w:p>
        </w:tc>
      </w:tr>
      <w:tr w:rsidR="00366675" w:rsidTr="00751B7C">
        <w:trPr>
          <w:trHeight w:val="283"/>
        </w:trPr>
        <w:tc>
          <w:tcPr>
            <w:tcW w:w="709" w:type="dxa"/>
            <w:vMerge w:val="restart"/>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13事物特征区辨⑤</w:t>
            </w: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事物特征互动书⑤</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1.规格：游戏底卡21cm*29.7cm，配对卡片5cm*5cm2.材质：350g/㎡白卡对裱3.数量：1套包含5张游戏底卡，40个配对卡片</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noWrap/>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互动书扣环</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1.规格：粗0.5cm*直径4.5cm2.数量：1个</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noWrap/>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冷热--试管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1.规格：40ml   2.材质:PET3.数量：5个/套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外箱说明贴纸</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绿色半透明塑料箱</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1.规格：盒盖外径尺寸35.8cm*27.8cm*1.5cm，箱子尺寸36cm*27cm*10cm2.材质：盒盖ABS，箱子塑料PP</w:t>
            </w:r>
          </w:p>
        </w:tc>
      </w:tr>
      <w:tr w:rsidR="00366675" w:rsidTr="00751B7C">
        <w:trPr>
          <w:trHeight w:val="283"/>
        </w:trPr>
        <w:tc>
          <w:tcPr>
            <w:tcW w:w="709" w:type="dxa"/>
            <w:vMerge w:val="restart"/>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14事物特征区辨⑥</w:t>
            </w: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高矮大作战套组</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1.规格：1套包含游戏底卡*1，木柱*24（一端白色的12根，一端黑色的12根）2.材质：椴木夹板+榉木3.数量：1套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颜色卡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1.规格：12cm*8cm2.材质：300g/m² 双层白卡对裱        3.数量：3张/套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形状卡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1.规格：12cm*8cm2.材质：300g/m² 双层白卡对裱        3.数量：4张/套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格子量片</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1.规格：8.5cm*13.5cm2.材质：塑料片3.数量：2张</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高矮大作战人物卡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1.规格：8.5cm*13.5cm2.材质：300g/m² 双层白卡对裱        3.数量：8张/套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高矮条件卡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1.规格：12cm*8cm2.材质：300g/m² 双层白卡对裱        3.数量：4张/套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外箱说明贴纸</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绿色半透明塑料箱</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1.规格：盒盖外径尺寸35.8cm*27.8cm*1.5cm，箱子尺寸36cm*27cm*20cm2.材质：盒盖ABS，箱子塑料PP</w:t>
            </w:r>
          </w:p>
        </w:tc>
      </w:tr>
      <w:tr w:rsidR="00366675" w:rsidTr="00751B7C">
        <w:trPr>
          <w:trHeight w:val="283"/>
        </w:trPr>
        <w:tc>
          <w:tcPr>
            <w:tcW w:w="709" w:type="dxa"/>
            <w:vMerge w:val="restart"/>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15事物特征区辨⑦</w:t>
            </w: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束口袋</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1.规格：25cm*18cm2.材质：米白帆布厚12安，拉绳材质为</w:t>
            </w:r>
            <w:r>
              <w:rPr>
                <w:rStyle w:val="font141"/>
                <w:lang w:bidi="ar"/>
              </w:rPr>
              <w:t>φ</w:t>
            </w:r>
            <w:r>
              <w:rPr>
                <w:rStyle w:val="font151"/>
                <w:rFonts w:hint="default"/>
                <w:lang w:bidi="ar"/>
              </w:rPr>
              <w:t>0.4cm粗的棉绳3.数量：2个/套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触觉球</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1.规格：直径4cm2.材质：橡胶                                                                                                                       3.数量：2个/套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高尔夫球</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1.规格：直径4cm2.材质：橡胶3.数量：2个/套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弹球</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1.规格：直径约4cm2.材质：橡胶　 3.数量：2个/套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毛绒球</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1.规格：直径约4cm2.材质：绒线　 3.数量：2个/套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海洋球</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1.规格：直径为5cm2.材质：PE　3.数量：2个/套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外箱说明贴纸</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绿色半透明塑料箱</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1.规格：盒盖外径尺寸35.8cm*27.8cm*1.5cm，箱子尺寸36cm*27cm*10cm2.材质：盒盖ABS，箱子塑料PP</w:t>
            </w:r>
          </w:p>
        </w:tc>
      </w:tr>
      <w:tr w:rsidR="00366675" w:rsidTr="00751B7C">
        <w:trPr>
          <w:trHeight w:val="283"/>
        </w:trPr>
        <w:tc>
          <w:tcPr>
            <w:tcW w:w="709" w:type="dxa"/>
            <w:vMerge w:val="restart"/>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br/>
              <w:t>A16眼神识别/情绪区辨</w:t>
            </w: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情绪图卡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1.规格：5cm*5cm2.材质：350g/㎡白卡对裱3.数量：18张/套</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镜子</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1.规格：12.5cm*18cm2.材质：木质+玻璃</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眼神识别互动书</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1.规格：游戏底卡21cm*29.7cm，配对卡片5cm*5cm2.材质：350g/㎡白卡对裱3.数量：1套包含6张游戏底卡，38个配对卡片</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互动书扣环</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1.规格：粗0.5cm*直径4.5cm2.数量：1个</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外箱说明贴纸</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09" w:type="dxa"/>
            <w:vMerge/>
            <w:shd w:val="clear" w:color="auto" w:fill="auto"/>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绿色半透明塑料箱</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1.规格：盒盖外径尺寸35.8cm*27.8cm*1.5cm，箱子尺寸36cm*27cm*10cm2.材质：盒盖ABS，箱子塑料PP</w:t>
            </w:r>
          </w:p>
        </w:tc>
      </w:tr>
      <w:tr w:rsidR="00366675" w:rsidTr="00751B7C">
        <w:trPr>
          <w:trHeight w:val="283"/>
        </w:trPr>
        <w:tc>
          <w:tcPr>
            <w:tcW w:w="709" w:type="dxa"/>
            <w:vMerge w:val="restart"/>
            <w:shd w:val="clear" w:color="auto" w:fill="auto"/>
            <w:noWrap/>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A17趣味洞洞卡</w:t>
            </w:r>
          </w:p>
        </w:tc>
        <w:tc>
          <w:tcPr>
            <w:tcW w:w="1417" w:type="dxa"/>
            <w:shd w:val="clear" w:color="auto" w:fill="auto"/>
            <w:noWrap/>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扣环</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1.材质：塑料2.规格：直径2.5cm3.数量：3个</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noWrap/>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趣味洞洞卡游戏卡</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1.材质：250g白卡对裱2.规格：14cm*21cm3.数量：36张/套</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外箱说明贴纸</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绿色半透明塑料箱</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1.规格：盒盖外径尺寸35.8cm*27.8cm*1.5cm，箱子尺寸36cm*27cm*10cm2.材质：盒盖ABS，箱子塑料PP</w:t>
            </w:r>
          </w:p>
        </w:tc>
      </w:tr>
      <w:tr w:rsidR="00366675" w:rsidTr="00751B7C">
        <w:trPr>
          <w:trHeight w:val="283"/>
        </w:trPr>
        <w:tc>
          <w:tcPr>
            <w:tcW w:w="709" w:type="dxa"/>
            <w:vMerge w:val="restart"/>
            <w:shd w:val="clear" w:color="auto" w:fill="auto"/>
            <w:noWrap/>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18.综合箱</w:t>
            </w: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橡皮筋通用</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1.规格：通用2.材质：橡胶圈3.数量：30个</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扣环</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1.规格：粗0.5cm*直径4.5cm2.颜色：绿色3.数量：8个</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平盘</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1.规格：10cm*10cm2.材质：PP3.数量：5个</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可插卡片骰子</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1.规格：12cm*12cm2.材质：牛津布3.数量：1个</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子母贴</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眼神识别图卡1.规格：直径1.5cm2.数量：20对</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noWrap/>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点读笔</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1.规格：16cm*4cm2.数量：1支</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贴纸</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1.规格：21cm*28cm2.数量：录音贴纸3张 （120个）点读贴纸（20个）；共计140个/套</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外箱说明贴纸</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09" w:type="dxa"/>
            <w:vMerge/>
            <w:shd w:val="clear" w:color="auto" w:fill="auto"/>
            <w:noWrap/>
            <w:vAlign w:val="center"/>
          </w:tcPr>
          <w:p w:rsidR="00366675" w:rsidRDefault="00366675" w:rsidP="00751B7C">
            <w:pPr>
              <w:jc w:val="center"/>
              <w:rPr>
                <w:rFonts w:ascii="宋体" w:eastAsia="宋体" w:hAnsi="宋体" w:cs="宋体"/>
                <w:color w:val="000000"/>
                <w:sz w:val="20"/>
                <w:szCs w:val="20"/>
              </w:rPr>
            </w:pPr>
          </w:p>
        </w:tc>
        <w:tc>
          <w:tcPr>
            <w:tcW w:w="1417" w:type="dxa"/>
            <w:shd w:val="clear" w:color="auto" w:fill="auto"/>
            <w:vAlign w:val="center"/>
          </w:tcPr>
          <w:p w:rsidR="00366675" w:rsidRDefault="00366675" w:rsidP="00751B7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绿色半透明塑料箱</w:t>
            </w:r>
          </w:p>
        </w:tc>
        <w:tc>
          <w:tcPr>
            <w:tcW w:w="7797" w:type="dxa"/>
            <w:shd w:val="clear" w:color="auto" w:fill="auto"/>
            <w:vAlign w:val="center"/>
          </w:tcPr>
          <w:p w:rsidR="00366675" w:rsidRDefault="00366675" w:rsidP="00751B7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1.规格：盒盖外径尺寸35.8cm*27.8cm*1.5cm，箱子尺寸36cm*27cm*20cm2.材质：盒盖ABS，箱子塑料PP</w:t>
            </w:r>
          </w:p>
        </w:tc>
      </w:tr>
    </w:tbl>
    <w:p w:rsidR="00366675" w:rsidRDefault="00366675" w:rsidP="00366675"/>
    <w:tbl>
      <w:tblPr>
        <w:tblStyle w:val="affff3"/>
        <w:tblW w:w="9923" w:type="dxa"/>
        <w:tblInd w:w="-289" w:type="dxa"/>
        <w:tblLook w:val="04A0" w:firstRow="1" w:lastRow="0" w:firstColumn="1" w:lastColumn="0" w:noHBand="0" w:noVBand="1"/>
      </w:tblPr>
      <w:tblGrid>
        <w:gridCol w:w="9923"/>
      </w:tblGrid>
      <w:tr w:rsidR="00366675" w:rsidTr="00751B7C">
        <w:trPr>
          <w:trHeight w:val="640"/>
        </w:trPr>
        <w:tc>
          <w:tcPr>
            <w:tcW w:w="9923" w:type="dxa"/>
          </w:tcPr>
          <w:p w:rsidR="00366675" w:rsidRPr="00C23285" w:rsidRDefault="00366675" w:rsidP="00366675">
            <w:pPr>
              <w:widowControl/>
              <w:jc w:val="center"/>
              <w:textAlignment w:val="center"/>
              <w:rPr>
                <w:rFonts w:ascii="宋体" w:hAnsi="宋体" w:cs="宋体"/>
                <w:b/>
                <w:bCs/>
                <w:color w:val="000000"/>
                <w:sz w:val="30"/>
                <w:szCs w:val="30"/>
                <w:lang w:bidi="ar"/>
              </w:rPr>
            </w:pPr>
            <w:r w:rsidRPr="00C23285">
              <w:rPr>
                <w:rFonts w:ascii="宋体" w:hAnsi="宋体" w:cs="宋体" w:hint="eastAsia"/>
                <w:b/>
                <w:bCs/>
                <w:color w:val="000000"/>
                <w:sz w:val="30"/>
                <w:szCs w:val="30"/>
                <w:lang w:bidi="ar"/>
              </w:rPr>
              <w:t>社交沟通资源包参数明细</w:t>
            </w:r>
            <w:r w:rsidR="00251D83">
              <w:rPr>
                <w:rFonts w:ascii="宋体" w:hAnsi="宋体" w:cs="宋体" w:hint="eastAsia"/>
                <w:b/>
                <w:bCs/>
                <w:color w:val="000000"/>
                <w:sz w:val="30"/>
                <w:szCs w:val="30"/>
                <w:lang w:bidi="ar"/>
              </w:rPr>
              <w:t>（每套）</w:t>
            </w:r>
          </w:p>
        </w:tc>
      </w:tr>
    </w:tbl>
    <w:tbl>
      <w:tblPr>
        <w:tblW w:w="9923"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
        <w:gridCol w:w="1275"/>
        <w:gridCol w:w="7938"/>
      </w:tblGrid>
      <w:tr w:rsidR="00366675" w:rsidTr="00751B7C">
        <w:trPr>
          <w:trHeight w:val="283"/>
        </w:trPr>
        <w:tc>
          <w:tcPr>
            <w:tcW w:w="710" w:type="dxa"/>
            <w:tcBorders>
              <w:top w:val="nil"/>
              <w:bottom w:val="single" w:sz="4" w:space="0" w:color="000000"/>
              <w:right w:val="single" w:sz="4" w:space="0" w:color="000000"/>
            </w:tcBorders>
            <w:shd w:val="clear" w:color="auto" w:fill="auto"/>
            <w:noWrap/>
            <w:vAlign w:val="center"/>
          </w:tcPr>
          <w:p w:rsidR="00366675" w:rsidRDefault="00366675" w:rsidP="00366675">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品名</w:t>
            </w:r>
          </w:p>
        </w:tc>
        <w:tc>
          <w:tcPr>
            <w:tcW w:w="1275" w:type="dxa"/>
            <w:tcBorders>
              <w:top w:val="nil"/>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明细名称</w:t>
            </w:r>
          </w:p>
        </w:tc>
        <w:tc>
          <w:tcPr>
            <w:tcW w:w="7938" w:type="dxa"/>
            <w:tcBorders>
              <w:top w:val="nil"/>
              <w:left w:val="single" w:sz="4" w:space="0" w:color="000000"/>
              <w:bottom w:val="single" w:sz="4" w:space="0" w:color="000000"/>
            </w:tcBorders>
            <w:shd w:val="clear" w:color="auto" w:fill="auto"/>
            <w:noWrap/>
            <w:vAlign w:val="center"/>
          </w:tcPr>
          <w:p w:rsidR="00366675" w:rsidRDefault="00366675" w:rsidP="00366675">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规格大小</w:t>
            </w:r>
          </w:p>
        </w:tc>
      </w:tr>
      <w:tr w:rsidR="00366675" w:rsidTr="00751B7C">
        <w:trPr>
          <w:trHeight w:val="283"/>
        </w:trPr>
        <w:tc>
          <w:tcPr>
            <w:tcW w:w="710" w:type="dxa"/>
            <w:vMerge w:val="restart"/>
            <w:tcBorders>
              <w:top w:val="single" w:sz="4" w:space="0" w:color="000000"/>
              <w:bottom w:val="nil"/>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社交沟通A1：</w:t>
            </w:r>
            <w:r>
              <w:rPr>
                <w:rFonts w:ascii="宋体" w:eastAsia="宋体" w:hAnsi="宋体" w:cs="宋体" w:hint="eastAsia"/>
                <w:color w:val="000000"/>
                <w:kern w:val="0"/>
                <w:sz w:val="20"/>
                <w:szCs w:val="20"/>
                <w:lang w:bidi="ar"/>
              </w:rPr>
              <w:br/>
              <w:t>啄木鸟捉虫</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啄木鸟树</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1.规格：树身直径8cm,树身高30cm2.材质：棕色EVA泡棉+绿色无纺布3.数量：1套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磁力棒</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1.规格：直径0.7cm,强力磁直径0.55cm，长20cm2.材质：木质+强力磁铁3.数量：2个/套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虫子</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1.规格：长2cm，厚0.5cm(含强力磁厚0.1cm)2.材质：80丝软磁+0.4cmEVA+157g铜版覆膜3.数量：30个/套(红、黄、蓝、绿、黑，每色各6个)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六色骰子2</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1.规格：2cm*2cm*2cm2.材质：荷木 3.数量：1个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马口铁盒</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1.规格：6.3cm*6.3cm*3.8cm2.材质：马口铁3.数量：一式2个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捉虫磁性记录板Ⅰ</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1.规格：20cm*15cm2.材质：磁性板(2mm超轻薄钢片 +双面裱157g/㎡铜板纸)3.数量：1个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捉虫磁性记录板Ⅱ</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1.规格：20cm*15cm,32开2.材质：磁性板(2mm超轻薄钢片 +双面裱157g/㎡铜板纸)3.数量：1个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A1外箱贴纸</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社交沟通活动</w:t>
            </w:r>
            <w:r>
              <w:rPr>
                <w:rFonts w:ascii="宋体" w:eastAsia="宋体" w:hAnsi="宋体" w:cs="宋体" w:hint="eastAsia"/>
                <w:color w:val="000000"/>
                <w:kern w:val="0"/>
                <w:sz w:val="20"/>
                <w:szCs w:val="20"/>
                <w:lang w:bidi="ar"/>
              </w:rPr>
              <w:br/>
              <w:t>实施方案A</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1.规格：18.5cm*26cm2.材质：封面157g铜版纸，覆膜，内页80g双胶纸3.数量：1本</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橙色半透明塑料箱</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1.规格：盒盖外径尺寸35.8*27.8*1.5cm，塑料厚度0.16cm，箱子尺寸36cm*27cm*10cm，塑料厚度0.15cm</w:t>
            </w:r>
            <w:r>
              <w:rPr>
                <w:rFonts w:ascii="宋体" w:eastAsia="宋体" w:hAnsi="宋体" w:cs="宋体" w:hint="eastAsia"/>
                <w:color w:val="000000"/>
                <w:kern w:val="0"/>
                <w:sz w:val="20"/>
                <w:szCs w:val="20"/>
                <w:lang w:bidi="ar"/>
              </w:rPr>
              <w:br/>
              <w:t>2.材质：盒盖ABS，箱子塑料PP3.数量：1个</w:t>
            </w:r>
          </w:p>
        </w:tc>
      </w:tr>
      <w:tr w:rsidR="00366675" w:rsidTr="00751B7C">
        <w:trPr>
          <w:trHeight w:val="283"/>
        </w:trPr>
        <w:tc>
          <w:tcPr>
            <w:tcW w:w="710" w:type="dxa"/>
            <w:vMerge w:val="restart"/>
            <w:tcBorders>
              <w:top w:val="single" w:sz="4" w:space="0" w:color="000000"/>
              <w:bottom w:val="nil"/>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社交沟通A2：灭虫大战</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灭虫拍套组</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灭虫拍1.规格：22cm*8.5cm2.材质：塑料3.数量：2个/套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魔术贴1.规格：69cm*58cm2.材质：魔术贴+不干胶      3.数量：6个/套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虫子卡片套组</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苍蝇卡片1.规格：8cm*7.5cm2.材质：300g/m²，3层白卡对裱，双面覆哑膜3.数量：10张/套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蚊子卡片1.规格：8cm*7.5cm2.材质：300g/m²，3层白卡对裱，双面覆哑膜3.数量：10张/套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灭虫大战骰子套组</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颜色骰子1.规格：2.5cm*2.5cm*2.5cm2.材质：荷木3.数量：2个/套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虫子骰子1.规格：2.5cm*2.5cm*2.5cm2.材质：荷木3.数量：1个/套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A2外箱说明贴纸</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贴纸4.数量：1张</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橙色半透明塑料箱</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1.规格：盒盖外径尺寸35.8*27.8*1.5cm，塑料厚度0.16cm，箱子尺寸36cm*27cm*10cm，塑料厚度0.15cm</w:t>
            </w:r>
            <w:r>
              <w:rPr>
                <w:rFonts w:ascii="宋体" w:eastAsia="宋体" w:hAnsi="宋体" w:cs="宋体" w:hint="eastAsia"/>
                <w:color w:val="000000"/>
                <w:kern w:val="0"/>
                <w:sz w:val="20"/>
                <w:szCs w:val="20"/>
                <w:lang w:bidi="ar"/>
              </w:rPr>
              <w:br/>
              <w:t>2.材质：盒盖ABS，箱子塑料PP3.数量：1个</w:t>
            </w:r>
          </w:p>
        </w:tc>
      </w:tr>
      <w:tr w:rsidR="00366675" w:rsidTr="00751B7C">
        <w:trPr>
          <w:trHeight w:val="283"/>
        </w:trPr>
        <w:tc>
          <w:tcPr>
            <w:tcW w:w="710" w:type="dxa"/>
            <w:vMerge w:val="restart"/>
            <w:tcBorders>
              <w:top w:val="single" w:sz="4" w:space="0" w:color="000000"/>
              <w:bottom w:val="nil"/>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社交沟通A3：小兔拔萝卜</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小兔拔萝卜套组</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1.规格：1套包含1个游戏底座（直径约19cm）、1个小兔子玩偶(高约13cm)、16个胡萝卜(萝卜约6cm)、4个萝卜筐(框口直径约5cm)2.材质：塑料3.数量：1套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小兔拔萝卜骰子套组</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骰子1.规格：3cm*3cm*3cm2.材质：荷木3.数量：萝卜骰子、点子骰子各1个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A3外箱说明贴纸</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橙色半透明塑料箱</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1.规格：盒盖外径尺寸35.8*27.8*1.5cm，塑料厚度0.16cm，箱子尺寸36cm*27cm*10cm，塑料厚度0.15cm</w:t>
            </w:r>
            <w:r>
              <w:rPr>
                <w:rFonts w:ascii="宋体" w:eastAsia="宋体" w:hAnsi="宋体" w:cs="宋体" w:hint="eastAsia"/>
                <w:color w:val="000000"/>
                <w:kern w:val="0"/>
                <w:sz w:val="20"/>
                <w:szCs w:val="20"/>
                <w:lang w:bidi="ar"/>
              </w:rPr>
              <w:br/>
              <w:t>2.材质：盒盖ABS，箱子塑料PP3.数量：1个</w:t>
            </w:r>
          </w:p>
        </w:tc>
      </w:tr>
      <w:tr w:rsidR="00366675" w:rsidTr="00751B7C">
        <w:trPr>
          <w:trHeight w:val="283"/>
        </w:trPr>
        <w:tc>
          <w:tcPr>
            <w:tcW w:w="710" w:type="dxa"/>
            <w:vMerge w:val="restart"/>
            <w:tcBorders>
              <w:top w:val="single" w:sz="4" w:space="0" w:color="000000"/>
              <w:bottom w:val="nil"/>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社交沟通A4：情境配对拼图</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情境配对拼图套组</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1.规格：1套包含1个红色的游戏底盒、12张造型图卡、22个形状扣2.材质:塑料+纸质3.数量：1套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A4外箱说明贴纸</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橙色半透明塑料箱</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1.规格：盒盖外径尺寸35.8*27.8*1.5cm，塑料厚度0.16cm，箱子尺寸36cm*27cm*10cm，塑料厚度0.15cm</w:t>
            </w:r>
            <w:r>
              <w:rPr>
                <w:rFonts w:ascii="宋体" w:eastAsia="宋体" w:hAnsi="宋体" w:cs="宋体" w:hint="eastAsia"/>
                <w:color w:val="000000"/>
                <w:kern w:val="0"/>
                <w:sz w:val="20"/>
                <w:szCs w:val="20"/>
                <w:lang w:bidi="ar"/>
              </w:rPr>
              <w:br/>
              <w:t>2.材质：盒盖ABS，箱子塑料PP3.数量：1个</w:t>
            </w:r>
          </w:p>
        </w:tc>
      </w:tr>
      <w:tr w:rsidR="00366675" w:rsidTr="00751B7C">
        <w:trPr>
          <w:trHeight w:val="283"/>
        </w:trPr>
        <w:tc>
          <w:tcPr>
            <w:tcW w:w="710" w:type="dxa"/>
            <w:vMerge w:val="restart"/>
            <w:tcBorders>
              <w:top w:val="single" w:sz="4" w:space="0" w:color="000000"/>
              <w:bottom w:val="nil"/>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社交沟通A5：</w:t>
            </w:r>
            <w:r>
              <w:rPr>
                <w:rFonts w:ascii="宋体" w:eastAsia="宋体" w:hAnsi="宋体" w:cs="宋体" w:hint="eastAsia"/>
                <w:color w:val="000000"/>
                <w:kern w:val="0"/>
                <w:sz w:val="20"/>
                <w:szCs w:val="20"/>
                <w:lang w:bidi="ar"/>
              </w:rPr>
              <w:br/>
              <w:t>叠叠乐</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叠叠乐木片</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1.规格：7.5cm*2.5cm*1.5cm2.材质：榉木3.数量：54片/套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木锤</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1.规格：锤头长4.3cm，φ2cm；锤柄长13.7cm，φ0.5cm2.材质：榉木3.数量：1个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职业骰子</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1.规格：3cm*3cm*3cm2.材质：荷木3.数量：职业骰子、颜色骰子各1个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工具对照表</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1.规格：21cm*14cm2.材质：300g/m²铜版纸3.数量：1张</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A5外箱说明贴纸</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贴纸4.数量：1张</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橙色半透明塑料箱</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1.规格：盒盖外径尺寸35.8*27.8*1.5cm，塑料厚度0.16cm，箱子尺寸36cm*27cm*10cm，塑料厚度0.15cm</w:t>
            </w:r>
            <w:r>
              <w:rPr>
                <w:rFonts w:ascii="宋体" w:eastAsia="宋体" w:hAnsi="宋体" w:cs="宋体" w:hint="eastAsia"/>
                <w:color w:val="000000"/>
                <w:kern w:val="0"/>
                <w:sz w:val="20"/>
                <w:szCs w:val="20"/>
                <w:lang w:bidi="ar"/>
              </w:rPr>
              <w:br/>
              <w:t>2.材质：盒盖ABS，箱子塑料PP3.数量：1个</w:t>
            </w:r>
          </w:p>
        </w:tc>
      </w:tr>
      <w:tr w:rsidR="00366675" w:rsidTr="00751B7C">
        <w:trPr>
          <w:trHeight w:val="283"/>
        </w:trPr>
        <w:tc>
          <w:tcPr>
            <w:tcW w:w="710" w:type="dxa"/>
            <w:vMerge w:val="restart"/>
            <w:tcBorders>
              <w:top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社交沟通A6：故事剧场</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桌面舞台</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1.材质：木质        2.规格：长42cm*宽30cm*高6.5cm</w:t>
            </w:r>
          </w:p>
        </w:tc>
      </w:tr>
      <w:tr w:rsidR="00366675" w:rsidTr="00751B7C">
        <w:trPr>
          <w:trHeight w:val="283"/>
        </w:trPr>
        <w:tc>
          <w:tcPr>
            <w:tcW w:w="710" w:type="dxa"/>
            <w:vMerge/>
            <w:tcBorders>
              <w:top w:val="single" w:sz="4" w:space="0" w:color="000000"/>
              <w:bottom w:val="single" w:sz="4" w:space="0" w:color="000000"/>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社交场景图卡</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1.材质：200g铜板2.规格：长42cm*宽29.5cm3.数量：卡通社交场景图卡、真实社交场景图卡各16张/套</w:t>
            </w:r>
          </w:p>
        </w:tc>
      </w:tr>
      <w:tr w:rsidR="00366675" w:rsidTr="00751B7C">
        <w:trPr>
          <w:trHeight w:val="283"/>
        </w:trPr>
        <w:tc>
          <w:tcPr>
            <w:tcW w:w="710" w:type="dxa"/>
            <w:vMerge/>
            <w:tcBorders>
              <w:top w:val="single" w:sz="4" w:space="0" w:color="000000"/>
              <w:bottom w:val="single" w:sz="4" w:space="0" w:color="000000"/>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nil"/>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社交人棒偶图卡</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1.材质：灰板（厚0.2cm)   2.规格：长21cm*宽28cm3.数量：3张/套</w:t>
            </w:r>
          </w:p>
        </w:tc>
      </w:tr>
      <w:tr w:rsidR="00366675" w:rsidTr="00751B7C">
        <w:trPr>
          <w:trHeight w:val="283"/>
        </w:trPr>
        <w:tc>
          <w:tcPr>
            <w:tcW w:w="710" w:type="dxa"/>
            <w:vMerge/>
            <w:tcBorders>
              <w:top w:val="single" w:sz="4" w:space="0" w:color="000000"/>
              <w:bottom w:val="single" w:sz="4" w:space="0" w:color="000000"/>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外盒</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1.材质：0.15cm灰版        2.规格：盒底内径长44cm*宽31cm*高8.5cm</w:t>
            </w:r>
          </w:p>
        </w:tc>
      </w:tr>
      <w:tr w:rsidR="00366675" w:rsidTr="00751B7C">
        <w:trPr>
          <w:trHeight w:val="283"/>
        </w:trPr>
        <w:tc>
          <w:tcPr>
            <w:tcW w:w="710" w:type="dxa"/>
            <w:vMerge w:val="restart"/>
            <w:tcBorders>
              <w:top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社交沟通A7：小鸡快跳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小鸡快跳：骰子</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1.材质：防雨布+海绵2.规格：骰子24cm*24cm*24cm；骰子六面透明塑料片23cm*24cm3.数量：1个</w:t>
            </w:r>
          </w:p>
        </w:tc>
      </w:tr>
      <w:tr w:rsidR="00366675" w:rsidTr="00751B7C">
        <w:trPr>
          <w:trHeight w:val="283"/>
        </w:trPr>
        <w:tc>
          <w:tcPr>
            <w:tcW w:w="710" w:type="dxa"/>
            <w:vMerge/>
            <w:tcBorders>
              <w:top w:val="single" w:sz="4" w:space="0" w:color="000000"/>
              <w:bottom w:val="single" w:sz="4" w:space="0" w:color="000000"/>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小鸡快跳：布类</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1.材质：跳垫、跳跳片PU2.规格：跳垫139*139cm,每个九宫格45*45cm；跳跳片直径26cm；魔术粘2.5*4cm</w:t>
            </w:r>
            <w:r>
              <w:rPr>
                <w:rFonts w:ascii="宋体" w:eastAsia="宋体" w:hAnsi="宋体" w:cs="宋体" w:hint="eastAsia"/>
                <w:color w:val="000000"/>
                <w:kern w:val="0"/>
                <w:sz w:val="20"/>
                <w:szCs w:val="20"/>
                <w:lang w:bidi="ar"/>
              </w:rPr>
              <w:br/>
              <w:t>3.数量：1套</w:t>
            </w:r>
          </w:p>
        </w:tc>
      </w:tr>
      <w:tr w:rsidR="00366675" w:rsidTr="00751B7C">
        <w:trPr>
          <w:trHeight w:val="283"/>
        </w:trPr>
        <w:tc>
          <w:tcPr>
            <w:tcW w:w="710" w:type="dxa"/>
            <w:vMerge/>
            <w:tcBorders>
              <w:top w:val="single" w:sz="4" w:space="0" w:color="000000"/>
              <w:bottom w:val="single" w:sz="4" w:space="0" w:color="000000"/>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小鸡快跳：投掷卡</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1.材质：300g铜版纸2.规格：22cm*22cm3.数量：1套（每套包含形状类、动物类、水果类、交通类4类各6张，共24张）</w:t>
            </w:r>
          </w:p>
        </w:tc>
      </w:tr>
      <w:tr w:rsidR="00366675" w:rsidTr="00751B7C">
        <w:trPr>
          <w:trHeight w:val="283"/>
        </w:trPr>
        <w:tc>
          <w:tcPr>
            <w:tcW w:w="710" w:type="dxa"/>
            <w:vMerge/>
            <w:tcBorders>
              <w:top w:val="single" w:sz="4" w:space="0" w:color="000000"/>
              <w:bottom w:val="single" w:sz="4" w:space="0" w:color="000000"/>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小鸡快跳：路径卡</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1.材质：250g/㎡白卡对裱 2.规格：9cm*13cm                                                                                                                  3.数量：1套（每套包含形状类、数字类、动物类、水果类、交通类4类各2张，共8张）</w:t>
            </w:r>
          </w:p>
        </w:tc>
      </w:tr>
      <w:tr w:rsidR="00366675" w:rsidTr="00751B7C">
        <w:trPr>
          <w:trHeight w:val="283"/>
        </w:trPr>
        <w:tc>
          <w:tcPr>
            <w:tcW w:w="710" w:type="dxa"/>
            <w:vMerge/>
            <w:tcBorders>
              <w:top w:val="single" w:sz="4" w:space="0" w:color="000000"/>
              <w:bottom w:val="single" w:sz="4" w:space="0" w:color="000000"/>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小鸡快跳：扣环</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1.材质：塑料 2.规格：粗0.5cm，圆环外直径4.5cm  .3、数量：1个                                                                                                                </w:t>
            </w:r>
          </w:p>
        </w:tc>
      </w:tr>
      <w:tr w:rsidR="00366675" w:rsidTr="00751B7C">
        <w:trPr>
          <w:trHeight w:val="283"/>
        </w:trPr>
        <w:tc>
          <w:tcPr>
            <w:tcW w:w="710" w:type="dxa"/>
            <w:vMerge/>
            <w:tcBorders>
              <w:top w:val="single" w:sz="4" w:space="0" w:color="000000"/>
              <w:bottom w:val="single" w:sz="4" w:space="0" w:color="000000"/>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A7外箱说明贴纸</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10" w:type="dxa"/>
            <w:vMerge/>
            <w:tcBorders>
              <w:top w:val="single" w:sz="4" w:space="0" w:color="000000"/>
              <w:bottom w:val="single" w:sz="4" w:space="0" w:color="000000"/>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小鸡快跳：束口袋</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1.材质：布 2.规格：40*50cm3.数量：1个</w:t>
            </w:r>
          </w:p>
        </w:tc>
      </w:tr>
      <w:tr w:rsidR="00366675" w:rsidTr="00751B7C">
        <w:trPr>
          <w:trHeight w:val="283"/>
        </w:trPr>
        <w:tc>
          <w:tcPr>
            <w:tcW w:w="710" w:type="dxa"/>
            <w:vMerge w:val="restart"/>
            <w:tcBorders>
              <w:top w:val="single" w:sz="4" w:space="0" w:color="000000"/>
              <w:bottom w:val="nil"/>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社交沟通A8：花瓣鼓</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花瓣鼓</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1.材质：网、布、绳2.规格：花瓣鼓鼓面直径100cm；中间网直径为50cm；6根绳长约50cm，宽2.5cm，黑色包边宽1cm3.数量：1套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橡筋球</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1.材质：橡胶2.规格：直径7cm3.数量：1个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A8外箱说明贴纸</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橙色半透明塑料箱</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1.规格：盒盖外径尺寸35.8*27.8*1.5cm，塑料厚度0.16cm，箱子尺寸36cm*27cm*10cm，塑料厚度0.15cm</w:t>
            </w:r>
            <w:r>
              <w:rPr>
                <w:rFonts w:ascii="宋体" w:eastAsia="宋体" w:hAnsi="宋体" w:cs="宋体" w:hint="eastAsia"/>
                <w:color w:val="000000"/>
                <w:kern w:val="0"/>
                <w:sz w:val="20"/>
                <w:szCs w:val="20"/>
                <w:lang w:bidi="ar"/>
              </w:rPr>
              <w:br/>
              <w:t>2.材质：盒盖ABS，箱子塑料PP3.数量：1个</w:t>
            </w:r>
          </w:p>
        </w:tc>
      </w:tr>
      <w:tr w:rsidR="00366675" w:rsidTr="00751B7C">
        <w:trPr>
          <w:trHeight w:val="283"/>
        </w:trPr>
        <w:tc>
          <w:tcPr>
            <w:tcW w:w="710" w:type="dxa"/>
            <w:vMerge w:val="restart"/>
            <w:tcBorders>
              <w:top w:val="single" w:sz="4" w:space="0" w:color="000000"/>
              <w:bottom w:val="nil"/>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社交沟通A9：神奇的帽子</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神奇帽子</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1.材质：pu泡棉2.规格：直径约28cm，高约9cm3.数量：1个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小号乒乓球</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1.材质：塑料2.规格：直径4cm3.数量：1个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大号乒乓球</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1.材质：塑料2.规格：直径5.5cm3.数量：1个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A9外箱说明贴纸</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橙色半透明塑料箱</w:t>
            </w:r>
          </w:p>
        </w:tc>
        <w:tc>
          <w:tcPr>
            <w:tcW w:w="7938" w:type="dxa"/>
            <w:tcBorders>
              <w:top w:val="single" w:sz="4" w:space="0" w:color="000000"/>
              <w:left w:val="single" w:sz="4" w:space="0" w:color="000000"/>
              <w:bottom w:val="single" w:sz="4" w:space="0" w:color="000000"/>
            </w:tcBorders>
            <w:shd w:val="clear" w:color="auto" w:fill="auto"/>
            <w:vAlign w:val="center"/>
          </w:tcPr>
          <w:p w:rsidR="00251D83" w:rsidRDefault="00366675" w:rsidP="00251D83">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1.规格：盒盖外径尺寸35.8*27.8*1.5cm，塑料厚度0.16cm，箱子尺寸36cm*27cm*20cm，塑料厚度0.15cm</w:t>
            </w:r>
          </w:p>
          <w:p w:rsidR="00366675" w:rsidRDefault="00366675" w:rsidP="00251D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2.材质：盒盖ABS，箱子塑料PP3.数量：1个</w:t>
            </w:r>
          </w:p>
        </w:tc>
      </w:tr>
      <w:tr w:rsidR="00366675" w:rsidTr="00751B7C">
        <w:trPr>
          <w:trHeight w:val="283"/>
        </w:trPr>
        <w:tc>
          <w:tcPr>
            <w:tcW w:w="710" w:type="dxa"/>
            <w:vMerge w:val="restart"/>
            <w:tcBorders>
              <w:top w:val="single" w:sz="4" w:space="0" w:color="000000"/>
              <w:bottom w:val="nil"/>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社交沟通A10：揪</w:t>
            </w:r>
            <w:r>
              <w:rPr>
                <w:rFonts w:ascii="宋体" w:eastAsia="宋体" w:hAnsi="宋体" w:cs="宋体" w:hint="eastAsia"/>
                <w:color w:val="000000"/>
                <w:kern w:val="0"/>
                <w:sz w:val="20"/>
                <w:szCs w:val="20"/>
                <w:lang w:bidi="ar"/>
              </w:rPr>
              <w:lastRenderedPageBreak/>
              <w:t>尾巴背心</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揪尾巴背心</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1.材质：牛津布+不抓毛2.规格：背心28.5*46cm，尾巴2.5*28cm，粘球直径6.5cm3.数量：1套（每套包含1个背心+5条尾巴+3个粘球）</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A10外箱说明贴纸</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橙色半透明塑料箱</w:t>
            </w:r>
          </w:p>
        </w:tc>
        <w:tc>
          <w:tcPr>
            <w:tcW w:w="7938" w:type="dxa"/>
            <w:tcBorders>
              <w:top w:val="single" w:sz="4" w:space="0" w:color="000000"/>
              <w:left w:val="single" w:sz="4" w:space="0" w:color="000000"/>
              <w:bottom w:val="single" w:sz="4" w:space="0" w:color="000000"/>
            </w:tcBorders>
            <w:shd w:val="clear" w:color="auto" w:fill="auto"/>
            <w:vAlign w:val="center"/>
          </w:tcPr>
          <w:p w:rsidR="00251D83" w:rsidRDefault="00366675" w:rsidP="00251D83">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1.规格：盒盖外径尺寸35.8*27.8*1.5cm，塑料厚度0.16cm，箱子尺寸36cm*27cm*10cm，塑料厚度0.15cm</w:t>
            </w:r>
          </w:p>
          <w:p w:rsidR="00366675" w:rsidRDefault="00366675" w:rsidP="00251D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2.材质：盒盖ABS，箱子塑料PP3.数量：1个</w:t>
            </w:r>
          </w:p>
        </w:tc>
      </w:tr>
      <w:tr w:rsidR="00366675" w:rsidTr="00751B7C">
        <w:trPr>
          <w:trHeight w:val="283"/>
        </w:trPr>
        <w:tc>
          <w:tcPr>
            <w:tcW w:w="710" w:type="dxa"/>
            <w:vMerge w:val="restart"/>
            <w:tcBorders>
              <w:top w:val="single" w:sz="4" w:space="0" w:color="000000"/>
              <w:bottom w:val="nil"/>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社交沟通A11：我的地盘</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游戏底板</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1.规格：42cm*42cm*0.3cm2.材质：灰板3.数量：1张</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点子骰子</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1.规格：2cm*2cm*2cm2.材质：荷木3.数量：点子骰子（点子1～6）、点子骰子（点子1～3各2面）各1个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棋子</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1.规格：φ3.5cm2.材质：灰板，厚0.2cm3.数量：红花棋子、黄花棋子各50个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马口铁盒</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1.规格：12.3cm*9.2cm*高4cm2.材质：马口铁3.数量：2个/套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神奇转盘</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1.规格：φ10cm,厚0.2cm2.材质：灰板3.数量：1个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神奇转盘指针</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1.规格：7cm*1.5cm*0.4cm2.材质：塑料3.数量：1个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转盘支撑架</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1.规格：11cm*3.5cm*0.3cm2.材质：三合板3.数量：2个/套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A11外箱说明贴纸</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橙色半透明塑料箱</w:t>
            </w:r>
          </w:p>
        </w:tc>
        <w:tc>
          <w:tcPr>
            <w:tcW w:w="7938" w:type="dxa"/>
            <w:tcBorders>
              <w:top w:val="single" w:sz="4" w:space="0" w:color="000000"/>
              <w:left w:val="single" w:sz="4" w:space="0" w:color="000000"/>
              <w:bottom w:val="single" w:sz="4" w:space="0" w:color="000000"/>
            </w:tcBorders>
            <w:shd w:val="clear" w:color="auto" w:fill="auto"/>
            <w:vAlign w:val="center"/>
          </w:tcPr>
          <w:p w:rsidR="00251D83" w:rsidRDefault="00366675" w:rsidP="00251D83">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1.规格：盒盖外径尺寸35.8*27.8*1.5cm，塑料厚度0.16cm，箱子尺寸36cm*27cm*10cm，塑料厚度0.15cm</w:t>
            </w:r>
          </w:p>
          <w:p w:rsidR="00366675" w:rsidRDefault="00366675" w:rsidP="00251D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2.材质：盒盖ABS，箱子塑料PP3.数量：1个</w:t>
            </w:r>
          </w:p>
        </w:tc>
      </w:tr>
      <w:tr w:rsidR="00366675" w:rsidTr="00751B7C">
        <w:trPr>
          <w:trHeight w:val="283"/>
        </w:trPr>
        <w:tc>
          <w:tcPr>
            <w:tcW w:w="710" w:type="dxa"/>
            <w:vMerge w:val="restart"/>
            <w:tcBorders>
              <w:top w:val="single" w:sz="4" w:space="0" w:color="000000"/>
              <w:bottom w:val="nil"/>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社交沟通A12：寻宝之旅</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游戏底板</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1.规格：42cm*42cm*厚0.2cm2.材质：灰板  3.数量：1个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大钻石</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1.规格：3.5cm*3.5cm*3.5cm 2.材质：透明塑料3.数量：4个/套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小宝石</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1.规格：1.5cm*1.2cm*1cm 2.材质：塑料3.数量：60个/套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点子骰子（点子1～3各2面）</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1.规格：2cm*2cm*2cm2.材质：荷木 3.数量：点子骰子（点子1～3各2面）、图形骰子各1个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木质轧型形状片</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1.规格：厚0.5cm，各种形状长宽约5cm*5cm2.材质：荷木 3.数量：12个/套（心形3个，三角形3个，菱形3个，五角星3个）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棋子组</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1.规格：高4cm，底面φ2cm 2.材质：荷木3.数量：2个/套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兑换卡</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1.规格：21cm*14cm2.材质：300g/m²铜版纸  3.数量：1张</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六格收纳盒</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1.规格：外径16.2cm*11.8cm*5.8cm，塑料厚0.1cm2.材质：塑料PP3.数量：1个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束口袋</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1.规格：25cm*18cm2.材质：米白帆布厚12安，拉绳材质为φ0.4cm粗的棉绳3.数量：1个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A12外箱说明贴纸</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橙色半透明塑料箱</w:t>
            </w:r>
          </w:p>
        </w:tc>
        <w:tc>
          <w:tcPr>
            <w:tcW w:w="7938" w:type="dxa"/>
            <w:tcBorders>
              <w:top w:val="single" w:sz="4" w:space="0" w:color="000000"/>
              <w:left w:val="single" w:sz="4" w:space="0" w:color="000000"/>
              <w:bottom w:val="single" w:sz="4" w:space="0" w:color="000000"/>
            </w:tcBorders>
            <w:shd w:val="clear" w:color="auto" w:fill="auto"/>
            <w:vAlign w:val="center"/>
          </w:tcPr>
          <w:p w:rsidR="00251D83" w:rsidRDefault="00366675" w:rsidP="00251D83">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1.规格：盒盖外径尺寸35.8*27.8*1.5cm，塑料厚度0.16cm，箱子尺寸36cm*27cm*10cm，塑料厚度0.15cm</w:t>
            </w:r>
          </w:p>
          <w:p w:rsidR="00366675" w:rsidRDefault="00366675" w:rsidP="00251D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2.材质：盒盖ABS，箱子塑料PP3.数量：1个</w:t>
            </w:r>
          </w:p>
        </w:tc>
      </w:tr>
      <w:tr w:rsidR="00366675" w:rsidTr="00751B7C">
        <w:trPr>
          <w:trHeight w:val="283"/>
        </w:trPr>
        <w:tc>
          <w:tcPr>
            <w:tcW w:w="710" w:type="dxa"/>
            <w:vMerge w:val="restart"/>
            <w:tcBorders>
              <w:top w:val="single" w:sz="4" w:space="0" w:color="000000"/>
              <w:bottom w:val="nil"/>
              <w:right w:val="single" w:sz="4" w:space="0" w:color="000000"/>
            </w:tcBorders>
            <w:shd w:val="clear" w:color="auto" w:fill="auto"/>
            <w:vAlign w:val="center"/>
          </w:tcPr>
          <w:p w:rsidR="00366675" w:rsidRDefault="00366675" w:rsidP="00366675">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社交沟通A13：我爱接龙</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花样接龙骨牌</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1.规格：6cm*3cm*0.8cm2.材质：榉木 3.数量：40个/套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A13外箱说明贴纸</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橙色半透明塑料箱</w:t>
            </w:r>
          </w:p>
        </w:tc>
        <w:tc>
          <w:tcPr>
            <w:tcW w:w="7938" w:type="dxa"/>
            <w:tcBorders>
              <w:top w:val="single" w:sz="4" w:space="0" w:color="000000"/>
              <w:left w:val="single" w:sz="4" w:space="0" w:color="000000"/>
              <w:bottom w:val="single" w:sz="4" w:space="0" w:color="000000"/>
            </w:tcBorders>
            <w:shd w:val="clear" w:color="auto" w:fill="auto"/>
            <w:vAlign w:val="center"/>
          </w:tcPr>
          <w:p w:rsidR="00251D83" w:rsidRDefault="00366675" w:rsidP="00251D83">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1.规格：盒盖外径尺寸35.8*27.8*1.5cm，塑料厚度0.16cm，箱子尺寸36cm*27cm*10cm，塑料厚度0.15cm</w:t>
            </w:r>
          </w:p>
          <w:p w:rsidR="00366675" w:rsidRDefault="00366675" w:rsidP="00251D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2.材质：盒盖ABS，箱子塑料PP3.数量：1个</w:t>
            </w:r>
          </w:p>
        </w:tc>
      </w:tr>
      <w:tr w:rsidR="00366675" w:rsidTr="00751B7C">
        <w:trPr>
          <w:trHeight w:val="283"/>
        </w:trPr>
        <w:tc>
          <w:tcPr>
            <w:tcW w:w="710" w:type="dxa"/>
            <w:vMerge w:val="restart"/>
            <w:tcBorders>
              <w:top w:val="single" w:sz="4" w:space="0" w:color="000000"/>
              <w:bottom w:val="nil"/>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社交沟通A14</w:t>
            </w:r>
            <w:r>
              <w:rPr>
                <w:rFonts w:ascii="宋体" w:eastAsia="宋体" w:hAnsi="宋体" w:cs="宋体" w:hint="eastAsia"/>
                <w:color w:val="000000"/>
                <w:kern w:val="0"/>
                <w:sz w:val="20"/>
                <w:szCs w:val="20"/>
                <w:lang w:bidi="ar"/>
              </w:rPr>
              <w:lastRenderedPageBreak/>
              <w:t>：百变货车</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百变货车套组</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1.规格：一套包含货车底座*1，车身长约17cm，L型积木*4，最大边长约6.5cm,2.材质：木质3.数量：1套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游戏卡</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1.规格：11.5cm*11cm2.材质：300g/m²白卡对裱        3.数量：26张/套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2分钟时间沙漏</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1.规格：高8.6cm2.材质：塑料+沙子3.数量：1个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A14外箱说明贴纸</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橙色半透明塑料箱</w:t>
            </w:r>
          </w:p>
        </w:tc>
        <w:tc>
          <w:tcPr>
            <w:tcW w:w="7938" w:type="dxa"/>
            <w:tcBorders>
              <w:top w:val="single" w:sz="4" w:space="0" w:color="000000"/>
              <w:left w:val="single" w:sz="4" w:space="0" w:color="000000"/>
              <w:bottom w:val="single" w:sz="4" w:space="0" w:color="000000"/>
            </w:tcBorders>
            <w:shd w:val="clear" w:color="auto" w:fill="auto"/>
            <w:vAlign w:val="center"/>
          </w:tcPr>
          <w:p w:rsidR="00251D83" w:rsidRDefault="00366675" w:rsidP="00251D83">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1.规格：盒盖外径尺寸35.8*27.8*1.5cm，塑料厚度0.16cm，箱子尺寸36cm*27cm*10cm，塑料厚度0.15cm</w:t>
            </w:r>
          </w:p>
          <w:p w:rsidR="00366675" w:rsidRDefault="00366675" w:rsidP="00251D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2.材质：盒盖ABS，箱子塑料PP3.数量：1个</w:t>
            </w:r>
          </w:p>
        </w:tc>
      </w:tr>
      <w:tr w:rsidR="00366675" w:rsidTr="00751B7C">
        <w:trPr>
          <w:trHeight w:val="283"/>
        </w:trPr>
        <w:tc>
          <w:tcPr>
            <w:tcW w:w="710" w:type="dxa"/>
            <w:vMerge w:val="restart"/>
            <w:tcBorders>
              <w:top w:val="single" w:sz="4" w:space="0" w:color="000000"/>
              <w:bottom w:val="nil"/>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社交沟通A15：迷宫天地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迷宫底板</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1.规格：26.4cm*20.9cm,厚度1.5cm2.材质：密度板        3.数量：1个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路径木片</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1.规格：5.2cm*3cm*0.2cm    2.材质：松木        3.数量：100个/套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棋子组</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1.规格：φ2cm*高4cm </w:t>
            </w:r>
            <w:r>
              <w:rPr>
                <w:rStyle w:val="font81"/>
                <w:rFonts w:hint="default"/>
                <w:lang w:bidi="ar"/>
              </w:rPr>
              <w:t xml:space="preserve"> </w:t>
            </w:r>
            <w:r>
              <w:rPr>
                <w:lang w:bidi="ar"/>
              </w:rPr>
              <w:t xml:space="preserve"> 2.材质：松木        3.数量：2个/套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交通标志卡</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1.规格：4cm*3cm  2.材质：250g/m²白卡对裱       3.数量：24张/套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A15外箱说明贴纸</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橙色半透明塑料箱</w:t>
            </w:r>
          </w:p>
        </w:tc>
        <w:tc>
          <w:tcPr>
            <w:tcW w:w="7938" w:type="dxa"/>
            <w:tcBorders>
              <w:top w:val="single" w:sz="4" w:space="0" w:color="000000"/>
              <w:left w:val="single" w:sz="4" w:space="0" w:color="000000"/>
              <w:bottom w:val="single" w:sz="4" w:space="0" w:color="000000"/>
            </w:tcBorders>
            <w:shd w:val="clear" w:color="auto" w:fill="auto"/>
            <w:vAlign w:val="center"/>
          </w:tcPr>
          <w:p w:rsidR="00251D83" w:rsidRDefault="00366675" w:rsidP="00251D83">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1.规格：盒盖外径尺寸35.8*27.8*1.5cm，塑料厚度0.16cm，箱子尺寸36cm*27cm*10cm，塑料厚度0.15cm</w:t>
            </w:r>
          </w:p>
          <w:p w:rsidR="00366675" w:rsidRDefault="00366675" w:rsidP="00251D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2.材质：盒盖ABS，箱子塑料PP3.数量：1个</w:t>
            </w:r>
          </w:p>
        </w:tc>
      </w:tr>
      <w:tr w:rsidR="00366675" w:rsidTr="00751B7C">
        <w:trPr>
          <w:trHeight w:val="283"/>
        </w:trPr>
        <w:tc>
          <w:tcPr>
            <w:tcW w:w="710" w:type="dxa"/>
            <w:vMerge w:val="restart"/>
            <w:tcBorders>
              <w:top w:val="single" w:sz="4" w:space="0" w:color="000000"/>
              <w:bottom w:val="nil"/>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社交沟通A16：水果排排乐</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排序挂毯</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1.规格：55cm*55cm2.材质：双面绒布夹棉+金属扣环3.数量：1个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挂钩</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1.规格：6cm*4.5cm2.材质：白色塑料+金属钩 3.数量：2个/套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水果粘扣</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1.规格：φ2cm*厚0.1cm  2.材质：灰板+魔鬼粘3.数量：132个/套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糖葫芦游戏卡</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1.规格：9.5cm*5.6cm  2.材质：250g/㎡白卡对裱3.数量：5张/套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蛋糕游戏卡</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1.规格：9cm*9cm  2.材质：250g/㎡白卡对裱3.数量：5张/套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束口袋</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1.规格：25cm*18cm2.材质：米白帆布厚12安，拉绳材质为φ0.4cm粗的棉绳3.数量：1个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A16外箱说明贴纸</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橙色半透明塑料箱</w:t>
            </w:r>
          </w:p>
        </w:tc>
        <w:tc>
          <w:tcPr>
            <w:tcW w:w="7938" w:type="dxa"/>
            <w:tcBorders>
              <w:top w:val="single" w:sz="4" w:space="0" w:color="000000"/>
              <w:left w:val="single" w:sz="4" w:space="0" w:color="000000"/>
              <w:bottom w:val="single" w:sz="4" w:space="0" w:color="000000"/>
            </w:tcBorders>
            <w:shd w:val="clear" w:color="auto" w:fill="auto"/>
            <w:vAlign w:val="center"/>
          </w:tcPr>
          <w:p w:rsidR="00251D83" w:rsidRDefault="00366675" w:rsidP="00251D83">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1.规格：盒盖外径尺寸35.8*27.8*1.5cm，塑料厚度0.16cm，箱子尺寸36cm*27cm*10cm，塑料厚度0.15cm</w:t>
            </w:r>
          </w:p>
          <w:p w:rsidR="00366675" w:rsidRDefault="00366675" w:rsidP="00251D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2.材质：盒盖ABS，箱子塑料PP3.数量：1个</w:t>
            </w:r>
          </w:p>
        </w:tc>
      </w:tr>
      <w:tr w:rsidR="00366675" w:rsidTr="00751B7C">
        <w:trPr>
          <w:trHeight w:val="283"/>
        </w:trPr>
        <w:tc>
          <w:tcPr>
            <w:tcW w:w="710" w:type="dxa"/>
            <w:vMerge w:val="restart"/>
            <w:tcBorders>
              <w:top w:val="single" w:sz="4" w:space="0" w:color="000000"/>
              <w:bottom w:val="nil"/>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社交沟通A17：北极熊钓鱼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北极熊钓鱼套组</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1.规格：1套包含1个游戏底盒（边长约20cm，高约4cm）、4个鱼竿（2个夹板鱼竿、2个纸质鱼竿，鱼竿水平长度约19cm）、16个小鱼卡片（长约4cm）2.材质：夹板+纸质3.数量：1套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北极熊钓鱼 盒底贴纸</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1.规格：18cm*18cm2.材质：不干胶贴纸3.数量：1张</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点子骰子</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1.规格：3cm*3cm*3cm2.材质：荷木3.数量：1个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A17外箱说明贴纸</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w:t>
            </w:r>
            <w:r>
              <w:rPr>
                <w:rStyle w:val="font21"/>
                <w:rFonts w:hint="default"/>
                <w:lang w:bidi="ar"/>
              </w:rPr>
              <w:t>1张</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橙色半透明塑料箱</w:t>
            </w:r>
          </w:p>
        </w:tc>
        <w:tc>
          <w:tcPr>
            <w:tcW w:w="7938" w:type="dxa"/>
            <w:tcBorders>
              <w:top w:val="single" w:sz="4" w:space="0" w:color="000000"/>
              <w:left w:val="single" w:sz="4" w:space="0" w:color="000000"/>
              <w:bottom w:val="single" w:sz="4" w:space="0" w:color="000000"/>
            </w:tcBorders>
            <w:shd w:val="clear" w:color="auto" w:fill="auto"/>
            <w:vAlign w:val="center"/>
          </w:tcPr>
          <w:p w:rsidR="00251D83" w:rsidRDefault="00366675" w:rsidP="00251D83">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1.规格：盒盖外径尺寸35.8*27.8*1.5cm，塑料厚度0.16cm，箱子尺寸36cm*27cm*10cm，塑料厚度0.15cm</w:t>
            </w:r>
          </w:p>
          <w:p w:rsidR="00366675" w:rsidRDefault="00366675" w:rsidP="00251D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2.材质：盒盖ABS，箱子塑料PP3.数量：1个</w:t>
            </w:r>
          </w:p>
        </w:tc>
      </w:tr>
      <w:tr w:rsidR="00366675" w:rsidTr="00751B7C">
        <w:trPr>
          <w:trHeight w:val="283"/>
        </w:trPr>
        <w:tc>
          <w:tcPr>
            <w:tcW w:w="710" w:type="dxa"/>
            <w:vMerge w:val="restart"/>
            <w:tcBorders>
              <w:top w:val="single" w:sz="4" w:space="0" w:color="000000"/>
              <w:bottom w:val="nil"/>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社交沟通A18</w:t>
            </w:r>
            <w:r>
              <w:rPr>
                <w:rFonts w:ascii="宋体" w:eastAsia="宋体" w:hAnsi="宋体" w:cs="宋体" w:hint="eastAsia"/>
                <w:color w:val="000000"/>
                <w:kern w:val="0"/>
                <w:sz w:val="20"/>
                <w:szCs w:val="20"/>
                <w:lang w:bidi="ar"/>
              </w:rPr>
              <w:lastRenderedPageBreak/>
              <w:t>：分分乐</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分分乐套组</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1.规格：1套包含分分乐-游戏台（蓝色，塑料）（底座*2；柱子*10）、分分乐-积木块（彩色，塑料，87块/套）底座长约25cm，柱子高约9cm，积木块直径约3.5cm2.材质：塑料PP3.数量：1套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游戏卡</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1.规格：24cm*3cm2.材质：300g/m² 白卡对裱        3.数量：20张/套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束口袋</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1.规格：25cm*18cm2.材质：米白帆布厚12安，拉绳材质为φ0.4cm粗的棉绳3.数量：1个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A18外箱说明贴纸</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橙色半透明塑料箱</w:t>
            </w:r>
          </w:p>
        </w:tc>
        <w:tc>
          <w:tcPr>
            <w:tcW w:w="7938" w:type="dxa"/>
            <w:tcBorders>
              <w:top w:val="single" w:sz="4" w:space="0" w:color="000000"/>
              <w:left w:val="single" w:sz="4" w:space="0" w:color="000000"/>
              <w:bottom w:val="single" w:sz="4" w:space="0" w:color="000000"/>
            </w:tcBorders>
            <w:shd w:val="clear" w:color="auto" w:fill="auto"/>
            <w:vAlign w:val="center"/>
          </w:tcPr>
          <w:p w:rsidR="00251D83" w:rsidRDefault="00366675" w:rsidP="00251D83">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1.规格：盒盖外径尺寸35.8*27.8*1.5cm，塑料厚度0.16cm，箱子尺寸36cm*27cm*10cm，塑料厚度0.15cm</w:t>
            </w:r>
          </w:p>
          <w:p w:rsidR="00366675" w:rsidRDefault="00366675" w:rsidP="00251D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2.材质：盒盖ABS，箱子塑料PP3.数量：1个</w:t>
            </w:r>
          </w:p>
        </w:tc>
      </w:tr>
      <w:tr w:rsidR="00366675" w:rsidTr="00751B7C">
        <w:trPr>
          <w:trHeight w:val="283"/>
        </w:trPr>
        <w:tc>
          <w:tcPr>
            <w:tcW w:w="710" w:type="dxa"/>
            <w:vMerge w:val="restart"/>
            <w:tcBorders>
              <w:top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社交沟通A19：青蛙吃豆</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青蛙吃豆套装</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1.规格：青蛙:30cm*7.5cm、珠子:直径约1cm 2.材质：塑胶 3.数量：青蛙4只，珠子40个/套                                                                                                                                                                                                </w:t>
            </w:r>
          </w:p>
        </w:tc>
      </w:tr>
      <w:tr w:rsidR="00366675" w:rsidTr="00751B7C">
        <w:trPr>
          <w:trHeight w:val="283"/>
        </w:trPr>
        <w:tc>
          <w:tcPr>
            <w:tcW w:w="710" w:type="dxa"/>
            <w:vMerge/>
            <w:tcBorders>
              <w:top w:val="single" w:sz="4" w:space="0" w:color="000000"/>
              <w:bottom w:val="single" w:sz="4" w:space="0" w:color="000000"/>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外盒</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1.材质：0.15cm灰版        2.规格：盒底内径长31cm*宽31cm*高7cm</w:t>
            </w:r>
          </w:p>
        </w:tc>
      </w:tr>
      <w:tr w:rsidR="00366675" w:rsidTr="00751B7C">
        <w:trPr>
          <w:trHeight w:val="283"/>
        </w:trPr>
        <w:tc>
          <w:tcPr>
            <w:tcW w:w="710" w:type="dxa"/>
            <w:vMerge w:val="restart"/>
            <w:tcBorders>
              <w:top w:val="single" w:sz="4" w:space="0" w:color="000000"/>
              <w:bottom w:val="nil"/>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社交沟通A20：小兔乖乖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故事拼图</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1.材质：350g白卡      2.规格：16cm*17cm3.数量：6张/套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扣环</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1.材质：塑料2.规格：直径2.5cm</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大灰狼手偶</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1.材质：布质  2.规格：长28cm*宽20cm3.颜色：棕色</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小兔指偶</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1.材质：布质    2.规格：长6cm*宽5cm3.数量：4个/套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角色积木</w:t>
            </w:r>
          </w:p>
        </w:tc>
        <w:tc>
          <w:tcPr>
            <w:tcW w:w="7938" w:type="dxa"/>
            <w:tcBorders>
              <w:top w:val="single" w:sz="4" w:space="0" w:color="000000"/>
              <w:left w:val="single" w:sz="4" w:space="0" w:color="000000"/>
              <w:bottom w:val="single" w:sz="4" w:space="0" w:color="000000"/>
            </w:tcBorders>
            <w:shd w:val="clear" w:color="auto" w:fill="auto"/>
            <w:vAlign w:val="center"/>
          </w:tcPr>
          <w:p w:rsidR="00251D83" w:rsidRDefault="00366675" w:rsidP="00251D83">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1.材质：实木2.规格：长6.5cm*宽3.5cm*厚1.2cm（2只小兔）；长8.5cm*宽4.5cm*厚1.2cm（1只小兔）；长9.5cm*宽5.5cm*厚1.2cm（兔妈妈）；长11.5cm*宽9cm*厚1.2cm(大灰狼)。</w:t>
            </w:r>
          </w:p>
          <w:p w:rsidR="00366675" w:rsidRDefault="00366675" w:rsidP="00251D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3.数量：小兔3个，兔妈妈1个,大灰狼1个，共5个/套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房屋底纸</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1.材质：350g白卡，轧型       2.规格：29.7cm*42cm</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情景底纸</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1.材质：157g铜版双面覆膜2.规格：62cm*48cm</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Pr="00251D83" w:rsidRDefault="00366675" w:rsidP="00251D83">
            <w:pPr>
              <w:widowControl/>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《小兔乖乖》拼插套装</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1.材质：三合板               2.规格：长21cm*宽28cm，厚0.3cm</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A20外箱说明贴纸</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橙色半透明塑料箱</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1.规格：盒盖外径尺寸35.8*27.8*1.5cm，塑料厚度0.16cm，箱子尺寸36cm*27cm*10cm，塑料厚度0.15cm</w:t>
            </w:r>
            <w:r>
              <w:rPr>
                <w:rFonts w:ascii="宋体" w:eastAsia="宋体" w:hAnsi="宋体" w:cs="宋体" w:hint="eastAsia"/>
                <w:color w:val="000000"/>
                <w:kern w:val="0"/>
                <w:sz w:val="20"/>
                <w:szCs w:val="20"/>
                <w:lang w:bidi="ar"/>
              </w:rPr>
              <w:br/>
              <w:t>2.材质：盒盖ABS，箱子塑料PP3.数量：1个</w:t>
            </w:r>
          </w:p>
        </w:tc>
      </w:tr>
      <w:tr w:rsidR="00366675" w:rsidTr="00751B7C">
        <w:trPr>
          <w:trHeight w:val="283"/>
        </w:trPr>
        <w:tc>
          <w:tcPr>
            <w:tcW w:w="710" w:type="dxa"/>
            <w:vMerge w:val="restart"/>
            <w:tcBorders>
              <w:top w:val="single" w:sz="4" w:space="0" w:color="000000"/>
              <w:bottom w:val="nil"/>
              <w:right w:val="single" w:sz="4" w:space="0" w:color="000000"/>
            </w:tcBorders>
            <w:shd w:val="clear" w:color="auto" w:fill="auto"/>
            <w:noWrap/>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社交沟通A21：拔萝卜</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故事拼图</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1.材质：350g白卡 2.规格：16cm*17cm3.数量：6张/套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noWrap/>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扣环</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1.材质：塑料2.规格：直径2.5cm</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noWrap/>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萝卜套装</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大萝卜1.材质：布质    2.规格：长10cm*宽4cm3.数量：2个</w:t>
            </w:r>
            <w:r>
              <w:rPr>
                <w:rFonts w:ascii="宋体" w:eastAsia="宋体" w:hAnsi="宋体" w:cs="宋体" w:hint="eastAsia"/>
                <w:color w:val="000000"/>
                <w:kern w:val="0"/>
                <w:sz w:val="20"/>
                <w:szCs w:val="20"/>
                <w:lang w:bidi="ar"/>
              </w:rPr>
              <w:br/>
              <w:t>小萝卜：1.材质：布质2.规格：长8cm*宽3cm3.数量：4个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noWrap/>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特色玩偶套装</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1.材质：布质 2.规格：长8cm*宽6cm3.数量：5个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noWrap/>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情景底纸</w:t>
            </w:r>
          </w:p>
        </w:tc>
        <w:tc>
          <w:tcPr>
            <w:tcW w:w="7938" w:type="dxa"/>
            <w:tcBorders>
              <w:top w:val="single" w:sz="4" w:space="0" w:color="000000"/>
              <w:left w:val="single" w:sz="4" w:space="0" w:color="000000"/>
              <w:bottom w:val="single" w:sz="4" w:space="0" w:color="000000"/>
            </w:tcBorders>
            <w:shd w:val="clear" w:color="auto" w:fill="auto"/>
            <w:vAlign w:val="center"/>
          </w:tcPr>
          <w:p w:rsidR="00251D83" w:rsidRDefault="00366675" w:rsidP="00251D83">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情景底纸：1.材质：157g铜版双面覆膜 2.规格：62cm*48cm 特殊页：1.材质：157g铜版双面覆膜</w:t>
            </w:r>
          </w:p>
          <w:p w:rsidR="00366675" w:rsidRDefault="00366675" w:rsidP="00251D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2.规格：21cm*28cm</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noWrap/>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《拔萝卜》</w:t>
            </w:r>
            <w:r>
              <w:rPr>
                <w:rFonts w:ascii="宋体" w:eastAsia="宋体" w:hAnsi="宋体" w:cs="宋体" w:hint="eastAsia"/>
                <w:color w:val="000000"/>
                <w:kern w:val="0"/>
                <w:sz w:val="20"/>
                <w:szCs w:val="20"/>
                <w:lang w:bidi="ar"/>
              </w:rPr>
              <w:br/>
              <w:t>拼插套装</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1.材质：三合板 厚0.3cm   2.规格：长21cm*宽28cm*厚0.2cm</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noWrap/>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A21外箱说明贴纸</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贴纸4.数量：1张</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noWrap/>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橙色半透明塑料箱</w:t>
            </w:r>
          </w:p>
        </w:tc>
        <w:tc>
          <w:tcPr>
            <w:tcW w:w="7938" w:type="dxa"/>
            <w:tcBorders>
              <w:top w:val="single" w:sz="4" w:space="0" w:color="000000"/>
              <w:left w:val="single" w:sz="4" w:space="0" w:color="000000"/>
              <w:bottom w:val="single" w:sz="4" w:space="0" w:color="000000"/>
            </w:tcBorders>
            <w:shd w:val="clear" w:color="auto" w:fill="auto"/>
            <w:vAlign w:val="center"/>
          </w:tcPr>
          <w:p w:rsidR="00251D83" w:rsidRDefault="00366675" w:rsidP="00251D83">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1.规格：盒盖外径尺寸35.8*27.8*1.5cm，塑料厚度0.16cm，箱子尺寸36cm*27cm*10cm，塑料厚度0.15cm</w:t>
            </w:r>
          </w:p>
          <w:p w:rsidR="00366675" w:rsidRDefault="00366675" w:rsidP="00251D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2.材质：盒盖ABS，箱子塑料PP3.数量：1个</w:t>
            </w:r>
          </w:p>
        </w:tc>
      </w:tr>
      <w:tr w:rsidR="00366675" w:rsidTr="00751B7C">
        <w:trPr>
          <w:trHeight w:val="283"/>
        </w:trPr>
        <w:tc>
          <w:tcPr>
            <w:tcW w:w="710" w:type="dxa"/>
            <w:vMerge w:val="restart"/>
            <w:tcBorders>
              <w:top w:val="single" w:sz="4" w:space="0" w:color="000000"/>
              <w:bottom w:val="nil"/>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社交沟通A22：龟兔赛跑</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故事拼图</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1.材质：350g白卡  2.规格：16cm*17cm3.数量：6张/套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扣环</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1.材质：塑料2.规格：直径2.5cm</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龟兔赛跑跑道套装</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套装1：1.材质：可吸背景板           2.规格：长26cm*宽21cm</w:t>
            </w:r>
            <w:r>
              <w:rPr>
                <w:rFonts w:ascii="宋体" w:eastAsia="宋体" w:hAnsi="宋体" w:cs="宋体" w:hint="eastAsia"/>
                <w:color w:val="000000"/>
                <w:kern w:val="0"/>
                <w:sz w:val="20"/>
                <w:szCs w:val="20"/>
                <w:lang w:bidi="ar"/>
              </w:rPr>
              <w:br/>
              <w:t>套装2：1.材质：软磁+EVA        2.规格：长15.2cm*宽15.2cm</w:t>
            </w:r>
            <w:r>
              <w:rPr>
                <w:rFonts w:ascii="宋体" w:eastAsia="宋体" w:hAnsi="宋体" w:cs="宋体" w:hint="eastAsia"/>
                <w:color w:val="000000"/>
                <w:kern w:val="0"/>
                <w:sz w:val="20"/>
                <w:szCs w:val="20"/>
                <w:lang w:bidi="ar"/>
              </w:rPr>
              <w:br/>
              <w:t>套装3：1.材质：软磁+EVA        2.规格：长28cm*宽21cm</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塑料小车</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1.材质：塑料    2.规格：长4.8cm*宽3.5cm3.数量: 2个/套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木质小车</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1.材质：木质 规格：长约6cm3.数量：2个/套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角色贴纸</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1.材质：不干胶  2.规格：10cm*宽10cm</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A22外箱说明贴纸</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1.规格：18cm*7cm2.数量：1张</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橙色半透明塑料箱</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1.规格：盒盖外径尺寸35.8*27.8*1.5cm，塑料厚度0.16cm，箱子尺寸36cm*27cm*10cm，塑料厚度0.15cm</w:t>
            </w:r>
            <w:r>
              <w:rPr>
                <w:rFonts w:ascii="宋体" w:eastAsia="宋体" w:hAnsi="宋体" w:cs="宋体" w:hint="eastAsia"/>
                <w:color w:val="000000"/>
                <w:kern w:val="0"/>
                <w:sz w:val="20"/>
                <w:szCs w:val="20"/>
                <w:lang w:bidi="ar"/>
              </w:rPr>
              <w:br/>
              <w:t>2.材质：盒盖ABS，箱子塑料PP3.数量：1个</w:t>
            </w:r>
          </w:p>
        </w:tc>
      </w:tr>
      <w:tr w:rsidR="00366675" w:rsidTr="00751B7C">
        <w:trPr>
          <w:trHeight w:val="283"/>
        </w:trPr>
        <w:tc>
          <w:tcPr>
            <w:tcW w:w="710" w:type="dxa"/>
            <w:vMerge w:val="restart"/>
            <w:tcBorders>
              <w:top w:val="single" w:sz="4" w:space="0" w:color="000000"/>
              <w:bottom w:val="nil"/>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社交沟通A23：快乐幼儿园</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故事拼图</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1.材质：350g白卡    2.规格：16cm*17cm3.数量：6张/套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扣环</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1.材质：塑料2.规格：直径2.5cm</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教师幼儿指偶套装</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1.材质：布质  2.规格：长6*宽3.5cm3.数量：2个/套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立体书</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1.材质：250g白卡对裱2.规格：立体书高17cm*展开宽36cm 3.数量：1本</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角色积木</w:t>
            </w:r>
          </w:p>
        </w:tc>
        <w:tc>
          <w:tcPr>
            <w:tcW w:w="7938" w:type="dxa"/>
            <w:tcBorders>
              <w:top w:val="single" w:sz="4" w:space="0" w:color="000000"/>
              <w:left w:val="single" w:sz="4" w:space="0" w:color="000000"/>
              <w:bottom w:val="single" w:sz="4" w:space="0" w:color="000000"/>
            </w:tcBorders>
            <w:shd w:val="clear" w:color="auto" w:fill="auto"/>
            <w:vAlign w:val="center"/>
          </w:tcPr>
          <w:p w:rsidR="00251D83" w:rsidRDefault="00366675" w:rsidP="00251D83">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1.材质：实木2.规格：长6cm*宽4cm*厚1.2cm（男孩和女孩）；长7cm*宽4cm*厚1.2cm(老师)。</w:t>
            </w:r>
          </w:p>
          <w:p w:rsidR="00366675" w:rsidRDefault="00366675" w:rsidP="00251D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3.数量：男孩、女孩、老师各1个，共3个/套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A23外箱说明贴纸</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橙色半透明塑料箱</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1.规格：盒盖外径尺寸35.8*27.8*1.5cm，塑料厚度0.16cm，箱子尺寸36cm*27cm*10cm，塑料厚度0.15cm</w:t>
            </w:r>
            <w:r>
              <w:rPr>
                <w:rFonts w:ascii="宋体" w:eastAsia="宋体" w:hAnsi="宋体" w:cs="宋体" w:hint="eastAsia"/>
                <w:color w:val="000000"/>
                <w:kern w:val="0"/>
                <w:sz w:val="20"/>
                <w:szCs w:val="20"/>
                <w:lang w:bidi="ar"/>
              </w:rPr>
              <w:br/>
              <w:t>2.材质：盒盖ABS，箱子塑料PP3.数量：1个</w:t>
            </w:r>
          </w:p>
        </w:tc>
      </w:tr>
      <w:tr w:rsidR="00366675" w:rsidTr="00751B7C">
        <w:trPr>
          <w:trHeight w:val="283"/>
        </w:trPr>
        <w:tc>
          <w:tcPr>
            <w:tcW w:w="710" w:type="dxa"/>
            <w:vMerge w:val="restart"/>
            <w:tcBorders>
              <w:top w:val="single" w:sz="4" w:space="0" w:color="000000"/>
              <w:bottom w:val="nil"/>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社交沟通A24：礼貌小天使</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游戏底盘</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1.材质：辽阳板2.规格：42cm*28cm</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木质棋子</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1.材质：木质2.规格：高4*直径2cm 3.数量：2个/套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猜拳骰子</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1.材质：木质2.規格：2cm*2cm*2cm3.数量：2个</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游戏卡</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1.材质：灰板 双面裱压纹2.尺寸：直径4.8cm3.数量：15张/套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奖励花片</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1.材质：木质2.规格：直径2cm3.数量：20个/套</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A24外箱说明贴纸</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10" w:type="dxa"/>
            <w:vMerge/>
            <w:tcBorders>
              <w:top w:val="single" w:sz="4" w:space="0" w:color="000000"/>
              <w:bottom w:val="nil"/>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橙色半透明塑料箱</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1.规格：盒盖外径尺寸35.8*27.8*1.5cm，塑料厚度0.16cm，箱子尺寸36cm*27cm*10cm，塑料厚度0.15cm</w:t>
            </w:r>
            <w:r>
              <w:rPr>
                <w:rFonts w:ascii="宋体" w:eastAsia="宋体" w:hAnsi="宋体" w:cs="宋体" w:hint="eastAsia"/>
                <w:color w:val="000000"/>
                <w:kern w:val="0"/>
                <w:sz w:val="20"/>
                <w:szCs w:val="20"/>
                <w:lang w:bidi="ar"/>
              </w:rPr>
              <w:br/>
              <w:t>2.材质：盒盖ABS，箱子塑料PP3.数量：1个</w:t>
            </w:r>
          </w:p>
        </w:tc>
      </w:tr>
      <w:tr w:rsidR="00366675" w:rsidTr="00751B7C">
        <w:trPr>
          <w:trHeight w:val="283"/>
        </w:trPr>
        <w:tc>
          <w:tcPr>
            <w:tcW w:w="710" w:type="dxa"/>
            <w:vMerge w:val="restart"/>
            <w:tcBorders>
              <w:top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社交沟通A25：综合教具</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卡纸</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1、规格：A4卡纸，250g           2、材质:纸  3、数量：30张/套                                                                                                  </w:t>
            </w:r>
          </w:p>
        </w:tc>
      </w:tr>
      <w:tr w:rsidR="00366675" w:rsidTr="00751B7C">
        <w:trPr>
          <w:trHeight w:val="283"/>
        </w:trPr>
        <w:tc>
          <w:tcPr>
            <w:tcW w:w="710" w:type="dxa"/>
            <w:vMerge/>
            <w:tcBorders>
              <w:top w:val="single" w:sz="4" w:space="0" w:color="000000"/>
              <w:bottom w:val="single" w:sz="4" w:space="0" w:color="000000"/>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魔法玉米</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1、规格：1cm*2cm     2、材质：天然玉米淀粉＋食用色素  3、数量：200个一包，1包/套                                                                                                                                                        </w:t>
            </w:r>
            <w:r w:rsidR="00251D83">
              <w:rPr>
                <w:rFonts w:ascii="宋体" w:eastAsia="宋体" w:hAnsi="宋体" w:cs="宋体" w:hint="eastAsia"/>
                <w:color w:val="000000"/>
                <w:kern w:val="0"/>
                <w:sz w:val="20"/>
                <w:szCs w:val="20"/>
                <w:lang w:bidi="ar"/>
              </w:rPr>
              <w:t xml:space="preserve">                               </w:t>
            </w:r>
          </w:p>
        </w:tc>
      </w:tr>
      <w:tr w:rsidR="00366675" w:rsidTr="00751B7C">
        <w:trPr>
          <w:trHeight w:val="283"/>
        </w:trPr>
        <w:tc>
          <w:tcPr>
            <w:tcW w:w="710" w:type="dxa"/>
            <w:vMerge/>
            <w:tcBorders>
              <w:top w:val="single" w:sz="4" w:space="0" w:color="000000"/>
              <w:bottom w:val="single" w:sz="4" w:space="0" w:color="000000"/>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彩笔</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1、规格：长13cm    2、材质：塑料       3、数量：5支/套                                                                                                                                                            </w:t>
            </w:r>
            <w:r w:rsidR="00251D83">
              <w:rPr>
                <w:rFonts w:ascii="宋体" w:eastAsia="宋体" w:hAnsi="宋体" w:cs="宋体" w:hint="eastAsia"/>
                <w:color w:val="000000"/>
                <w:kern w:val="0"/>
                <w:sz w:val="20"/>
                <w:szCs w:val="20"/>
                <w:lang w:bidi="ar"/>
              </w:rPr>
              <w:t xml:space="preserve">                               </w:t>
            </w:r>
          </w:p>
        </w:tc>
      </w:tr>
      <w:tr w:rsidR="00366675" w:rsidTr="00751B7C">
        <w:trPr>
          <w:trHeight w:val="283"/>
        </w:trPr>
        <w:tc>
          <w:tcPr>
            <w:tcW w:w="710" w:type="dxa"/>
            <w:vMerge/>
            <w:tcBorders>
              <w:top w:val="single" w:sz="4" w:space="0" w:color="000000"/>
              <w:bottom w:val="single" w:sz="4" w:space="0" w:color="000000"/>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打气筒套装</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1、规格：手动打气筒长约27cm   2、材质：塑胶    3、数量：一个手动打气筒＋30支彩色气球/套                                                                               </w:t>
            </w:r>
            <w:r w:rsidR="00251D83">
              <w:rPr>
                <w:rFonts w:ascii="宋体" w:eastAsia="宋体" w:hAnsi="宋体" w:cs="宋体" w:hint="eastAsia"/>
                <w:color w:val="000000"/>
                <w:kern w:val="0"/>
                <w:sz w:val="20"/>
                <w:szCs w:val="20"/>
                <w:lang w:bidi="ar"/>
              </w:rPr>
              <w:t xml:space="preserve">       </w:t>
            </w:r>
          </w:p>
        </w:tc>
      </w:tr>
      <w:tr w:rsidR="00366675" w:rsidTr="00751B7C">
        <w:trPr>
          <w:trHeight w:val="283"/>
        </w:trPr>
        <w:tc>
          <w:tcPr>
            <w:tcW w:w="710" w:type="dxa"/>
            <w:vMerge/>
            <w:tcBorders>
              <w:top w:val="single" w:sz="4" w:space="0" w:color="000000"/>
              <w:bottom w:val="single" w:sz="4" w:space="0" w:color="000000"/>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A25外箱说明贴纸</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1.规格：18cm*7cm2.材质：PVC 贴纸3.数量：1张</w:t>
            </w:r>
          </w:p>
        </w:tc>
      </w:tr>
      <w:tr w:rsidR="00366675" w:rsidTr="00751B7C">
        <w:trPr>
          <w:trHeight w:val="283"/>
        </w:trPr>
        <w:tc>
          <w:tcPr>
            <w:tcW w:w="710" w:type="dxa"/>
            <w:vMerge/>
            <w:tcBorders>
              <w:top w:val="single" w:sz="4" w:space="0" w:color="000000"/>
              <w:bottom w:val="single" w:sz="4" w:space="0" w:color="000000"/>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我要上学啦</w:t>
            </w:r>
          </w:p>
        </w:tc>
        <w:tc>
          <w:tcPr>
            <w:tcW w:w="7938" w:type="dxa"/>
            <w:tcBorders>
              <w:top w:val="single" w:sz="4" w:space="0" w:color="000000"/>
              <w:left w:val="single" w:sz="4" w:space="0" w:color="000000"/>
              <w:bottom w:val="single" w:sz="4" w:space="0" w:color="000000"/>
            </w:tcBorders>
            <w:shd w:val="clear" w:color="auto" w:fill="auto"/>
            <w:vAlign w:val="center"/>
          </w:tcPr>
          <w:p w:rsidR="00366675" w:rsidRDefault="00366675" w:rsidP="0036667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1.规格：21cm*29.5cm2.材质：350g/㎡白卡对裱3.数量：9张/套</w:t>
            </w:r>
          </w:p>
        </w:tc>
      </w:tr>
      <w:tr w:rsidR="00366675" w:rsidTr="00751B7C">
        <w:trPr>
          <w:trHeight w:val="283"/>
        </w:trPr>
        <w:tc>
          <w:tcPr>
            <w:tcW w:w="710" w:type="dxa"/>
            <w:vMerge/>
            <w:tcBorders>
              <w:top w:val="single" w:sz="4" w:space="0" w:color="000000"/>
              <w:bottom w:val="single" w:sz="4" w:space="0" w:color="000000"/>
              <w:right w:val="single" w:sz="4" w:space="0" w:color="000000"/>
            </w:tcBorders>
            <w:shd w:val="clear" w:color="auto" w:fill="auto"/>
            <w:vAlign w:val="center"/>
          </w:tcPr>
          <w:p w:rsidR="00366675" w:rsidRDefault="00366675" w:rsidP="00366675">
            <w:pPr>
              <w:jc w:val="cente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675" w:rsidRDefault="00366675" w:rsidP="0036667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橙色半透明塑料箱</w:t>
            </w:r>
          </w:p>
        </w:tc>
        <w:tc>
          <w:tcPr>
            <w:tcW w:w="7938" w:type="dxa"/>
            <w:tcBorders>
              <w:top w:val="single" w:sz="4" w:space="0" w:color="000000"/>
              <w:left w:val="single" w:sz="4" w:space="0" w:color="000000"/>
              <w:bottom w:val="single" w:sz="4" w:space="0" w:color="000000"/>
            </w:tcBorders>
            <w:shd w:val="clear" w:color="auto" w:fill="auto"/>
            <w:vAlign w:val="center"/>
          </w:tcPr>
          <w:p w:rsidR="00251D83" w:rsidRDefault="00366675" w:rsidP="00251D83">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1.规格：盒盖外径尺寸35.8*27.8*1.5cm，塑料厚度0.16cm，箱子尺寸36cm*27cm*20cm，塑料厚度0.15cm</w:t>
            </w:r>
          </w:p>
          <w:p w:rsidR="00366675" w:rsidRDefault="00366675" w:rsidP="00251D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2.材质：盒盖ABS，箱子塑料PP3.数量：1个</w:t>
            </w:r>
          </w:p>
        </w:tc>
      </w:tr>
    </w:tbl>
    <w:p w:rsidR="00366675" w:rsidRPr="00751B7C" w:rsidRDefault="00833EF2" w:rsidP="00751B7C">
      <w:pPr>
        <w:tabs>
          <w:tab w:val="left" w:pos="5325"/>
        </w:tabs>
        <w:spacing w:line="500" w:lineRule="exact"/>
        <w:ind w:firstLineChars="200" w:firstLine="562"/>
        <w:rPr>
          <w:rFonts w:ascii="仿宋" w:eastAsia="仿宋" w:hAnsi="仿宋" w:cs="仿宋"/>
          <w:b/>
          <w:sz w:val="28"/>
          <w:szCs w:val="28"/>
        </w:rPr>
      </w:pPr>
      <w:r w:rsidRPr="00751B7C">
        <w:rPr>
          <w:rFonts w:ascii="仿宋" w:eastAsia="仿宋" w:hAnsi="仿宋" w:cs="仿宋" w:hint="eastAsia"/>
          <w:b/>
          <w:sz w:val="28"/>
          <w:szCs w:val="28"/>
        </w:rPr>
        <w:t>备注：以上参数规格尺寸不允许负偏离，且均需提供</w:t>
      </w:r>
      <w:r w:rsidR="00B64F03" w:rsidRPr="00751B7C">
        <w:rPr>
          <w:rFonts w:ascii="仿宋" w:eastAsia="仿宋" w:hAnsi="仿宋" w:cs="仿宋" w:hint="eastAsia"/>
          <w:b/>
          <w:sz w:val="28"/>
          <w:szCs w:val="28"/>
        </w:rPr>
        <w:t>符合GB6675-2014《玩具安全》标准质量的检测报告复印件并加盖公章。（检测报告请放在资格审查文件袋内）。</w:t>
      </w:r>
    </w:p>
    <w:p w:rsidR="001E1985" w:rsidRPr="00E0522D" w:rsidRDefault="00DF06A0" w:rsidP="00E0522D">
      <w:pPr>
        <w:tabs>
          <w:tab w:val="left" w:pos="5325"/>
        </w:tabs>
        <w:spacing w:line="500" w:lineRule="exact"/>
        <w:ind w:firstLineChars="200" w:firstLine="562"/>
        <w:rPr>
          <w:rFonts w:ascii="仿宋" w:eastAsia="仿宋" w:hAnsi="仿宋" w:cs="仿宋"/>
          <w:b/>
          <w:sz w:val="28"/>
        </w:rPr>
      </w:pPr>
      <w:r w:rsidRPr="00E0522D">
        <w:rPr>
          <w:rFonts w:ascii="仿宋" w:eastAsia="仿宋" w:hAnsi="仿宋" w:cs="仿宋" w:hint="eastAsia"/>
          <w:b/>
          <w:sz w:val="28"/>
        </w:rPr>
        <w:t>二</w:t>
      </w:r>
      <w:r w:rsidR="001E1985" w:rsidRPr="00E0522D">
        <w:rPr>
          <w:rFonts w:ascii="仿宋" w:eastAsia="仿宋" w:hAnsi="仿宋" w:cs="仿宋" w:hint="eastAsia"/>
          <w:b/>
          <w:sz w:val="28"/>
        </w:rPr>
        <w:t>、产品质量</w:t>
      </w:r>
    </w:p>
    <w:p w:rsidR="001E1985" w:rsidRPr="00E0522D" w:rsidRDefault="001E1985" w:rsidP="001E1985">
      <w:pPr>
        <w:tabs>
          <w:tab w:val="left" w:pos="5325"/>
        </w:tabs>
        <w:spacing w:line="500" w:lineRule="exact"/>
        <w:ind w:firstLineChars="200" w:firstLine="560"/>
        <w:rPr>
          <w:rFonts w:ascii="仿宋" w:eastAsia="仿宋" w:hAnsi="仿宋" w:cs="仿宋"/>
          <w:sz w:val="28"/>
          <w:szCs w:val="28"/>
        </w:rPr>
      </w:pPr>
      <w:r w:rsidRPr="00E0522D">
        <w:rPr>
          <w:rFonts w:ascii="仿宋" w:eastAsia="仿宋" w:hAnsi="仿宋" w:cs="仿宋" w:hint="eastAsia"/>
          <w:sz w:val="28"/>
          <w:szCs w:val="28"/>
        </w:rPr>
        <w:t>1.所有设备必须是全新产品，设备及软件安装调试完成后，知识产权归采购方：设备及软件符合国家现行标准及施工图纸(效果图)要求，并通过验收。</w:t>
      </w:r>
    </w:p>
    <w:p w:rsidR="001E1985" w:rsidRPr="00E0522D" w:rsidRDefault="001E1985" w:rsidP="001E1985">
      <w:pPr>
        <w:tabs>
          <w:tab w:val="left" w:pos="5325"/>
        </w:tabs>
        <w:spacing w:line="500" w:lineRule="exact"/>
        <w:ind w:firstLineChars="200" w:firstLine="560"/>
        <w:rPr>
          <w:rFonts w:ascii="仿宋" w:eastAsia="仿宋" w:hAnsi="仿宋" w:cs="仿宋"/>
          <w:sz w:val="28"/>
          <w:szCs w:val="28"/>
        </w:rPr>
      </w:pPr>
      <w:r w:rsidRPr="00E0522D">
        <w:rPr>
          <w:rFonts w:ascii="仿宋" w:eastAsia="仿宋" w:hAnsi="仿宋" w:cs="仿宋" w:hint="eastAsia"/>
          <w:sz w:val="28"/>
          <w:szCs w:val="28"/>
        </w:rPr>
        <w:t>2. 安装调试时不得损坏采购方原设备，如有损坏照价赔偿。</w:t>
      </w:r>
    </w:p>
    <w:p w:rsidR="001E1985" w:rsidRPr="00E0522D" w:rsidRDefault="001E1985" w:rsidP="00DF06A0">
      <w:pPr>
        <w:pStyle w:val="1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仿宋" w:eastAsia="仿宋" w:hAnsi="仿宋" w:cs="仿宋"/>
          <w:b/>
          <w:sz w:val="28"/>
          <w:szCs w:val="28"/>
        </w:rPr>
      </w:pPr>
      <w:r w:rsidRPr="00E0522D">
        <w:rPr>
          <w:rFonts w:ascii="仿宋" w:eastAsia="仿宋" w:hAnsi="仿宋" w:hint="eastAsia"/>
          <w:sz w:val="28"/>
          <w:szCs w:val="28"/>
        </w:rPr>
        <w:t xml:space="preserve">    </w:t>
      </w:r>
      <w:r w:rsidR="00DF06A0" w:rsidRPr="00E0522D">
        <w:rPr>
          <w:rFonts w:ascii="仿宋" w:eastAsia="仿宋" w:hAnsi="仿宋" w:cs="仿宋" w:hint="eastAsia"/>
          <w:b/>
          <w:sz w:val="28"/>
          <w:szCs w:val="28"/>
        </w:rPr>
        <w:t>三</w:t>
      </w:r>
      <w:r w:rsidRPr="00E0522D">
        <w:rPr>
          <w:rFonts w:ascii="仿宋" w:eastAsia="仿宋" w:hAnsi="仿宋" w:cs="仿宋" w:hint="eastAsia"/>
          <w:b/>
          <w:sz w:val="28"/>
          <w:szCs w:val="28"/>
        </w:rPr>
        <w:t>、实施要求</w:t>
      </w:r>
    </w:p>
    <w:p w:rsidR="001E1985" w:rsidRPr="00E0522D" w:rsidRDefault="001E1985" w:rsidP="001E1985">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560"/>
        <w:rPr>
          <w:rFonts w:ascii="仿宋" w:eastAsia="仿宋" w:hAnsi="仿宋" w:cs="仿宋"/>
          <w:sz w:val="28"/>
          <w:szCs w:val="28"/>
        </w:rPr>
      </w:pPr>
      <w:r w:rsidRPr="00E0522D">
        <w:rPr>
          <w:rFonts w:ascii="仿宋" w:eastAsia="仿宋" w:hAnsi="仿宋" w:cs="仿宋" w:hint="eastAsia"/>
          <w:sz w:val="28"/>
          <w:szCs w:val="28"/>
        </w:rPr>
        <w:t>1.学生在校期间成交供应商安装调试时需做好警戒防护，不得干扰正常教学。</w:t>
      </w:r>
    </w:p>
    <w:p w:rsidR="001E1985" w:rsidRPr="001E1985" w:rsidRDefault="001E1985" w:rsidP="001E1985">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560"/>
        <w:rPr>
          <w:rFonts w:ascii="仿宋" w:eastAsia="仿宋" w:hAnsi="仿宋" w:cs="仿宋"/>
          <w:color w:val="FF0000"/>
          <w:sz w:val="28"/>
          <w:szCs w:val="28"/>
        </w:rPr>
      </w:pPr>
      <w:r w:rsidRPr="00E0522D">
        <w:rPr>
          <w:rFonts w:ascii="仿宋" w:eastAsia="仿宋" w:hAnsi="仿宋" w:cs="仿宋" w:hint="eastAsia"/>
          <w:sz w:val="28"/>
          <w:szCs w:val="28"/>
        </w:rPr>
        <w:t>2.成交供应商需服从学校管理，成交供应商人员不得在校园内随便走动。</w:t>
      </w:r>
    </w:p>
    <w:p w:rsidR="001E1985" w:rsidRDefault="00DF06A0" w:rsidP="001E1985">
      <w:pPr>
        <w:tabs>
          <w:tab w:val="left" w:pos="5325"/>
        </w:tabs>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四</w:t>
      </w:r>
      <w:r w:rsidR="001E1985">
        <w:rPr>
          <w:rFonts w:ascii="仿宋" w:eastAsia="仿宋" w:hAnsi="仿宋" w:cs="仿宋" w:hint="eastAsia"/>
          <w:b/>
          <w:sz w:val="28"/>
          <w:szCs w:val="28"/>
        </w:rPr>
        <w:t>、验收标准</w:t>
      </w:r>
    </w:p>
    <w:p w:rsidR="001E1985" w:rsidRDefault="001E1985" w:rsidP="001E1985">
      <w:pPr>
        <w:pStyle w:val="af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仿宋" w:eastAsia="仿宋" w:hAnsi="仿宋" w:cs="仿宋"/>
          <w:color w:val="auto"/>
          <w:kern w:val="2"/>
          <w:sz w:val="28"/>
          <w:szCs w:val="28"/>
        </w:rPr>
      </w:pPr>
      <w:r>
        <w:rPr>
          <w:rFonts w:ascii="仿宋" w:eastAsia="仿宋" w:hAnsi="仿宋" w:cs="仿宋" w:hint="eastAsia"/>
          <w:color w:val="auto"/>
          <w:kern w:val="2"/>
          <w:sz w:val="28"/>
          <w:szCs w:val="28"/>
        </w:rPr>
        <w:t>采购人按合同约定积极配合中标人履约，按合同约定及时组织相关专业技术人员，必要时邀请专家共同参与验收，并出具验收报告，验收合格的作为支付货款的依据。如验收不合格，使用方有权中止合同，验收不合格所发生的一切费用由中</w:t>
      </w:r>
      <w:r w:rsidR="00E0522D">
        <w:rPr>
          <w:rFonts w:ascii="仿宋" w:eastAsia="仿宋" w:hAnsi="仿宋" w:cs="仿宋" w:hint="eastAsia"/>
          <w:color w:val="auto"/>
          <w:kern w:val="2"/>
          <w:sz w:val="28"/>
          <w:szCs w:val="28"/>
        </w:rPr>
        <w:t>标</w:t>
      </w:r>
      <w:r>
        <w:rPr>
          <w:rFonts w:ascii="仿宋" w:eastAsia="仿宋" w:hAnsi="仿宋" w:cs="仿宋" w:hint="eastAsia"/>
          <w:color w:val="auto"/>
          <w:kern w:val="2"/>
          <w:sz w:val="28"/>
          <w:szCs w:val="28"/>
        </w:rPr>
        <w:t>人承担。</w:t>
      </w:r>
    </w:p>
    <w:p w:rsidR="001E1985" w:rsidRDefault="00DF06A0" w:rsidP="001E1985">
      <w:pPr>
        <w:tabs>
          <w:tab w:val="left" w:pos="5325"/>
        </w:tabs>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五</w:t>
      </w:r>
      <w:r w:rsidR="001E1985">
        <w:rPr>
          <w:rFonts w:ascii="仿宋" w:eastAsia="仿宋" w:hAnsi="仿宋" w:cs="仿宋" w:hint="eastAsia"/>
          <w:b/>
          <w:sz w:val="28"/>
          <w:szCs w:val="28"/>
        </w:rPr>
        <w:t>、商务要求</w:t>
      </w:r>
    </w:p>
    <w:p w:rsidR="001E1985" w:rsidRDefault="001E1985" w:rsidP="001E1985">
      <w:pPr>
        <w:tabs>
          <w:tab w:val="left" w:pos="5325"/>
        </w:tabs>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1.签定合同日期：成交供应商在成交结果公示期满3个工作日内办理领取中标通知书手续,并在接到《成交通知书》后5</w:t>
      </w:r>
      <w:r w:rsidR="008A63C7">
        <w:rPr>
          <w:rFonts w:ascii="仿宋" w:eastAsia="仿宋" w:hAnsi="仿宋" w:cs="仿宋" w:hint="eastAsia"/>
          <w:sz w:val="28"/>
          <w:szCs w:val="28"/>
        </w:rPr>
        <w:t>日内</w:t>
      </w:r>
      <w:r>
        <w:rPr>
          <w:rFonts w:ascii="仿宋" w:eastAsia="仿宋" w:hAnsi="仿宋" w:cs="仿宋" w:hint="eastAsia"/>
          <w:sz w:val="28"/>
          <w:szCs w:val="28"/>
        </w:rPr>
        <w:t>和采购单位及时签订合同。</w:t>
      </w:r>
    </w:p>
    <w:p w:rsidR="001E1985" w:rsidRDefault="001E1985" w:rsidP="001E1985">
      <w:pPr>
        <w:tabs>
          <w:tab w:val="left" w:pos="5325"/>
        </w:tabs>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2.交货（服务）地点：南通</w:t>
      </w:r>
      <w:r w:rsidR="00DF06A0">
        <w:rPr>
          <w:rFonts w:ascii="仿宋" w:eastAsia="仿宋" w:hAnsi="仿宋" w:cs="仿宋" w:hint="eastAsia"/>
          <w:sz w:val="28"/>
          <w:szCs w:val="28"/>
        </w:rPr>
        <w:t>特殊教育中心</w:t>
      </w:r>
    </w:p>
    <w:p w:rsidR="001E1985" w:rsidRDefault="001E1985" w:rsidP="001E1985">
      <w:pPr>
        <w:tabs>
          <w:tab w:val="left" w:pos="5325"/>
        </w:tabs>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3.验收要求：中标单位完成供货、安装、调试后，采购单位组织验收。</w:t>
      </w:r>
    </w:p>
    <w:p w:rsidR="001E1985" w:rsidRDefault="00DF06A0" w:rsidP="001E1985">
      <w:pPr>
        <w:tabs>
          <w:tab w:val="left" w:pos="5325"/>
        </w:tabs>
        <w:spacing w:line="460" w:lineRule="exact"/>
        <w:ind w:firstLineChars="200" w:firstLine="562"/>
        <w:rPr>
          <w:rFonts w:ascii="仿宋" w:eastAsia="仿宋" w:hAnsi="仿宋" w:cs="仿宋"/>
          <w:b/>
          <w:sz w:val="28"/>
        </w:rPr>
      </w:pPr>
      <w:r>
        <w:rPr>
          <w:rFonts w:ascii="仿宋" w:eastAsia="仿宋" w:hAnsi="仿宋" w:cs="仿宋" w:hint="eastAsia"/>
          <w:b/>
          <w:sz w:val="28"/>
        </w:rPr>
        <w:t>六</w:t>
      </w:r>
      <w:r w:rsidR="001E1985">
        <w:rPr>
          <w:rFonts w:ascii="仿宋" w:eastAsia="仿宋" w:hAnsi="仿宋" w:cs="仿宋" w:hint="eastAsia"/>
          <w:b/>
          <w:sz w:val="28"/>
        </w:rPr>
        <w:t>、结算方式：</w:t>
      </w:r>
    </w:p>
    <w:p w:rsidR="001E1985" w:rsidRDefault="001E1985" w:rsidP="001E1985">
      <w:pPr>
        <w:tabs>
          <w:tab w:val="left" w:pos="5325"/>
        </w:tabs>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本项目为固定单价合同，结算时综合单价不调整</w:t>
      </w:r>
      <w:r>
        <w:rPr>
          <w:rFonts w:ascii="仿宋" w:eastAsia="仿宋" w:hAnsi="仿宋" w:cs="仿宋" w:hint="eastAsia"/>
          <w:sz w:val="28"/>
          <w:szCs w:val="28"/>
          <w:lang w:val="zh-CN"/>
        </w:rPr>
        <w:t>。</w:t>
      </w:r>
    </w:p>
    <w:p w:rsidR="001E1985" w:rsidRDefault="00DF06A0" w:rsidP="001E1985">
      <w:pPr>
        <w:tabs>
          <w:tab w:val="left" w:pos="5325"/>
        </w:tabs>
        <w:spacing w:line="460" w:lineRule="exact"/>
        <w:ind w:firstLineChars="200" w:firstLine="562"/>
        <w:rPr>
          <w:rFonts w:ascii="仿宋" w:eastAsia="仿宋" w:hAnsi="仿宋" w:cs="仿宋"/>
          <w:b/>
          <w:sz w:val="28"/>
        </w:rPr>
      </w:pPr>
      <w:r>
        <w:rPr>
          <w:rFonts w:ascii="仿宋" w:eastAsia="仿宋" w:hAnsi="仿宋" w:cs="仿宋" w:hint="eastAsia"/>
          <w:b/>
          <w:sz w:val="28"/>
        </w:rPr>
        <w:t>七</w:t>
      </w:r>
      <w:r w:rsidR="001E1985">
        <w:rPr>
          <w:rFonts w:ascii="仿宋" w:eastAsia="仿宋" w:hAnsi="仿宋" w:cs="仿宋" w:hint="eastAsia"/>
          <w:b/>
          <w:sz w:val="28"/>
        </w:rPr>
        <w:t>：付款方式</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500" w:lineRule="exact"/>
        <w:ind w:firstLineChars="150" w:firstLine="420"/>
        <w:jc w:val="left"/>
        <w:rPr>
          <w:rFonts w:ascii="仿宋" w:eastAsia="仿宋" w:hAnsi="仿宋" w:cs="仿宋"/>
          <w:kern w:val="0"/>
          <w:sz w:val="28"/>
          <w:szCs w:val="28"/>
          <w:lang w:val="zh-CN"/>
        </w:rPr>
      </w:pPr>
      <w:r>
        <w:rPr>
          <w:rFonts w:ascii="仿宋" w:eastAsia="仿宋" w:hAnsi="仿宋" w:cs="仿宋" w:hint="eastAsia"/>
          <w:kern w:val="0"/>
          <w:sz w:val="28"/>
          <w:szCs w:val="28"/>
        </w:rPr>
        <w:t xml:space="preserve"> 1</w:t>
      </w:r>
      <w:r>
        <w:rPr>
          <w:rFonts w:ascii="仿宋" w:eastAsia="仿宋" w:hAnsi="仿宋" w:cs="仿宋" w:hint="eastAsia"/>
          <w:kern w:val="0"/>
          <w:sz w:val="28"/>
          <w:szCs w:val="28"/>
          <w:lang w:val="zh-CN"/>
        </w:rPr>
        <w:t>.项目验收合格后，采购方</w:t>
      </w:r>
      <w:r>
        <w:rPr>
          <w:rFonts w:ascii="仿宋" w:eastAsia="仿宋" w:hAnsi="仿宋" w:cs="仿宋" w:hint="eastAsia"/>
          <w:kern w:val="0"/>
          <w:sz w:val="28"/>
          <w:szCs w:val="28"/>
        </w:rPr>
        <w:t>一次性</w:t>
      </w:r>
      <w:r>
        <w:rPr>
          <w:rFonts w:ascii="仿宋" w:eastAsia="仿宋" w:hAnsi="仿宋" w:cs="仿宋" w:hint="eastAsia"/>
          <w:kern w:val="0"/>
          <w:sz w:val="28"/>
          <w:szCs w:val="28"/>
          <w:lang w:val="zh-CN"/>
        </w:rPr>
        <w:t>付清全部项目款。</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2.支付前，</w:t>
      </w:r>
      <w:r w:rsidR="00E0522D">
        <w:rPr>
          <w:rFonts w:ascii="仿宋" w:eastAsia="仿宋" w:hAnsi="仿宋" w:cs="仿宋" w:hint="eastAsia"/>
          <w:sz w:val="28"/>
          <w:szCs w:val="28"/>
        </w:rPr>
        <w:t>成交供应商</w:t>
      </w:r>
      <w:r>
        <w:rPr>
          <w:rFonts w:ascii="仿宋" w:eastAsia="仿宋" w:hAnsi="仿宋" w:cs="仿宋" w:hint="eastAsia"/>
          <w:sz w:val="28"/>
          <w:szCs w:val="28"/>
        </w:rPr>
        <w:t>均应出具由税务部门开具相应金额的发票；</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560"/>
        <w:rPr>
          <w:rFonts w:ascii="仿宋" w:eastAsia="仿宋" w:hAnsi="仿宋" w:cs="仿宋"/>
          <w:bCs/>
          <w:sz w:val="28"/>
          <w:szCs w:val="28"/>
        </w:rPr>
      </w:pPr>
      <w:r>
        <w:rPr>
          <w:rFonts w:ascii="仿宋" w:eastAsia="仿宋" w:hAnsi="仿宋" w:cs="仿宋" w:hint="eastAsia"/>
          <w:sz w:val="28"/>
          <w:szCs w:val="28"/>
        </w:rPr>
        <w:lastRenderedPageBreak/>
        <w:t>3.款项由采购</w:t>
      </w:r>
      <w:r>
        <w:rPr>
          <w:rFonts w:ascii="仿宋" w:eastAsia="仿宋" w:hAnsi="仿宋" w:cs="仿宋" w:hint="eastAsia"/>
          <w:bCs/>
          <w:sz w:val="28"/>
          <w:szCs w:val="28"/>
        </w:rPr>
        <w:t>人按相关财务支付规定办理支付手续。不得故意拖延支付时间。</w:t>
      </w:r>
    </w:p>
    <w:p w:rsidR="001E1985" w:rsidRDefault="001E1985" w:rsidP="001E1985">
      <w:pPr>
        <w:pStyle w:val="HTML3"/>
        <w:spacing w:line="460" w:lineRule="exact"/>
        <w:ind w:firstLineChars="200" w:firstLine="643"/>
        <w:jc w:val="center"/>
        <w:rPr>
          <w:rFonts w:ascii="仿宋" w:eastAsia="仿宋" w:hAnsi="仿宋" w:cs="仿宋"/>
          <w:b/>
          <w:sz w:val="32"/>
          <w:szCs w:val="32"/>
        </w:rPr>
      </w:pPr>
      <w:r>
        <w:rPr>
          <w:rFonts w:ascii="仿宋" w:eastAsia="仿宋" w:hAnsi="仿宋" w:cs="仿宋" w:hint="eastAsia"/>
          <w:b/>
          <w:sz w:val="32"/>
          <w:szCs w:val="32"/>
        </w:rPr>
        <w:br w:type="page"/>
      </w:r>
      <w:r>
        <w:rPr>
          <w:rFonts w:ascii="仿宋" w:eastAsia="仿宋" w:hAnsi="仿宋" w:cs="仿宋" w:hint="eastAsia"/>
          <w:b/>
          <w:sz w:val="32"/>
          <w:szCs w:val="32"/>
        </w:rPr>
        <w:lastRenderedPageBreak/>
        <w:t>第四章  开标和评标</w:t>
      </w:r>
      <w:bookmarkEnd w:id="38"/>
    </w:p>
    <w:p w:rsidR="001E1985" w:rsidRDefault="001E1985" w:rsidP="001E1985">
      <w:pPr>
        <w:tabs>
          <w:tab w:val="left" w:pos="3585"/>
        </w:tabs>
        <w:snapToGrid w:val="0"/>
        <w:spacing w:line="460" w:lineRule="exact"/>
        <w:ind w:firstLineChars="192" w:firstLine="540"/>
        <w:rPr>
          <w:rFonts w:ascii="仿宋" w:eastAsia="仿宋" w:hAnsi="仿宋" w:cs="仿宋"/>
          <w:b/>
          <w:sz w:val="28"/>
          <w:szCs w:val="28"/>
        </w:rPr>
      </w:pPr>
      <w:r>
        <w:rPr>
          <w:rFonts w:ascii="仿宋" w:eastAsia="仿宋" w:hAnsi="仿宋" w:cs="仿宋" w:hint="eastAsia"/>
          <w:b/>
          <w:bCs/>
          <w:sz w:val="28"/>
          <w:szCs w:val="28"/>
        </w:rPr>
        <w:t>一、</w:t>
      </w:r>
      <w:r>
        <w:rPr>
          <w:rFonts w:ascii="仿宋" w:eastAsia="仿宋" w:hAnsi="仿宋" w:cs="仿宋" w:hint="eastAsia"/>
          <w:b/>
          <w:sz w:val="28"/>
          <w:szCs w:val="28"/>
        </w:rPr>
        <w:t>采购人组织开标。</w:t>
      </w:r>
    </w:p>
    <w:p w:rsidR="001E1985" w:rsidRDefault="00E0522D" w:rsidP="001E1985">
      <w:pPr>
        <w:tabs>
          <w:tab w:val="left" w:pos="3585"/>
        </w:tabs>
        <w:snapToGrid w:val="0"/>
        <w:spacing w:line="460" w:lineRule="exact"/>
        <w:ind w:firstLineChars="192" w:firstLine="538"/>
        <w:rPr>
          <w:rFonts w:ascii="仿宋" w:eastAsia="仿宋" w:hAnsi="仿宋" w:cs="仿宋"/>
          <w:sz w:val="28"/>
          <w:szCs w:val="28"/>
        </w:rPr>
      </w:pPr>
      <w:r>
        <w:rPr>
          <w:rFonts w:ascii="仿宋" w:eastAsia="仿宋" w:hAnsi="仿宋" w:cs="仿宋" w:hint="eastAsia"/>
          <w:sz w:val="28"/>
          <w:szCs w:val="28"/>
        </w:rPr>
        <w:t>投标</w:t>
      </w:r>
      <w:r w:rsidR="001E1985">
        <w:rPr>
          <w:rFonts w:ascii="仿宋" w:eastAsia="仿宋" w:hAnsi="仿宋" w:cs="仿宋" w:hint="eastAsia"/>
          <w:sz w:val="28"/>
          <w:szCs w:val="28"/>
        </w:rPr>
        <w:t>人的法定代表人或授权委托人须持有效身份证参加开标会。</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570"/>
        <w:rPr>
          <w:rFonts w:ascii="仿宋" w:eastAsia="仿宋" w:hAnsi="仿宋" w:cs="仿宋"/>
          <w:bCs/>
          <w:sz w:val="28"/>
          <w:szCs w:val="28"/>
        </w:rPr>
      </w:pPr>
      <w:r>
        <w:rPr>
          <w:rFonts w:ascii="仿宋" w:eastAsia="仿宋" w:hAnsi="仿宋" w:cs="仿宋" w:hint="eastAsia"/>
          <w:b/>
          <w:bCs/>
          <w:sz w:val="28"/>
          <w:szCs w:val="28"/>
        </w:rPr>
        <w:t>二、</w:t>
      </w:r>
      <w:r>
        <w:rPr>
          <w:rFonts w:ascii="仿宋" w:eastAsia="仿宋" w:hAnsi="仿宋" w:cs="仿宋" w:hint="eastAsia"/>
          <w:b/>
          <w:sz w:val="28"/>
          <w:szCs w:val="28"/>
        </w:rPr>
        <w:t>评委会由</w:t>
      </w:r>
      <w:r>
        <w:rPr>
          <w:rFonts w:ascii="仿宋" w:eastAsia="仿宋" w:hAnsi="仿宋" w:cs="仿宋" w:hint="eastAsia"/>
          <w:b/>
          <w:bCs/>
          <w:sz w:val="28"/>
          <w:szCs w:val="28"/>
        </w:rPr>
        <w:t>有关专家和</w:t>
      </w:r>
      <w:r>
        <w:rPr>
          <w:rFonts w:ascii="仿宋" w:eastAsia="仿宋" w:hAnsi="仿宋" w:cs="仿宋" w:hint="eastAsia"/>
          <w:b/>
          <w:sz w:val="28"/>
          <w:szCs w:val="28"/>
        </w:rPr>
        <w:t>采购人代表</w:t>
      </w:r>
      <w:r>
        <w:rPr>
          <w:rFonts w:ascii="仿宋" w:eastAsia="仿宋" w:hAnsi="仿宋" w:cs="仿宋" w:hint="eastAsia"/>
          <w:b/>
          <w:bCs/>
          <w:sz w:val="28"/>
          <w:szCs w:val="28"/>
        </w:rPr>
        <w:t>组成</w:t>
      </w:r>
      <w:r>
        <w:rPr>
          <w:rFonts w:ascii="仿宋" w:eastAsia="仿宋" w:hAnsi="仿宋" w:cs="仿宋" w:hint="eastAsia"/>
          <w:sz w:val="28"/>
          <w:szCs w:val="28"/>
        </w:rPr>
        <w:t>，按照</w:t>
      </w:r>
      <w:r>
        <w:rPr>
          <w:rFonts w:ascii="仿宋" w:eastAsia="仿宋" w:hAnsi="仿宋" w:cs="仿宋" w:hint="eastAsia"/>
          <w:bCs/>
          <w:sz w:val="28"/>
          <w:szCs w:val="28"/>
        </w:rPr>
        <w:t>公平、公正、择优的原则进行</w:t>
      </w:r>
      <w:r>
        <w:rPr>
          <w:rFonts w:ascii="仿宋" w:eastAsia="仿宋" w:hAnsi="仿宋" w:cs="仿宋" w:hint="eastAsia"/>
          <w:sz w:val="28"/>
          <w:szCs w:val="28"/>
        </w:rPr>
        <w:t>独立</w:t>
      </w:r>
      <w:r>
        <w:rPr>
          <w:rFonts w:ascii="仿宋" w:eastAsia="仿宋" w:hAnsi="仿宋" w:cs="仿宋" w:hint="eastAsia"/>
          <w:bCs/>
          <w:sz w:val="28"/>
          <w:szCs w:val="28"/>
        </w:rPr>
        <w:t>评标。</w:t>
      </w:r>
    </w:p>
    <w:p w:rsidR="001E1985" w:rsidRDefault="001E1985" w:rsidP="001E1985">
      <w:pPr>
        <w:tabs>
          <w:tab w:val="left" w:pos="3585"/>
        </w:tabs>
        <w:snapToGrid w:val="0"/>
        <w:spacing w:line="460" w:lineRule="exact"/>
        <w:ind w:firstLineChars="192" w:firstLine="538"/>
        <w:rPr>
          <w:rFonts w:ascii="仿宋" w:eastAsia="仿宋" w:hAnsi="仿宋" w:cs="仿宋"/>
          <w:sz w:val="28"/>
          <w:szCs w:val="28"/>
        </w:rPr>
      </w:pPr>
      <w:r>
        <w:rPr>
          <w:rFonts w:ascii="仿宋" w:eastAsia="仿宋" w:hAnsi="仿宋" w:cs="仿宋" w:hint="eastAsia"/>
          <w:sz w:val="28"/>
          <w:szCs w:val="28"/>
        </w:rPr>
        <w:t>由采购人代表对</w:t>
      </w:r>
      <w:r w:rsidR="00E0522D">
        <w:rPr>
          <w:rFonts w:ascii="仿宋" w:eastAsia="仿宋" w:hAnsi="仿宋" w:cs="仿宋" w:hint="eastAsia"/>
          <w:sz w:val="28"/>
          <w:szCs w:val="28"/>
        </w:rPr>
        <w:t>投标</w:t>
      </w:r>
      <w:r>
        <w:rPr>
          <w:rFonts w:ascii="仿宋" w:eastAsia="仿宋" w:hAnsi="仿宋" w:cs="仿宋" w:hint="eastAsia"/>
          <w:sz w:val="28"/>
          <w:szCs w:val="28"/>
        </w:rPr>
        <w:t>人资格性、符合性审查，对未通过审查的供应商，应现场告知原因。评委会对合格供应商的比价议价响应文件进行评审。</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（一）评审内容</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1.议价资格是否符合</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sidR="00E0522D">
        <w:rPr>
          <w:rFonts w:ascii="仿宋" w:eastAsia="仿宋" w:hAnsi="仿宋" w:cs="仿宋" w:hint="eastAsia"/>
          <w:sz w:val="28"/>
          <w:szCs w:val="28"/>
        </w:rPr>
        <w:t>比价</w:t>
      </w:r>
      <w:r>
        <w:rPr>
          <w:rFonts w:ascii="仿宋" w:eastAsia="仿宋" w:hAnsi="仿宋" w:cs="仿宋" w:hint="eastAsia"/>
          <w:sz w:val="28"/>
          <w:szCs w:val="28"/>
        </w:rPr>
        <w:t>响应文件是否完整；</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sidR="00E0522D">
        <w:rPr>
          <w:rFonts w:ascii="仿宋" w:eastAsia="仿宋" w:hAnsi="仿宋" w:cs="仿宋" w:hint="eastAsia"/>
          <w:sz w:val="28"/>
          <w:szCs w:val="28"/>
        </w:rPr>
        <w:t>比价</w:t>
      </w:r>
      <w:r>
        <w:rPr>
          <w:rFonts w:ascii="仿宋" w:eastAsia="仿宋" w:hAnsi="仿宋" w:cs="仿宋" w:hint="eastAsia"/>
          <w:sz w:val="28"/>
          <w:szCs w:val="28"/>
        </w:rPr>
        <w:t>响应文件是否恰当地签署；</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540"/>
        <w:rPr>
          <w:rFonts w:ascii="仿宋" w:eastAsia="仿宋" w:hAnsi="仿宋" w:cs="仿宋"/>
          <w:b/>
          <w:sz w:val="28"/>
          <w:szCs w:val="28"/>
        </w:rPr>
      </w:pPr>
      <w:r>
        <w:rPr>
          <w:rFonts w:ascii="仿宋" w:eastAsia="仿宋" w:hAnsi="仿宋" w:cs="仿宋" w:hint="eastAsia"/>
          <w:sz w:val="28"/>
          <w:szCs w:val="28"/>
        </w:rPr>
        <w:t>4.是否作出实质性响应（</w:t>
      </w:r>
      <w:r w:rsidR="00E0522D">
        <w:rPr>
          <w:rFonts w:ascii="仿宋" w:eastAsia="仿宋" w:hAnsi="仿宋" w:cs="仿宋" w:hint="eastAsia"/>
          <w:b/>
          <w:sz w:val="28"/>
          <w:szCs w:val="28"/>
        </w:rPr>
        <w:t>是否有实质性响应，只根据比价</w:t>
      </w:r>
      <w:r>
        <w:rPr>
          <w:rFonts w:ascii="仿宋" w:eastAsia="仿宋" w:hAnsi="仿宋" w:cs="仿宋" w:hint="eastAsia"/>
          <w:b/>
          <w:sz w:val="28"/>
          <w:szCs w:val="28"/>
        </w:rPr>
        <w:t>响应文件本身，而不寻求外部证据）；</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5.是否有计算错误。</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（二）相应的规定</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1.</w:t>
      </w:r>
      <w:r>
        <w:rPr>
          <w:rFonts w:ascii="仿宋" w:eastAsia="仿宋" w:hAnsi="仿宋" w:cs="仿宋" w:hint="eastAsia"/>
          <w:sz w:val="28"/>
          <w:szCs w:val="28"/>
        </w:rPr>
        <w:t>如果单价汇总金额与总价金额有出入，以单价金额计算结果为准；</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2.单价金额小数点有明显错位的，应以总价为准；</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3.正本与副本有矛盾的，以正本为准；</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4.若文件大写表示的数据与数字表示的有差别，以大写表示的数据为准。</w:t>
      </w:r>
    </w:p>
    <w:p w:rsidR="001E1985" w:rsidRDefault="001E1985" w:rsidP="001E1985">
      <w:pPr>
        <w:tabs>
          <w:tab w:val="left" w:pos="3585"/>
        </w:tabs>
        <w:snapToGrid w:val="0"/>
        <w:spacing w:line="4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三、</w:t>
      </w:r>
      <w:r>
        <w:rPr>
          <w:rFonts w:ascii="仿宋" w:eastAsia="仿宋" w:hAnsi="仿宋" w:cs="仿宋" w:hint="eastAsia"/>
          <w:b/>
          <w:sz w:val="28"/>
          <w:szCs w:val="28"/>
        </w:rPr>
        <w:t>陈述、演示、</w:t>
      </w:r>
      <w:r>
        <w:rPr>
          <w:rFonts w:ascii="仿宋" w:eastAsia="仿宋" w:hAnsi="仿宋" w:cs="仿宋" w:hint="eastAsia"/>
          <w:b/>
          <w:bCs/>
          <w:sz w:val="28"/>
          <w:szCs w:val="28"/>
        </w:rPr>
        <w:t>答疑、澄清</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570"/>
        <w:rPr>
          <w:rFonts w:ascii="仿宋" w:eastAsia="仿宋" w:hAnsi="仿宋" w:cs="仿宋"/>
          <w:b/>
          <w:sz w:val="28"/>
          <w:szCs w:val="28"/>
        </w:rPr>
      </w:pPr>
      <w:r>
        <w:rPr>
          <w:rFonts w:ascii="仿宋" w:eastAsia="仿宋" w:hAnsi="仿宋" w:cs="仿宋" w:hint="eastAsia"/>
          <w:sz w:val="28"/>
          <w:szCs w:val="28"/>
          <w:shd w:val="clear" w:color="auto" w:fill="FFFFFF"/>
        </w:rPr>
        <w:t>如评委会认为有必要，</w:t>
      </w:r>
      <w:r w:rsidR="00E0522D">
        <w:rPr>
          <w:rFonts w:ascii="仿宋" w:eastAsia="仿宋" w:hAnsi="仿宋" w:cs="仿宋" w:hint="eastAsia"/>
          <w:sz w:val="28"/>
          <w:szCs w:val="28"/>
        </w:rPr>
        <w:t>投标</w:t>
      </w:r>
      <w:r>
        <w:rPr>
          <w:rFonts w:ascii="仿宋" w:eastAsia="仿宋" w:hAnsi="仿宋" w:cs="仿宋" w:hint="eastAsia"/>
          <w:sz w:val="28"/>
          <w:szCs w:val="28"/>
          <w:shd w:val="clear" w:color="auto" w:fill="FFFFFF"/>
        </w:rPr>
        <w:t>人按评委会的要求作陈述、演示、</w:t>
      </w:r>
      <w:r>
        <w:rPr>
          <w:rFonts w:ascii="仿宋" w:eastAsia="仿宋" w:hAnsi="仿宋" w:cs="仿宋" w:hint="eastAsia"/>
          <w:sz w:val="28"/>
          <w:szCs w:val="28"/>
        </w:rPr>
        <w:t>答疑及澄清其比选内容。时间由评委会掌握。</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570"/>
        <w:rPr>
          <w:rFonts w:ascii="仿宋" w:eastAsia="仿宋" w:hAnsi="仿宋" w:cs="仿宋"/>
          <w:sz w:val="28"/>
          <w:szCs w:val="28"/>
        </w:rPr>
      </w:pPr>
      <w:r>
        <w:rPr>
          <w:rFonts w:ascii="仿宋" w:eastAsia="仿宋" w:hAnsi="仿宋" w:cs="仿宋" w:hint="eastAsia"/>
          <w:sz w:val="28"/>
          <w:szCs w:val="28"/>
        </w:rPr>
        <w:t>重要澄清答复应是书面的，但不得对比</w:t>
      </w:r>
      <w:r w:rsidR="00E0522D">
        <w:rPr>
          <w:rFonts w:ascii="仿宋" w:eastAsia="仿宋" w:hAnsi="仿宋" w:cs="仿宋" w:hint="eastAsia"/>
          <w:sz w:val="28"/>
          <w:szCs w:val="28"/>
        </w:rPr>
        <w:t>价</w:t>
      </w:r>
      <w:r>
        <w:rPr>
          <w:rFonts w:ascii="仿宋" w:eastAsia="仿宋" w:hAnsi="仿宋" w:cs="仿宋" w:hint="eastAsia"/>
          <w:sz w:val="28"/>
          <w:szCs w:val="28"/>
        </w:rPr>
        <w:t>内容进行实质性修改。</w:t>
      </w:r>
    </w:p>
    <w:p w:rsidR="001E1985" w:rsidRDefault="001E1985" w:rsidP="001E1985">
      <w:pPr>
        <w:tabs>
          <w:tab w:val="left" w:pos="6555"/>
          <w:tab w:val="right" w:pos="8306"/>
        </w:tabs>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四、出现下列情形之一的，作无效比价处理;</w:t>
      </w:r>
    </w:p>
    <w:p w:rsidR="001E1985" w:rsidRDefault="001E1985" w:rsidP="001E1985">
      <w:pPr>
        <w:tabs>
          <w:tab w:val="left" w:pos="6555"/>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1.未按照采购文件规定要求签署、盖章的；</w:t>
      </w:r>
    </w:p>
    <w:p w:rsidR="001E1985" w:rsidRDefault="001E1985" w:rsidP="001E1985">
      <w:pPr>
        <w:tabs>
          <w:tab w:val="left" w:pos="6555"/>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2.不具备采购文件中规定的资格要求的；</w:t>
      </w:r>
    </w:p>
    <w:p w:rsidR="001E1985" w:rsidRDefault="001E1985" w:rsidP="001E1985">
      <w:pPr>
        <w:tabs>
          <w:tab w:val="left" w:pos="6555"/>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3.报价超过采购文件中规定的预算金额或者最高限价的；</w:t>
      </w:r>
    </w:p>
    <w:p w:rsidR="001E1985" w:rsidRDefault="001E1985" w:rsidP="001E1985">
      <w:pPr>
        <w:tabs>
          <w:tab w:val="left" w:pos="6555"/>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sidR="009A7671">
        <w:rPr>
          <w:rFonts w:ascii="仿宋" w:eastAsia="仿宋" w:hAnsi="仿宋" w:cs="仿宋" w:hint="eastAsia"/>
          <w:sz w:val="28"/>
          <w:szCs w:val="28"/>
        </w:rPr>
        <w:t>比价</w:t>
      </w:r>
      <w:r>
        <w:rPr>
          <w:rFonts w:ascii="仿宋" w:eastAsia="仿宋" w:hAnsi="仿宋" w:cs="仿宋" w:hint="eastAsia"/>
          <w:sz w:val="28"/>
          <w:szCs w:val="28"/>
        </w:rPr>
        <w:t>响应文件含有采购人不能接受的附加条件的；</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570"/>
        <w:rPr>
          <w:rFonts w:ascii="仿宋" w:eastAsia="仿宋" w:hAnsi="仿宋" w:cs="仿宋"/>
          <w:sz w:val="28"/>
          <w:szCs w:val="28"/>
        </w:rPr>
      </w:pPr>
      <w:r>
        <w:rPr>
          <w:rFonts w:ascii="仿宋" w:eastAsia="仿宋" w:hAnsi="仿宋" w:cs="仿宋" w:hint="eastAsia"/>
          <w:sz w:val="28"/>
          <w:szCs w:val="28"/>
        </w:rPr>
        <w:t>5.不符合采购文件中规定的其他实质性要求的。</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570"/>
        <w:rPr>
          <w:rFonts w:ascii="仿宋" w:eastAsia="仿宋" w:hAnsi="仿宋" w:cs="仿宋"/>
          <w:b/>
          <w:sz w:val="28"/>
          <w:szCs w:val="28"/>
        </w:rPr>
      </w:pPr>
      <w:r>
        <w:rPr>
          <w:rFonts w:ascii="仿宋" w:eastAsia="仿宋" w:hAnsi="仿宋" w:cs="仿宋" w:hint="eastAsia"/>
          <w:b/>
          <w:sz w:val="28"/>
          <w:szCs w:val="28"/>
        </w:rPr>
        <w:t>五、出现下列情形之一的，作废标处理</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0"/>
        <w:rPr>
          <w:rFonts w:ascii="仿宋" w:eastAsia="仿宋" w:hAnsi="仿宋" w:cs="仿宋"/>
          <w:b/>
          <w:color w:val="000000"/>
          <w:sz w:val="28"/>
          <w:szCs w:val="28"/>
        </w:rPr>
      </w:pPr>
      <w:r>
        <w:rPr>
          <w:rFonts w:ascii="仿宋" w:eastAsia="仿宋" w:hAnsi="仿宋" w:cs="仿宋" w:hint="eastAsia"/>
          <w:sz w:val="28"/>
          <w:szCs w:val="28"/>
        </w:rPr>
        <w:t>1.</w:t>
      </w:r>
      <w:r w:rsidR="009A7671">
        <w:rPr>
          <w:rFonts w:ascii="仿宋" w:eastAsia="仿宋" w:hAnsi="仿宋" w:cs="仿宋" w:hint="eastAsia"/>
          <w:sz w:val="28"/>
          <w:szCs w:val="28"/>
        </w:rPr>
        <w:t>符合条件的供应商或者对比价</w:t>
      </w:r>
      <w:r>
        <w:rPr>
          <w:rFonts w:ascii="仿宋" w:eastAsia="仿宋" w:hAnsi="仿宋" w:cs="仿宋" w:hint="eastAsia"/>
          <w:sz w:val="28"/>
          <w:szCs w:val="28"/>
        </w:rPr>
        <w:t>文件作实质响应的供应商不足3家的；</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570"/>
        <w:rPr>
          <w:rFonts w:ascii="仿宋" w:eastAsia="仿宋" w:hAnsi="仿宋" w:cs="仿宋"/>
          <w:b/>
          <w:color w:val="000000"/>
          <w:sz w:val="28"/>
          <w:szCs w:val="28"/>
        </w:rPr>
      </w:pPr>
      <w:r>
        <w:rPr>
          <w:rFonts w:ascii="仿宋" w:eastAsia="仿宋" w:hAnsi="仿宋" w:cs="仿宋" w:hint="eastAsia"/>
          <w:bCs/>
          <w:color w:val="000000"/>
          <w:sz w:val="28"/>
          <w:szCs w:val="28"/>
        </w:rPr>
        <w:lastRenderedPageBreak/>
        <w:t>2</w:t>
      </w:r>
      <w:r>
        <w:rPr>
          <w:rFonts w:ascii="仿宋" w:eastAsia="仿宋" w:hAnsi="仿宋" w:cs="仿宋" w:hint="eastAsia"/>
          <w:b/>
          <w:color w:val="000000"/>
          <w:sz w:val="28"/>
          <w:szCs w:val="28"/>
        </w:rPr>
        <w:t>.</w:t>
      </w:r>
      <w:r>
        <w:rPr>
          <w:rFonts w:ascii="仿宋" w:eastAsia="仿宋" w:hAnsi="仿宋" w:cs="仿宋" w:hint="eastAsia"/>
          <w:sz w:val="28"/>
          <w:szCs w:val="28"/>
        </w:rPr>
        <w:t>出现影响采购公正的违法违规行为的；</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555"/>
        <w:rPr>
          <w:rFonts w:ascii="仿宋" w:eastAsia="仿宋" w:hAnsi="仿宋" w:cs="仿宋"/>
          <w:sz w:val="28"/>
          <w:szCs w:val="28"/>
        </w:rPr>
      </w:pPr>
      <w:r>
        <w:rPr>
          <w:rFonts w:ascii="仿宋" w:eastAsia="仿宋" w:hAnsi="仿宋" w:cs="仿宋" w:hint="eastAsia"/>
          <w:sz w:val="28"/>
          <w:szCs w:val="28"/>
        </w:rPr>
        <w:t>3.</w:t>
      </w:r>
      <w:r w:rsidR="009A7671">
        <w:rPr>
          <w:rFonts w:ascii="仿宋" w:eastAsia="仿宋" w:hAnsi="仿宋" w:cs="仿宋" w:hint="eastAsia"/>
          <w:sz w:val="28"/>
          <w:szCs w:val="28"/>
        </w:rPr>
        <w:t>投标</w:t>
      </w:r>
      <w:r>
        <w:rPr>
          <w:rFonts w:ascii="仿宋" w:eastAsia="仿宋" w:hAnsi="仿宋" w:cs="仿宋" w:hint="eastAsia"/>
          <w:sz w:val="28"/>
          <w:szCs w:val="28"/>
        </w:rPr>
        <w:t>人的报价均超过了采购预算，采购人不能支付的；</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555"/>
        <w:rPr>
          <w:rFonts w:ascii="仿宋" w:eastAsia="仿宋" w:hAnsi="仿宋" w:cs="仿宋"/>
          <w:sz w:val="28"/>
          <w:szCs w:val="28"/>
        </w:rPr>
      </w:pPr>
      <w:r>
        <w:rPr>
          <w:rFonts w:ascii="仿宋" w:eastAsia="仿宋" w:hAnsi="仿宋" w:cs="仿宋" w:hint="eastAsia"/>
          <w:sz w:val="28"/>
          <w:szCs w:val="28"/>
        </w:rPr>
        <w:t>4.因重大变故，采购任务取消的。</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555"/>
        <w:rPr>
          <w:rFonts w:ascii="仿宋" w:eastAsia="仿宋" w:hAnsi="仿宋" w:cs="仿宋"/>
          <w:sz w:val="28"/>
          <w:szCs w:val="28"/>
        </w:rPr>
      </w:pPr>
      <w:r>
        <w:rPr>
          <w:rFonts w:ascii="仿宋" w:eastAsia="仿宋" w:hAnsi="仿宋" w:cs="仿宋" w:hint="eastAsia"/>
          <w:sz w:val="28"/>
          <w:szCs w:val="28"/>
        </w:rPr>
        <w:t>上述均保留评委会认定可以确定为无效比选或废标的其他情况。</w:t>
      </w:r>
    </w:p>
    <w:p w:rsidR="001E1985" w:rsidRDefault="001E1985" w:rsidP="001E198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570"/>
        <w:rPr>
          <w:rFonts w:ascii="Times New Roman" w:eastAsia="宋体" w:hAnsi="Times New Roman" w:cs="Times New Roman"/>
          <w:szCs w:val="21"/>
        </w:rPr>
      </w:pPr>
      <w:r>
        <w:rPr>
          <w:rFonts w:ascii="仿宋" w:eastAsia="仿宋" w:hAnsi="仿宋" w:cs="仿宋" w:hint="eastAsia"/>
          <w:b/>
          <w:sz w:val="28"/>
          <w:szCs w:val="28"/>
        </w:rPr>
        <w:t>评标流程：</w:t>
      </w:r>
      <w:r>
        <w:rPr>
          <w:rFonts w:ascii="仿宋" w:eastAsia="仿宋" w:hAnsi="仿宋" w:cs="仿宋" w:hint="eastAsia"/>
          <w:b/>
          <w:bCs/>
          <w:sz w:val="28"/>
          <w:szCs w:val="28"/>
          <w:lang w:val="zh-CN"/>
        </w:rPr>
        <w:t>评标委员会将根据</w:t>
      </w:r>
      <w:r>
        <w:rPr>
          <w:rFonts w:ascii="仿宋" w:eastAsia="仿宋" w:hAnsi="仿宋" w:cs="仿宋" w:hint="eastAsia"/>
          <w:b/>
          <w:bCs/>
          <w:sz w:val="28"/>
          <w:szCs w:val="28"/>
        </w:rPr>
        <w:t>比价</w:t>
      </w:r>
      <w:r>
        <w:rPr>
          <w:rFonts w:ascii="仿宋" w:eastAsia="仿宋" w:hAnsi="仿宋" w:cs="仿宋" w:hint="eastAsia"/>
          <w:b/>
          <w:bCs/>
          <w:sz w:val="28"/>
          <w:szCs w:val="28"/>
          <w:lang w:val="zh-CN"/>
        </w:rPr>
        <w:t>文件相关标准对供应商的资格进行审查，审查通过方可参与项目的价格评标。符合要求的前提下，报价最</w:t>
      </w:r>
      <w:r>
        <w:rPr>
          <w:rFonts w:ascii="仿宋" w:eastAsia="仿宋" w:hAnsi="仿宋" w:cs="仿宋" w:hint="eastAsia"/>
          <w:b/>
          <w:bCs/>
          <w:sz w:val="28"/>
          <w:szCs w:val="28"/>
        </w:rPr>
        <w:t>低</w:t>
      </w:r>
      <w:r>
        <w:rPr>
          <w:rFonts w:ascii="仿宋" w:eastAsia="仿宋" w:hAnsi="仿宋" w:cs="仿宋" w:hint="eastAsia"/>
          <w:b/>
          <w:bCs/>
          <w:sz w:val="28"/>
          <w:szCs w:val="28"/>
          <w:lang w:val="zh-CN"/>
        </w:rPr>
        <w:t>者成交,报价如有相同者，抽签确定成交供应商。</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2"/>
      </w:pPr>
      <w:r>
        <w:rPr>
          <w:rFonts w:ascii="仿宋" w:eastAsia="仿宋" w:hAnsi="仿宋" w:cs="仿宋" w:hint="eastAsia"/>
          <w:b/>
          <w:sz w:val="28"/>
          <w:szCs w:val="28"/>
          <w:u w:val="single"/>
        </w:rPr>
        <w:t>注：本项目原则上无需二次报价，若评审小组认为首次投标报价不具备竞争力，可视情进行现场二次报价；二次报价不得高于首次报价。</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198" w:firstLine="557"/>
        <w:rPr>
          <w:rFonts w:ascii="仿宋" w:eastAsia="仿宋" w:hAnsi="仿宋" w:cs="仿宋"/>
          <w:b/>
          <w:sz w:val="28"/>
          <w:szCs w:val="28"/>
        </w:rPr>
      </w:pPr>
      <w:r>
        <w:rPr>
          <w:rFonts w:ascii="仿宋" w:eastAsia="仿宋" w:hAnsi="仿宋" w:cs="仿宋" w:hint="eastAsia"/>
          <w:b/>
          <w:sz w:val="28"/>
          <w:szCs w:val="28"/>
        </w:rPr>
        <w:t>七、推荐中选服务单位</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560"/>
        <w:rPr>
          <w:rFonts w:ascii="仿宋" w:eastAsia="仿宋" w:hAnsi="仿宋" w:cs="仿宋"/>
          <w:b/>
          <w:bCs/>
          <w:sz w:val="28"/>
          <w:szCs w:val="28"/>
          <w:lang w:val="zh-CN"/>
        </w:rPr>
      </w:pPr>
      <w:r>
        <w:rPr>
          <w:rFonts w:ascii="仿宋" w:eastAsia="仿宋" w:hAnsi="仿宋" w:cs="仿宋" w:hint="eastAsia"/>
          <w:sz w:val="28"/>
          <w:szCs w:val="28"/>
        </w:rPr>
        <w:t>采用低价优先法，评标结果按评审后报价由低到高顺序排列。符合要求的前提下，</w:t>
      </w:r>
      <w:r>
        <w:rPr>
          <w:rFonts w:ascii="仿宋" w:eastAsia="仿宋" w:hAnsi="仿宋" w:cs="仿宋" w:hint="eastAsia"/>
          <w:sz w:val="28"/>
          <w:szCs w:val="28"/>
          <w:lang w:val="zh-CN"/>
        </w:rPr>
        <w:t>报价最</w:t>
      </w:r>
      <w:r>
        <w:rPr>
          <w:rFonts w:ascii="仿宋" w:eastAsia="仿宋" w:hAnsi="仿宋" w:cs="仿宋" w:hint="eastAsia"/>
          <w:sz w:val="28"/>
          <w:szCs w:val="28"/>
        </w:rPr>
        <w:t>低</w:t>
      </w:r>
      <w:r>
        <w:rPr>
          <w:rFonts w:ascii="仿宋" w:eastAsia="仿宋" w:hAnsi="仿宋" w:cs="仿宋" w:hint="eastAsia"/>
          <w:sz w:val="28"/>
          <w:szCs w:val="28"/>
          <w:lang w:val="zh-CN"/>
        </w:rPr>
        <w:t>者成交,报价如有相同者，抽签确定成交供应商。</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八、中标通知</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570"/>
        <w:rPr>
          <w:rFonts w:ascii="仿宋" w:eastAsia="仿宋" w:hAnsi="仿宋" w:cs="仿宋"/>
          <w:sz w:val="28"/>
          <w:szCs w:val="28"/>
        </w:rPr>
      </w:pPr>
      <w:r>
        <w:rPr>
          <w:rFonts w:ascii="仿宋" w:eastAsia="仿宋" w:hAnsi="仿宋" w:cs="仿宋" w:hint="eastAsia"/>
          <w:sz w:val="28"/>
          <w:szCs w:val="28"/>
        </w:rPr>
        <w:t>中标结果在南通市教育局官网公示，公告期限为</w:t>
      </w:r>
      <w:r w:rsidR="009A7671" w:rsidRPr="009A7671">
        <w:rPr>
          <w:rFonts w:ascii="仿宋" w:eastAsia="仿宋" w:hAnsi="仿宋" w:cs="仿宋"/>
          <w:sz w:val="28"/>
          <w:szCs w:val="28"/>
        </w:rPr>
        <w:t>1</w:t>
      </w:r>
      <w:r>
        <w:rPr>
          <w:rFonts w:ascii="仿宋" w:eastAsia="仿宋" w:hAnsi="仿宋" w:cs="仿宋" w:hint="eastAsia"/>
          <w:sz w:val="28"/>
          <w:szCs w:val="28"/>
        </w:rPr>
        <w:t>个工作日。《中标通知书》一经发出，如采购单位改变中标结果，或者中标供应商放弃中标的，各自承担相应的法律责任。《中标通知书》是采购合同的组成部分。</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仿宋" w:eastAsia="仿宋" w:hAnsi="仿宋" w:cs="仿宋"/>
          <w:kern w:val="0"/>
          <w:sz w:val="28"/>
          <w:szCs w:val="28"/>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仿宋" w:eastAsia="仿宋" w:hAnsi="仿宋" w:cs="仿宋"/>
          <w:kern w:val="0"/>
          <w:sz w:val="28"/>
          <w:szCs w:val="28"/>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仿宋" w:eastAsia="仿宋" w:hAnsi="仿宋" w:cs="仿宋"/>
          <w:kern w:val="0"/>
          <w:sz w:val="28"/>
          <w:szCs w:val="28"/>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仿宋" w:eastAsia="仿宋" w:hAnsi="仿宋" w:cs="仿宋"/>
          <w:kern w:val="0"/>
          <w:sz w:val="28"/>
          <w:szCs w:val="28"/>
        </w:rPr>
      </w:pPr>
    </w:p>
    <w:p w:rsidR="00DF06A0" w:rsidRDefault="00DF06A0"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仿宋" w:eastAsia="仿宋" w:hAnsi="仿宋" w:cs="仿宋"/>
          <w:kern w:val="0"/>
          <w:sz w:val="28"/>
          <w:szCs w:val="28"/>
        </w:rPr>
      </w:pPr>
    </w:p>
    <w:p w:rsidR="00DF06A0" w:rsidRDefault="00DF06A0"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仿宋" w:eastAsia="仿宋" w:hAnsi="仿宋" w:cs="仿宋"/>
          <w:kern w:val="0"/>
          <w:sz w:val="28"/>
          <w:szCs w:val="28"/>
        </w:rPr>
      </w:pPr>
    </w:p>
    <w:p w:rsidR="00DF06A0" w:rsidRDefault="00DF06A0"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仿宋" w:eastAsia="仿宋" w:hAnsi="仿宋" w:cs="仿宋"/>
          <w:kern w:val="0"/>
          <w:sz w:val="28"/>
          <w:szCs w:val="28"/>
        </w:rPr>
      </w:pPr>
    </w:p>
    <w:p w:rsidR="00DF06A0" w:rsidRDefault="00DF06A0"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仿宋" w:eastAsia="仿宋" w:hAnsi="仿宋" w:cs="仿宋"/>
          <w:kern w:val="0"/>
          <w:sz w:val="28"/>
          <w:szCs w:val="28"/>
        </w:rPr>
      </w:pPr>
    </w:p>
    <w:p w:rsidR="00DF06A0" w:rsidRDefault="00DF06A0"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仿宋" w:eastAsia="仿宋" w:hAnsi="仿宋" w:cs="仿宋"/>
          <w:kern w:val="0"/>
          <w:sz w:val="28"/>
          <w:szCs w:val="28"/>
        </w:rPr>
      </w:pPr>
    </w:p>
    <w:p w:rsidR="00DF06A0" w:rsidRDefault="00DF06A0"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仿宋" w:eastAsia="仿宋" w:hAnsi="仿宋" w:cs="仿宋"/>
          <w:kern w:val="0"/>
          <w:sz w:val="28"/>
          <w:szCs w:val="28"/>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仿宋" w:eastAsia="仿宋" w:hAnsi="仿宋" w:cs="仿宋"/>
          <w:kern w:val="0"/>
          <w:sz w:val="28"/>
          <w:szCs w:val="28"/>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outlineLvl w:val="0"/>
        <w:rPr>
          <w:rFonts w:ascii="仿宋" w:eastAsia="仿宋" w:hAnsi="仿宋" w:cs="仿宋"/>
          <w:b/>
          <w:sz w:val="36"/>
          <w:szCs w:val="36"/>
        </w:rPr>
      </w:pPr>
      <w:bookmarkStart w:id="39" w:name="_Toc14026"/>
      <w:r>
        <w:rPr>
          <w:rFonts w:ascii="仿宋" w:eastAsia="仿宋" w:hAnsi="仿宋" w:cs="仿宋" w:hint="eastAsia"/>
          <w:b/>
          <w:sz w:val="36"/>
          <w:szCs w:val="36"/>
        </w:rPr>
        <w:lastRenderedPageBreak/>
        <w:t>第五章</w:t>
      </w:r>
      <w:bookmarkStart w:id="40" w:name="_Toc21870"/>
      <w:bookmarkEnd w:id="39"/>
      <w:r>
        <w:rPr>
          <w:rFonts w:ascii="仿宋" w:eastAsia="仿宋" w:hAnsi="仿宋" w:cs="仿宋" w:hint="eastAsia"/>
          <w:b/>
          <w:sz w:val="36"/>
          <w:szCs w:val="36"/>
        </w:rPr>
        <w:t xml:space="preserve">   </w:t>
      </w:r>
      <w:r w:rsidR="009A7671">
        <w:rPr>
          <w:rFonts w:ascii="仿宋" w:eastAsia="仿宋" w:hAnsi="仿宋" w:cs="仿宋" w:hint="eastAsia"/>
          <w:b/>
          <w:sz w:val="36"/>
          <w:szCs w:val="36"/>
        </w:rPr>
        <w:t>比价</w:t>
      </w:r>
      <w:r>
        <w:rPr>
          <w:rFonts w:ascii="仿宋" w:eastAsia="仿宋" w:hAnsi="仿宋" w:cs="仿宋" w:hint="eastAsia"/>
          <w:b/>
          <w:sz w:val="36"/>
          <w:szCs w:val="36"/>
        </w:rPr>
        <w:t>响应文件组成</w:t>
      </w:r>
      <w:bookmarkEnd w:id="40"/>
    </w:p>
    <w:p w:rsidR="001E1985" w:rsidRDefault="009A7671"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50" w:before="156" w:line="460" w:lineRule="exact"/>
        <w:ind w:firstLine="556"/>
        <w:jc w:val="left"/>
        <w:rPr>
          <w:rFonts w:ascii="仿宋" w:eastAsia="仿宋" w:hAnsi="仿宋" w:cs="仿宋"/>
          <w:b/>
          <w:sz w:val="28"/>
          <w:szCs w:val="28"/>
        </w:rPr>
      </w:pPr>
      <w:r>
        <w:rPr>
          <w:rFonts w:ascii="仿宋" w:eastAsia="仿宋" w:hAnsi="仿宋" w:cs="仿宋" w:hint="eastAsia"/>
          <w:b/>
          <w:sz w:val="28"/>
          <w:szCs w:val="28"/>
        </w:rPr>
        <w:t>比价</w:t>
      </w:r>
      <w:r w:rsidR="001E1985">
        <w:rPr>
          <w:rFonts w:ascii="仿宋" w:eastAsia="仿宋" w:hAnsi="仿宋" w:cs="仿宋" w:hint="eastAsia"/>
          <w:b/>
          <w:sz w:val="28"/>
          <w:szCs w:val="28"/>
        </w:rPr>
        <w:t>响应文件由资格审查证明材料、价格</w:t>
      </w:r>
      <w:r>
        <w:rPr>
          <w:rFonts w:ascii="仿宋" w:eastAsia="仿宋" w:hAnsi="仿宋" w:cs="仿宋" w:hint="eastAsia"/>
          <w:b/>
          <w:sz w:val="28"/>
          <w:szCs w:val="28"/>
        </w:rPr>
        <w:t>响应文件</w:t>
      </w:r>
      <w:r w:rsidR="001E1985">
        <w:rPr>
          <w:rFonts w:ascii="仿宋" w:eastAsia="仿宋" w:hAnsi="仿宋" w:cs="仿宋" w:hint="eastAsia"/>
          <w:b/>
          <w:sz w:val="28"/>
          <w:szCs w:val="28"/>
        </w:rPr>
        <w:t>两部分组成。</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2"/>
        <w:contextualSpacing/>
        <w:rPr>
          <w:rFonts w:ascii="仿宋" w:eastAsia="仿宋" w:hAnsi="仿宋" w:cs="仿宋"/>
          <w:b/>
          <w:sz w:val="28"/>
          <w:szCs w:val="28"/>
        </w:rPr>
      </w:pPr>
      <w:r>
        <w:rPr>
          <w:rFonts w:ascii="仿宋" w:eastAsia="仿宋" w:hAnsi="仿宋" w:cs="仿宋" w:hint="eastAsia"/>
          <w:b/>
          <w:sz w:val="28"/>
          <w:szCs w:val="28"/>
        </w:rPr>
        <w:t>一、资格审查证明材料（不能出现报价，</w:t>
      </w:r>
      <w:r w:rsidR="004C6E88">
        <w:rPr>
          <w:rFonts w:ascii="仿宋" w:eastAsia="仿宋" w:hAnsi="仿宋" w:cs="仿宋" w:hint="eastAsia"/>
          <w:b/>
          <w:sz w:val="28"/>
          <w:szCs w:val="28"/>
        </w:rPr>
        <w:t>单独密封并牢固装订，</w:t>
      </w:r>
      <w:r>
        <w:rPr>
          <w:rFonts w:ascii="仿宋" w:eastAsia="仿宋" w:hAnsi="仿宋" w:cs="仿宋" w:hint="eastAsia"/>
          <w:b/>
          <w:sz w:val="28"/>
          <w:szCs w:val="28"/>
        </w:rPr>
        <w:t>一正两副）：</w:t>
      </w:r>
    </w:p>
    <w:p w:rsidR="001E1985" w:rsidRDefault="001E1985" w:rsidP="001E19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1.关于资格的响应函（格式见附件）；</w:t>
      </w:r>
    </w:p>
    <w:p w:rsidR="001E1985" w:rsidRDefault="001E1985" w:rsidP="001E19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法定代表人参加投标的，必须提供法定代表人身份证明及法定代表人本人身份证复印件；非法定代表人参加投标的，必须提供法定代表人签名或盖章的授权委托书及授权代表人的身份证复印件（格式参见附件）；</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560"/>
        <w:rPr>
          <w:rFonts w:ascii="仿宋" w:eastAsia="仿宋" w:hAnsi="仿宋" w:cs="仿宋"/>
          <w:sz w:val="28"/>
          <w:szCs w:val="28"/>
          <w:lang w:val="zh-CN"/>
        </w:rPr>
      </w:pPr>
      <w:r>
        <w:rPr>
          <w:rFonts w:ascii="仿宋" w:eastAsia="仿宋" w:hAnsi="仿宋" w:cs="仿宋" w:hint="eastAsia"/>
          <w:color w:val="000000"/>
          <w:sz w:val="28"/>
          <w:szCs w:val="28"/>
        </w:rPr>
        <w:t>3.</w:t>
      </w:r>
      <w:r>
        <w:rPr>
          <w:rFonts w:ascii="仿宋" w:eastAsia="仿宋" w:hAnsi="仿宋" w:cs="仿宋" w:hint="eastAsia"/>
          <w:sz w:val="28"/>
          <w:szCs w:val="28"/>
          <w:lang w:val="zh-CN"/>
        </w:rPr>
        <w:t>具有独立承担民事责任的能力（</w:t>
      </w:r>
      <w:r>
        <w:rPr>
          <w:rFonts w:ascii="仿宋" w:eastAsia="仿宋" w:hAnsi="仿宋" w:cs="仿宋" w:hint="eastAsia"/>
          <w:sz w:val="28"/>
          <w:szCs w:val="28"/>
        </w:rPr>
        <w:t>提供有效的营业执照副本</w:t>
      </w:r>
      <w:r>
        <w:rPr>
          <w:rFonts w:ascii="仿宋" w:eastAsia="仿宋" w:hAnsi="仿宋" w:cs="仿宋" w:hint="eastAsia"/>
          <w:sz w:val="28"/>
          <w:szCs w:val="28"/>
          <w:lang w:val="zh-CN"/>
        </w:rPr>
        <w:t>复印件</w:t>
      </w:r>
      <w:r>
        <w:rPr>
          <w:rFonts w:ascii="仿宋" w:eastAsia="仿宋" w:hAnsi="仿宋" w:cs="仿宋" w:hint="eastAsia"/>
          <w:sz w:val="28"/>
          <w:szCs w:val="28"/>
        </w:rPr>
        <w:t>并加盖公章</w:t>
      </w:r>
      <w:r>
        <w:rPr>
          <w:rFonts w:ascii="仿宋" w:eastAsia="仿宋" w:hAnsi="仿宋" w:cs="仿宋" w:hint="eastAsia"/>
          <w:sz w:val="28"/>
          <w:szCs w:val="28"/>
          <w:lang w:val="zh-CN"/>
        </w:rPr>
        <w:t>，经营范围符合本项目要求）；</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560"/>
        <w:rPr>
          <w:rFonts w:ascii="仿宋" w:eastAsia="仿宋" w:hAnsi="仿宋" w:cs="仿宋"/>
          <w:sz w:val="28"/>
          <w:szCs w:val="28"/>
        </w:rPr>
      </w:pPr>
      <w:r>
        <w:rPr>
          <w:rFonts w:ascii="仿宋" w:eastAsia="仿宋" w:hAnsi="仿宋" w:cs="仿宋" w:hint="eastAsia"/>
          <w:color w:val="000000"/>
          <w:sz w:val="28"/>
          <w:szCs w:val="28"/>
        </w:rPr>
        <w:t>4.未被</w:t>
      </w:r>
      <w:r>
        <w:rPr>
          <w:rFonts w:ascii="仿宋" w:eastAsia="仿宋" w:hAnsi="仿宋" w:cs="仿宋" w:hint="eastAsia"/>
          <w:color w:val="000000"/>
          <w:sz w:val="28"/>
          <w:szCs w:val="28"/>
          <w:lang w:val="zh-CN"/>
        </w:rPr>
        <w:t>“信用中国”网站列入失信被执行人、重大税收违法案件当事人名单、采购严重失信行为记录名单，</w:t>
      </w:r>
      <w:r>
        <w:rPr>
          <w:rFonts w:ascii="仿宋" w:eastAsia="仿宋" w:hAnsi="仿宋" w:cs="仿宋" w:hint="eastAsia"/>
          <w:color w:val="000000"/>
          <w:sz w:val="28"/>
          <w:szCs w:val="28"/>
        </w:rPr>
        <w:t>提供无重大违法记录声明（格式参见附件）</w:t>
      </w:r>
      <w:r>
        <w:rPr>
          <w:rFonts w:ascii="仿宋" w:eastAsia="仿宋" w:hAnsi="仿宋" w:cs="仿宋" w:hint="eastAsia"/>
          <w:sz w:val="28"/>
          <w:szCs w:val="28"/>
        </w:rPr>
        <w:t>；</w:t>
      </w:r>
    </w:p>
    <w:p w:rsidR="001E1985" w:rsidRDefault="001E1985" w:rsidP="00A4729A">
      <w:pPr>
        <w:pStyle w:val="1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70"/>
        <w:rPr>
          <w:rFonts w:ascii="仿宋" w:eastAsia="仿宋" w:hAnsi="仿宋"/>
          <w:sz w:val="28"/>
          <w:szCs w:val="28"/>
        </w:rPr>
      </w:pPr>
      <w:r>
        <w:rPr>
          <w:rFonts w:ascii="仿宋" w:eastAsia="仿宋" w:hAnsi="仿宋" w:hint="eastAsia"/>
          <w:sz w:val="28"/>
          <w:szCs w:val="28"/>
        </w:rPr>
        <w:t>5.设备、软件等参数无偏离或正偏离承诺函（格式见附件）。</w:t>
      </w:r>
    </w:p>
    <w:p w:rsidR="00A4729A" w:rsidRPr="00A4729A" w:rsidRDefault="00A4729A" w:rsidP="00A4729A">
      <w:pPr>
        <w:pStyle w:val="1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7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符合GB6675-2014《玩具安全》标准质量的产品检测报告复印件。</w:t>
      </w:r>
    </w:p>
    <w:p w:rsidR="001E1985" w:rsidRDefault="001E1985" w:rsidP="001E1985">
      <w:pPr>
        <w:pStyle w:val="msonormalcxspmidd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beforeAutospacing="0" w:after="0" w:afterAutospacing="0" w:line="500" w:lineRule="exact"/>
        <w:ind w:firstLineChars="200" w:firstLine="562"/>
        <w:contextualSpacing/>
        <w:rPr>
          <w:b/>
          <w:szCs w:val="21"/>
        </w:rPr>
      </w:pPr>
      <w:r>
        <w:rPr>
          <w:rFonts w:ascii="仿宋" w:eastAsia="仿宋" w:hAnsi="仿宋" w:cs="仿宋" w:hint="eastAsia"/>
          <w:b/>
          <w:kern w:val="2"/>
          <w:sz w:val="28"/>
          <w:szCs w:val="28"/>
        </w:rPr>
        <w:t>注：以上材料须加盖投标单位公章，否则按无效标处理。</w:t>
      </w:r>
    </w:p>
    <w:p w:rsidR="001E1985" w:rsidRDefault="001E1985" w:rsidP="001E1985">
      <w:pPr>
        <w:pStyle w:val="msonormalcxspmidd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beforeAutospacing="0" w:after="0" w:afterAutospacing="0" w:line="460" w:lineRule="exact"/>
        <w:ind w:firstLineChars="200" w:firstLine="562"/>
        <w:contextualSpacing/>
        <w:rPr>
          <w:rFonts w:ascii="仿宋" w:eastAsia="仿宋" w:hAnsi="仿宋" w:cs="仿宋"/>
          <w:sz w:val="28"/>
          <w:szCs w:val="28"/>
        </w:rPr>
      </w:pPr>
      <w:r>
        <w:rPr>
          <w:rFonts w:ascii="仿宋" w:eastAsia="仿宋" w:hAnsi="仿宋" w:cs="仿宋" w:hint="eastAsia"/>
          <w:b/>
          <w:sz w:val="28"/>
          <w:szCs w:val="28"/>
        </w:rPr>
        <w:t>二、价格响应文件（单独密封并牢固装订</w:t>
      </w:r>
      <w:r w:rsidR="004C6E88">
        <w:rPr>
          <w:rFonts w:ascii="仿宋" w:eastAsia="仿宋" w:hAnsi="仿宋" w:cs="仿宋" w:hint="eastAsia"/>
          <w:b/>
          <w:sz w:val="28"/>
          <w:szCs w:val="28"/>
        </w:rPr>
        <w:t>，一正两副</w:t>
      </w:r>
      <w:r>
        <w:rPr>
          <w:rFonts w:ascii="仿宋" w:eastAsia="仿宋" w:hAnsi="仿宋" w:cs="仿宋" w:hint="eastAsia"/>
          <w:b/>
          <w:sz w:val="28"/>
          <w:szCs w:val="28"/>
        </w:rPr>
        <w:t>），不得出现在资格审查部分：</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1.报价表。</w:t>
      </w:r>
    </w:p>
    <w:p w:rsidR="001E1985" w:rsidRDefault="001E1985" w:rsidP="001E1985">
      <w:pPr>
        <w:tabs>
          <w:tab w:val="left" w:pos="1260"/>
        </w:tabs>
        <w:snapToGrid w:val="0"/>
        <w:spacing w:line="300" w:lineRule="auto"/>
        <w:ind w:firstLineChars="200" w:firstLine="562"/>
        <w:rPr>
          <w:rFonts w:ascii="仿宋" w:eastAsia="仿宋" w:hAnsi="仿宋" w:cs="仿宋"/>
          <w:b/>
          <w:sz w:val="28"/>
          <w:szCs w:val="28"/>
        </w:rPr>
      </w:pPr>
    </w:p>
    <w:p w:rsidR="001E1985" w:rsidRDefault="001E1985" w:rsidP="001E1985">
      <w:pPr>
        <w:tabs>
          <w:tab w:val="left" w:pos="1260"/>
        </w:tabs>
        <w:snapToGrid w:val="0"/>
        <w:spacing w:line="300" w:lineRule="auto"/>
        <w:ind w:firstLineChars="200" w:firstLine="562"/>
        <w:rPr>
          <w:rFonts w:ascii="仿宋" w:eastAsia="仿宋" w:hAnsi="仿宋" w:cs="仿宋"/>
          <w:b/>
          <w:sz w:val="28"/>
          <w:szCs w:val="28"/>
        </w:rPr>
      </w:pPr>
    </w:p>
    <w:p w:rsidR="001E1985" w:rsidRDefault="001E1985" w:rsidP="001E1985">
      <w:pPr>
        <w:tabs>
          <w:tab w:val="left" w:pos="1260"/>
        </w:tabs>
        <w:snapToGrid w:val="0"/>
        <w:spacing w:line="300" w:lineRule="auto"/>
        <w:ind w:firstLineChars="200" w:firstLine="562"/>
        <w:rPr>
          <w:rFonts w:ascii="仿宋" w:eastAsia="仿宋" w:hAnsi="仿宋" w:cs="仿宋"/>
          <w:b/>
          <w:sz w:val="28"/>
          <w:szCs w:val="28"/>
        </w:rPr>
      </w:pPr>
    </w:p>
    <w:p w:rsidR="001E1985" w:rsidRDefault="001E1985" w:rsidP="001E1985">
      <w:pPr>
        <w:pStyle w:val="1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eastAsia="仿宋" w:hAnsi="仿宋" w:cs="仿宋"/>
          <w:b/>
          <w:sz w:val="28"/>
          <w:szCs w:val="28"/>
        </w:rPr>
      </w:pPr>
    </w:p>
    <w:p w:rsidR="001E1985" w:rsidRDefault="001E1985" w:rsidP="001E1985">
      <w:pPr>
        <w:pStyle w:val="1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eastAsia="仿宋" w:hAnsi="仿宋" w:cs="仿宋"/>
          <w:b/>
          <w:sz w:val="28"/>
          <w:szCs w:val="28"/>
        </w:rPr>
      </w:pPr>
    </w:p>
    <w:p w:rsidR="001E1985" w:rsidRDefault="001E1985" w:rsidP="001E1985">
      <w:pPr>
        <w:pStyle w:val="1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eastAsia="仿宋" w:hAnsi="仿宋" w:cs="仿宋"/>
          <w:b/>
          <w:sz w:val="28"/>
          <w:szCs w:val="28"/>
        </w:rPr>
      </w:pPr>
    </w:p>
    <w:p w:rsidR="001E1985" w:rsidRDefault="001E1985" w:rsidP="001E1985">
      <w:pPr>
        <w:pStyle w:val="1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eastAsia="仿宋" w:hAnsi="仿宋" w:cs="仿宋"/>
          <w:b/>
          <w:sz w:val="28"/>
          <w:szCs w:val="28"/>
        </w:rPr>
      </w:pPr>
    </w:p>
    <w:p w:rsidR="001E1985" w:rsidRDefault="001E1985" w:rsidP="001E1985">
      <w:pPr>
        <w:tabs>
          <w:tab w:val="left" w:pos="1260"/>
        </w:tabs>
        <w:snapToGrid w:val="0"/>
        <w:spacing w:line="300" w:lineRule="auto"/>
        <w:ind w:firstLineChars="200" w:firstLine="562"/>
        <w:rPr>
          <w:rFonts w:ascii="仿宋" w:eastAsia="仿宋" w:hAnsi="仿宋" w:cs="仿宋"/>
          <w:b/>
          <w:sz w:val="28"/>
          <w:szCs w:val="28"/>
        </w:rPr>
      </w:pPr>
    </w:p>
    <w:p w:rsidR="00DF06A0" w:rsidRDefault="00DF06A0" w:rsidP="001E1985">
      <w:pPr>
        <w:tabs>
          <w:tab w:val="left" w:pos="1260"/>
        </w:tabs>
        <w:snapToGrid w:val="0"/>
        <w:spacing w:line="300" w:lineRule="auto"/>
        <w:ind w:firstLineChars="200" w:firstLine="562"/>
        <w:rPr>
          <w:rFonts w:ascii="仿宋" w:eastAsia="仿宋" w:hAnsi="仿宋" w:cs="仿宋"/>
          <w:b/>
          <w:sz w:val="28"/>
          <w:szCs w:val="28"/>
        </w:rPr>
      </w:pPr>
    </w:p>
    <w:p w:rsidR="00DF06A0" w:rsidRDefault="00DF06A0" w:rsidP="001E1985">
      <w:pPr>
        <w:tabs>
          <w:tab w:val="left" w:pos="1260"/>
        </w:tabs>
        <w:snapToGrid w:val="0"/>
        <w:spacing w:line="300" w:lineRule="auto"/>
        <w:ind w:firstLineChars="200" w:firstLine="562"/>
        <w:rPr>
          <w:rFonts w:ascii="仿宋" w:eastAsia="仿宋" w:hAnsi="仿宋" w:cs="仿宋"/>
          <w:b/>
          <w:sz w:val="28"/>
          <w:szCs w:val="28"/>
        </w:rPr>
      </w:pPr>
    </w:p>
    <w:p w:rsidR="00DF06A0" w:rsidRDefault="00DF06A0" w:rsidP="001E1985">
      <w:pPr>
        <w:tabs>
          <w:tab w:val="left" w:pos="1260"/>
        </w:tabs>
        <w:snapToGrid w:val="0"/>
        <w:spacing w:line="300" w:lineRule="auto"/>
        <w:ind w:firstLineChars="200" w:firstLine="562"/>
        <w:rPr>
          <w:rFonts w:ascii="仿宋" w:eastAsia="仿宋" w:hAnsi="仿宋" w:cs="仿宋"/>
          <w:b/>
          <w:sz w:val="28"/>
          <w:szCs w:val="28"/>
        </w:rPr>
      </w:pPr>
    </w:p>
    <w:p w:rsidR="00DF06A0" w:rsidRDefault="00DF06A0" w:rsidP="001E1985">
      <w:pPr>
        <w:tabs>
          <w:tab w:val="left" w:pos="1260"/>
        </w:tabs>
        <w:snapToGrid w:val="0"/>
        <w:spacing w:line="300" w:lineRule="auto"/>
        <w:ind w:firstLineChars="200" w:firstLine="562"/>
        <w:rPr>
          <w:rFonts w:ascii="仿宋" w:eastAsia="仿宋" w:hAnsi="仿宋" w:cs="仿宋"/>
          <w:b/>
          <w:sz w:val="28"/>
          <w:szCs w:val="28"/>
        </w:rPr>
      </w:pPr>
    </w:p>
    <w:p w:rsidR="001E1985" w:rsidRDefault="001E1985" w:rsidP="001E1985">
      <w:pPr>
        <w:tabs>
          <w:tab w:val="left" w:pos="1260"/>
        </w:tabs>
        <w:snapToGrid w:val="0"/>
        <w:spacing w:line="300" w:lineRule="auto"/>
        <w:ind w:firstLineChars="200" w:firstLine="562"/>
        <w:rPr>
          <w:rFonts w:ascii="仿宋" w:eastAsia="仿宋" w:hAnsi="仿宋" w:cs="仿宋"/>
          <w:b/>
          <w:sz w:val="28"/>
          <w:szCs w:val="28"/>
        </w:rPr>
      </w:pPr>
    </w:p>
    <w:p w:rsidR="001E1985" w:rsidRDefault="001E1985" w:rsidP="001E1985">
      <w:pPr>
        <w:tabs>
          <w:tab w:val="left" w:pos="1260"/>
        </w:tabs>
        <w:snapToGrid w:val="0"/>
        <w:spacing w:line="300" w:lineRule="auto"/>
        <w:rPr>
          <w:rFonts w:ascii="仿宋" w:eastAsia="仿宋" w:hAnsi="仿宋" w:cs="仿宋"/>
          <w:b/>
          <w:sz w:val="28"/>
          <w:szCs w:val="28"/>
        </w:rPr>
      </w:pPr>
      <w:r>
        <w:rPr>
          <w:rFonts w:ascii="仿宋" w:eastAsia="仿宋" w:hAnsi="仿宋" w:cs="仿宋" w:hint="eastAsia"/>
          <w:b/>
          <w:sz w:val="28"/>
          <w:szCs w:val="28"/>
        </w:rPr>
        <w:t>资格审查证明材料相关格式</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eastAsia="仿宋" w:hAnsi="仿宋" w:cs="仿宋"/>
          <w:b/>
          <w:bCs/>
          <w:szCs w:val="21"/>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仿宋" w:hAnsi="仿宋" w:cs="仿宋"/>
          <w:b/>
          <w:bCs/>
          <w:sz w:val="30"/>
          <w:szCs w:val="30"/>
        </w:rPr>
      </w:pPr>
      <w:r>
        <w:rPr>
          <w:rFonts w:ascii="仿宋" w:eastAsia="仿宋" w:hAnsi="仿宋" w:cs="仿宋" w:hint="eastAsia"/>
          <w:b/>
          <w:bCs/>
          <w:sz w:val="30"/>
          <w:szCs w:val="30"/>
        </w:rPr>
        <w:t>1.资格响应函</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hAnsi="仿宋" w:cs="仿宋"/>
          <w:sz w:val="28"/>
          <w:szCs w:val="28"/>
        </w:rPr>
      </w:pPr>
      <w:r>
        <w:rPr>
          <w:rFonts w:ascii="仿宋" w:eastAsia="仿宋" w:hAnsi="仿宋" w:cs="仿宋" w:hint="eastAsia"/>
          <w:sz w:val="28"/>
          <w:szCs w:val="28"/>
        </w:rPr>
        <w:t>致：南通</w:t>
      </w:r>
      <w:r w:rsidR="0026011E">
        <w:rPr>
          <w:rFonts w:ascii="仿宋" w:eastAsia="仿宋" w:hAnsi="仿宋" w:cs="仿宋" w:hint="eastAsia"/>
          <w:sz w:val="28"/>
          <w:szCs w:val="28"/>
        </w:rPr>
        <w:t>特殊教育中心</w:t>
      </w:r>
      <w:r>
        <w:rPr>
          <w:rFonts w:ascii="仿宋" w:eastAsia="仿宋" w:hAnsi="仿宋" w:cs="仿宋" w:hint="eastAsia"/>
          <w:sz w:val="28"/>
          <w:szCs w:val="28"/>
        </w:rPr>
        <w:t>：</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仿宋" w:eastAsia="仿宋" w:hAnsi="仿宋" w:cs="仿宋"/>
          <w:bCs/>
          <w:color w:val="000000"/>
          <w:sz w:val="28"/>
          <w:szCs w:val="28"/>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仿宋" w:eastAsia="仿宋" w:hAnsi="仿宋" w:cs="仿宋"/>
          <w:b/>
          <w:bCs/>
          <w:color w:val="000000"/>
          <w:sz w:val="28"/>
          <w:szCs w:val="28"/>
        </w:rPr>
      </w:pPr>
      <w:r>
        <w:rPr>
          <w:rFonts w:ascii="仿宋" w:eastAsia="仿宋" w:hAnsi="仿宋" w:cs="仿宋" w:hint="eastAsia"/>
          <w:bCs/>
          <w:color w:val="000000"/>
          <w:sz w:val="28"/>
          <w:szCs w:val="28"/>
        </w:rPr>
        <w:t>我单位参加</w:t>
      </w:r>
      <w:r>
        <w:rPr>
          <w:rFonts w:ascii="仿宋" w:eastAsia="仿宋" w:hAnsi="仿宋" w:cs="仿宋" w:hint="eastAsia"/>
          <w:bCs/>
          <w:color w:val="000000"/>
          <w:sz w:val="28"/>
          <w:szCs w:val="28"/>
          <w:u w:val="single"/>
        </w:rPr>
        <w:t>________________ _</w:t>
      </w:r>
      <w:r>
        <w:rPr>
          <w:rFonts w:ascii="仿宋" w:eastAsia="仿宋" w:hAnsi="仿宋" w:cs="仿宋" w:hint="eastAsia"/>
          <w:bCs/>
          <w:color w:val="000000"/>
          <w:sz w:val="28"/>
          <w:szCs w:val="28"/>
        </w:rPr>
        <w:t>（项目名称）</w:t>
      </w:r>
      <w:r>
        <w:rPr>
          <w:rFonts w:ascii="仿宋" w:eastAsia="仿宋" w:hAnsi="仿宋" w:cs="仿宋" w:hint="eastAsia"/>
          <w:bCs/>
          <w:color w:val="000000"/>
          <w:sz w:val="28"/>
          <w:szCs w:val="28"/>
          <w:u w:val="single"/>
        </w:rPr>
        <w:t>_______ __________</w:t>
      </w:r>
      <w:r>
        <w:rPr>
          <w:rFonts w:ascii="仿宋" w:eastAsia="仿宋" w:hAnsi="仿宋" w:cs="仿宋" w:hint="eastAsia"/>
          <w:bCs/>
          <w:color w:val="000000"/>
          <w:sz w:val="28"/>
          <w:szCs w:val="28"/>
        </w:rPr>
        <w:t>（项目编号）投标活动。针对以下规定做出如下声明：</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482"/>
        <w:rPr>
          <w:rFonts w:ascii="仿宋" w:eastAsia="仿宋" w:hAnsi="仿宋" w:cs="仿宋"/>
          <w:color w:val="000000"/>
          <w:sz w:val="28"/>
          <w:szCs w:val="28"/>
        </w:rPr>
      </w:pPr>
      <w:r>
        <w:rPr>
          <w:rFonts w:ascii="仿宋" w:eastAsia="仿宋" w:hAnsi="仿宋" w:cs="仿宋" w:hint="eastAsia"/>
          <w:bCs/>
          <w:color w:val="000000"/>
          <w:sz w:val="28"/>
          <w:szCs w:val="28"/>
        </w:rPr>
        <w:t>1.我单位具有独立承担民事责任的能力；</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482"/>
        <w:rPr>
          <w:rFonts w:ascii="仿宋" w:eastAsia="仿宋" w:hAnsi="仿宋" w:cs="仿宋"/>
          <w:color w:val="000000"/>
          <w:sz w:val="28"/>
          <w:szCs w:val="28"/>
        </w:rPr>
      </w:pPr>
      <w:r>
        <w:rPr>
          <w:rFonts w:ascii="仿宋" w:eastAsia="仿宋" w:hAnsi="仿宋" w:cs="仿宋" w:hint="eastAsia"/>
          <w:color w:val="000000"/>
          <w:sz w:val="28"/>
          <w:szCs w:val="28"/>
        </w:rPr>
        <w:t>2.我单位具有良好的商业信誉和健全的财务会计制度；</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482"/>
        <w:rPr>
          <w:rFonts w:ascii="仿宋" w:eastAsia="仿宋" w:hAnsi="仿宋" w:cs="仿宋"/>
          <w:color w:val="000000"/>
          <w:sz w:val="28"/>
          <w:szCs w:val="28"/>
        </w:rPr>
      </w:pPr>
      <w:r>
        <w:rPr>
          <w:rFonts w:ascii="仿宋" w:eastAsia="仿宋" w:hAnsi="仿宋" w:cs="仿宋" w:hint="eastAsia"/>
          <w:color w:val="000000"/>
          <w:sz w:val="28"/>
          <w:szCs w:val="28"/>
        </w:rPr>
        <w:t>3.我单位具有履行合同所必需的设备和专业技术能力；</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482"/>
        <w:rPr>
          <w:rFonts w:ascii="仿宋" w:eastAsia="仿宋" w:hAnsi="仿宋" w:cs="仿宋"/>
          <w:color w:val="000000"/>
          <w:sz w:val="28"/>
          <w:szCs w:val="28"/>
        </w:rPr>
      </w:pPr>
      <w:r>
        <w:rPr>
          <w:rFonts w:ascii="仿宋" w:eastAsia="仿宋" w:hAnsi="仿宋" w:cs="仿宋" w:hint="eastAsia"/>
          <w:color w:val="000000"/>
          <w:sz w:val="28"/>
          <w:szCs w:val="28"/>
        </w:rPr>
        <w:t>4.我单位有依法缴纳税收和社会保障资金的良好记录。</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35"/>
        <w:rPr>
          <w:rFonts w:ascii="仿宋" w:eastAsia="仿宋" w:hAnsi="仿宋" w:cs="仿宋"/>
          <w:sz w:val="24"/>
          <w:szCs w:val="24"/>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35"/>
        <w:rPr>
          <w:rFonts w:ascii="仿宋" w:eastAsia="仿宋" w:hAnsi="仿宋" w:cs="仿宋"/>
          <w:sz w:val="28"/>
          <w:szCs w:val="28"/>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hAnsi="仿宋" w:cs="仿宋"/>
          <w:sz w:val="28"/>
          <w:szCs w:val="28"/>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35"/>
        <w:rPr>
          <w:rFonts w:ascii="仿宋" w:eastAsia="仿宋" w:hAnsi="仿宋" w:cs="仿宋"/>
          <w:sz w:val="28"/>
          <w:szCs w:val="28"/>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35"/>
        <w:rPr>
          <w:rFonts w:ascii="仿宋" w:eastAsia="仿宋" w:hAnsi="仿宋" w:cs="仿宋"/>
          <w:sz w:val="28"/>
          <w:szCs w:val="28"/>
        </w:rPr>
      </w:pPr>
    </w:p>
    <w:p w:rsidR="001E1985" w:rsidRDefault="001E1985" w:rsidP="001E1985">
      <w:pPr>
        <w:pStyle w:val="HTML3"/>
        <w:rPr>
          <w:rFonts w:ascii="仿宋" w:eastAsia="仿宋" w:hAnsi="仿宋" w:cs="仿宋"/>
          <w:sz w:val="28"/>
          <w:szCs w:val="28"/>
        </w:rPr>
      </w:pPr>
    </w:p>
    <w:p w:rsidR="001E1985" w:rsidRDefault="001E1985" w:rsidP="001E1985">
      <w:pPr>
        <w:pStyle w:val="HTML3"/>
        <w:rPr>
          <w:rFonts w:ascii="仿宋" w:eastAsia="仿宋" w:hAnsi="仿宋" w:cs="仿宋"/>
          <w:sz w:val="28"/>
          <w:szCs w:val="28"/>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35"/>
        <w:rPr>
          <w:rFonts w:ascii="仿宋" w:eastAsia="仿宋" w:hAnsi="仿宋" w:cs="仿宋"/>
          <w:sz w:val="28"/>
          <w:szCs w:val="28"/>
        </w:rPr>
      </w:pPr>
    </w:p>
    <w:p w:rsidR="001E1985" w:rsidRDefault="00DC309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35"/>
        <w:jc w:val="center"/>
        <w:rPr>
          <w:rFonts w:ascii="仿宋" w:eastAsia="仿宋" w:hAnsi="仿宋" w:cs="仿宋"/>
          <w:sz w:val="28"/>
          <w:szCs w:val="28"/>
        </w:rPr>
      </w:pPr>
      <w:r>
        <w:rPr>
          <w:rFonts w:ascii="仿宋" w:eastAsia="仿宋" w:hAnsi="仿宋" w:cs="仿宋" w:hint="eastAsia"/>
          <w:sz w:val="28"/>
          <w:szCs w:val="28"/>
        </w:rPr>
        <w:t>投标</w:t>
      </w:r>
      <w:r w:rsidR="001E1985">
        <w:rPr>
          <w:rFonts w:ascii="仿宋" w:eastAsia="仿宋" w:hAnsi="仿宋" w:cs="仿宋" w:hint="eastAsia"/>
          <w:sz w:val="28"/>
          <w:szCs w:val="28"/>
        </w:rPr>
        <w:t>人全称：</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35"/>
        <w:jc w:val="center"/>
        <w:rPr>
          <w:rFonts w:ascii="仿宋" w:eastAsia="仿宋" w:hAnsi="仿宋" w:cs="仿宋"/>
          <w:sz w:val="28"/>
          <w:szCs w:val="28"/>
        </w:rPr>
      </w:pPr>
      <w:r>
        <w:rPr>
          <w:rFonts w:ascii="仿宋" w:eastAsia="仿宋" w:hAnsi="仿宋" w:cs="仿宋" w:hint="eastAsia"/>
          <w:sz w:val="28"/>
          <w:szCs w:val="28"/>
        </w:rPr>
        <w:t>公      章：</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35"/>
        <w:jc w:val="center"/>
        <w:rPr>
          <w:rFonts w:ascii="仿宋" w:eastAsia="仿宋" w:hAnsi="仿宋" w:cs="仿宋"/>
          <w:sz w:val="28"/>
          <w:szCs w:val="28"/>
        </w:rPr>
      </w:pPr>
      <w:r>
        <w:rPr>
          <w:rFonts w:ascii="仿宋" w:eastAsia="仿宋" w:hAnsi="仿宋" w:cs="仿宋" w:hint="eastAsia"/>
          <w:sz w:val="28"/>
          <w:szCs w:val="28"/>
        </w:rPr>
        <w:t>授 权 代表：</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35"/>
        <w:jc w:val="center"/>
        <w:rPr>
          <w:rFonts w:ascii="仿宋" w:eastAsia="仿宋" w:hAnsi="仿宋" w:cs="仿宋"/>
          <w:sz w:val="28"/>
          <w:szCs w:val="28"/>
        </w:rPr>
      </w:pPr>
      <w:r>
        <w:rPr>
          <w:rFonts w:ascii="仿宋" w:eastAsia="仿宋" w:hAnsi="仿宋" w:cs="仿宋" w:hint="eastAsia"/>
          <w:sz w:val="28"/>
          <w:szCs w:val="28"/>
        </w:rPr>
        <w:t>日      期：</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rPr>
          <w:rFonts w:ascii="仿宋" w:eastAsia="仿宋" w:hAnsi="仿宋" w:cs="仿宋"/>
          <w:b/>
          <w:sz w:val="24"/>
          <w:szCs w:val="21"/>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仿宋" w:eastAsia="仿宋" w:hAnsi="仿宋" w:cs="仿宋"/>
          <w:b/>
          <w:sz w:val="28"/>
          <w:szCs w:val="28"/>
        </w:rPr>
      </w:pPr>
    </w:p>
    <w:p w:rsidR="0026011E"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2"/>
        <w:rPr>
          <w:rFonts w:ascii="仿宋" w:eastAsia="仿宋" w:hAnsi="仿宋" w:cs="仿宋"/>
          <w:b/>
          <w:sz w:val="28"/>
          <w:szCs w:val="28"/>
        </w:rPr>
      </w:pPr>
      <w:r>
        <w:rPr>
          <w:rFonts w:ascii="仿宋" w:eastAsia="仿宋" w:hAnsi="仿宋" w:cs="仿宋" w:hint="eastAsia"/>
          <w:b/>
          <w:sz w:val="28"/>
          <w:szCs w:val="28"/>
        </w:rPr>
        <w:br w:type="page"/>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仿宋" w:hAnsi="仿宋" w:cs="仿宋"/>
          <w:b/>
          <w:bCs/>
          <w:sz w:val="30"/>
          <w:szCs w:val="30"/>
        </w:rPr>
      </w:pPr>
      <w:r>
        <w:rPr>
          <w:rFonts w:ascii="仿宋" w:eastAsia="仿宋" w:hAnsi="仿宋" w:cs="仿宋" w:hint="eastAsia"/>
          <w:b/>
          <w:bCs/>
          <w:sz w:val="30"/>
          <w:szCs w:val="30"/>
        </w:rPr>
        <w:lastRenderedPageBreak/>
        <w:t>2.</w:t>
      </w:r>
      <w:r w:rsidRPr="0026011E">
        <w:rPr>
          <w:rFonts w:ascii="仿宋" w:eastAsia="仿宋" w:hAnsi="仿宋" w:cs="仿宋" w:hint="eastAsia"/>
          <w:b/>
          <w:bCs/>
          <w:sz w:val="30"/>
          <w:szCs w:val="30"/>
        </w:rPr>
        <w:t>投 标 承 诺 书</w:t>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仿宋" w:eastAsia="仿宋" w:hAnsi="仿宋" w:cs="仿宋"/>
          <w:bCs/>
          <w:color w:val="000000"/>
          <w:sz w:val="28"/>
          <w:szCs w:val="28"/>
        </w:rPr>
      </w:pPr>
      <w:r>
        <w:rPr>
          <w:rFonts w:ascii="仿宋" w:eastAsia="仿宋" w:hAnsi="仿宋" w:cs="仿宋" w:hint="eastAsia"/>
          <w:bCs/>
          <w:color w:val="000000"/>
          <w:sz w:val="28"/>
          <w:szCs w:val="28"/>
        </w:rPr>
        <w:t>南通</w:t>
      </w:r>
      <w:r w:rsidRPr="0026011E">
        <w:rPr>
          <w:rFonts w:ascii="仿宋" w:eastAsia="仿宋" w:hAnsi="仿宋" w:cs="仿宋" w:hint="eastAsia"/>
          <w:bCs/>
          <w:color w:val="000000"/>
          <w:sz w:val="28"/>
          <w:szCs w:val="28"/>
        </w:rPr>
        <w:t>特殊教育</w:t>
      </w:r>
      <w:r>
        <w:rPr>
          <w:rFonts w:ascii="仿宋" w:eastAsia="仿宋" w:hAnsi="仿宋" w:cs="仿宋" w:hint="eastAsia"/>
          <w:bCs/>
          <w:color w:val="000000"/>
          <w:sz w:val="28"/>
          <w:szCs w:val="28"/>
        </w:rPr>
        <w:t>中心</w:t>
      </w:r>
      <w:r w:rsidRPr="0026011E">
        <w:rPr>
          <w:rFonts w:ascii="仿宋" w:eastAsia="仿宋" w:hAnsi="仿宋" w:cs="仿宋" w:hint="eastAsia"/>
          <w:bCs/>
          <w:color w:val="000000"/>
          <w:sz w:val="28"/>
          <w:szCs w:val="28"/>
        </w:rPr>
        <w:t>：</w:t>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仿宋" w:eastAsia="仿宋" w:hAnsi="仿宋" w:cs="仿宋"/>
          <w:bCs/>
          <w:color w:val="000000"/>
          <w:sz w:val="28"/>
          <w:szCs w:val="28"/>
        </w:rPr>
      </w:pPr>
      <w:r w:rsidRPr="0026011E">
        <w:rPr>
          <w:rFonts w:ascii="仿宋" w:eastAsia="仿宋" w:hAnsi="仿宋" w:cs="仿宋" w:hint="eastAsia"/>
          <w:bCs/>
          <w:color w:val="000000"/>
          <w:sz w:val="28"/>
          <w:szCs w:val="28"/>
        </w:rPr>
        <w:t xml:space="preserve">   我们已收到你们关于项目名称为</w:t>
      </w:r>
      <w:r>
        <w:rPr>
          <w:rFonts w:ascii="仿宋" w:eastAsia="仿宋" w:hAnsi="仿宋" w:cs="仿宋" w:hint="eastAsia"/>
          <w:bCs/>
          <w:color w:val="000000"/>
          <w:sz w:val="28"/>
          <w:szCs w:val="28"/>
          <w:u w:val="single"/>
        </w:rPr>
        <w:t xml:space="preserve">   </w:t>
      </w:r>
      <w:r w:rsidRPr="0026011E">
        <w:rPr>
          <w:rFonts w:ascii="仿宋" w:eastAsia="仿宋" w:hAnsi="仿宋" w:cs="仿宋" w:hint="eastAsia"/>
          <w:bCs/>
          <w:color w:val="000000"/>
          <w:sz w:val="28"/>
          <w:szCs w:val="28"/>
          <w:u w:val="single"/>
        </w:rPr>
        <w:t>南通特殊教育中心认知发展与社交沟通教具包采购项目</w:t>
      </w:r>
      <w:r w:rsidRPr="0026011E">
        <w:rPr>
          <w:rFonts w:ascii="仿宋" w:eastAsia="仿宋" w:hAnsi="仿宋" w:cs="仿宋" w:hint="eastAsia"/>
          <w:bCs/>
          <w:color w:val="000000"/>
          <w:sz w:val="28"/>
          <w:szCs w:val="28"/>
        </w:rPr>
        <w:t>的</w:t>
      </w:r>
      <w:r w:rsidR="00DC3095">
        <w:rPr>
          <w:rFonts w:ascii="仿宋" w:eastAsia="仿宋" w:hAnsi="仿宋" w:cs="仿宋" w:hint="eastAsia"/>
          <w:bCs/>
          <w:color w:val="000000"/>
          <w:sz w:val="28"/>
          <w:szCs w:val="28"/>
        </w:rPr>
        <w:t>比</w:t>
      </w:r>
      <w:r w:rsidRPr="0026011E">
        <w:rPr>
          <w:rFonts w:ascii="仿宋" w:eastAsia="仿宋" w:hAnsi="仿宋" w:cs="仿宋" w:hint="eastAsia"/>
          <w:bCs/>
          <w:color w:val="000000"/>
          <w:sz w:val="28"/>
          <w:szCs w:val="28"/>
        </w:rPr>
        <w:t>价文件，经仔细阅读研究，我们决定参加投标，并作如下承诺：</w:t>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仿宋" w:eastAsia="仿宋" w:hAnsi="仿宋" w:cs="仿宋"/>
          <w:bCs/>
          <w:color w:val="000000"/>
          <w:sz w:val="28"/>
          <w:szCs w:val="28"/>
        </w:rPr>
      </w:pPr>
      <w:r w:rsidRPr="0026011E">
        <w:rPr>
          <w:rFonts w:ascii="仿宋" w:eastAsia="仿宋" w:hAnsi="仿宋" w:cs="仿宋" w:hint="eastAsia"/>
          <w:bCs/>
          <w:color w:val="000000"/>
          <w:sz w:val="28"/>
          <w:szCs w:val="28"/>
        </w:rPr>
        <w:t>1.愿意按照</w:t>
      </w:r>
      <w:r w:rsidR="00DC3095">
        <w:rPr>
          <w:rFonts w:ascii="仿宋" w:eastAsia="仿宋" w:hAnsi="仿宋" w:cs="仿宋" w:hint="eastAsia"/>
          <w:bCs/>
          <w:color w:val="000000"/>
          <w:sz w:val="28"/>
          <w:szCs w:val="28"/>
        </w:rPr>
        <w:t>比</w:t>
      </w:r>
      <w:r w:rsidRPr="0026011E">
        <w:rPr>
          <w:rFonts w:ascii="仿宋" w:eastAsia="仿宋" w:hAnsi="仿宋" w:cs="仿宋" w:hint="eastAsia"/>
          <w:bCs/>
          <w:color w:val="000000"/>
          <w:sz w:val="28"/>
          <w:szCs w:val="28"/>
        </w:rPr>
        <w:t>价文件的一切要求，参与投标。</w:t>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仿宋" w:eastAsia="仿宋" w:hAnsi="仿宋" w:cs="仿宋"/>
          <w:bCs/>
          <w:color w:val="000000"/>
          <w:sz w:val="28"/>
          <w:szCs w:val="28"/>
        </w:rPr>
      </w:pPr>
      <w:r w:rsidRPr="0026011E">
        <w:rPr>
          <w:rFonts w:ascii="仿宋" w:eastAsia="仿宋" w:hAnsi="仿宋" w:cs="仿宋" w:hint="eastAsia"/>
          <w:bCs/>
          <w:color w:val="000000"/>
          <w:sz w:val="28"/>
          <w:szCs w:val="28"/>
        </w:rPr>
        <w:t>2.我方的投标文件自开标后60天内有效。</w:t>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仿宋" w:eastAsia="仿宋" w:hAnsi="仿宋" w:cs="仿宋"/>
          <w:bCs/>
          <w:color w:val="000000"/>
          <w:sz w:val="28"/>
          <w:szCs w:val="28"/>
        </w:rPr>
      </w:pPr>
      <w:r w:rsidRPr="0026011E">
        <w:rPr>
          <w:rFonts w:ascii="仿宋" w:eastAsia="仿宋" w:hAnsi="仿宋" w:cs="仿宋" w:hint="eastAsia"/>
          <w:bCs/>
          <w:color w:val="000000"/>
          <w:sz w:val="28"/>
          <w:szCs w:val="28"/>
        </w:rPr>
        <w:t>3.如果我们的投标文件被接受，我们将严格履行</w:t>
      </w:r>
      <w:r w:rsidR="00153321">
        <w:rPr>
          <w:rFonts w:ascii="仿宋" w:eastAsia="仿宋" w:hAnsi="仿宋" w:cs="仿宋" w:hint="eastAsia"/>
          <w:bCs/>
          <w:color w:val="000000"/>
          <w:sz w:val="28"/>
          <w:szCs w:val="28"/>
        </w:rPr>
        <w:t>比</w:t>
      </w:r>
      <w:r w:rsidRPr="0026011E">
        <w:rPr>
          <w:rFonts w:ascii="仿宋" w:eastAsia="仿宋" w:hAnsi="仿宋" w:cs="仿宋" w:hint="eastAsia"/>
          <w:bCs/>
          <w:color w:val="000000"/>
          <w:sz w:val="28"/>
          <w:szCs w:val="28"/>
        </w:rPr>
        <w:t>价文件中规定的每一项要求，按期、按质、按量履行义务。</w:t>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仿宋" w:eastAsia="仿宋" w:hAnsi="仿宋" w:cs="仿宋"/>
          <w:bCs/>
          <w:color w:val="000000"/>
          <w:sz w:val="28"/>
          <w:szCs w:val="28"/>
        </w:rPr>
      </w:pPr>
      <w:r w:rsidRPr="0026011E">
        <w:rPr>
          <w:rFonts w:ascii="仿宋" w:eastAsia="仿宋" w:hAnsi="仿宋" w:cs="仿宋" w:hint="eastAsia"/>
          <w:bCs/>
          <w:color w:val="000000"/>
          <w:sz w:val="28"/>
          <w:szCs w:val="28"/>
        </w:rPr>
        <w:t>4.我们愿意提供在</w:t>
      </w:r>
      <w:r w:rsidR="00DC3095">
        <w:rPr>
          <w:rFonts w:ascii="仿宋" w:eastAsia="仿宋" w:hAnsi="仿宋" w:cs="仿宋" w:hint="eastAsia"/>
          <w:bCs/>
          <w:color w:val="000000"/>
          <w:sz w:val="28"/>
          <w:szCs w:val="28"/>
        </w:rPr>
        <w:t>比</w:t>
      </w:r>
      <w:r w:rsidRPr="0026011E">
        <w:rPr>
          <w:rFonts w:ascii="仿宋" w:eastAsia="仿宋" w:hAnsi="仿宋" w:cs="仿宋" w:hint="eastAsia"/>
          <w:bCs/>
          <w:color w:val="000000"/>
          <w:sz w:val="28"/>
          <w:szCs w:val="28"/>
        </w:rPr>
        <w:t>价文件中要求的所有资料。</w:t>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仿宋" w:eastAsia="仿宋" w:hAnsi="仿宋" w:cs="仿宋"/>
          <w:bCs/>
          <w:color w:val="000000"/>
          <w:sz w:val="28"/>
          <w:szCs w:val="28"/>
        </w:rPr>
      </w:pPr>
      <w:r w:rsidRPr="0026011E">
        <w:rPr>
          <w:rFonts w:ascii="仿宋" w:eastAsia="仿宋" w:hAnsi="仿宋" w:cs="仿宋" w:hint="eastAsia"/>
          <w:bCs/>
          <w:color w:val="000000"/>
          <w:sz w:val="28"/>
          <w:szCs w:val="28"/>
        </w:rPr>
        <w:t>5.我们同意你们的确定中标人的方式。</w:t>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仿宋" w:eastAsia="仿宋" w:hAnsi="仿宋" w:cs="仿宋"/>
          <w:bCs/>
          <w:color w:val="000000"/>
          <w:sz w:val="28"/>
          <w:szCs w:val="28"/>
        </w:rPr>
      </w:pPr>
      <w:r w:rsidRPr="0026011E">
        <w:rPr>
          <w:rFonts w:ascii="仿宋" w:eastAsia="仿宋" w:hAnsi="仿宋" w:cs="仿宋" w:hint="eastAsia"/>
          <w:bCs/>
          <w:color w:val="000000"/>
          <w:sz w:val="28"/>
          <w:szCs w:val="28"/>
        </w:rPr>
        <w:t>6.如被确定为成交供应商，愿意在签订合同前向采购人交纳履约保证金，如无法通过验收，采购人可对履约保证金作不予退还处理并报相关部门予以处罚；如逾期完成合同任务，采购人可按</w:t>
      </w:r>
      <w:r w:rsidR="00153321">
        <w:rPr>
          <w:rFonts w:ascii="仿宋" w:eastAsia="仿宋" w:hAnsi="仿宋" w:cs="仿宋" w:hint="eastAsia"/>
          <w:bCs/>
          <w:color w:val="000000"/>
          <w:sz w:val="28"/>
          <w:szCs w:val="28"/>
        </w:rPr>
        <w:t>比</w:t>
      </w:r>
      <w:r w:rsidRPr="0026011E">
        <w:rPr>
          <w:rFonts w:ascii="仿宋" w:eastAsia="仿宋" w:hAnsi="仿宋" w:cs="仿宋" w:hint="eastAsia"/>
          <w:bCs/>
          <w:color w:val="000000"/>
          <w:sz w:val="28"/>
          <w:szCs w:val="28"/>
        </w:rPr>
        <w:t>价文件</w:t>
      </w:r>
      <w:r w:rsidR="00806EC5">
        <w:rPr>
          <w:rFonts w:ascii="仿宋" w:eastAsia="仿宋" w:hAnsi="仿宋" w:cs="仿宋" w:hint="eastAsia"/>
          <w:bCs/>
          <w:color w:val="000000"/>
          <w:sz w:val="28"/>
          <w:szCs w:val="28"/>
        </w:rPr>
        <w:t>规定</w:t>
      </w:r>
      <w:r w:rsidRPr="0026011E">
        <w:rPr>
          <w:rFonts w:ascii="仿宋" w:eastAsia="仿宋" w:hAnsi="仿宋" w:cs="仿宋" w:hint="eastAsia"/>
          <w:bCs/>
          <w:color w:val="000000"/>
          <w:sz w:val="28"/>
          <w:szCs w:val="28"/>
        </w:rPr>
        <w:t>予以处理。</w:t>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仿宋" w:eastAsia="仿宋" w:hAnsi="仿宋" w:cs="仿宋"/>
          <w:bCs/>
          <w:color w:val="000000"/>
          <w:sz w:val="28"/>
          <w:szCs w:val="28"/>
        </w:rPr>
      </w:pPr>
      <w:r w:rsidRPr="0026011E">
        <w:rPr>
          <w:rFonts w:ascii="仿宋" w:eastAsia="仿宋" w:hAnsi="仿宋" w:cs="仿宋" w:hint="eastAsia"/>
          <w:bCs/>
          <w:color w:val="000000"/>
          <w:sz w:val="28"/>
          <w:szCs w:val="28"/>
        </w:rPr>
        <w:t>7.有关投标事项的函电，请按下列方式联系：</w:t>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仿宋" w:eastAsia="仿宋" w:hAnsi="仿宋" w:cs="仿宋"/>
          <w:bCs/>
          <w:color w:val="000000"/>
          <w:sz w:val="28"/>
          <w:szCs w:val="28"/>
        </w:rPr>
      </w:pPr>
      <w:r w:rsidRPr="0026011E">
        <w:rPr>
          <w:rFonts w:ascii="仿宋" w:eastAsia="仿宋" w:hAnsi="仿宋" w:cs="仿宋" w:hint="eastAsia"/>
          <w:bCs/>
          <w:color w:val="000000"/>
          <w:sz w:val="28"/>
          <w:szCs w:val="28"/>
        </w:rPr>
        <w:t>单位：</w:t>
      </w:r>
      <w:r w:rsidRPr="0026011E">
        <w:rPr>
          <w:rFonts w:ascii="Calibri" w:eastAsia="仿宋" w:hAnsi="Calibri" w:cs="Calibri"/>
          <w:bCs/>
          <w:color w:val="000000"/>
          <w:sz w:val="28"/>
          <w:szCs w:val="28"/>
        </w:rPr>
        <w:t>     </w:t>
      </w:r>
      <w:r w:rsidRPr="0026011E">
        <w:rPr>
          <w:rFonts w:ascii="仿宋" w:eastAsia="仿宋" w:hAnsi="仿宋" w:cs="仿宋" w:hint="eastAsia"/>
          <w:bCs/>
          <w:color w:val="000000"/>
          <w:sz w:val="28"/>
          <w:szCs w:val="28"/>
        </w:rPr>
        <w:t>邮编：</w:t>
      </w:r>
      <w:r w:rsidRPr="0026011E">
        <w:rPr>
          <w:rFonts w:ascii="Calibri" w:eastAsia="仿宋" w:hAnsi="Calibri" w:cs="Calibri"/>
          <w:bCs/>
          <w:color w:val="000000"/>
          <w:sz w:val="28"/>
          <w:szCs w:val="28"/>
        </w:rPr>
        <w:t>     </w:t>
      </w:r>
      <w:r w:rsidRPr="0026011E">
        <w:rPr>
          <w:rFonts w:ascii="仿宋" w:eastAsia="仿宋" w:hAnsi="仿宋" w:cs="仿宋" w:hint="eastAsia"/>
          <w:bCs/>
          <w:color w:val="000000"/>
          <w:sz w:val="28"/>
          <w:szCs w:val="28"/>
        </w:rPr>
        <w:t>电话：</w:t>
      </w:r>
      <w:r w:rsidRPr="0026011E">
        <w:rPr>
          <w:rFonts w:ascii="Calibri" w:eastAsia="仿宋" w:hAnsi="Calibri" w:cs="Calibri"/>
          <w:bCs/>
          <w:color w:val="000000"/>
          <w:sz w:val="28"/>
          <w:szCs w:val="28"/>
        </w:rPr>
        <w:t>         </w:t>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仿宋" w:eastAsia="仿宋" w:hAnsi="仿宋" w:cs="仿宋"/>
          <w:bCs/>
          <w:color w:val="000000"/>
          <w:sz w:val="28"/>
          <w:szCs w:val="28"/>
        </w:rPr>
      </w:pPr>
      <w:r w:rsidRPr="0026011E">
        <w:rPr>
          <w:rFonts w:ascii="仿宋" w:eastAsia="仿宋" w:hAnsi="仿宋" w:cs="仿宋" w:hint="eastAsia"/>
          <w:bCs/>
          <w:color w:val="000000"/>
          <w:sz w:val="28"/>
          <w:szCs w:val="28"/>
        </w:rPr>
        <w:t>传真：</w:t>
      </w:r>
      <w:r w:rsidRPr="0026011E">
        <w:rPr>
          <w:rFonts w:ascii="Calibri" w:eastAsia="仿宋" w:hAnsi="Calibri" w:cs="Calibri"/>
          <w:bCs/>
          <w:color w:val="000000"/>
          <w:sz w:val="28"/>
          <w:szCs w:val="28"/>
        </w:rPr>
        <w:t>      </w:t>
      </w:r>
      <w:r w:rsidRPr="0026011E">
        <w:rPr>
          <w:rFonts w:ascii="仿宋" w:eastAsia="仿宋" w:hAnsi="仿宋" w:cs="仿宋" w:hint="eastAsia"/>
          <w:bCs/>
          <w:color w:val="000000"/>
          <w:sz w:val="28"/>
          <w:szCs w:val="28"/>
        </w:rPr>
        <w:t>联系人：</w:t>
      </w:r>
      <w:r w:rsidRPr="0026011E">
        <w:rPr>
          <w:rFonts w:ascii="Calibri" w:eastAsia="仿宋" w:hAnsi="Calibri" w:cs="Calibri"/>
          <w:bCs/>
          <w:color w:val="000000"/>
          <w:sz w:val="28"/>
          <w:szCs w:val="28"/>
        </w:rPr>
        <w:t>   </w:t>
      </w:r>
      <w:r w:rsidRPr="0026011E">
        <w:rPr>
          <w:rFonts w:ascii="仿宋" w:eastAsia="仿宋" w:hAnsi="仿宋" w:cs="仿宋" w:hint="eastAsia"/>
          <w:bCs/>
          <w:color w:val="000000"/>
          <w:sz w:val="28"/>
          <w:szCs w:val="28"/>
        </w:rPr>
        <w:t>地址：</w:t>
      </w:r>
      <w:r w:rsidRPr="0026011E">
        <w:rPr>
          <w:rFonts w:ascii="Calibri" w:eastAsia="仿宋" w:hAnsi="Calibri" w:cs="Calibri"/>
          <w:bCs/>
          <w:color w:val="000000"/>
          <w:sz w:val="28"/>
          <w:szCs w:val="28"/>
        </w:rPr>
        <w:t>       </w:t>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仿宋" w:eastAsia="仿宋" w:hAnsi="仿宋" w:cs="仿宋"/>
          <w:bCs/>
          <w:color w:val="000000"/>
          <w:sz w:val="28"/>
          <w:szCs w:val="28"/>
        </w:rPr>
      </w:pPr>
      <w:r w:rsidRPr="0026011E">
        <w:rPr>
          <w:rFonts w:ascii="仿宋" w:eastAsia="仿宋" w:hAnsi="仿宋" w:cs="仿宋" w:hint="eastAsia"/>
          <w:bCs/>
          <w:color w:val="000000"/>
          <w:sz w:val="28"/>
          <w:szCs w:val="28"/>
        </w:rPr>
        <w:t>投标单位（盖章）：</w:t>
      </w:r>
      <w:r w:rsidRPr="0026011E">
        <w:rPr>
          <w:rFonts w:ascii="Calibri" w:eastAsia="仿宋" w:hAnsi="Calibri" w:cs="Calibri"/>
          <w:bCs/>
          <w:color w:val="000000"/>
          <w:sz w:val="28"/>
          <w:szCs w:val="28"/>
        </w:rPr>
        <w:t>             </w:t>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仿宋" w:eastAsia="仿宋" w:hAnsi="仿宋" w:cs="仿宋"/>
          <w:bCs/>
          <w:color w:val="000000"/>
          <w:sz w:val="28"/>
          <w:szCs w:val="28"/>
        </w:rPr>
      </w:pPr>
      <w:r w:rsidRPr="0026011E">
        <w:rPr>
          <w:rFonts w:ascii="仿宋" w:eastAsia="仿宋" w:hAnsi="仿宋" w:cs="仿宋" w:hint="eastAsia"/>
          <w:bCs/>
          <w:color w:val="000000"/>
          <w:sz w:val="28"/>
          <w:szCs w:val="28"/>
        </w:rPr>
        <w:t>法定代表人（签字或盖章）：</w:t>
      </w:r>
      <w:r w:rsidRPr="0026011E">
        <w:rPr>
          <w:rFonts w:ascii="Calibri" w:eastAsia="仿宋" w:hAnsi="Calibri" w:cs="Calibri"/>
          <w:bCs/>
          <w:color w:val="000000"/>
          <w:sz w:val="28"/>
          <w:szCs w:val="28"/>
        </w:rPr>
        <w:t>           </w:t>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仿宋" w:eastAsia="仿宋" w:hAnsi="仿宋" w:cs="仿宋"/>
          <w:bCs/>
          <w:color w:val="000000"/>
          <w:sz w:val="28"/>
          <w:szCs w:val="28"/>
        </w:rPr>
      </w:pPr>
      <w:r w:rsidRPr="0026011E">
        <w:rPr>
          <w:rFonts w:ascii="仿宋" w:eastAsia="仿宋" w:hAnsi="仿宋" w:cs="仿宋" w:hint="eastAsia"/>
          <w:bCs/>
          <w:color w:val="000000"/>
          <w:sz w:val="28"/>
          <w:szCs w:val="28"/>
        </w:rPr>
        <w:t>受托代理人（签字或盖章）：</w:t>
      </w:r>
      <w:r w:rsidRPr="0026011E">
        <w:rPr>
          <w:rFonts w:ascii="Calibri" w:eastAsia="仿宋" w:hAnsi="Calibri" w:cs="Calibri"/>
          <w:bCs/>
          <w:color w:val="000000"/>
          <w:sz w:val="28"/>
          <w:szCs w:val="28"/>
        </w:rPr>
        <w:t>           </w:t>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仿宋" w:eastAsia="仿宋" w:hAnsi="仿宋" w:cs="仿宋"/>
          <w:bCs/>
          <w:color w:val="000000"/>
          <w:sz w:val="28"/>
          <w:szCs w:val="28"/>
        </w:rPr>
      </w:pP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仿宋" w:eastAsia="仿宋" w:hAnsi="仿宋" w:cs="仿宋"/>
          <w:bCs/>
          <w:color w:val="000000"/>
          <w:sz w:val="28"/>
          <w:szCs w:val="28"/>
        </w:rPr>
      </w:pPr>
      <w:r w:rsidRPr="0026011E">
        <w:rPr>
          <w:rFonts w:ascii="Calibri" w:eastAsia="仿宋" w:hAnsi="Calibri" w:cs="Calibri"/>
          <w:bCs/>
          <w:color w:val="000000"/>
          <w:sz w:val="28"/>
          <w:szCs w:val="28"/>
        </w:rPr>
        <w:t>                      </w:t>
      </w:r>
      <w:r w:rsidRPr="0026011E">
        <w:rPr>
          <w:rFonts w:ascii="仿宋" w:eastAsia="仿宋" w:hAnsi="仿宋" w:cs="仿宋" w:hint="eastAsia"/>
          <w:bCs/>
          <w:color w:val="000000"/>
          <w:sz w:val="28"/>
          <w:szCs w:val="28"/>
        </w:rPr>
        <w:t>年</w:t>
      </w:r>
      <w:r w:rsidRPr="0026011E">
        <w:rPr>
          <w:rFonts w:ascii="Calibri" w:eastAsia="仿宋" w:hAnsi="Calibri" w:cs="Calibri"/>
          <w:bCs/>
          <w:color w:val="000000"/>
          <w:sz w:val="28"/>
          <w:szCs w:val="28"/>
        </w:rPr>
        <w:t>  </w:t>
      </w:r>
      <w:r w:rsidRPr="0026011E">
        <w:rPr>
          <w:rFonts w:ascii="仿宋" w:eastAsia="仿宋" w:hAnsi="仿宋" w:cs="仿宋" w:hint="eastAsia"/>
          <w:bCs/>
          <w:color w:val="000000"/>
          <w:sz w:val="28"/>
          <w:szCs w:val="28"/>
        </w:rPr>
        <w:t>月</w:t>
      </w:r>
      <w:r w:rsidRPr="0026011E">
        <w:rPr>
          <w:rFonts w:ascii="Calibri" w:eastAsia="仿宋" w:hAnsi="Calibri" w:cs="Calibri"/>
          <w:bCs/>
          <w:color w:val="000000"/>
          <w:sz w:val="28"/>
          <w:szCs w:val="28"/>
        </w:rPr>
        <w:t>  </w:t>
      </w:r>
      <w:r w:rsidRPr="0026011E">
        <w:rPr>
          <w:rFonts w:ascii="仿宋" w:eastAsia="仿宋" w:hAnsi="仿宋" w:cs="仿宋" w:hint="eastAsia"/>
          <w:bCs/>
          <w:color w:val="000000"/>
          <w:sz w:val="28"/>
          <w:szCs w:val="28"/>
        </w:rPr>
        <w:t>日</w:t>
      </w:r>
    </w:p>
    <w:p w:rsid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仿宋" w:eastAsia="仿宋" w:hAnsi="仿宋" w:cs="仿宋"/>
          <w:bCs/>
          <w:color w:val="000000"/>
          <w:sz w:val="28"/>
          <w:szCs w:val="28"/>
        </w:rPr>
      </w:pPr>
    </w:p>
    <w:p w:rsid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仿宋" w:eastAsia="仿宋" w:hAnsi="仿宋" w:cs="仿宋"/>
          <w:bCs/>
          <w:color w:val="000000"/>
          <w:sz w:val="28"/>
          <w:szCs w:val="28"/>
        </w:rPr>
      </w:pPr>
    </w:p>
    <w:p w:rsid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仿宋" w:eastAsia="仿宋" w:hAnsi="仿宋" w:cs="仿宋"/>
          <w:bCs/>
          <w:color w:val="000000"/>
          <w:sz w:val="28"/>
          <w:szCs w:val="28"/>
        </w:rPr>
      </w:pPr>
    </w:p>
    <w:p w:rsidR="00DF06A0" w:rsidRPr="0026011E" w:rsidRDefault="00DF06A0"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仿宋" w:eastAsia="仿宋" w:hAnsi="仿宋" w:cs="仿宋"/>
          <w:bCs/>
          <w:color w:val="000000"/>
          <w:sz w:val="28"/>
          <w:szCs w:val="28"/>
        </w:rPr>
      </w:pPr>
    </w:p>
    <w:p w:rsidR="0026011E" w:rsidRDefault="0026011E"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2"/>
        <w:rPr>
          <w:rFonts w:ascii="仿宋" w:eastAsia="仿宋" w:hAnsi="仿宋" w:cs="仿宋"/>
          <w:b/>
          <w:sz w:val="28"/>
          <w:szCs w:val="28"/>
        </w:rPr>
      </w:pPr>
    </w:p>
    <w:p w:rsidR="001E1985" w:rsidRDefault="0026011E"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2"/>
        <w:rPr>
          <w:rFonts w:ascii="仿宋" w:eastAsia="仿宋" w:hAnsi="仿宋" w:cs="仿宋"/>
          <w:sz w:val="28"/>
          <w:szCs w:val="28"/>
        </w:rPr>
      </w:pPr>
      <w:r>
        <w:rPr>
          <w:rFonts w:ascii="仿宋" w:eastAsia="仿宋" w:hAnsi="仿宋" w:cs="仿宋"/>
          <w:b/>
          <w:sz w:val="28"/>
          <w:szCs w:val="28"/>
        </w:rPr>
        <w:lastRenderedPageBreak/>
        <w:t>3</w:t>
      </w:r>
      <w:r w:rsidR="001E1985">
        <w:rPr>
          <w:rFonts w:ascii="仿宋" w:eastAsia="仿宋" w:hAnsi="仿宋" w:cs="仿宋" w:hint="eastAsia"/>
          <w:b/>
          <w:sz w:val="28"/>
          <w:szCs w:val="28"/>
        </w:rPr>
        <w:t>.法定代表人身份证明</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500"/>
        <w:rPr>
          <w:rFonts w:ascii="仿宋" w:eastAsia="仿宋" w:hAnsi="仿宋" w:cs="仿宋"/>
          <w:sz w:val="25"/>
          <w:szCs w:val="21"/>
        </w:rPr>
      </w:pPr>
    </w:p>
    <w:p w:rsidR="001E1985" w:rsidRDefault="001E1985" w:rsidP="001E198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eastAsia="仿宋" w:hAnsi="仿宋" w:cs="仿宋"/>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500"/>
        <w:rPr>
          <w:rFonts w:ascii="仿宋" w:eastAsia="仿宋" w:hAnsi="仿宋" w:cs="仿宋"/>
          <w:sz w:val="25"/>
          <w:szCs w:val="24"/>
        </w:rPr>
      </w:pPr>
      <w:r>
        <w:rPr>
          <w:rFonts w:ascii="仿宋" w:eastAsia="仿宋" w:hAnsi="仿宋" w:cs="仿宋" w:hint="eastAsia"/>
          <w:sz w:val="25"/>
        </w:rPr>
        <w:t>单位名称：</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500"/>
        <w:rPr>
          <w:rFonts w:ascii="仿宋" w:eastAsia="仿宋" w:hAnsi="仿宋" w:cs="仿宋"/>
          <w:sz w:val="25"/>
          <w:szCs w:val="21"/>
        </w:rPr>
      </w:pPr>
      <w:r>
        <w:rPr>
          <w:rFonts w:ascii="仿宋" w:eastAsia="仿宋" w:hAnsi="仿宋" w:cs="仿宋" w:hint="eastAsia"/>
          <w:sz w:val="25"/>
        </w:rPr>
        <w:t>地    址：</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500"/>
        <w:rPr>
          <w:rFonts w:ascii="仿宋" w:eastAsia="仿宋" w:hAnsi="仿宋" w:cs="仿宋"/>
          <w:sz w:val="25"/>
        </w:rPr>
      </w:pPr>
      <w:r>
        <w:rPr>
          <w:rFonts w:ascii="仿宋" w:eastAsia="仿宋" w:hAnsi="仿宋" w:cs="仿宋" w:hint="eastAsia"/>
          <w:sz w:val="25"/>
        </w:rPr>
        <w:t>姓    名：</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rPr>
        <w:t>性   别：</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rPr>
        <w:t>年  龄：</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rPr>
        <w:t>职  务：</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rPr>
        <w:t>联系方式：</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500"/>
        <w:rPr>
          <w:rFonts w:ascii="仿宋" w:eastAsia="仿宋" w:hAnsi="仿宋" w:cs="仿宋"/>
          <w:sz w:val="25"/>
        </w:rPr>
      </w:pPr>
      <w:r>
        <w:rPr>
          <w:rFonts w:ascii="仿宋" w:eastAsia="仿宋" w:hAnsi="仿宋" w:cs="仿宋" w:hint="eastAsia"/>
          <w:sz w:val="25"/>
        </w:rPr>
        <w:t>系</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rPr>
        <w:t>的法定代表人。为</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rPr>
        <w:t>项目，签署上述招标申请文件、进行合同谈判、签署合同和处理与之有关的一切事务。</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500"/>
        <w:rPr>
          <w:rFonts w:ascii="仿宋" w:eastAsia="仿宋" w:hAnsi="仿宋" w:cs="仿宋"/>
          <w:sz w:val="25"/>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500"/>
        <w:rPr>
          <w:rFonts w:ascii="仿宋" w:eastAsia="仿宋" w:hAnsi="仿宋" w:cs="仿宋"/>
          <w:sz w:val="25"/>
        </w:rPr>
      </w:pPr>
      <w:r>
        <w:rPr>
          <w:rFonts w:ascii="仿宋" w:eastAsia="仿宋" w:hAnsi="仿宋" w:cs="仿宋" w:hint="eastAsia"/>
          <w:sz w:val="25"/>
        </w:rPr>
        <w:t>特此证明</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500"/>
        <w:rPr>
          <w:rFonts w:ascii="仿宋" w:eastAsia="仿宋" w:hAnsi="仿宋" w:cs="仿宋"/>
          <w:sz w:val="25"/>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500"/>
        <w:rPr>
          <w:rFonts w:ascii="仿宋" w:eastAsia="仿宋" w:hAnsi="仿宋" w:cs="仿宋"/>
          <w:sz w:val="25"/>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500"/>
        <w:rPr>
          <w:rFonts w:ascii="仿宋" w:eastAsia="仿宋" w:hAnsi="仿宋" w:cs="仿宋"/>
          <w:sz w:val="25"/>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500"/>
        <w:rPr>
          <w:rFonts w:ascii="仿宋" w:eastAsia="仿宋" w:hAnsi="仿宋" w:cs="仿宋"/>
          <w:sz w:val="25"/>
        </w:rPr>
      </w:pPr>
      <w:r>
        <w:rPr>
          <w:rFonts w:ascii="仿宋" w:eastAsia="仿宋" w:hAnsi="仿宋" w:cs="仿宋" w:hint="eastAsia"/>
          <w:sz w:val="25"/>
        </w:rPr>
        <w:t>申请人：</w:t>
      </w:r>
      <w:r>
        <w:rPr>
          <w:rFonts w:ascii="仿宋" w:eastAsia="仿宋" w:hAnsi="仿宋" w:cs="仿宋" w:hint="eastAsia"/>
          <w:sz w:val="25"/>
          <w:u w:val="single"/>
        </w:rPr>
        <w:t>（盖章）</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500"/>
        <w:rPr>
          <w:rFonts w:ascii="仿宋" w:eastAsia="仿宋" w:hAnsi="仿宋" w:cs="仿宋"/>
          <w:sz w:val="25"/>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500"/>
        <w:rPr>
          <w:rFonts w:ascii="仿宋" w:eastAsia="仿宋" w:hAnsi="仿宋" w:cs="仿宋"/>
          <w:sz w:val="25"/>
        </w:rPr>
      </w:pPr>
      <w:r>
        <w:rPr>
          <w:rFonts w:ascii="仿宋" w:eastAsia="仿宋" w:hAnsi="仿宋" w:cs="仿宋" w:hint="eastAsia"/>
          <w:sz w:val="25"/>
        </w:rPr>
        <w:t>日    期：</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rPr>
        <w:t>年</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rPr>
        <w:t>月</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rPr>
        <w:t>日</w:t>
      </w:r>
    </w:p>
    <w:tbl>
      <w:tblPr>
        <w:tblpPr w:leftFromText="180" w:rightFromText="180" w:vertAnchor="text" w:horzAnchor="page" w:tblpX="2452" w:tblpY="484"/>
        <w:tblOverlap w:val="neve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0"/>
      </w:tblGrid>
      <w:tr w:rsidR="001E1985" w:rsidTr="001E1985">
        <w:trPr>
          <w:trHeight w:val="3325"/>
        </w:trPr>
        <w:tc>
          <w:tcPr>
            <w:tcW w:w="7840" w:type="dxa"/>
            <w:tcBorders>
              <w:top w:val="single" w:sz="4" w:space="0" w:color="auto"/>
              <w:left w:val="single" w:sz="4" w:space="0" w:color="auto"/>
              <w:bottom w:val="single" w:sz="4" w:space="0" w:color="auto"/>
              <w:right w:val="single" w:sz="4" w:space="0" w:color="auto"/>
            </w:tcBorders>
          </w:tcPr>
          <w:p w:rsidR="001E1985" w:rsidRDefault="001E1985">
            <w:pPr>
              <w:snapToGrid w:val="0"/>
              <w:spacing w:line="420" w:lineRule="exact"/>
              <w:ind w:left="193" w:firstLineChars="202" w:firstLine="424"/>
              <w:jc w:val="left"/>
              <w:rPr>
                <w:rFonts w:ascii="仿宋" w:eastAsia="仿宋" w:hAnsi="仿宋" w:cs="仿宋"/>
              </w:rPr>
            </w:pPr>
          </w:p>
          <w:p w:rsidR="001E1985" w:rsidRDefault="001E1985">
            <w:pPr>
              <w:snapToGrid w:val="0"/>
              <w:spacing w:line="420" w:lineRule="exact"/>
              <w:jc w:val="center"/>
              <w:rPr>
                <w:rFonts w:ascii="仿宋" w:eastAsia="仿宋" w:hAnsi="仿宋" w:cs="仿宋"/>
                <w:b/>
                <w:bCs/>
              </w:rPr>
            </w:pPr>
            <w:r>
              <w:rPr>
                <w:rFonts w:ascii="仿宋" w:eastAsia="仿宋" w:hAnsi="仿宋" w:cs="仿宋" w:hint="eastAsia"/>
                <w:b/>
                <w:bCs/>
              </w:rPr>
              <w:t>法定代表人身份证（正、反面）复印件并加盖公章</w:t>
            </w:r>
            <w:r>
              <w:rPr>
                <w:rFonts w:ascii="仿宋" w:eastAsia="仿宋" w:hAnsi="仿宋" w:cs="仿宋" w:hint="eastAsia"/>
                <w:b/>
                <w:bCs/>
                <w:u w:val="single"/>
              </w:rPr>
              <w:t>（黏贴此处）</w:t>
            </w:r>
          </w:p>
          <w:p w:rsidR="001E1985" w:rsidRDefault="001E1985">
            <w:pPr>
              <w:snapToGrid w:val="0"/>
              <w:spacing w:line="420" w:lineRule="exact"/>
              <w:ind w:left="193"/>
              <w:jc w:val="left"/>
              <w:rPr>
                <w:rFonts w:ascii="仿宋" w:eastAsia="仿宋" w:hAnsi="仿宋" w:cs="仿宋"/>
                <w:b/>
                <w:bCs/>
              </w:rPr>
            </w:pPr>
          </w:p>
          <w:p w:rsidR="001E1985" w:rsidRDefault="001E1985">
            <w:pPr>
              <w:snapToGrid w:val="0"/>
              <w:spacing w:line="420" w:lineRule="exact"/>
              <w:ind w:left="193"/>
              <w:jc w:val="left"/>
              <w:rPr>
                <w:rFonts w:ascii="仿宋" w:eastAsia="仿宋" w:hAnsi="仿宋" w:cs="仿宋"/>
                <w:b/>
                <w:bCs/>
              </w:rPr>
            </w:pPr>
          </w:p>
          <w:p w:rsidR="001E1985" w:rsidRDefault="001E1985">
            <w:pPr>
              <w:snapToGrid w:val="0"/>
              <w:spacing w:line="420" w:lineRule="exact"/>
              <w:ind w:left="193"/>
              <w:jc w:val="left"/>
              <w:rPr>
                <w:rFonts w:ascii="仿宋" w:eastAsia="仿宋" w:hAnsi="仿宋" w:cs="仿宋"/>
                <w:b/>
                <w:bCs/>
              </w:rPr>
            </w:pPr>
          </w:p>
          <w:p w:rsidR="001E1985" w:rsidRDefault="001E1985">
            <w:pPr>
              <w:snapToGrid w:val="0"/>
              <w:spacing w:line="420" w:lineRule="exact"/>
              <w:ind w:left="193" w:firstLineChars="202" w:firstLine="424"/>
              <w:jc w:val="left"/>
              <w:rPr>
                <w:rFonts w:ascii="仿宋" w:eastAsia="仿宋" w:hAnsi="仿宋" w:cs="仿宋"/>
              </w:rPr>
            </w:pPr>
          </w:p>
        </w:tc>
      </w:tr>
    </w:tbl>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仿宋" w:eastAsia="仿宋" w:hAnsi="仿宋" w:cs="仿宋"/>
          <w:sz w:val="28"/>
          <w:szCs w:val="28"/>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rPr>
          <w:rFonts w:ascii="仿宋" w:eastAsia="仿宋" w:hAnsi="仿宋" w:cs="仿宋"/>
          <w:sz w:val="28"/>
          <w:szCs w:val="28"/>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2"/>
        <w:rPr>
          <w:rFonts w:ascii="仿宋" w:eastAsia="仿宋" w:hAnsi="仿宋" w:cs="仿宋"/>
          <w:b/>
          <w:sz w:val="28"/>
          <w:szCs w:val="28"/>
        </w:rPr>
      </w:pPr>
      <w:r>
        <w:rPr>
          <w:rFonts w:ascii="仿宋" w:eastAsia="仿宋" w:hAnsi="仿宋" w:cs="仿宋" w:hint="eastAsia"/>
          <w:b/>
          <w:bCs/>
          <w:sz w:val="28"/>
          <w:szCs w:val="28"/>
        </w:rPr>
        <w:br w:type="page"/>
      </w:r>
      <w:r w:rsidR="0026011E">
        <w:rPr>
          <w:rFonts w:ascii="仿宋" w:eastAsia="仿宋" w:hAnsi="仿宋" w:cs="仿宋"/>
          <w:b/>
          <w:bCs/>
          <w:sz w:val="28"/>
          <w:szCs w:val="28"/>
        </w:rPr>
        <w:lastRenderedPageBreak/>
        <w:t>4</w:t>
      </w:r>
      <w:r>
        <w:rPr>
          <w:rFonts w:ascii="仿宋" w:eastAsia="仿宋" w:hAnsi="仿宋" w:cs="仿宋" w:hint="eastAsia"/>
          <w:b/>
          <w:bCs/>
          <w:sz w:val="28"/>
          <w:szCs w:val="28"/>
        </w:rPr>
        <w:t>.授权委托书（如需）</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仿宋" w:eastAsia="仿宋" w:hAnsi="仿宋" w:cs="仿宋"/>
          <w:bCs/>
          <w:sz w:val="28"/>
          <w:szCs w:val="28"/>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仿宋" w:eastAsia="仿宋" w:hAnsi="仿宋" w:cs="仿宋"/>
          <w:bCs/>
          <w:sz w:val="28"/>
          <w:szCs w:val="28"/>
        </w:rPr>
      </w:pPr>
      <w:r>
        <w:rPr>
          <w:rFonts w:ascii="仿宋" w:eastAsia="仿宋" w:hAnsi="仿宋" w:cs="仿宋" w:hint="eastAsia"/>
          <w:bCs/>
          <w:sz w:val="28"/>
          <w:szCs w:val="28"/>
        </w:rPr>
        <w:t>南通</w:t>
      </w:r>
      <w:r w:rsidR="0026011E">
        <w:rPr>
          <w:rFonts w:ascii="仿宋" w:eastAsia="仿宋" w:hAnsi="仿宋" w:cs="仿宋" w:hint="eastAsia"/>
          <w:bCs/>
          <w:sz w:val="28"/>
          <w:szCs w:val="28"/>
        </w:rPr>
        <w:t>特殊教育中心</w:t>
      </w:r>
      <w:r>
        <w:rPr>
          <w:rFonts w:ascii="仿宋" w:eastAsia="仿宋" w:hAnsi="仿宋" w:cs="仿宋" w:hint="eastAsia"/>
          <w:bCs/>
          <w:sz w:val="28"/>
          <w:szCs w:val="28"/>
        </w:rPr>
        <w:t>：</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00"/>
        <w:rPr>
          <w:rFonts w:ascii="仿宋" w:eastAsia="仿宋" w:hAnsi="仿宋" w:cs="仿宋"/>
          <w:sz w:val="25"/>
          <w:szCs w:val="21"/>
        </w:rPr>
      </w:pPr>
      <w:r>
        <w:rPr>
          <w:rFonts w:ascii="仿宋" w:eastAsia="仿宋" w:hAnsi="仿宋" w:cs="仿宋" w:hint="eastAsia"/>
          <w:sz w:val="25"/>
        </w:rPr>
        <w:t>本授权书宣告，在下面签字的</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rPr>
        <w:t>以法定代表人身份代表本单位授权：</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rPr>
        <w:t xml:space="preserve">为本单位的合法授权代表，授权其在 </w:t>
      </w:r>
      <w:r>
        <w:rPr>
          <w:rFonts w:ascii="仿宋" w:eastAsia="仿宋" w:hAnsi="仿宋" w:cs="仿宋" w:hint="eastAsia"/>
          <w:sz w:val="25"/>
          <w:szCs w:val="25"/>
          <w:u w:val="single"/>
        </w:rPr>
        <w:t xml:space="preserve">    </w:t>
      </w:r>
      <w:r w:rsidR="0026011E">
        <w:rPr>
          <w:rFonts w:ascii="仿宋" w:eastAsia="仿宋" w:hAnsi="仿宋" w:cs="仿宋"/>
          <w:sz w:val="25"/>
          <w:szCs w:val="25"/>
          <w:u w:val="single"/>
        </w:rPr>
        <w:t xml:space="preserve">    </w:t>
      </w:r>
      <w:r>
        <w:rPr>
          <w:rFonts w:ascii="仿宋" w:eastAsia="仿宋" w:hAnsi="仿宋" w:cs="仿宋" w:hint="eastAsia"/>
          <w:sz w:val="25"/>
          <w:szCs w:val="25"/>
          <w:u w:val="single"/>
        </w:rPr>
        <w:t>项目</w:t>
      </w:r>
      <w:r>
        <w:rPr>
          <w:rFonts w:ascii="仿宋" w:eastAsia="仿宋" w:hAnsi="仿宋" w:cs="仿宋" w:hint="eastAsia"/>
          <w:sz w:val="25"/>
        </w:rPr>
        <w:t>招标活动中，以本单位的名义，并代表本人与你们进行比价、签署文件和处理一切与此事有关的事务。授权代表的一切行为均代表本单位，与本人的行为具有同等法律效力。本单位将承担授权代表行为的全部法律责任和后果。</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00"/>
        <w:rPr>
          <w:rFonts w:ascii="仿宋" w:eastAsia="仿宋" w:hAnsi="仿宋" w:cs="仿宋"/>
          <w:sz w:val="25"/>
        </w:rPr>
      </w:pPr>
      <w:r>
        <w:rPr>
          <w:rFonts w:ascii="仿宋" w:eastAsia="仿宋" w:hAnsi="仿宋" w:cs="仿宋" w:hint="eastAsia"/>
          <w:sz w:val="25"/>
        </w:rPr>
        <w:t>本委托书限期自</w:t>
      </w:r>
      <w:r w:rsidR="0076402F">
        <w:rPr>
          <w:rFonts w:ascii="仿宋" w:eastAsia="仿宋" w:hAnsi="仿宋" w:cs="仿宋" w:hint="eastAsia"/>
          <w:sz w:val="25"/>
        </w:rPr>
        <w:t xml:space="preserve"> </w:t>
      </w:r>
      <w:r>
        <w:rPr>
          <w:rFonts w:ascii="仿宋" w:eastAsia="仿宋" w:hAnsi="仿宋" w:cs="仿宋" w:hint="eastAsia"/>
          <w:sz w:val="25"/>
        </w:rPr>
        <w:t>年</w:t>
      </w:r>
      <w:r w:rsidR="0076402F">
        <w:rPr>
          <w:rFonts w:ascii="仿宋" w:eastAsia="仿宋" w:hAnsi="仿宋" w:cs="仿宋" w:hint="eastAsia"/>
          <w:sz w:val="25"/>
        </w:rPr>
        <w:t xml:space="preserve"> </w:t>
      </w:r>
      <w:r>
        <w:rPr>
          <w:rFonts w:ascii="仿宋" w:eastAsia="仿宋" w:hAnsi="仿宋" w:cs="仿宋" w:hint="eastAsia"/>
          <w:sz w:val="25"/>
        </w:rPr>
        <w:t>月</w:t>
      </w:r>
      <w:r w:rsidR="0076402F">
        <w:rPr>
          <w:rFonts w:ascii="仿宋" w:eastAsia="仿宋" w:hAnsi="仿宋" w:cs="仿宋" w:hint="eastAsia"/>
          <w:sz w:val="25"/>
        </w:rPr>
        <w:t xml:space="preserve"> </w:t>
      </w:r>
      <w:r>
        <w:rPr>
          <w:rFonts w:ascii="仿宋" w:eastAsia="仿宋" w:hAnsi="仿宋" w:cs="仿宋" w:hint="eastAsia"/>
          <w:sz w:val="25"/>
        </w:rPr>
        <w:t>日起至</w:t>
      </w:r>
      <w:r w:rsidR="0076402F">
        <w:rPr>
          <w:rFonts w:ascii="仿宋" w:eastAsia="仿宋" w:hAnsi="仿宋" w:cs="仿宋" w:hint="eastAsia"/>
          <w:sz w:val="25"/>
        </w:rPr>
        <w:t xml:space="preserve"> </w:t>
      </w:r>
      <w:r>
        <w:rPr>
          <w:rFonts w:ascii="仿宋" w:eastAsia="仿宋" w:hAnsi="仿宋" w:cs="仿宋" w:hint="eastAsia"/>
          <w:sz w:val="25"/>
        </w:rPr>
        <w:t>年</w:t>
      </w:r>
      <w:r w:rsidR="0076402F">
        <w:rPr>
          <w:rFonts w:ascii="仿宋" w:eastAsia="仿宋" w:hAnsi="仿宋" w:cs="仿宋" w:hint="eastAsia"/>
          <w:sz w:val="25"/>
        </w:rPr>
        <w:t xml:space="preserve"> </w:t>
      </w:r>
      <w:r>
        <w:rPr>
          <w:rFonts w:ascii="仿宋" w:eastAsia="仿宋" w:hAnsi="仿宋" w:cs="仿宋" w:hint="eastAsia"/>
          <w:sz w:val="25"/>
        </w:rPr>
        <w:t>月</w:t>
      </w:r>
      <w:r w:rsidR="0076402F">
        <w:rPr>
          <w:rFonts w:ascii="仿宋" w:eastAsia="仿宋" w:hAnsi="仿宋" w:cs="仿宋" w:hint="eastAsia"/>
          <w:sz w:val="25"/>
        </w:rPr>
        <w:t xml:space="preserve"> </w:t>
      </w:r>
      <w:r>
        <w:rPr>
          <w:rFonts w:ascii="仿宋" w:eastAsia="仿宋" w:hAnsi="仿宋" w:cs="仿宋" w:hint="eastAsia"/>
          <w:sz w:val="25"/>
        </w:rPr>
        <w:t>日止。</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00"/>
        <w:rPr>
          <w:rFonts w:ascii="仿宋" w:eastAsia="仿宋" w:hAnsi="仿宋" w:cs="仿宋"/>
          <w:sz w:val="25"/>
        </w:rPr>
      </w:pPr>
      <w:r>
        <w:rPr>
          <w:rFonts w:ascii="仿宋" w:eastAsia="仿宋" w:hAnsi="仿宋" w:cs="仿宋" w:hint="eastAsia"/>
          <w:sz w:val="25"/>
        </w:rPr>
        <w:t>授权代表无权转让委托权，特此委托。</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00"/>
        <w:rPr>
          <w:rFonts w:ascii="仿宋" w:eastAsia="仿宋" w:hAnsi="仿宋" w:cs="仿宋"/>
          <w:sz w:val="25"/>
        </w:rPr>
      </w:pPr>
      <w:r>
        <w:rPr>
          <w:rFonts w:ascii="仿宋" w:eastAsia="仿宋" w:hAnsi="仿宋" w:cs="仿宋" w:hint="eastAsia"/>
          <w:sz w:val="25"/>
        </w:rPr>
        <w:t>投标人：(全称、盖章)</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00"/>
        <w:rPr>
          <w:rFonts w:ascii="仿宋" w:eastAsia="仿宋" w:hAnsi="仿宋" w:cs="仿宋"/>
          <w:sz w:val="25"/>
          <w:u w:val="single"/>
        </w:rPr>
      </w:pPr>
      <w:r>
        <w:rPr>
          <w:rFonts w:ascii="仿宋" w:eastAsia="仿宋" w:hAnsi="仿宋" w:cs="仿宋" w:hint="eastAsia"/>
          <w:sz w:val="25"/>
        </w:rPr>
        <w:t>法定代表人姓名：</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00"/>
        <w:rPr>
          <w:rFonts w:ascii="仿宋" w:eastAsia="仿宋" w:hAnsi="仿宋" w:cs="仿宋"/>
          <w:sz w:val="25"/>
          <w:u w:val="single"/>
        </w:rPr>
      </w:pPr>
      <w:r>
        <w:rPr>
          <w:rFonts w:ascii="仿宋" w:eastAsia="仿宋" w:hAnsi="仿宋" w:cs="仿宋" w:hint="eastAsia"/>
          <w:sz w:val="25"/>
        </w:rPr>
        <w:t>授权委托人：</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00"/>
        <w:rPr>
          <w:rFonts w:ascii="仿宋" w:eastAsia="仿宋" w:hAnsi="仿宋" w:cs="仿宋"/>
          <w:sz w:val="25"/>
          <w:u w:val="single"/>
        </w:rPr>
      </w:pPr>
      <w:r>
        <w:rPr>
          <w:rFonts w:ascii="仿宋" w:eastAsia="仿宋" w:hAnsi="仿宋" w:cs="仿宋" w:hint="eastAsia"/>
          <w:sz w:val="25"/>
        </w:rPr>
        <w:t>联系方式：</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00"/>
        <w:rPr>
          <w:rFonts w:ascii="仿宋" w:eastAsia="仿宋" w:hAnsi="仿宋" w:cs="仿宋"/>
          <w:sz w:val="25"/>
          <w:u w:val="single"/>
        </w:rPr>
      </w:pPr>
      <w:r>
        <w:rPr>
          <w:rFonts w:ascii="仿宋" w:eastAsia="仿宋" w:hAnsi="仿宋" w:cs="仿宋" w:hint="eastAsia"/>
          <w:sz w:val="25"/>
        </w:rPr>
        <w:t>日    期：</w:t>
      </w:r>
    </w:p>
    <w:tbl>
      <w:tblPr>
        <w:tblpPr w:leftFromText="180" w:rightFromText="180" w:vertAnchor="text" w:horzAnchor="page" w:tblpX="2452" w:tblpY="4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1E1985" w:rsidTr="001E1985">
        <w:trPr>
          <w:trHeight w:val="2856"/>
        </w:trPr>
        <w:tc>
          <w:tcPr>
            <w:tcW w:w="7847" w:type="dxa"/>
            <w:tcBorders>
              <w:top w:val="single" w:sz="4" w:space="0" w:color="auto"/>
              <w:left w:val="single" w:sz="4" w:space="0" w:color="auto"/>
              <w:bottom w:val="single" w:sz="4" w:space="0" w:color="auto"/>
              <w:right w:val="single" w:sz="4" w:space="0" w:color="auto"/>
            </w:tcBorders>
          </w:tcPr>
          <w:p w:rsidR="001E1985" w:rsidRDefault="001E1985">
            <w:pPr>
              <w:snapToGrid w:val="0"/>
              <w:spacing w:line="420" w:lineRule="exact"/>
              <w:ind w:firstLineChars="202" w:firstLine="424"/>
              <w:jc w:val="left"/>
              <w:rPr>
                <w:rFonts w:ascii="仿宋" w:eastAsia="仿宋" w:hAnsi="仿宋" w:cs="仿宋"/>
              </w:rPr>
            </w:pPr>
          </w:p>
          <w:p w:rsidR="001E1985" w:rsidRDefault="001E1985">
            <w:pPr>
              <w:snapToGrid w:val="0"/>
              <w:spacing w:line="420" w:lineRule="exact"/>
              <w:jc w:val="center"/>
              <w:rPr>
                <w:rFonts w:ascii="仿宋" w:eastAsia="仿宋" w:hAnsi="仿宋" w:cs="仿宋"/>
                <w:b/>
                <w:bCs/>
              </w:rPr>
            </w:pPr>
            <w:r>
              <w:rPr>
                <w:rFonts w:ascii="仿宋" w:eastAsia="仿宋" w:hAnsi="仿宋" w:cs="仿宋" w:hint="eastAsia"/>
                <w:b/>
                <w:bCs/>
              </w:rPr>
              <w:t>授权委托人身份证（正、反面）复印件并加盖公章</w:t>
            </w:r>
            <w:r>
              <w:rPr>
                <w:rFonts w:ascii="仿宋" w:eastAsia="仿宋" w:hAnsi="仿宋" w:cs="仿宋" w:hint="eastAsia"/>
                <w:b/>
                <w:bCs/>
                <w:u w:val="single"/>
              </w:rPr>
              <w:t>（黏贴此处，原件备查）</w:t>
            </w:r>
          </w:p>
          <w:p w:rsidR="001E1985" w:rsidRDefault="001E1985">
            <w:pPr>
              <w:snapToGrid w:val="0"/>
              <w:spacing w:line="420" w:lineRule="exact"/>
              <w:jc w:val="center"/>
              <w:rPr>
                <w:rFonts w:ascii="仿宋" w:eastAsia="仿宋" w:hAnsi="仿宋" w:cs="仿宋"/>
                <w:b/>
                <w:bCs/>
              </w:rPr>
            </w:pPr>
          </w:p>
          <w:p w:rsidR="001E1985" w:rsidRDefault="001E1985">
            <w:pPr>
              <w:snapToGrid w:val="0"/>
              <w:spacing w:line="420" w:lineRule="exact"/>
              <w:jc w:val="center"/>
              <w:rPr>
                <w:rFonts w:ascii="仿宋" w:eastAsia="仿宋" w:hAnsi="仿宋" w:cs="仿宋"/>
                <w:b/>
                <w:bCs/>
              </w:rPr>
            </w:pPr>
          </w:p>
          <w:p w:rsidR="001E1985" w:rsidRDefault="001E1985">
            <w:pPr>
              <w:snapToGrid w:val="0"/>
              <w:spacing w:line="420" w:lineRule="exact"/>
              <w:jc w:val="center"/>
              <w:rPr>
                <w:rFonts w:ascii="仿宋" w:eastAsia="仿宋" w:hAnsi="仿宋" w:cs="仿宋"/>
              </w:rPr>
            </w:pPr>
          </w:p>
          <w:p w:rsidR="001E1985" w:rsidRDefault="001E1985">
            <w:pPr>
              <w:snapToGrid w:val="0"/>
              <w:spacing w:line="420" w:lineRule="exact"/>
              <w:jc w:val="center"/>
              <w:rPr>
                <w:rFonts w:ascii="仿宋" w:eastAsia="仿宋" w:hAnsi="仿宋" w:cs="仿宋"/>
              </w:rPr>
            </w:pPr>
          </w:p>
        </w:tc>
      </w:tr>
    </w:tbl>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仿宋" w:eastAsia="仿宋" w:hAnsi="仿宋" w:cs="仿宋"/>
          <w:sz w:val="28"/>
          <w:szCs w:val="28"/>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80"/>
        <w:rPr>
          <w:rFonts w:ascii="仿宋" w:eastAsia="仿宋" w:hAnsi="仿宋" w:cs="仿宋"/>
          <w:kern w:val="0"/>
          <w:sz w:val="24"/>
          <w:szCs w:val="21"/>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topLinePunct/>
        <w:autoSpaceDE w:val="0"/>
        <w:autoSpaceDN w:val="0"/>
        <w:spacing w:line="500" w:lineRule="atLeast"/>
        <w:ind w:right="210" w:firstLineChars="187" w:firstLine="526"/>
        <w:jc w:val="center"/>
        <w:textAlignment w:val="baseline"/>
        <w:rPr>
          <w:rFonts w:ascii="仿宋" w:eastAsia="仿宋" w:hAnsi="仿宋" w:cs="仿宋"/>
          <w:b/>
          <w:sz w:val="28"/>
          <w:szCs w:val="28"/>
        </w:rPr>
      </w:pPr>
      <w:r>
        <w:rPr>
          <w:rFonts w:ascii="仿宋" w:eastAsia="仿宋" w:hAnsi="仿宋" w:cs="仿宋" w:hint="eastAsia"/>
          <w:b/>
          <w:bCs/>
          <w:sz w:val="28"/>
          <w:szCs w:val="28"/>
        </w:rPr>
        <w:br w:type="page"/>
      </w:r>
      <w:r w:rsidR="0026011E">
        <w:rPr>
          <w:rFonts w:ascii="仿宋" w:eastAsia="仿宋" w:hAnsi="仿宋" w:cs="仿宋"/>
          <w:b/>
          <w:bCs/>
          <w:sz w:val="28"/>
          <w:szCs w:val="28"/>
        </w:rPr>
        <w:lastRenderedPageBreak/>
        <w:t>5</w:t>
      </w:r>
      <w:r>
        <w:rPr>
          <w:rFonts w:ascii="仿宋" w:eastAsia="仿宋" w:hAnsi="仿宋" w:cs="仿宋" w:hint="eastAsia"/>
          <w:b/>
          <w:bCs/>
          <w:sz w:val="28"/>
          <w:szCs w:val="28"/>
        </w:rPr>
        <w:t>.</w:t>
      </w:r>
      <w:r>
        <w:rPr>
          <w:rFonts w:ascii="仿宋" w:eastAsia="仿宋" w:hAnsi="仿宋" w:cs="仿宋" w:hint="eastAsia"/>
          <w:b/>
          <w:sz w:val="28"/>
          <w:szCs w:val="28"/>
        </w:rPr>
        <w:t>无重大违法记录声明</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仿宋" w:eastAsia="仿宋" w:hAnsi="仿宋" w:cs="仿宋"/>
          <w:bCs/>
          <w:sz w:val="28"/>
          <w:szCs w:val="28"/>
        </w:rPr>
      </w:pPr>
      <w:r>
        <w:rPr>
          <w:rFonts w:ascii="仿宋" w:eastAsia="仿宋" w:hAnsi="仿宋" w:cs="仿宋" w:hint="eastAsia"/>
          <w:bCs/>
          <w:sz w:val="28"/>
          <w:szCs w:val="28"/>
        </w:rPr>
        <w:t>南通</w:t>
      </w:r>
      <w:r w:rsidR="0026011E">
        <w:rPr>
          <w:rFonts w:ascii="仿宋" w:eastAsia="仿宋" w:hAnsi="仿宋" w:cs="仿宋" w:hint="eastAsia"/>
          <w:bCs/>
          <w:sz w:val="28"/>
          <w:szCs w:val="28"/>
        </w:rPr>
        <w:t>特殊教育中心</w:t>
      </w:r>
      <w:r>
        <w:rPr>
          <w:rFonts w:ascii="仿宋" w:eastAsia="仿宋" w:hAnsi="仿宋" w:cs="仿宋" w:hint="eastAsia"/>
          <w:bCs/>
          <w:sz w:val="28"/>
          <w:szCs w:val="28"/>
        </w:rPr>
        <w:t>：</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我公司郑重声明：参加本次采购活动前 3 年内，我公司在经营活动中</w:t>
      </w:r>
      <w:r>
        <w:rPr>
          <w:rFonts w:ascii="仿宋" w:eastAsia="仿宋" w:hAnsi="仿宋" w:cs="仿宋" w:hint="eastAsia"/>
          <w:b/>
          <w:bCs/>
          <w:sz w:val="28"/>
          <w:szCs w:val="28"/>
          <w:u w:val="single"/>
        </w:rPr>
        <w:t>（有/没有）</w:t>
      </w:r>
      <w:r>
        <w:rPr>
          <w:rFonts w:ascii="仿宋" w:eastAsia="仿宋" w:hAnsi="仿宋" w:cs="仿宋" w:hint="eastAsia"/>
          <w:sz w:val="28"/>
          <w:szCs w:val="28"/>
        </w:rPr>
        <w:t>因违法经营受到刑事处罚或者责令停产停业、吊销许可证或者执照、较大数额罚款等行政处罚。</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在投标截止时间节点，没有被</w:t>
      </w:r>
      <w:r>
        <w:rPr>
          <w:rFonts w:ascii="仿宋" w:eastAsia="仿宋" w:hAnsi="仿宋" w:cs="仿宋" w:hint="eastAsia"/>
          <w:sz w:val="28"/>
          <w:szCs w:val="32"/>
        </w:rPr>
        <w:t>“信用江苏”“信用中国”</w:t>
      </w:r>
      <w:r>
        <w:rPr>
          <w:rFonts w:ascii="仿宋" w:eastAsia="仿宋" w:hAnsi="仿宋" w:cs="仿宋" w:hint="eastAsia"/>
          <w:sz w:val="28"/>
          <w:szCs w:val="28"/>
        </w:rPr>
        <w:t>网站列入失信被执行人、重大税收违法案件当事人名单、采购严重违法失信行为记录名单。</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200"/>
        <w:rPr>
          <w:rFonts w:ascii="仿宋" w:eastAsia="仿宋" w:hAnsi="仿宋" w:cs="仿宋"/>
          <w:sz w:val="28"/>
          <w:szCs w:val="28"/>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1200" w:firstLine="3360"/>
        <w:jc w:val="left"/>
        <w:rPr>
          <w:rFonts w:ascii="仿宋" w:eastAsia="仿宋" w:hAnsi="仿宋" w:cs="仿宋"/>
          <w:sz w:val="28"/>
          <w:szCs w:val="28"/>
        </w:rPr>
      </w:pPr>
      <w:r>
        <w:rPr>
          <w:rFonts w:ascii="仿宋" w:eastAsia="仿宋" w:hAnsi="仿宋" w:cs="仿宋" w:hint="eastAsia"/>
          <w:sz w:val="28"/>
          <w:szCs w:val="28"/>
        </w:rPr>
        <w:t>法定代表人或授权委托人签字：</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1200" w:firstLine="3360"/>
        <w:jc w:val="left"/>
        <w:rPr>
          <w:rFonts w:ascii="仿宋" w:eastAsia="仿宋" w:hAnsi="仿宋" w:cs="仿宋"/>
          <w:sz w:val="28"/>
          <w:szCs w:val="28"/>
        </w:rPr>
      </w:pPr>
      <w:r>
        <w:rPr>
          <w:rFonts w:ascii="仿宋" w:eastAsia="仿宋" w:hAnsi="仿宋" w:cs="仿宋" w:hint="eastAsia"/>
          <w:sz w:val="28"/>
          <w:szCs w:val="28"/>
        </w:rPr>
        <w:t>供应商名称（盖章）：</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1200" w:firstLine="3360"/>
        <w:jc w:val="left"/>
        <w:rPr>
          <w:rFonts w:ascii="仿宋" w:eastAsia="仿宋" w:hAnsi="仿宋" w:cs="仿宋"/>
          <w:sz w:val="28"/>
          <w:szCs w:val="28"/>
        </w:rPr>
      </w:pPr>
      <w:bookmarkStart w:id="41" w:name="_Toc12794"/>
      <w:r>
        <w:rPr>
          <w:rFonts w:ascii="仿宋" w:eastAsia="仿宋" w:hAnsi="仿宋" w:cs="仿宋" w:hint="eastAsia"/>
          <w:sz w:val="28"/>
          <w:szCs w:val="28"/>
        </w:rPr>
        <w:t>日期：</w:t>
      </w:r>
      <w:bookmarkEnd w:id="41"/>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80"/>
        <w:rPr>
          <w:rFonts w:ascii="仿宋" w:eastAsia="仿宋" w:hAnsi="仿宋" w:cs="仿宋"/>
          <w:sz w:val="24"/>
          <w:szCs w:val="21"/>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cs="仿宋"/>
          <w:b/>
          <w:sz w:val="24"/>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cs="仿宋"/>
          <w:b/>
          <w:sz w:val="24"/>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cs="仿宋"/>
          <w:b/>
          <w:sz w:val="24"/>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cs="仿宋"/>
          <w:b/>
          <w:sz w:val="24"/>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cs="仿宋"/>
          <w:b/>
          <w:sz w:val="24"/>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cs="仿宋"/>
          <w:b/>
          <w:sz w:val="24"/>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cs="仿宋"/>
          <w:b/>
          <w:sz w:val="24"/>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cs="仿宋"/>
          <w:b/>
          <w:sz w:val="24"/>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cs="仿宋"/>
          <w:b/>
          <w:sz w:val="24"/>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cs="仿宋"/>
          <w:b/>
          <w:sz w:val="24"/>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eastAsia="仿宋" w:hAnsi="仿宋" w:cs="仿宋"/>
          <w:b/>
          <w:bCs/>
          <w:sz w:val="28"/>
          <w:szCs w:val="28"/>
        </w:rPr>
      </w:pPr>
      <w:r>
        <w:rPr>
          <w:rFonts w:ascii="仿宋" w:eastAsia="仿宋" w:hAnsi="仿宋" w:cs="仿宋" w:hint="eastAsia"/>
          <w:b/>
          <w:bCs/>
          <w:sz w:val="28"/>
          <w:szCs w:val="28"/>
        </w:rPr>
        <w:br w:type="page"/>
      </w:r>
      <w:bookmarkStart w:id="42" w:name="_Hlk89675716"/>
    </w:p>
    <w:p w:rsidR="0026011E" w:rsidRPr="0026011E" w:rsidRDefault="0026011E" w:rsidP="00DF06A0">
      <w:pPr>
        <w:spacing w:line="500" w:lineRule="exact"/>
        <w:jc w:val="center"/>
        <w:rPr>
          <w:rFonts w:ascii="仿宋" w:eastAsia="仿宋" w:hAnsi="仿宋" w:cs="仿宋"/>
          <w:b/>
          <w:sz w:val="28"/>
          <w:szCs w:val="28"/>
        </w:rPr>
      </w:pPr>
      <w:r>
        <w:rPr>
          <w:rFonts w:ascii="仿宋" w:eastAsia="仿宋" w:hAnsi="仿宋" w:cs="仿宋"/>
          <w:b/>
          <w:sz w:val="28"/>
          <w:szCs w:val="28"/>
        </w:rPr>
        <w:lastRenderedPageBreak/>
        <w:t>6</w:t>
      </w:r>
      <w:r w:rsidR="001E1985">
        <w:rPr>
          <w:rFonts w:ascii="仿宋" w:eastAsia="仿宋" w:hAnsi="仿宋" w:cs="仿宋" w:hint="eastAsia"/>
          <w:b/>
          <w:sz w:val="28"/>
          <w:szCs w:val="28"/>
        </w:rPr>
        <w:t>.</w:t>
      </w:r>
      <w:r w:rsidR="001E1985">
        <w:rPr>
          <w:rFonts w:ascii="仿宋" w:eastAsia="仿宋" w:hAnsi="仿宋" w:hint="eastAsia"/>
          <w:sz w:val="28"/>
          <w:szCs w:val="28"/>
        </w:rPr>
        <w:t xml:space="preserve"> </w:t>
      </w:r>
      <w:r w:rsidRPr="0026011E">
        <w:rPr>
          <w:rFonts w:ascii="仿宋" w:eastAsia="仿宋" w:hAnsi="仿宋" w:cs="仿宋" w:hint="eastAsia"/>
          <w:b/>
          <w:sz w:val="28"/>
          <w:szCs w:val="28"/>
        </w:rPr>
        <w:t>报价货物采购要求响应表</w:t>
      </w: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仿宋" w:eastAsia="仿宋" w:hAnsi="仿宋" w:cs="仿宋"/>
          <w:bCs/>
          <w:sz w:val="28"/>
          <w:szCs w:val="28"/>
        </w:rPr>
      </w:pPr>
      <w:r>
        <w:rPr>
          <w:rFonts w:ascii="仿宋" w:eastAsia="仿宋" w:hAnsi="仿宋" w:cs="仿宋" w:hint="eastAsia"/>
          <w:bCs/>
          <w:sz w:val="28"/>
          <w:szCs w:val="28"/>
        </w:rPr>
        <w:t>南通</w:t>
      </w:r>
      <w:r w:rsidR="0026011E">
        <w:rPr>
          <w:rFonts w:ascii="仿宋" w:eastAsia="仿宋" w:hAnsi="仿宋" w:cs="仿宋" w:hint="eastAsia"/>
          <w:bCs/>
          <w:sz w:val="28"/>
          <w:szCs w:val="28"/>
        </w:rPr>
        <w:t>特殊教育中心</w:t>
      </w:r>
      <w:r>
        <w:rPr>
          <w:rFonts w:ascii="仿宋" w:eastAsia="仿宋" w:hAnsi="仿宋" w:cs="仿宋" w:hint="eastAsia"/>
          <w:bCs/>
          <w:sz w:val="28"/>
          <w:szCs w:val="28"/>
        </w:rPr>
        <w:t>：</w:t>
      </w:r>
    </w:p>
    <w:p w:rsidR="007555AA" w:rsidRDefault="007555AA"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仿宋" w:eastAsia="仿宋" w:hAnsi="仿宋" w:cs="仿宋"/>
          <w:bCs/>
          <w:sz w:val="28"/>
          <w:szCs w:val="28"/>
        </w:rPr>
      </w:pPr>
    </w:p>
    <w:p w:rsidR="0026011E" w:rsidRPr="0026011E" w:rsidRDefault="007555AA" w:rsidP="00755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rPr>
          <w:rFonts w:ascii="仿宋" w:eastAsia="仿宋" w:hAnsi="仿宋" w:cs="仿宋"/>
          <w:sz w:val="28"/>
          <w:szCs w:val="28"/>
        </w:rPr>
      </w:pPr>
      <w:r w:rsidRPr="007555AA">
        <w:rPr>
          <w:rFonts w:ascii="仿宋" w:eastAsia="仿宋" w:hAnsi="仿宋" w:cs="仿宋" w:hint="eastAsia"/>
          <w:sz w:val="28"/>
          <w:szCs w:val="28"/>
        </w:rPr>
        <w:t>南通</w:t>
      </w:r>
      <w:r w:rsidR="0026011E" w:rsidRPr="0026011E">
        <w:rPr>
          <w:rFonts w:ascii="仿宋" w:eastAsia="仿宋" w:hAnsi="仿宋" w:cs="仿宋" w:hint="eastAsia"/>
          <w:sz w:val="28"/>
          <w:szCs w:val="28"/>
        </w:rPr>
        <w:t>特殊教育</w:t>
      </w:r>
      <w:r w:rsidRPr="007555AA">
        <w:rPr>
          <w:rFonts w:ascii="仿宋" w:eastAsia="仿宋" w:hAnsi="仿宋" w:cs="仿宋" w:hint="eastAsia"/>
          <w:sz w:val="28"/>
          <w:szCs w:val="28"/>
        </w:rPr>
        <w:t>中心</w:t>
      </w:r>
      <w:r w:rsidR="0026011E" w:rsidRPr="0026011E">
        <w:rPr>
          <w:rFonts w:ascii="仿宋" w:eastAsia="仿宋" w:hAnsi="仿宋" w:cs="仿宋" w:hint="eastAsia"/>
          <w:sz w:val="28"/>
          <w:szCs w:val="28"/>
        </w:rPr>
        <w:t>认知发展与社交沟通教具包采购项目</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1559"/>
        <w:gridCol w:w="2416"/>
        <w:gridCol w:w="2829"/>
      </w:tblGrid>
      <w:tr w:rsidR="007555AA" w:rsidRPr="0026011E" w:rsidTr="007555AA">
        <w:trPr>
          <w:trHeight w:val="68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26011E" w:rsidRPr="0026011E" w:rsidRDefault="0026011E" w:rsidP="00755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仿宋" w:eastAsia="仿宋" w:hAnsi="仿宋" w:cs="仿宋"/>
                <w:sz w:val="28"/>
                <w:szCs w:val="28"/>
              </w:rPr>
            </w:pPr>
            <w:r w:rsidRPr="0026011E">
              <w:rPr>
                <w:rFonts w:ascii="仿宋" w:eastAsia="仿宋" w:hAnsi="仿宋" w:cs="仿宋" w:hint="eastAsia"/>
                <w:sz w:val="28"/>
                <w:szCs w:val="28"/>
              </w:rPr>
              <w:t>序号</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011E" w:rsidRPr="0026011E" w:rsidRDefault="0026011E" w:rsidP="00755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仿宋" w:eastAsia="仿宋" w:hAnsi="仿宋" w:cs="仿宋"/>
                <w:sz w:val="28"/>
                <w:szCs w:val="28"/>
              </w:rPr>
            </w:pPr>
            <w:r w:rsidRPr="0026011E">
              <w:rPr>
                <w:rFonts w:ascii="仿宋" w:eastAsia="仿宋" w:hAnsi="仿宋" w:cs="仿宋" w:hint="eastAsia"/>
                <w:sz w:val="28"/>
                <w:szCs w:val="28"/>
              </w:rPr>
              <w:t>货物名称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011E" w:rsidRPr="0026011E" w:rsidRDefault="0026011E" w:rsidP="00755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仿宋" w:eastAsia="仿宋" w:hAnsi="仿宋" w:cs="仿宋"/>
                <w:sz w:val="28"/>
                <w:szCs w:val="28"/>
              </w:rPr>
            </w:pPr>
            <w:r w:rsidRPr="0026011E">
              <w:rPr>
                <w:rFonts w:ascii="仿宋" w:eastAsia="仿宋" w:hAnsi="仿宋" w:cs="仿宋" w:hint="eastAsia"/>
                <w:sz w:val="28"/>
                <w:szCs w:val="28"/>
              </w:rPr>
              <w:t>采购要求</w:t>
            </w:r>
          </w:p>
        </w:tc>
        <w:tc>
          <w:tcPr>
            <w:tcW w:w="2416" w:type="dxa"/>
            <w:tcBorders>
              <w:top w:val="single" w:sz="4" w:space="0" w:color="auto"/>
              <w:left w:val="single" w:sz="4" w:space="0" w:color="auto"/>
              <w:bottom w:val="single" w:sz="4" w:space="0" w:color="auto"/>
              <w:right w:val="single" w:sz="4" w:space="0" w:color="auto"/>
            </w:tcBorders>
            <w:vAlign w:val="center"/>
            <w:hideMark/>
          </w:tcPr>
          <w:p w:rsidR="0026011E" w:rsidRPr="0026011E" w:rsidRDefault="0026011E" w:rsidP="00755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仿宋" w:eastAsia="仿宋" w:hAnsi="仿宋" w:cs="仿宋"/>
                <w:sz w:val="28"/>
                <w:szCs w:val="28"/>
              </w:rPr>
            </w:pPr>
            <w:r w:rsidRPr="0026011E">
              <w:rPr>
                <w:rFonts w:ascii="仿宋" w:eastAsia="仿宋" w:hAnsi="仿宋" w:cs="仿宋" w:hint="eastAsia"/>
                <w:sz w:val="28"/>
                <w:szCs w:val="28"/>
              </w:rPr>
              <w:t>报价货物（服务）响应</w:t>
            </w:r>
          </w:p>
        </w:tc>
        <w:tc>
          <w:tcPr>
            <w:tcW w:w="2829" w:type="dxa"/>
            <w:tcBorders>
              <w:top w:val="single" w:sz="4" w:space="0" w:color="auto"/>
              <w:left w:val="single" w:sz="4" w:space="0" w:color="auto"/>
              <w:bottom w:val="single" w:sz="4" w:space="0" w:color="auto"/>
              <w:right w:val="single" w:sz="4" w:space="0" w:color="auto"/>
            </w:tcBorders>
            <w:vAlign w:val="center"/>
            <w:hideMark/>
          </w:tcPr>
          <w:p w:rsidR="0026011E" w:rsidRPr="0026011E" w:rsidRDefault="0026011E" w:rsidP="00755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仿宋" w:eastAsia="仿宋" w:hAnsi="仿宋" w:cs="仿宋"/>
                <w:sz w:val="28"/>
                <w:szCs w:val="28"/>
              </w:rPr>
            </w:pPr>
            <w:r w:rsidRPr="0026011E">
              <w:rPr>
                <w:rFonts w:ascii="仿宋" w:eastAsia="仿宋" w:hAnsi="仿宋" w:cs="仿宋" w:hint="eastAsia"/>
                <w:sz w:val="28"/>
                <w:szCs w:val="28"/>
              </w:rPr>
              <w:t>报价货物参数响应度</w:t>
            </w:r>
          </w:p>
          <w:p w:rsidR="0026011E" w:rsidRPr="0026011E" w:rsidRDefault="0026011E" w:rsidP="00755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仿宋" w:eastAsia="仿宋" w:hAnsi="仿宋" w:cs="仿宋"/>
                <w:sz w:val="28"/>
                <w:szCs w:val="28"/>
              </w:rPr>
            </w:pPr>
            <w:r w:rsidRPr="0026011E">
              <w:rPr>
                <w:rFonts w:ascii="仿宋" w:eastAsia="仿宋" w:hAnsi="仿宋" w:cs="仿宋" w:hint="eastAsia"/>
                <w:sz w:val="28"/>
                <w:szCs w:val="28"/>
              </w:rPr>
              <w:t>（正偏离、满足、负偏离）</w:t>
            </w:r>
          </w:p>
        </w:tc>
      </w:tr>
      <w:tr w:rsidR="007555AA" w:rsidRPr="0026011E" w:rsidTr="007555AA">
        <w:trPr>
          <w:trHeight w:val="82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26011E" w:rsidRPr="0026011E" w:rsidRDefault="0026011E" w:rsidP="00755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仿宋" w:eastAsia="仿宋" w:hAnsi="仿宋" w:cs="仿宋"/>
                <w:sz w:val="28"/>
                <w:szCs w:val="28"/>
              </w:rPr>
            </w:pPr>
            <w:r w:rsidRPr="0026011E">
              <w:rPr>
                <w:rFonts w:ascii="仿宋" w:eastAsia="仿宋" w:hAnsi="仿宋" w:cs="仿宋" w:hint="eastAsia"/>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011E" w:rsidRPr="0026011E" w:rsidRDefault="0026011E" w:rsidP="00755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仿宋" w:eastAsia="仿宋" w:hAnsi="仿宋" w:cs="仿宋"/>
                <w:sz w:val="28"/>
                <w:szCs w:val="28"/>
              </w:rPr>
            </w:pPr>
            <w:r w:rsidRPr="0026011E">
              <w:rPr>
                <w:rFonts w:ascii="仿宋" w:eastAsia="仿宋" w:hAnsi="仿宋" w:cs="仿宋" w:hint="eastAsia"/>
                <w:sz w:val="28"/>
                <w:szCs w:val="28"/>
              </w:rPr>
              <w:t>认知发展教具包</w:t>
            </w:r>
          </w:p>
        </w:tc>
        <w:tc>
          <w:tcPr>
            <w:tcW w:w="1559" w:type="dxa"/>
            <w:tcBorders>
              <w:top w:val="single" w:sz="4" w:space="0" w:color="auto"/>
              <w:left w:val="single" w:sz="4" w:space="0" w:color="auto"/>
              <w:bottom w:val="single" w:sz="4" w:space="0" w:color="auto"/>
              <w:right w:val="single" w:sz="4" w:space="0" w:color="auto"/>
            </w:tcBorders>
            <w:vAlign w:val="center"/>
          </w:tcPr>
          <w:p w:rsidR="0026011E" w:rsidRPr="0026011E" w:rsidRDefault="0026011E" w:rsidP="00755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jc w:val="center"/>
              <w:rPr>
                <w:rFonts w:ascii="仿宋" w:eastAsia="仿宋" w:hAnsi="仿宋" w:cs="仿宋"/>
                <w:sz w:val="28"/>
                <w:szCs w:val="28"/>
              </w:rPr>
            </w:pPr>
          </w:p>
        </w:tc>
        <w:tc>
          <w:tcPr>
            <w:tcW w:w="2416" w:type="dxa"/>
            <w:tcBorders>
              <w:top w:val="single" w:sz="4" w:space="0" w:color="auto"/>
              <w:left w:val="single" w:sz="4" w:space="0" w:color="auto"/>
              <w:bottom w:val="single" w:sz="4" w:space="0" w:color="auto"/>
              <w:right w:val="single" w:sz="4" w:space="0" w:color="auto"/>
            </w:tcBorders>
            <w:vAlign w:val="center"/>
          </w:tcPr>
          <w:p w:rsidR="0026011E" w:rsidRPr="0026011E" w:rsidRDefault="0026011E" w:rsidP="00755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jc w:val="center"/>
              <w:rPr>
                <w:rFonts w:ascii="仿宋" w:eastAsia="仿宋" w:hAnsi="仿宋" w:cs="仿宋"/>
                <w:sz w:val="28"/>
                <w:szCs w:val="28"/>
              </w:rPr>
            </w:pPr>
          </w:p>
        </w:tc>
        <w:tc>
          <w:tcPr>
            <w:tcW w:w="2829" w:type="dxa"/>
            <w:tcBorders>
              <w:top w:val="single" w:sz="4" w:space="0" w:color="auto"/>
              <w:left w:val="single" w:sz="4" w:space="0" w:color="auto"/>
              <w:bottom w:val="single" w:sz="4" w:space="0" w:color="auto"/>
              <w:right w:val="single" w:sz="4" w:space="0" w:color="auto"/>
            </w:tcBorders>
            <w:vAlign w:val="center"/>
          </w:tcPr>
          <w:p w:rsidR="0026011E" w:rsidRPr="0026011E" w:rsidRDefault="0026011E" w:rsidP="00755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jc w:val="center"/>
              <w:rPr>
                <w:rFonts w:ascii="仿宋" w:eastAsia="仿宋" w:hAnsi="仿宋" w:cs="仿宋"/>
                <w:sz w:val="28"/>
                <w:szCs w:val="28"/>
              </w:rPr>
            </w:pPr>
          </w:p>
        </w:tc>
      </w:tr>
      <w:tr w:rsidR="007555AA" w:rsidRPr="0026011E" w:rsidTr="007555AA">
        <w:trPr>
          <w:trHeight w:val="82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26011E" w:rsidRPr="0026011E" w:rsidRDefault="0026011E" w:rsidP="00755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仿宋" w:eastAsia="仿宋" w:hAnsi="仿宋" w:cs="仿宋"/>
                <w:sz w:val="28"/>
                <w:szCs w:val="28"/>
              </w:rPr>
            </w:pPr>
            <w:r w:rsidRPr="0026011E">
              <w:rPr>
                <w:rFonts w:ascii="仿宋" w:eastAsia="仿宋" w:hAnsi="仿宋" w:cs="仿宋" w:hint="eastAsia"/>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011E" w:rsidRPr="0026011E" w:rsidRDefault="0026011E" w:rsidP="00755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仿宋" w:eastAsia="仿宋" w:hAnsi="仿宋" w:cs="仿宋"/>
                <w:sz w:val="28"/>
                <w:szCs w:val="28"/>
              </w:rPr>
            </w:pPr>
            <w:r w:rsidRPr="0026011E">
              <w:rPr>
                <w:rFonts w:ascii="仿宋" w:eastAsia="仿宋" w:hAnsi="仿宋" w:cs="仿宋" w:hint="eastAsia"/>
                <w:sz w:val="28"/>
                <w:szCs w:val="28"/>
              </w:rPr>
              <w:t>社交沟通教具包</w:t>
            </w:r>
          </w:p>
        </w:tc>
        <w:tc>
          <w:tcPr>
            <w:tcW w:w="1559" w:type="dxa"/>
            <w:tcBorders>
              <w:top w:val="single" w:sz="4" w:space="0" w:color="auto"/>
              <w:left w:val="single" w:sz="4" w:space="0" w:color="auto"/>
              <w:bottom w:val="single" w:sz="4" w:space="0" w:color="auto"/>
              <w:right w:val="single" w:sz="4" w:space="0" w:color="auto"/>
            </w:tcBorders>
            <w:vAlign w:val="center"/>
          </w:tcPr>
          <w:p w:rsidR="0026011E" w:rsidRPr="0026011E" w:rsidRDefault="0026011E" w:rsidP="00755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jc w:val="center"/>
              <w:rPr>
                <w:rFonts w:ascii="仿宋" w:eastAsia="仿宋" w:hAnsi="仿宋" w:cs="仿宋"/>
                <w:sz w:val="28"/>
                <w:szCs w:val="28"/>
              </w:rPr>
            </w:pPr>
          </w:p>
        </w:tc>
        <w:tc>
          <w:tcPr>
            <w:tcW w:w="2416" w:type="dxa"/>
            <w:tcBorders>
              <w:top w:val="single" w:sz="4" w:space="0" w:color="auto"/>
              <w:left w:val="single" w:sz="4" w:space="0" w:color="auto"/>
              <w:bottom w:val="single" w:sz="4" w:space="0" w:color="auto"/>
              <w:right w:val="single" w:sz="4" w:space="0" w:color="auto"/>
            </w:tcBorders>
            <w:vAlign w:val="center"/>
          </w:tcPr>
          <w:p w:rsidR="0026011E" w:rsidRPr="0026011E" w:rsidRDefault="0026011E" w:rsidP="00755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jc w:val="center"/>
              <w:rPr>
                <w:rFonts w:ascii="仿宋" w:eastAsia="仿宋" w:hAnsi="仿宋" w:cs="仿宋"/>
                <w:sz w:val="28"/>
                <w:szCs w:val="28"/>
              </w:rPr>
            </w:pPr>
          </w:p>
        </w:tc>
        <w:tc>
          <w:tcPr>
            <w:tcW w:w="2829" w:type="dxa"/>
            <w:tcBorders>
              <w:top w:val="single" w:sz="4" w:space="0" w:color="auto"/>
              <w:left w:val="single" w:sz="4" w:space="0" w:color="auto"/>
              <w:bottom w:val="single" w:sz="4" w:space="0" w:color="auto"/>
              <w:right w:val="single" w:sz="4" w:space="0" w:color="auto"/>
            </w:tcBorders>
            <w:vAlign w:val="center"/>
          </w:tcPr>
          <w:p w:rsidR="0026011E" w:rsidRPr="0026011E" w:rsidRDefault="0026011E" w:rsidP="00755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jc w:val="center"/>
              <w:rPr>
                <w:rFonts w:ascii="仿宋" w:eastAsia="仿宋" w:hAnsi="仿宋" w:cs="仿宋"/>
                <w:sz w:val="28"/>
                <w:szCs w:val="28"/>
              </w:rPr>
            </w:pPr>
          </w:p>
        </w:tc>
      </w:tr>
    </w:tbl>
    <w:p w:rsidR="0026011E" w:rsidRPr="0026011E" w:rsidRDefault="0026011E" w:rsidP="00755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rPr>
          <w:rFonts w:ascii="仿宋" w:eastAsia="仿宋" w:hAnsi="仿宋" w:cs="仿宋"/>
          <w:sz w:val="28"/>
          <w:szCs w:val="28"/>
        </w:rPr>
      </w:pPr>
    </w:p>
    <w:p w:rsidR="0026011E" w:rsidRPr="0026011E" w:rsidRDefault="0026011E" w:rsidP="00755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rPr>
          <w:rFonts w:ascii="仿宋" w:eastAsia="仿宋" w:hAnsi="仿宋" w:cs="仿宋"/>
          <w:sz w:val="28"/>
          <w:szCs w:val="28"/>
        </w:rPr>
      </w:pPr>
      <w:r w:rsidRPr="0026011E">
        <w:rPr>
          <w:rFonts w:ascii="仿宋" w:eastAsia="仿宋" w:hAnsi="仿宋" w:cs="仿宋" w:hint="eastAsia"/>
          <w:sz w:val="28"/>
          <w:szCs w:val="28"/>
        </w:rPr>
        <w:t xml:space="preserve">报价单位：　　　　</w:t>
      </w:r>
      <w:r w:rsidRPr="0026011E">
        <w:rPr>
          <w:rFonts w:ascii="Calibri" w:eastAsia="仿宋" w:hAnsi="Calibri" w:cs="Calibri"/>
          <w:sz w:val="28"/>
          <w:szCs w:val="28"/>
        </w:rPr>
        <w:t>           </w:t>
      </w:r>
      <w:r w:rsidRPr="0026011E">
        <w:rPr>
          <w:rFonts w:ascii="仿宋" w:eastAsia="仿宋" w:hAnsi="仿宋" w:cs="仿宋" w:hint="eastAsia"/>
          <w:sz w:val="28"/>
          <w:szCs w:val="28"/>
        </w:rPr>
        <w:t xml:space="preserve">　</w:t>
      </w:r>
      <w:r w:rsidRPr="0026011E">
        <w:rPr>
          <w:rFonts w:ascii="Calibri" w:eastAsia="仿宋" w:hAnsi="Calibri" w:cs="Calibri"/>
          <w:sz w:val="28"/>
          <w:szCs w:val="28"/>
        </w:rPr>
        <w:t>   </w:t>
      </w:r>
      <w:r w:rsidRPr="0026011E">
        <w:rPr>
          <w:rFonts w:ascii="仿宋" w:eastAsia="仿宋" w:hAnsi="仿宋" w:cs="仿宋" w:hint="eastAsia"/>
          <w:sz w:val="28"/>
          <w:szCs w:val="28"/>
        </w:rPr>
        <w:t xml:space="preserve">　（须盖章）</w:t>
      </w:r>
    </w:p>
    <w:p w:rsidR="0026011E" w:rsidRPr="0026011E" w:rsidRDefault="0026011E" w:rsidP="00755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rPr>
          <w:rFonts w:ascii="仿宋" w:eastAsia="仿宋" w:hAnsi="仿宋" w:cs="仿宋"/>
          <w:sz w:val="28"/>
          <w:szCs w:val="28"/>
        </w:rPr>
      </w:pPr>
      <w:r w:rsidRPr="0026011E">
        <w:rPr>
          <w:rFonts w:ascii="Calibri" w:eastAsia="仿宋" w:hAnsi="Calibri" w:cs="Calibri"/>
          <w:sz w:val="28"/>
          <w:szCs w:val="28"/>
        </w:rPr>
        <w:t>   </w:t>
      </w:r>
    </w:p>
    <w:p w:rsidR="0026011E" w:rsidRPr="0026011E" w:rsidRDefault="0026011E" w:rsidP="00755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rPr>
          <w:rFonts w:ascii="仿宋" w:eastAsia="仿宋" w:hAnsi="仿宋" w:cs="仿宋"/>
          <w:sz w:val="28"/>
          <w:szCs w:val="28"/>
        </w:rPr>
      </w:pPr>
      <w:r w:rsidRPr="0026011E">
        <w:rPr>
          <w:rFonts w:ascii="仿宋" w:eastAsia="仿宋" w:hAnsi="仿宋" w:cs="仿宋" w:hint="eastAsia"/>
          <w:sz w:val="28"/>
          <w:szCs w:val="28"/>
        </w:rPr>
        <w:t xml:space="preserve">法定代表或委托代理人（签字或盖章）：                          </w:t>
      </w:r>
    </w:p>
    <w:p w:rsidR="0026011E" w:rsidRPr="0026011E" w:rsidRDefault="0026011E" w:rsidP="00755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rPr>
          <w:rFonts w:ascii="仿宋" w:eastAsia="仿宋" w:hAnsi="仿宋" w:cs="仿宋"/>
          <w:sz w:val="28"/>
          <w:szCs w:val="28"/>
        </w:rPr>
      </w:pPr>
    </w:p>
    <w:p w:rsidR="0026011E" w:rsidRPr="0026011E" w:rsidRDefault="0026011E" w:rsidP="00755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rPr>
          <w:rFonts w:ascii="仿宋" w:eastAsia="仿宋" w:hAnsi="仿宋" w:cs="仿宋"/>
          <w:sz w:val="28"/>
          <w:szCs w:val="28"/>
        </w:rPr>
      </w:pPr>
      <w:r w:rsidRPr="0026011E">
        <w:rPr>
          <w:rFonts w:ascii="仿宋" w:eastAsia="仿宋" w:hAnsi="仿宋" w:cs="仿宋" w:hint="eastAsia"/>
          <w:sz w:val="28"/>
          <w:szCs w:val="28"/>
        </w:rPr>
        <w:t>时</w:t>
      </w:r>
      <w:r w:rsidRPr="0026011E">
        <w:rPr>
          <w:rFonts w:ascii="Calibri" w:eastAsia="仿宋" w:hAnsi="Calibri" w:cs="Calibri"/>
          <w:sz w:val="28"/>
          <w:szCs w:val="28"/>
        </w:rPr>
        <w:t>    </w:t>
      </w:r>
      <w:r w:rsidRPr="0026011E">
        <w:rPr>
          <w:rFonts w:ascii="仿宋" w:eastAsia="仿宋" w:hAnsi="仿宋" w:cs="仿宋" w:hint="eastAsia"/>
          <w:sz w:val="28"/>
          <w:szCs w:val="28"/>
        </w:rPr>
        <w:t>间：</w:t>
      </w:r>
      <w:r w:rsidRPr="0026011E">
        <w:rPr>
          <w:rFonts w:ascii="Calibri" w:eastAsia="仿宋" w:hAnsi="Calibri" w:cs="Calibri"/>
          <w:sz w:val="28"/>
          <w:szCs w:val="28"/>
        </w:rPr>
        <w:t>                 </w:t>
      </w:r>
    </w:p>
    <w:p w:rsidR="0026011E" w:rsidRPr="0026011E" w:rsidRDefault="0026011E" w:rsidP="00755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rPr>
          <w:rFonts w:ascii="仿宋" w:eastAsia="仿宋" w:hAnsi="仿宋" w:cs="仿宋"/>
          <w:sz w:val="28"/>
          <w:szCs w:val="28"/>
        </w:rPr>
      </w:pPr>
    </w:p>
    <w:p w:rsidR="0026011E" w:rsidRPr="0026011E" w:rsidRDefault="0026011E" w:rsidP="0026011E">
      <w:pPr>
        <w:widowControl/>
        <w:spacing w:line="440" w:lineRule="atLeast"/>
        <w:rPr>
          <w:rFonts w:ascii="宋体" w:hAnsi="宋体" w:cs="仿宋"/>
          <w:b/>
          <w:color w:val="333333"/>
          <w:kern w:val="0"/>
          <w:sz w:val="24"/>
          <w:shd w:val="clear" w:color="auto" w:fill="FFFFFF"/>
        </w:rPr>
      </w:pPr>
    </w:p>
    <w:p w:rsidR="0026011E" w:rsidRPr="0026011E" w:rsidRDefault="0026011E" w:rsidP="0026011E">
      <w:pPr>
        <w:widowControl/>
        <w:spacing w:line="440" w:lineRule="atLeast"/>
        <w:rPr>
          <w:rFonts w:ascii="宋体" w:hAnsi="宋体" w:cs="仿宋"/>
          <w:b/>
          <w:color w:val="333333"/>
          <w:kern w:val="0"/>
          <w:sz w:val="24"/>
          <w:shd w:val="clear" w:color="auto" w:fill="FFFFFF"/>
        </w:rPr>
      </w:pPr>
    </w:p>
    <w:p w:rsidR="0026011E" w:rsidRPr="0026011E" w:rsidRDefault="0026011E" w:rsidP="0026011E">
      <w:pPr>
        <w:spacing w:before="100" w:beforeAutospacing="1" w:after="100" w:afterAutospacing="1"/>
        <w:jc w:val="left"/>
        <w:outlineLvl w:val="2"/>
        <w:rPr>
          <w:rFonts w:ascii="宋体" w:eastAsia="宋体" w:hAnsi="宋体" w:cs="仿宋"/>
          <w:b/>
          <w:color w:val="333333"/>
          <w:kern w:val="0"/>
          <w:sz w:val="24"/>
          <w:shd w:val="clear" w:color="auto" w:fill="FFFFFF"/>
        </w:rPr>
      </w:pPr>
    </w:p>
    <w:p w:rsidR="0026011E" w:rsidRPr="0026011E" w:rsidRDefault="0026011E" w:rsidP="0026011E">
      <w:pPr>
        <w:rPr>
          <w:rFonts w:ascii="宋体" w:hAnsi="宋体" w:cs="仿宋"/>
          <w:b/>
          <w:color w:val="333333"/>
          <w:kern w:val="0"/>
          <w:sz w:val="24"/>
          <w:shd w:val="clear" w:color="auto" w:fill="FFFFFF"/>
        </w:rPr>
      </w:pPr>
    </w:p>
    <w:p w:rsidR="0026011E" w:rsidRPr="0026011E" w:rsidRDefault="0026011E" w:rsidP="0026011E">
      <w:pPr>
        <w:spacing w:before="100" w:beforeAutospacing="1" w:after="100" w:afterAutospacing="1"/>
        <w:jc w:val="left"/>
        <w:outlineLvl w:val="2"/>
        <w:rPr>
          <w:rFonts w:ascii="宋体" w:eastAsia="宋体" w:hAnsi="宋体" w:cs="仿宋"/>
          <w:b/>
          <w:color w:val="333333"/>
          <w:kern w:val="0"/>
          <w:sz w:val="24"/>
          <w:shd w:val="clear" w:color="auto" w:fill="FFFFFF"/>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outlineLvl w:val="2"/>
        <w:rPr>
          <w:rFonts w:ascii="仿宋" w:eastAsia="仿宋" w:hAnsi="仿宋" w:cs="仿宋"/>
          <w:b/>
          <w:sz w:val="28"/>
          <w:szCs w:val="28"/>
        </w:rPr>
      </w:pPr>
    </w:p>
    <w:p w:rsidR="00DF06A0" w:rsidRDefault="00DF06A0"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outlineLvl w:val="2"/>
        <w:rPr>
          <w:rFonts w:ascii="仿宋" w:eastAsia="仿宋" w:hAnsi="仿宋" w:cs="仿宋"/>
          <w:b/>
          <w:sz w:val="28"/>
          <w:szCs w:val="28"/>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outlineLvl w:val="2"/>
        <w:rPr>
          <w:rFonts w:ascii="仿宋" w:eastAsia="仿宋" w:hAnsi="仿宋" w:cs="仿宋"/>
          <w:b/>
          <w:sz w:val="28"/>
          <w:szCs w:val="28"/>
        </w:rPr>
      </w:pP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2"/>
        <w:rPr>
          <w:rFonts w:ascii="仿宋" w:eastAsia="仿宋" w:hAnsi="仿宋"/>
          <w:b/>
          <w:sz w:val="28"/>
          <w:szCs w:val="28"/>
        </w:rPr>
      </w:pPr>
      <w:r w:rsidRPr="0026011E">
        <w:rPr>
          <w:rFonts w:ascii="仿宋" w:eastAsia="仿宋" w:hAnsi="仿宋" w:hint="eastAsia"/>
          <w:b/>
          <w:sz w:val="28"/>
          <w:szCs w:val="28"/>
        </w:rPr>
        <w:lastRenderedPageBreak/>
        <w:t>7.质</w:t>
      </w:r>
      <w:r w:rsidRPr="0026011E">
        <w:rPr>
          <w:rFonts w:ascii="Calibri" w:eastAsia="仿宋" w:hAnsi="Calibri" w:cs="Calibri"/>
          <w:b/>
          <w:sz w:val="28"/>
          <w:szCs w:val="28"/>
        </w:rPr>
        <w:t> </w:t>
      </w:r>
      <w:r w:rsidRPr="0026011E">
        <w:rPr>
          <w:rFonts w:ascii="仿宋" w:eastAsia="仿宋" w:hAnsi="仿宋" w:hint="eastAsia"/>
          <w:b/>
          <w:sz w:val="28"/>
          <w:szCs w:val="28"/>
        </w:rPr>
        <w:t>保</w:t>
      </w:r>
      <w:r w:rsidRPr="0026011E">
        <w:rPr>
          <w:rFonts w:ascii="Calibri" w:eastAsia="仿宋" w:hAnsi="Calibri" w:cs="Calibri"/>
          <w:b/>
          <w:sz w:val="28"/>
          <w:szCs w:val="28"/>
        </w:rPr>
        <w:t> </w:t>
      </w:r>
      <w:r w:rsidRPr="0026011E">
        <w:rPr>
          <w:rFonts w:ascii="仿宋" w:eastAsia="仿宋" w:hAnsi="仿宋" w:hint="eastAsia"/>
          <w:b/>
          <w:sz w:val="28"/>
          <w:szCs w:val="28"/>
        </w:rPr>
        <w:t>承</w:t>
      </w:r>
      <w:r w:rsidRPr="0026011E">
        <w:rPr>
          <w:rFonts w:ascii="Calibri" w:eastAsia="仿宋" w:hAnsi="Calibri" w:cs="Calibri"/>
          <w:b/>
          <w:sz w:val="28"/>
          <w:szCs w:val="28"/>
        </w:rPr>
        <w:t> </w:t>
      </w:r>
      <w:r w:rsidRPr="0026011E">
        <w:rPr>
          <w:rFonts w:ascii="仿宋" w:eastAsia="仿宋" w:hAnsi="仿宋" w:hint="eastAsia"/>
          <w:b/>
          <w:sz w:val="28"/>
          <w:szCs w:val="28"/>
        </w:rPr>
        <w:t>诺</w:t>
      </w:r>
      <w:r w:rsidRPr="0026011E">
        <w:rPr>
          <w:rFonts w:ascii="Calibri" w:eastAsia="仿宋" w:hAnsi="Calibri" w:cs="Calibri"/>
          <w:b/>
          <w:sz w:val="28"/>
          <w:szCs w:val="28"/>
        </w:rPr>
        <w:t> </w:t>
      </w:r>
      <w:r w:rsidRPr="0026011E">
        <w:rPr>
          <w:rFonts w:ascii="仿宋" w:eastAsia="仿宋" w:hAnsi="仿宋" w:hint="eastAsia"/>
          <w:b/>
          <w:sz w:val="28"/>
          <w:szCs w:val="28"/>
        </w:rPr>
        <w:t>书</w:t>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仿宋" w:eastAsia="仿宋" w:hAnsi="仿宋" w:cs="仿宋"/>
          <w:bCs/>
          <w:sz w:val="28"/>
          <w:szCs w:val="28"/>
        </w:rPr>
      </w:pPr>
      <w:r>
        <w:rPr>
          <w:rFonts w:ascii="仿宋" w:eastAsia="仿宋" w:hAnsi="仿宋" w:cs="仿宋" w:hint="eastAsia"/>
          <w:bCs/>
          <w:sz w:val="28"/>
          <w:szCs w:val="28"/>
        </w:rPr>
        <w:t>南通</w:t>
      </w:r>
      <w:r w:rsidRPr="0026011E">
        <w:rPr>
          <w:rFonts w:ascii="仿宋" w:eastAsia="仿宋" w:hAnsi="仿宋" w:cs="仿宋" w:hint="eastAsia"/>
          <w:bCs/>
          <w:sz w:val="28"/>
          <w:szCs w:val="28"/>
        </w:rPr>
        <w:t>特殊教育</w:t>
      </w:r>
      <w:r>
        <w:rPr>
          <w:rFonts w:ascii="仿宋" w:eastAsia="仿宋" w:hAnsi="仿宋" w:cs="仿宋" w:hint="eastAsia"/>
          <w:bCs/>
          <w:sz w:val="28"/>
          <w:szCs w:val="28"/>
        </w:rPr>
        <w:t>中心</w:t>
      </w:r>
      <w:r w:rsidRPr="0026011E">
        <w:rPr>
          <w:rFonts w:ascii="仿宋" w:eastAsia="仿宋" w:hAnsi="仿宋" w:cs="仿宋" w:hint="eastAsia"/>
          <w:bCs/>
          <w:sz w:val="28"/>
          <w:szCs w:val="28"/>
        </w:rPr>
        <w:t>：</w:t>
      </w:r>
    </w:p>
    <w:p w:rsidR="0026011E" w:rsidRPr="0026011E" w:rsidRDefault="0026011E" w:rsidP="006A5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300" w:firstLine="840"/>
        <w:rPr>
          <w:rFonts w:ascii="仿宋" w:eastAsia="仿宋" w:hAnsi="仿宋" w:cs="仿宋"/>
          <w:bCs/>
          <w:sz w:val="28"/>
          <w:szCs w:val="28"/>
        </w:rPr>
      </w:pPr>
      <w:r w:rsidRPr="0026011E">
        <w:rPr>
          <w:rFonts w:ascii="仿宋" w:eastAsia="仿宋" w:hAnsi="仿宋" w:cs="仿宋" w:hint="eastAsia"/>
          <w:bCs/>
          <w:sz w:val="28"/>
          <w:szCs w:val="28"/>
        </w:rPr>
        <w:t>（报价单位全称）授权（姓</w:t>
      </w:r>
      <w:r w:rsidRPr="0026011E">
        <w:rPr>
          <w:rFonts w:ascii="Calibri" w:eastAsia="仿宋" w:hAnsi="Calibri" w:cs="Calibri"/>
          <w:bCs/>
          <w:sz w:val="28"/>
          <w:szCs w:val="28"/>
        </w:rPr>
        <w:t>  </w:t>
      </w:r>
      <w:r w:rsidRPr="0026011E">
        <w:rPr>
          <w:rFonts w:ascii="仿宋" w:eastAsia="仿宋" w:hAnsi="仿宋" w:cs="仿宋" w:hint="eastAsia"/>
          <w:bCs/>
          <w:sz w:val="28"/>
          <w:szCs w:val="28"/>
        </w:rPr>
        <w:t>名）（职</w:t>
      </w:r>
      <w:r w:rsidRPr="0026011E">
        <w:rPr>
          <w:rFonts w:ascii="Calibri" w:eastAsia="仿宋" w:hAnsi="Calibri" w:cs="Calibri"/>
          <w:bCs/>
          <w:sz w:val="28"/>
          <w:szCs w:val="28"/>
        </w:rPr>
        <w:t>  </w:t>
      </w:r>
      <w:r w:rsidRPr="0026011E">
        <w:rPr>
          <w:rFonts w:ascii="仿宋" w:eastAsia="仿宋" w:hAnsi="仿宋" w:cs="仿宋" w:hint="eastAsia"/>
          <w:bCs/>
          <w:sz w:val="28"/>
          <w:szCs w:val="28"/>
        </w:rPr>
        <w:t>务）为全权代表，参加</w:t>
      </w:r>
      <w:r>
        <w:rPr>
          <w:rFonts w:ascii="仿宋" w:eastAsia="仿宋" w:hAnsi="仿宋" w:cs="仿宋" w:hint="eastAsia"/>
          <w:bCs/>
          <w:sz w:val="28"/>
          <w:szCs w:val="28"/>
        </w:rPr>
        <w:t>南通</w:t>
      </w:r>
      <w:r w:rsidRPr="0026011E">
        <w:rPr>
          <w:rFonts w:ascii="仿宋" w:eastAsia="仿宋" w:hAnsi="仿宋" w:cs="仿宋" w:hint="eastAsia"/>
          <w:bCs/>
          <w:sz w:val="28"/>
          <w:szCs w:val="28"/>
        </w:rPr>
        <w:t>特殊教育</w:t>
      </w:r>
      <w:r>
        <w:rPr>
          <w:rFonts w:ascii="仿宋" w:eastAsia="仿宋" w:hAnsi="仿宋" w:cs="仿宋" w:hint="eastAsia"/>
          <w:bCs/>
          <w:sz w:val="28"/>
          <w:szCs w:val="28"/>
        </w:rPr>
        <w:t>中心</w:t>
      </w:r>
      <w:r w:rsidRPr="0026011E">
        <w:rPr>
          <w:rFonts w:ascii="仿宋" w:eastAsia="仿宋" w:hAnsi="仿宋" w:cs="仿宋" w:hint="eastAsia"/>
          <w:bCs/>
          <w:sz w:val="28"/>
          <w:szCs w:val="28"/>
        </w:rPr>
        <w:t>认知发展与社交沟通教具包采购项目</w:t>
      </w:r>
      <w:r w:rsidR="00DC3095">
        <w:rPr>
          <w:rFonts w:ascii="仿宋" w:eastAsia="仿宋" w:hAnsi="仿宋" w:cs="仿宋" w:hint="eastAsia"/>
          <w:bCs/>
          <w:sz w:val="28"/>
          <w:szCs w:val="28"/>
        </w:rPr>
        <w:t>比</w:t>
      </w:r>
      <w:r w:rsidRPr="0026011E">
        <w:rPr>
          <w:rFonts w:ascii="仿宋" w:eastAsia="仿宋" w:hAnsi="仿宋" w:cs="仿宋" w:hint="eastAsia"/>
          <w:bCs/>
          <w:sz w:val="28"/>
          <w:szCs w:val="28"/>
        </w:rPr>
        <w:t>价的有关活动，并宣布同意如下：</w:t>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rPr>
          <w:rFonts w:ascii="仿宋" w:eastAsia="仿宋" w:hAnsi="仿宋" w:cs="仿宋"/>
          <w:bCs/>
          <w:sz w:val="28"/>
          <w:szCs w:val="28"/>
        </w:rPr>
      </w:pPr>
      <w:r w:rsidRPr="0026011E">
        <w:rPr>
          <w:rFonts w:ascii="仿宋" w:eastAsia="仿宋" w:hAnsi="仿宋" w:cs="仿宋" w:hint="eastAsia"/>
          <w:bCs/>
          <w:sz w:val="28"/>
          <w:szCs w:val="28"/>
        </w:rPr>
        <w:t>1．我方保证提供的货物的完全符合本</w:t>
      </w:r>
      <w:r w:rsidR="00DC3095">
        <w:rPr>
          <w:rFonts w:ascii="仿宋" w:eastAsia="仿宋" w:hAnsi="仿宋" w:cs="仿宋" w:hint="eastAsia"/>
          <w:bCs/>
          <w:sz w:val="28"/>
          <w:szCs w:val="28"/>
        </w:rPr>
        <w:t>比</w:t>
      </w:r>
      <w:r w:rsidRPr="0026011E">
        <w:rPr>
          <w:rFonts w:ascii="仿宋" w:eastAsia="仿宋" w:hAnsi="仿宋" w:cs="仿宋" w:hint="eastAsia"/>
          <w:bCs/>
          <w:sz w:val="28"/>
          <w:szCs w:val="28"/>
        </w:rPr>
        <w:t>价公告的要求，如有负偏离视为验收不合格，我方承担所有损失。</w:t>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rPr>
          <w:rFonts w:ascii="仿宋" w:eastAsia="仿宋" w:hAnsi="仿宋" w:cs="仿宋"/>
          <w:bCs/>
          <w:sz w:val="28"/>
          <w:szCs w:val="28"/>
        </w:rPr>
      </w:pPr>
      <w:r w:rsidRPr="0026011E">
        <w:rPr>
          <w:rFonts w:ascii="仿宋" w:eastAsia="仿宋" w:hAnsi="仿宋" w:cs="仿宋" w:hint="eastAsia"/>
          <w:bCs/>
          <w:sz w:val="28"/>
          <w:szCs w:val="28"/>
        </w:rPr>
        <w:t>2.我方承诺对本项目我方提供的所有货物提供    的全免费上门质保维护(含配件及人工)及售后服务。</w:t>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rPr>
          <w:rFonts w:ascii="仿宋" w:eastAsia="仿宋" w:hAnsi="仿宋" w:cs="仿宋"/>
          <w:bCs/>
          <w:sz w:val="28"/>
          <w:szCs w:val="28"/>
        </w:rPr>
      </w:pPr>
      <w:r w:rsidRPr="0026011E">
        <w:rPr>
          <w:rFonts w:ascii="仿宋" w:eastAsia="仿宋" w:hAnsi="仿宋" w:cs="仿宋" w:hint="eastAsia"/>
          <w:bCs/>
          <w:sz w:val="28"/>
          <w:szCs w:val="28"/>
        </w:rPr>
        <w:t>3.质保期内，同一商品、同一质量问题连续两次维修仍无法正常使用，我方将无条件给予全套更新或退货。</w:t>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rPr>
          <w:rFonts w:ascii="仿宋" w:eastAsia="仿宋" w:hAnsi="仿宋" w:cs="仿宋"/>
          <w:bCs/>
          <w:sz w:val="28"/>
          <w:szCs w:val="28"/>
        </w:rPr>
      </w:pPr>
      <w:r w:rsidRPr="0026011E">
        <w:rPr>
          <w:rFonts w:ascii="仿宋" w:eastAsia="仿宋" w:hAnsi="仿宋" w:cs="仿宋" w:hint="eastAsia"/>
          <w:bCs/>
          <w:sz w:val="28"/>
          <w:szCs w:val="28"/>
        </w:rPr>
        <w:t>4．在免费质保期内，我方在接到用户单位电话通知后，将在4小时内到达现场并在2小时内负责修复。如需更换货物或送修，必须在12小时内提供备用货物，并在7个工作日内负责对送修货物维修完毕并送至用户单位处。超时或未在规定的时间内及时处理故障，每次罚500元扣款。</w:t>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rPr>
          <w:rFonts w:ascii="仿宋" w:eastAsia="仿宋" w:hAnsi="仿宋" w:cs="仿宋"/>
          <w:bCs/>
          <w:sz w:val="28"/>
          <w:szCs w:val="28"/>
        </w:rPr>
      </w:pPr>
      <w:r w:rsidRPr="0026011E">
        <w:rPr>
          <w:rFonts w:ascii="仿宋" w:eastAsia="仿宋" w:hAnsi="仿宋" w:cs="仿宋" w:hint="eastAsia"/>
          <w:bCs/>
          <w:sz w:val="28"/>
          <w:szCs w:val="28"/>
        </w:rPr>
        <w:t>5.在交货时我方将提供产品的合格证和产品说明书。</w:t>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rPr>
          <w:rFonts w:ascii="仿宋" w:eastAsia="仿宋" w:hAnsi="仿宋" w:cs="仿宋"/>
          <w:bCs/>
          <w:sz w:val="28"/>
          <w:szCs w:val="28"/>
        </w:rPr>
      </w:pPr>
      <w:r w:rsidRPr="0026011E">
        <w:rPr>
          <w:rFonts w:ascii="仿宋" w:eastAsia="仿宋" w:hAnsi="仿宋" w:cs="仿宋" w:hint="eastAsia"/>
          <w:bCs/>
          <w:sz w:val="28"/>
          <w:szCs w:val="28"/>
        </w:rPr>
        <w:t>6．与本项目有关的一切往来通讯请寄：</w:t>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仿宋" w:eastAsia="仿宋" w:hAnsi="仿宋" w:cs="仿宋"/>
          <w:bCs/>
          <w:sz w:val="28"/>
          <w:szCs w:val="28"/>
        </w:rPr>
      </w:pPr>
      <w:r w:rsidRPr="0026011E">
        <w:rPr>
          <w:rFonts w:ascii="仿宋" w:eastAsia="仿宋" w:hAnsi="仿宋" w:cs="仿宋" w:hint="eastAsia"/>
          <w:bCs/>
          <w:sz w:val="28"/>
          <w:szCs w:val="28"/>
        </w:rPr>
        <w:t>地址：　　　　　　　　　　　　　邮编：</w:t>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仿宋" w:eastAsia="仿宋" w:hAnsi="仿宋" w:cs="仿宋"/>
          <w:bCs/>
          <w:sz w:val="28"/>
          <w:szCs w:val="28"/>
        </w:rPr>
      </w:pPr>
      <w:r w:rsidRPr="0026011E">
        <w:rPr>
          <w:rFonts w:ascii="仿宋" w:eastAsia="仿宋" w:hAnsi="仿宋" w:cs="仿宋" w:hint="eastAsia"/>
          <w:bCs/>
          <w:sz w:val="28"/>
          <w:szCs w:val="28"/>
        </w:rPr>
        <w:t>电话：　　　　　　　　　　　　　传真：</w:t>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仿宋" w:eastAsia="仿宋" w:hAnsi="仿宋" w:cs="仿宋"/>
          <w:bCs/>
          <w:sz w:val="28"/>
          <w:szCs w:val="28"/>
        </w:rPr>
      </w:pPr>
      <w:r w:rsidRPr="0026011E">
        <w:rPr>
          <w:rFonts w:ascii="仿宋" w:eastAsia="仿宋" w:hAnsi="仿宋" w:cs="仿宋" w:hint="eastAsia"/>
          <w:bCs/>
          <w:sz w:val="28"/>
          <w:szCs w:val="28"/>
        </w:rPr>
        <w:t>报价单位代表姓名：　　　　　　　职务：</w:t>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仿宋" w:eastAsia="仿宋" w:hAnsi="仿宋" w:cs="仿宋"/>
          <w:bCs/>
          <w:sz w:val="28"/>
          <w:szCs w:val="28"/>
        </w:rPr>
      </w:pPr>
      <w:r w:rsidRPr="0026011E">
        <w:rPr>
          <w:rFonts w:ascii="仿宋" w:eastAsia="仿宋" w:hAnsi="仿宋" w:cs="仿宋" w:hint="eastAsia"/>
          <w:bCs/>
          <w:sz w:val="28"/>
          <w:szCs w:val="28"/>
        </w:rPr>
        <w:t>报价单位名称（加盖单位公章）：</w:t>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仿宋" w:eastAsia="仿宋" w:hAnsi="仿宋" w:cs="仿宋"/>
          <w:bCs/>
          <w:sz w:val="28"/>
          <w:szCs w:val="28"/>
        </w:rPr>
      </w:pPr>
      <w:r w:rsidRPr="0026011E">
        <w:rPr>
          <w:rFonts w:ascii="仿宋" w:eastAsia="仿宋" w:hAnsi="仿宋" w:cs="仿宋" w:hint="eastAsia"/>
          <w:bCs/>
          <w:sz w:val="28"/>
          <w:szCs w:val="28"/>
        </w:rPr>
        <w:t xml:space="preserve">法定代表或委托代理人（签字或盖章）：                 </w:t>
      </w:r>
    </w:p>
    <w:p w:rsidR="0026011E" w:rsidRPr="0026011E" w:rsidRDefault="0026011E"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仿宋" w:eastAsia="仿宋" w:hAnsi="仿宋" w:cs="仿宋"/>
          <w:bCs/>
          <w:sz w:val="28"/>
          <w:szCs w:val="28"/>
        </w:rPr>
      </w:pPr>
      <w:r w:rsidRPr="0026011E">
        <w:rPr>
          <w:rFonts w:ascii="仿宋" w:eastAsia="仿宋" w:hAnsi="仿宋" w:cs="仿宋" w:hint="eastAsia"/>
          <w:bCs/>
          <w:sz w:val="28"/>
          <w:szCs w:val="28"/>
        </w:rPr>
        <w:t>日期：</w:t>
      </w:r>
      <w:r w:rsidRPr="0026011E">
        <w:rPr>
          <w:rFonts w:ascii="Calibri" w:eastAsia="仿宋" w:hAnsi="Calibri" w:cs="Calibri"/>
          <w:bCs/>
          <w:sz w:val="28"/>
          <w:szCs w:val="28"/>
        </w:rPr>
        <w:t>  </w:t>
      </w:r>
      <w:r w:rsidRPr="0026011E">
        <w:rPr>
          <w:rFonts w:ascii="仿宋" w:eastAsia="仿宋" w:hAnsi="仿宋" w:cs="仿宋" w:hint="eastAsia"/>
          <w:bCs/>
          <w:sz w:val="28"/>
          <w:szCs w:val="28"/>
        </w:rPr>
        <w:t xml:space="preserve">  年</w:t>
      </w:r>
      <w:r w:rsidRPr="0026011E">
        <w:rPr>
          <w:rFonts w:ascii="Calibri" w:eastAsia="仿宋" w:hAnsi="Calibri" w:cs="Calibri"/>
          <w:bCs/>
          <w:sz w:val="28"/>
          <w:szCs w:val="28"/>
        </w:rPr>
        <w:t>  </w:t>
      </w:r>
      <w:r w:rsidRPr="0026011E">
        <w:rPr>
          <w:rFonts w:ascii="仿宋" w:eastAsia="仿宋" w:hAnsi="仿宋" w:cs="仿宋" w:hint="eastAsia"/>
          <w:bCs/>
          <w:sz w:val="28"/>
          <w:szCs w:val="28"/>
        </w:rPr>
        <w:t>月</w:t>
      </w:r>
      <w:r w:rsidRPr="0026011E">
        <w:rPr>
          <w:rFonts w:ascii="Calibri" w:eastAsia="仿宋" w:hAnsi="Calibri" w:cs="Calibri"/>
          <w:bCs/>
          <w:sz w:val="28"/>
          <w:szCs w:val="28"/>
        </w:rPr>
        <w:t> </w:t>
      </w:r>
      <w:r w:rsidRPr="0026011E">
        <w:rPr>
          <w:rFonts w:ascii="仿宋" w:eastAsia="仿宋" w:hAnsi="仿宋" w:cs="仿宋" w:hint="eastAsia"/>
          <w:bCs/>
          <w:sz w:val="28"/>
          <w:szCs w:val="28"/>
        </w:rPr>
        <w:t xml:space="preserve">日　　</w:t>
      </w:r>
    </w:p>
    <w:p w:rsidR="001E1985" w:rsidRPr="0026011E" w:rsidRDefault="001E1985" w:rsidP="0026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仿宋" w:eastAsia="仿宋" w:hAnsi="仿宋" w:cs="仿宋"/>
          <w:bCs/>
          <w:sz w:val="28"/>
          <w:szCs w:val="28"/>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outlineLvl w:val="2"/>
        <w:rPr>
          <w:rFonts w:ascii="仿宋" w:eastAsia="仿宋" w:hAnsi="仿宋" w:cs="仿宋"/>
          <w:b/>
          <w:sz w:val="28"/>
          <w:szCs w:val="28"/>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outlineLvl w:val="2"/>
        <w:rPr>
          <w:rFonts w:ascii="仿宋" w:eastAsia="仿宋" w:hAnsi="仿宋" w:cs="仿宋"/>
          <w:b/>
          <w:sz w:val="28"/>
          <w:szCs w:val="28"/>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outlineLvl w:val="2"/>
        <w:rPr>
          <w:rFonts w:ascii="仿宋" w:eastAsia="仿宋" w:hAnsi="仿宋" w:cs="仿宋"/>
          <w:b/>
          <w:sz w:val="28"/>
          <w:szCs w:val="28"/>
        </w:rPr>
      </w:pPr>
    </w:p>
    <w:p w:rsidR="001E1985" w:rsidRDefault="006A57E4"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outlineLvl w:val="2"/>
        <w:rPr>
          <w:rFonts w:ascii="仿宋" w:eastAsia="仿宋" w:hAnsi="仿宋" w:cs="仿宋"/>
          <w:b/>
          <w:sz w:val="28"/>
          <w:szCs w:val="28"/>
        </w:rPr>
      </w:pPr>
      <w:r>
        <w:rPr>
          <w:rFonts w:ascii="仿宋" w:eastAsia="仿宋" w:hAnsi="仿宋" w:cs="仿宋" w:hint="eastAsia"/>
          <w:b/>
          <w:sz w:val="28"/>
          <w:szCs w:val="28"/>
        </w:rPr>
        <w:lastRenderedPageBreak/>
        <w:t>价格</w:t>
      </w:r>
      <w:r w:rsidR="001E1985">
        <w:rPr>
          <w:rFonts w:ascii="仿宋" w:eastAsia="仿宋" w:hAnsi="仿宋" w:cs="仿宋" w:hint="eastAsia"/>
          <w:b/>
          <w:sz w:val="28"/>
          <w:szCs w:val="28"/>
        </w:rPr>
        <w:t>响应文件相关格式</w:t>
      </w:r>
    </w:p>
    <w:p w:rsidR="001E1985" w:rsidRDefault="001E1985" w:rsidP="001E1985">
      <w:pPr>
        <w:pStyle w:val="2f1"/>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0"/>
        <w:jc w:val="center"/>
        <w:outlineLvl w:val="0"/>
        <w:rPr>
          <w:rFonts w:ascii="仿宋" w:eastAsia="仿宋" w:hAnsi="仿宋" w:cs="仿宋"/>
          <w:b/>
          <w:sz w:val="28"/>
        </w:rPr>
      </w:pPr>
      <w:bookmarkStart w:id="43" w:name="_Toc23203"/>
      <w:r>
        <w:rPr>
          <w:rFonts w:ascii="仿宋" w:eastAsia="仿宋" w:hAnsi="仿宋" w:cs="仿宋" w:hint="eastAsia"/>
          <w:b/>
          <w:sz w:val="28"/>
        </w:rPr>
        <w:t>价格标响应文件</w:t>
      </w:r>
      <w:bookmarkEnd w:id="43"/>
    </w:p>
    <w:p w:rsidR="007555AA" w:rsidRPr="007555AA" w:rsidRDefault="007555AA" w:rsidP="007555AA">
      <w:pPr>
        <w:widowControl/>
        <w:spacing w:line="240" w:lineRule="atLeast"/>
        <w:rPr>
          <w:rFonts w:ascii="仿宋" w:eastAsia="仿宋" w:hAnsi="仿宋" w:cs="仿宋"/>
          <w:bCs/>
          <w:sz w:val="28"/>
          <w:szCs w:val="28"/>
        </w:rPr>
      </w:pPr>
      <w:r w:rsidRPr="007555AA">
        <w:rPr>
          <w:rFonts w:ascii="仿宋" w:eastAsia="仿宋" w:hAnsi="仿宋" w:cs="仿宋" w:hint="eastAsia"/>
          <w:bCs/>
          <w:sz w:val="28"/>
          <w:szCs w:val="28"/>
        </w:rPr>
        <w:t>项目名称：南通特殊教育中心认知发展与社交沟通教具包采购项目</w:t>
      </w:r>
    </w:p>
    <w:p w:rsidR="007555AA" w:rsidRPr="007555AA" w:rsidRDefault="007555AA" w:rsidP="007555AA">
      <w:pPr>
        <w:widowControl/>
        <w:spacing w:line="240" w:lineRule="atLeast"/>
        <w:jc w:val="center"/>
        <w:rPr>
          <w:rFonts w:ascii="仿宋" w:eastAsia="仿宋" w:hAnsi="仿宋" w:cs="仿宋"/>
          <w:bCs/>
          <w:sz w:val="28"/>
          <w:szCs w:val="28"/>
        </w:rPr>
      </w:pPr>
    </w:p>
    <w:tbl>
      <w:tblPr>
        <w:tblW w:w="9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410"/>
        <w:gridCol w:w="850"/>
        <w:gridCol w:w="992"/>
        <w:gridCol w:w="2266"/>
        <w:gridCol w:w="1213"/>
        <w:gridCol w:w="1064"/>
      </w:tblGrid>
      <w:tr w:rsidR="007555AA" w:rsidRPr="007555AA" w:rsidTr="007555AA">
        <w:trPr>
          <w:trHeight w:val="689"/>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555AA" w:rsidRPr="007555AA" w:rsidRDefault="007555AA" w:rsidP="00663E2E">
            <w:pPr>
              <w:snapToGrid w:val="0"/>
              <w:spacing w:line="440" w:lineRule="exact"/>
              <w:jc w:val="center"/>
              <w:rPr>
                <w:rFonts w:ascii="仿宋" w:eastAsia="仿宋" w:hAnsi="仿宋" w:cs="仿宋"/>
                <w:bCs/>
                <w:sz w:val="28"/>
                <w:szCs w:val="28"/>
              </w:rPr>
            </w:pPr>
            <w:r w:rsidRPr="007555AA">
              <w:rPr>
                <w:rFonts w:ascii="仿宋" w:eastAsia="仿宋" w:hAnsi="仿宋" w:cs="仿宋" w:hint="eastAsia"/>
                <w:bCs/>
                <w:sz w:val="28"/>
                <w:szCs w:val="28"/>
              </w:rPr>
              <w:t>序号</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7555AA" w:rsidRPr="007555AA" w:rsidRDefault="007555AA" w:rsidP="00663E2E">
            <w:pPr>
              <w:snapToGrid w:val="0"/>
              <w:spacing w:line="440" w:lineRule="exact"/>
              <w:jc w:val="center"/>
              <w:rPr>
                <w:rFonts w:ascii="仿宋" w:eastAsia="仿宋" w:hAnsi="仿宋" w:cs="仿宋"/>
                <w:bCs/>
                <w:sz w:val="28"/>
                <w:szCs w:val="28"/>
              </w:rPr>
            </w:pPr>
            <w:r w:rsidRPr="007555AA">
              <w:rPr>
                <w:rFonts w:ascii="仿宋" w:eastAsia="仿宋" w:hAnsi="仿宋" w:cs="仿宋" w:hint="eastAsia"/>
                <w:bCs/>
                <w:sz w:val="28"/>
                <w:szCs w:val="28"/>
              </w:rPr>
              <w:t>货物名称</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7555AA" w:rsidRPr="007555AA" w:rsidRDefault="007555AA" w:rsidP="00663E2E">
            <w:pPr>
              <w:snapToGrid w:val="0"/>
              <w:spacing w:line="440" w:lineRule="exact"/>
              <w:jc w:val="center"/>
              <w:rPr>
                <w:rFonts w:ascii="仿宋" w:eastAsia="仿宋" w:hAnsi="仿宋" w:cs="仿宋"/>
                <w:bCs/>
                <w:sz w:val="28"/>
                <w:szCs w:val="28"/>
              </w:rPr>
            </w:pPr>
            <w:r w:rsidRPr="007555AA">
              <w:rPr>
                <w:rFonts w:ascii="仿宋" w:eastAsia="仿宋" w:hAnsi="仿宋" w:cs="仿宋" w:hint="eastAsia"/>
                <w:bCs/>
                <w:sz w:val="28"/>
                <w:szCs w:val="28"/>
              </w:rPr>
              <w:t>单位</w:t>
            </w:r>
          </w:p>
        </w:tc>
        <w:tc>
          <w:tcPr>
            <w:tcW w:w="992" w:type="dxa"/>
            <w:tcBorders>
              <w:top w:val="single" w:sz="4" w:space="0" w:color="000000"/>
              <w:left w:val="single" w:sz="4" w:space="0" w:color="auto"/>
              <w:bottom w:val="single" w:sz="4" w:space="0" w:color="000000"/>
              <w:right w:val="single" w:sz="4" w:space="0" w:color="000000"/>
            </w:tcBorders>
            <w:vAlign w:val="center"/>
            <w:hideMark/>
          </w:tcPr>
          <w:p w:rsidR="007555AA" w:rsidRPr="007555AA" w:rsidRDefault="007555AA" w:rsidP="00663E2E">
            <w:pPr>
              <w:snapToGrid w:val="0"/>
              <w:spacing w:line="440" w:lineRule="exact"/>
              <w:jc w:val="center"/>
              <w:rPr>
                <w:rFonts w:ascii="仿宋" w:eastAsia="仿宋" w:hAnsi="仿宋" w:cs="仿宋"/>
                <w:bCs/>
                <w:sz w:val="28"/>
                <w:szCs w:val="28"/>
              </w:rPr>
            </w:pPr>
            <w:r w:rsidRPr="007555AA">
              <w:rPr>
                <w:rFonts w:ascii="仿宋" w:eastAsia="仿宋" w:hAnsi="仿宋" w:cs="仿宋" w:hint="eastAsia"/>
                <w:bCs/>
                <w:sz w:val="28"/>
                <w:szCs w:val="28"/>
              </w:rPr>
              <w:t>数量</w:t>
            </w:r>
          </w:p>
        </w:tc>
        <w:tc>
          <w:tcPr>
            <w:tcW w:w="2266" w:type="dxa"/>
            <w:tcBorders>
              <w:top w:val="single" w:sz="4" w:space="0" w:color="000000"/>
              <w:left w:val="single" w:sz="4" w:space="0" w:color="auto"/>
              <w:bottom w:val="single" w:sz="4" w:space="0" w:color="000000"/>
              <w:right w:val="single" w:sz="4" w:space="0" w:color="000000"/>
            </w:tcBorders>
            <w:vAlign w:val="center"/>
            <w:hideMark/>
          </w:tcPr>
          <w:p w:rsidR="007555AA" w:rsidRPr="007555AA" w:rsidRDefault="007555AA" w:rsidP="00663E2E">
            <w:pPr>
              <w:snapToGrid w:val="0"/>
              <w:spacing w:line="440" w:lineRule="exact"/>
              <w:jc w:val="center"/>
              <w:rPr>
                <w:rFonts w:ascii="仿宋" w:eastAsia="仿宋" w:hAnsi="仿宋" w:cs="仿宋"/>
                <w:bCs/>
                <w:sz w:val="28"/>
                <w:szCs w:val="28"/>
              </w:rPr>
            </w:pPr>
            <w:r w:rsidRPr="007555AA">
              <w:rPr>
                <w:rFonts w:ascii="仿宋" w:eastAsia="仿宋" w:hAnsi="仿宋" w:cs="仿宋" w:hint="eastAsia"/>
                <w:bCs/>
                <w:sz w:val="28"/>
                <w:szCs w:val="28"/>
              </w:rPr>
              <w:t>报价品牌及型号</w:t>
            </w:r>
          </w:p>
        </w:tc>
        <w:tc>
          <w:tcPr>
            <w:tcW w:w="1213" w:type="dxa"/>
            <w:tcBorders>
              <w:top w:val="single" w:sz="4" w:space="0" w:color="000000"/>
              <w:left w:val="single" w:sz="4" w:space="0" w:color="auto"/>
              <w:bottom w:val="single" w:sz="4" w:space="0" w:color="000000"/>
              <w:right w:val="single" w:sz="4" w:space="0" w:color="auto"/>
            </w:tcBorders>
            <w:vAlign w:val="center"/>
            <w:hideMark/>
          </w:tcPr>
          <w:p w:rsidR="007555AA" w:rsidRPr="007555AA" w:rsidRDefault="007555AA" w:rsidP="00663E2E">
            <w:pPr>
              <w:snapToGrid w:val="0"/>
              <w:spacing w:line="440" w:lineRule="exact"/>
              <w:jc w:val="center"/>
              <w:rPr>
                <w:rFonts w:ascii="仿宋" w:eastAsia="仿宋" w:hAnsi="仿宋" w:cs="仿宋"/>
                <w:bCs/>
                <w:sz w:val="28"/>
                <w:szCs w:val="28"/>
              </w:rPr>
            </w:pPr>
            <w:r w:rsidRPr="007555AA">
              <w:rPr>
                <w:rFonts w:ascii="仿宋" w:eastAsia="仿宋" w:hAnsi="仿宋" w:cs="仿宋" w:hint="eastAsia"/>
                <w:bCs/>
                <w:sz w:val="28"/>
                <w:szCs w:val="28"/>
              </w:rPr>
              <w:t>单价</w:t>
            </w:r>
          </w:p>
          <w:p w:rsidR="007555AA" w:rsidRPr="007555AA" w:rsidRDefault="007555AA" w:rsidP="00663E2E">
            <w:pPr>
              <w:snapToGrid w:val="0"/>
              <w:spacing w:line="440" w:lineRule="exact"/>
              <w:jc w:val="center"/>
              <w:rPr>
                <w:rFonts w:ascii="仿宋" w:eastAsia="仿宋" w:hAnsi="仿宋" w:cs="仿宋"/>
                <w:bCs/>
                <w:sz w:val="28"/>
                <w:szCs w:val="28"/>
              </w:rPr>
            </w:pPr>
            <w:r w:rsidRPr="007555AA">
              <w:rPr>
                <w:rFonts w:ascii="仿宋" w:eastAsia="仿宋" w:hAnsi="仿宋" w:cs="仿宋" w:hint="eastAsia"/>
                <w:bCs/>
                <w:sz w:val="28"/>
                <w:szCs w:val="28"/>
              </w:rPr>
              <w:t>（元）</w:t>
            </w:r>
          </w:p>
        </w:tc>
        <w:tc>
          <w:tcPr>
            <w:tcW w:w="1064" w:type="dxa"/>
            <w:tcBorders>
              <w:top w:val="single" w:sz="4" w:space="0" w:color="000000"/>
              <w:left w:val="single" w:sz="4" w:space="0" w:color="auto"/>
              <w:bottom w:val="single" w:sz="4" w:space="0" w:color="000000"/>
              <w:right w:val="single" w:sz="4" w:space="0" w:color="000000"/>
            </w:tcBorders>
            <w:vAlign w:val="center"/>
            <w:hideMark/>
          </w:tcPr>
          <w:p w:rsidR="007555AA" w:rsidRPr="007555AA" w:rsidRDefault="007555AA" w:rsidP="00663E2E">
            <w:pPr>
              <w:snapToGrid w:val="0"/>
              <w:spacing w:line="440" w:lineRule="exact"/>
              <w:jc w:val="center"/>
              <w:rPr>
                <w:rFonts w:ascii="仿宋" w:eastAsia="仿宋" w:hAnsi="仿宋" w:cs="仿宋"/>
                <w:bCs/>
                <w:sz w:val="28"/>
                <w:szCs w:val="28"/>
              </w:rPr>
            </w:pPr>
            <w:r w:rsidRPr="007555AA">
              <w:rPr>
                <w:rFonts w:ascii="仿宋" w:eastAsia="仿宋" w:hAnsi="仿宋" w:cs="仿宋" w:hint="eastAsia"/>
                <w:bCs/>
                <w:sz w:val="28"/>
                <w:szCs w:val="28"/>
              </w:rPr>
              <w:t>合价（元）</w:t>
            </w:r>
          </w:p>
        </w:tc>
      </w:tr>
      <w:tr w:rsidR="007555AA" w:rsidRPr="007555AA" w:rsidTr="007555AA">
        <w:trPr>
          <w:trHeight w:val="666"/>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555AA" w:rsidRPr="007555AA" w:rsidRDefault="007555AA" w:rsidP="00663E2E">
            <w:pPr>
              <w:snapToGrid w:val="0"/>
              <w:spacing w:line="440" w:lineRule="exact"/>
              <w:jc w:val="center"/>
              <w:rPr>
                <w:rFonts w:ascii="仿宋" w:eastAsia="仿宋" w:hAnsi="仿宋" w:cs="仿宋"/>
                <w:bCs/>
                <w:sz w:val="28"/>
                <w:szCs w:val="28"/>
              </w:rPr>
            </w:pPr>
            <w:r w:rsidRPr="007555AA">
              <w:rPr>
                <w:rFonts w:ascii="仿宋" w:eastAsia="仿宋" w:hAnsi="仿宋" w:cs="仿宋" w:hint="eastAsia"/>
                <w:bCs/>
                <w:sz w:val="28"/>
                <w:szCs w:val="28"/>
              </w:rPr>
              <w:t>1</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7555AA" w:rsidRPr="007555AA" w:rsidRDefault="007555AA" w:rsidP="00663E2E">
            <w:pPr>
              <w:snapToGrid w:val="0"/>
              <w:spacing w:line="440" w:lineRule="exact"/>
              <w:jc w:val="center"/>
              <w:rPr>
                <w:rFonts w:ascii="仿宋" w:eastAsia="仿宋" w:hAnsi="仿宋" w:cs="仿宋"/>
                <w:bCs/>
                <w:sz w:val="28"/>
                <w:szCs w:val="28"/>
              </w:rPr>
            </w:pPr>
            <w:r w:rsidRPr="007555AA">
              <w:rPr>
                <w:rFonts w:ascii="仿宋" w:eastAsia="仿宋" w:hAnsi="仿宋" w:cs="仿宋" w:hint="eastAsia"/>
                <w:bCs/>
                <w:sz w:val="28"/>
                <w:szCs w:val="28"/>
              </w:rPr>
              <w:t>认知发展教具包</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7555AA" w:rsidRPr="007555AA" w:rsidRDefault="007555AA" w:rsidP="00663E2E">
            <w:pPr>
              <w:snapToGrid w:val="0"/>
              <w:spacing w:line="440" w:lineRule="exact"/>
              <w:jc w:val="center"/>
              <w:rPr>
                <w:rFonts w:ascii="仿宋" w:eastAsia="仿宋" w:hAnsi="仿宋" w:cs="仿宋"/>
                <w:bCs/>
                <w:sz w:val="28"/>
                <w:szCs w:val="28"/>
              </w:rPr>
            </w:pPr>
            <w:r w:rsidRPr="007555AA">
              <w:rPr>
                <w:rFonts w:ascii="仿宋" w:eastAsia="仿宋" w:hAnsi="仿宋" w:cs="仿宋" w:hint="eastAsia"/>
                <w:bCs/>
                <w:sz w:val="28"/>
                <w:szCs w:val="28"/>
              </w:rPr>
              <w:t>套</w:t>
            </w:r>
          </w:p>
        </w:tc>
        <w:tc>
          <w:tcPr>
            <w:tcW w:w="992" w:type="dxa"/>
            <w:tcBorders>
              <w:top w:val="single" w:sz="4" w:space="0" w:color="000000"/>
              <w:left w:val="single" w:sz="4" w:space="0" w:color="auto"/>
              <w:bottom w:val="single" w:sz="4" w:space="0" w:color="000000"/>
              <w:right w:val="single" w:sz="4" w:space="0" w:color="000000"/>
            </w:tcBorders>
            <w:vAlign w:val="center"/>
            <w:hideMark/>
          </w:tcPr>
          <w:p w:rsidR="007555AA" w:rsidRPr="007555AA" w:rsidRDefault="007555AA" w:rsidP="00663E2E">
            <w:pPr>
              <w:snapToGrid w:val="0"/>
              <w:spacing w:line="440" w:lineRule="exact"/>
              <w:jc w:val="center"/>
              <w:rPr>
                <w:rFonts w:ascii="仿宋" w:eastAsia="仿宋" w:hAnsi="仿宋" w:cs="仿宋"/>
                <w:bCs/>
                <w:sz w:val="28"/>
                <w:szCs w:val="28"/>
              </w:rPr>
            </w:pPr>
            <w:r w:rsidRPr="007555AA">
              <w:rPr>
                <w:rFonts w:ascii="仿宋" w:eastAsia="仿宋" w:hAnsi="仿宋" w:cs="仿宋"/>
                <w:bCs/>
                <w:sz w:val="28"/>
                <w:szCs w:val="28"/>
              </w:rPr>
              <w:t>3</w:t>
            </w:r>
          </w:p>
        </w:tc>
        <w:tc>
          <w:tcPr>
            <w:tcW w:w="2266" w:type="dxa"/>
            <w:tcBorders>
              <w:top w:val="single" w:sz="4" w:space="0" w:color="000000"/>
              <w:left w:val="single" w:sz="4" w:space="0" w:color="auto"/>
              <w:bottom w:val="single" w:sz="4" w:space="0" w:color="000000"/>
              <w:right w:val="single" w:sz="4" w:space="0" w:color="000000"/>
            </w:tcBorders>
            <w:vAlign w:val="center"/>
          </w:tcPr>
          <w:p w:rsidR="007555AA" w:rsidRPr="007555AA" w:rsidRDefault="007555AA" w:rsidP="00663E2E">
            <w:pPr>
              <w:snapToGrid w:val="0"/>
              <w:spacing w:line="440" w:lineRule="exact"/>
              <w:jc w:val="center"/>
              <w:rPr>
                <w:rFonts w:ascii="仿宋" w:eastAsia="仿宋" w:hAnsi="仿宋" w:cs="仿宋"/>
                <w:bCs/>
                <w:sz w:val="28"/>
                <w:szCs w:val="28"/>
              </w:rPr>
            </w:pPr>
          </w:p>
        </w:tc>
        <w:tc>
          <w:tcPr>
            <w:tcW w:w="1213" w:type="dxa"/>
            <w:tcBorders>
              <w:top w:val="single" w:sz="4" w:space="0" w:color="000000"/>
              <w:left w:val="single" w:sz="4" w:space="0" w:color="auto"/>
              <w:bottom w:val="single" w:sz="4" w:space="0" w:color="000000"/>
              <w:right w:val="single" w:sz="4" w:space="0" w:color="auto"/>
            </w:tcBorders>
            <w:vAlign w:val="center"/>
          </w:tcPr>
          <w:p w:rsidR="007555AA" w:rsidRPr="007555AA" w:rsidRDefault="007555AA" w:rsidP="00663E2E">
            <w:pPr>
              <w:snapToGrid w:val="0"/>
              <w:spacing w:line="440" w:lineRule="exact"/>
              <w:rPr>
                <w:rFonts w:ascii="仿宋" w:eastAsia="仿宋" w:hAnsi="仿宋" w:cs="仿宋"/>
                <w:bCs/>
                <w:sz w:val="28"/>
                <w:szCs w:val="28"/>
              </w:rPr>
            </w:pPr>
          </w:p>
        </w:tc>
        <w:tc>
          <w:tcPr>
            <w:tcW w:w="1064" w:type="dxa"/>
            <w:tcBorders>
              <w:top w:val="single" w:sz="4" w:space="0" w:color="000000"/>
              <w:left w:val="single" w:sz="4" w:space="0" w:color="auto"/>
              <w:bottom w:val="single" w:sz="4" w:space="0" w:color="000000"/>
              <w:right w:val="single" w:sz="4" w:space="0" w:color="000000"/>
            </w:tcBorders>
            <w:vAlign w:val="center"/>
          </w:tcPr>
          <w:p w:rsidR="007555AA" w:rsidRPr="007555AA" w:rsidRDefault="007555AA" w:rsidP="00663E2E">
            <w:pPr>
              <w:snapToGrid w:val="0"/>
              <w:spacing w:line="440" w:lineRule="exact"/>
              <w:rPr>
                <w:rFonts w:ascii="仿宋" w:eastAsia="仿宋" w:hAnsi="仿宋" w:cs="仿宋"/>
                <w:bCs/>
                <w:sz w:val="28"/>
                <w:szCs w:val="28"/>
              </w:rPr>
            </w:pPr>
          </w:p>
        </w:tc>
      </w:tr>
      <w:tr w:rsidR="007555AA" w:rsidRPr="007555AA" w:rsidTr="007555AA">
        <w:trPr>
          <w:trHeight w:val="666"/>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555AA" w:rsidRPr="007555AA" w:rsidRDefault="007555AA" w:rsidP="00663E2E">
            <w:pPr>
              <w:snapToGrid w:val="0"/>
              <w:spacing w:line="440" w:lineRule="exact"/>
              <w:jc w:val="center"/>
              <w:rPr>
                <w:rFonts w:ascii="仿宋" w:eastAsia="仿宋" w:hAnsi="仿宋" w:cs="仿宋"/>
                <w:bCs/>
                <w:sz w:val="28"/>
                <w:szCs w:val="28"/>
              </w:rPr>
            </w:pPr>
            <w:bookmarkStart w:id="44" w:name="OLE_LINK5"/>
            <w:r w:rsidRPr="007555AA">
              <w:rPr>
                <w:rFonts w:ascii="仿宋" w:eastAsia="仿宋" w:hAnsi="仿宋" w:cs="仿宋" w:hint="eastAsia"/>
                <w:bCs/>
                <w:sz w:val="28"/>
                <w:szCs w:val="28"/>
              </w:rPr>
              <w:t>2</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7555AA" w:rsidRPr="007555AA" w:rsidRDefault="007555AA" w:rsidP="00663E2E">
            <w:pPr>
              <w:snapToGrid w:val="0"/>
              <w:spacing w:line="440" w:lineRule="exact"/>
              <w:jc w:val="center"/>
              <w:rPr>
                <w:rFonts w:ascii="仿宋" w:eastAsia="仿宋" w:hAnsi="仿宋" w:cs="仿宋"/>
                <w:bCs/>
                <w:sz w:val="28"/>
                <w:szCs w:val="28"/>
              </w:rPr>
            </w:pPr>
            <w:r w:rsidRPr="007555AA">
              <w:rPr>
                <w:rFonts w:ascii="仿宋" w:eastAsia="仿宋" w:hAnsi="仿宋" w:cs="仿宋" w:hint="eastAsia"/>
                <w:bCs/>
                <w:sz w:val="28"/>
                <w:szCs w:val="28"/>
              </w:rPr>
              <w:t>社交沟通教具包</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7555AA" w:rsidRPr="007555AA" w:rsidRDefault="007555AA" w:rsidP="00663E2E">
            <w:pPr>
              <w:snapToGrid w:val="0"/>
              <w:spacing w:line="440" w:lineRule="exact"/>
              <w:jc w:val="center"/>
              <w:rPr>
                <w:rFonts w:ascii="仿宋" w:eastAsia="仿宋" w:hAnsi="仿宋" w:cs="仿宋"/>
                <w:bCs/>
                <w:sz w:val="28"/>
                <w:szCs w:val="28"/>
              </w:rPr>
            </w:pPr>
            <w:r w:rsidRPr="007555AA">
              <w:rPr>
                <w:rFonts w:ascii="仿宋" w:eastAsia="仿宋" w:hAnsi="仿宋" w:cs="仿宋" w:hint="eastAsia"/>
                <w:bCs/>
                <w:sz w:val="28"/>
                <w:szCs w:val="28"/>
              </w:rPr>
              <w:t>套</w:t>
            </w:r>
          </w:p>
        </w:tc>
        <w:tc>
          <w:tcPr>
            <w:tcW w:w="992" w:type="dxa"/>
            <w:tcBorders>
              <w:top w:val="single" w:sz="4" w:space="0" w:color="000000"/>
              <w:left w:val="single" w:sz="4" w:space="0" w:color="auto"/>
              <w:bottom w:val="single" w:sz="4" w:space="0" w:color="000000"/>
              <w:right w:val="single" w:sz="4" w:space="0" w:color="000000"/>
            </w:tcBorders>
            <w:vAlign w:val="center"/>
            <w:hideMark/>
          </w:tcPr>
          <w:p w:rsidR="007555AA" w:rsidRPr="007555AA" w:rsidRDefault="007555AA" w:rsidP="00663E2E">
            <w:pPr>
              <w:snapToGrid w:val="0"/>
              <w:spacing w:line="440" w:lineRule="exact"/>
              <w:jc w:val="center"/>
              <w:rPr>
                <w:rFonts w:ascii="仿宋" w:eastAsia="仿宋" w:hAnsi="仿宋" w:cs="仿宋"/>
                <w:bCs/>
                <w:sz w:val="28"/>
                <w:szCs w:val="28"/>
              </w:rPr>
            </w:pPr>
            <w:r w:rsidRPr="007555AA">
              <w:rPr>
                <w:rFonts w:ascii="仿宋" w:eastAsia="仿宋" w:hAnsi="仿宋" w:cs="仿宋" w:hint="eastAsia"/>
                <w:bCs/>
                <w:sz w:val="28"/>
                <w:szCs w:val="28"/>
              </w:rPr>
              <w:t>3</w:t>
            </w:r>
          </w:p>
        </w:tc>
        <w:tc>
          <w:tcPr>
            <w:tcW w:w="2266" w:type="dxa"/>
            <w:tcBorders>
              <w:top w:val="single" w:sz="4" w:space="0" w:color="000000"/>
              <w:left w:val="single" w:sz="4" w:space="0" w:color="auto"/>
              <w:bottom w:val="single" w:sz="4" w:space="0" w:color="000000"/>
              <w:right w:val="single" w:sz="4" w:space="0" w:color="000000"/>
            </w:tcBorders>
            <w:vAlign w:val="center"/>
          </w:tcPr>
          <w:p w:rsidR="007555AA" w:rsidRPr="007555AA" w:rsidRDefault="007555AA" w:rsidP="00663E2E">
            <w:pPr>
              <w:snapToGrid w:val="0"/>
              <w:spacing w:line="440" w:lineRule="exact"/>
              <w:jc w:val="center"/>
              <w:rPr>
                <w:rFonts w:ascii="仿宋" w:eastAsia="仿宋" w:hAnsi="仿宋" w:cs="仿宋"/>
                <w:bCs/>
                <w:sz w:val="28"/>
                <w:szCs w:val="28"/>
              </w:rPr>
            </w:pPr>
          </w:p>
        </w:tc>
        <w:tc>
          <w:tcPr>
            <w:tcW w:w="1213" w:type="dxa"/>
            <w:tcBorders>
              <w:top w:val="single" w:sz="4" w:space="0" w:color="000000"/>
              <w:left w:val="single" w:sz="4" w:space="0" w:color="auto"/>
              <w:bottom w:val="single" w:sz="4" w:space="0" w:color="000000"/>
              <w:right w:val="single" w:sz="4" w:space="0" w:color="auto"/>
            </w:tcBorders>
            <w:vAlign w:val="center"/>
          </w:tcPr>
          <w:p w:rsidR="007555AA" w:rsidRPr="007555AA" w:rsidRDefault="007555AA" w:rsidP="00663E2E">
            <w:pPr>
              <w:snapToGrid w:val="0"/>
              <w:spacing w:line="440" w:lineRule="exact"/>
              <w:rPr>
                <w:rFonts w:ascii="仿宋" w:eastAsia="仿宋" w:hAnsi="仿宋" w:cs="仿宋"/>
                <w:bCs/>
                <w:sz w:val="28"/>
                <w:szCs w:val="28"/>
              </w:rPr>
            </w:pPr>
          </w:p>
        </w:tc>
        <w:tc>
          <w:tcPr>
            <w:tcW w:w="1064" w:type="dxa"/>
            <w:tcBorders>
              <w:top w:val="single" w:sz="4" w:space="0" w:color="000000"/>
              <w:left w:val="single" w:sz="4" w:space="0" w:color="auto"/>
              <w:bottom w:val="single" w:sz="4" w:space="0" w:color="000000"/>
              <w:right w:val="single" w:sz="4" w:space="0" w:color="000000"/>
            </w:tcBorders>
            <w:vAlign w:val="center"/>
          </w:tcPr>
          <w:p w:rsidR="007555AA" w:rsidRPr="007555AA" w:rsidRDefault="007555AA" w:rsidP="00663E2E">
            <w:pPr>
              <w:snapToGrid w:val="0"/>
              <w:spacing w:line="440" w:lineRule="exact"/>
              <w:rPr>
                <w:rFonts w:ascii="仿宋" w:eastAsia="仿宋" w:hAnsi="仿宋" w:cs="仿宋"/>
                <w:bCs/>
                <w:sz w:val="28"/>
                <w:szCs w:val="28"/>
              </w:rPr>
            </w:pPr>
          </w:p>
        </w:tc>
      </w:tr>
      <w:tr w:rsidR="007555AA" w:rsidRPr="007555AA" w:rsidTr="007555AA">
        <w:trPr>
          <w:trHeight w:val="666"/>
          <w:jc w:val="center"/>
        </w:trPr>
        <w:tc>
          <w:tcPr>
            <w:tcW w:w="9641" w:type="dxa"/>
            <w:gridSpan w:val="7"/>
            <w:tcBorders>
              <w:top w:val="single" w:sz="4" w:space="0" w:color="000000"/>
              <w:left w:val="single" w:sz="4" w:space="0" w:color="000000"/>
              <w:bottom w:val="single" w:sz="4" w:space="0" w:color="auto"/>
              <w:right w:val="single" w:sz="4" w:space="0" w:color="000000"/>
            </w:tcBorders>
            <w:vAlign w:val="center"/>
            <w:hideMark/>
          </w:tcPr>
          <w:p w:rsidR="007555AA" w:rsidRPr="007555AA" w:rsidRDefault="007555AA" w:rsidP="00663E2E">
            <w:pPr>
              <w:snapToGrid w:val="0"/>
              <w:spacing w:line="440" w:lineRule="exact"/>
              <w:rPr>
                <w:rFonts w:ascii="仿宋" w:eastAsia="仿宋" w:hAnsi="仿宋" w:cs="仿宋"/>
                <w:bCs/>
                <w:sz w:val="28"/>
                <w:szCs w:val="28"/>
              </w:rPr>
            </w:pPr>
            <w:r w:rsidRPr="007555AA">
              <w:rPr>
                <w:rFonts w:ascii="仿宋" w:eastAsia="仿宋" w:hAnsi="仿宋" w:cs="仿宋" w:hint="eastAsia"/>
                <w:bCs/>
                <w:sz w:val="28"/>
                <w:szCs w:val="28"/>
              </w:rPr>
              <w:t>合计总金额（大写） ：                   合计总金额（小写） ：</w:t>
            </w:r>
          </w:p>
        </w:tc>
      </w:tr>
    </w:tbl>
    <w:bookmarkEnd w:id="44"/>
    <w:p w:rsidR="007555AA" w:rsidRDefault="007555AA" w:rsidP="007555AA">
      <w:pPr>
        <w:widowControl/>
        <w:spacing w:line="440" w:lineRule="atLeast"/>
        <w:jc w:val="center"/>
        <w:rPr>
          <w:rFonts w:ascii="宋体" w:eastAsia="宋体" w:hAnsi="宋体" w:cs="仿宋"/>
          <w:color w:val="333333"/>
          <w:kern w:val="0"/>
          <w:sz w:val="24"/>
          <w:shd w:val="clear" w:color="auto" w:fill="FFFFFF"/>
        </w:rPr>
      </w:pPr>
      <w:r>
        <w:rPr>
          <w:rFonts w:ascii="仿宋_GB2312" w:eastAsia="仿宋_GB2312" w:hint="eastAsia"/>
          <w:sz w:val="28"/>
          <w:u w:val="single"/>
        </w:rPr>
        <w:t>本报价表须机打并加盖报价单位公章，手填无效。</w:t>
      </w:r>
    </w:p>
    <w:p w:rsidR="007555AA" w:rsidRDefault="007555AA" w:rsidP="007555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仿宋" w:eastAsia="仿宋" w:hAnsi="仿宋" w:cs="仿宋"/>
          <w:kern w:val="0"/>
          <w:sz w:val="28"/>
          <w:szCs w:val="28"/>
        </w:rPr>
      </w:pPr>
    </w:p>
    <w:p w:rsidR="007555AA" w:rsidRDefault="007555AA" w:rsidP="007555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仿宋" w:eastAsia="仿宋" w:hAnsi="仿宋" w:cs="仿宋"/>
          <w:kern w:val="0"/>
          <w:sz w:val="28"/>
          <w:szCs w:val="28"/>
        </w:rPr>
      </w:pPr>
      <w:r>
        <w:rPr>
          <w:rFonts w:ascii="仿宋" w:eastAsia="仿宋" w:hAnsi="仿宋" w:cs="仿宋" w:hint="eastAsia"/>
          <w:kern w:val="0"/>
          <w:sz w:val="28"/>
          <w:szCs w:val="28"/>
        </w:rPr>
        <w:t>注：</w:t>
      </w:r>
    </w:p>
    <w:p w:rsidR="007555AA" w:rsidRDefault="007555AA" w:rsidP="007555AA">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本表为格式表，不得自行改动，必须提供，否则视为未实质性响应比</w:t>
      </w:r>
      <w:r w:rsidR="006A57E4">
        <w:rPr>
          <w:rFonts w:ascii="仿宋" w:eastAsia="仿宋" w:hAnsi="仿宋" w:cs="仿宋" w:hint="eastAsia"/>
          <w:kern w:val="0"/>
          <w:sz w:val="28"/>
          <w:szCs w:val="28"/>
        </w:rPr>
        <w:t>价</w:t>
      </w:r>
      <w:r>
        <w:rPr>
          <w:rFonts w:ascii="仿宋" w:eastAsia="仿宋" w:hAnsi="仿宋" w:cs="仿宋" w:hint="eastAsia"/>
          <w:kern w:val="0"/>
          <w:sz w:val="28"/>
          <w:szCs w:val="28"/>
        </w:rPr>
        <w:t>采购文件。</w:t>
      </w:r>
    </w:p>
    <w:p w:rsidR="007555AA" w:rsidRDefault="007555AA" w:rsidP="007555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80"/>
        <w:jc w:val="left"/>
        <w:rPr>
          <w:rFonts w:ascii="Times New Roman" w:eastAsia="宋体" w:hAnsi="Times New Roman" w:cs="Times New Roman"/>
          <w:szCs w:val="21"/>
        </w:rPr>
      </w:pPr>
      <w:r>
        <w:rPr>
          <w:rFonts w:ascii="仿宋" w:eastAsia="仿宋" w:hAnsi="仿宋" w:cs="仿宋" w:hint="eastAsia"/>
          <w:kern w:val="0"/>
          <w:sz w:val="28"/>
          <w:szCs w:val="28"/>
        </w:rPr>
        <w:t>（2）响应报价应包括比价文件所确定的该项目的全部内容，包括响应及完成委托工作所需的一切费用，成交供应商的报价包含人工费、机械费、材料费、运输费、安装费、管理费、利润、税金等所有费用，即响应本采购文件规定的所有费用。</w:t>
      </w:r>
    </w:p>
    <w:p w:rsidR="007555AA" w:rsidRDefault="007555AA" w:rsidP="007555AA">
      <w:pPr>
        <w:widowControl/>
        <w:spacing w:line="440" w:lineRule="atLeast"/>
        <w:rPr>
          <w:rFonts w:ascii="仿宋" w:eastAsia="仿宋" w:hAnsi="仿宋" w:cs="仿宋"/>
          <w:color w:val="333333"/>
          <w:kern w:val="0"/>
          <w:sz w:val="24"/>
          <w:shd w:val="clear" w:color="auto" w:fill="FFFFFF"/>
        </w:rPr>
      </w:pPr>
    </w:p>
    <w:p w:rsidR="007555AA" w:rsidRDefault="007555AA" w:rsidP="007555AA">
      <w:pPr>
        <w:widowControl/>
        <w:spacing w:line="440" w:lineRule="atLeast"/>
        <w:rPr>
          <w:rFonts w:ascii="仿宋" w:eastAsia="仿宋" w:hAnsi="仿宋" w:cs="仿宋"/>
          <w:color w:val="333333"/>
          <w:kern w:val="0"/>
          <w:sz w:val="24"/>
          <w:shd w:val="clear" w:color="auto" w:fill="FFFFFF"/>
        </w:rPr>
      </w:pPr>
      <w:r>
        <w:rPr>
          <w:rFonts w:ascii="仿宋" w:eastAsia="仿宋" w:hAnsi="仿宋" w:cs="仿宋" w:hint="eastAsia"/>
          <w:color w:val="333333"/>
          <w:kern w:val="0"/>
          <w:sz w:val="24"/>
          <w:shd w:val="clear" w:color="auto" w:fill="FFFFFF"/>
        </w:rPr>
        <w:t>报价单位：</w:t>
      </w:r>
      <w:r>
        <w:rPr>
          <w:rFonts w:ascii="仿宋" w:eastAsia="仿宋" w:hAnsi="仿宋" w:cs="仿宋" w:hint="eastAsia"/>
          <w:color w:val="333333"/>
          <w:kern w:val="0"/>
          <w:sz w:val="24"/>
          <w:u w:val="single"/>
          <w:shd w:val="clear" w:color="auto" w:fill="FFFFFF"/>
        </w:rPr>
        <w:t xml:space="preserve">　　　　</w:t>
      </w:r>
      <w:r>
        <w:rPr>
          <w:rFonts w:ascii="宋体" w:eastAsia="仿宋" w:hAnsi="宋体" w:cs="仿宋" w:hint="eastAsia"/>
          <w:color w:val="333333"/>
          <w:kern w:val="0"/>
          <w:sz w:val="24"/>
          <w:u w:val="single"/>
          <w:shd w:val="clear" w:color="auto" w:fill="FFFFFF"/>
        </w:rPr>
        <w:t>           </w:t>
      </w:r>
      <w:r>
        <w:rPr>
          <w:rFonts w:ascii="仿宋" w:eastAsia="仿宋" w:hAnsi="仿宋" w:cs="仿宋" w:hint="eastAsia"/>
          <w:color w:val="333333"/>
          <w:kern w:val="0"/>
          <w:sz w:val="24"/>
          <w:u w:val="single"/>
          <w:shd w:val="clear" w:color="auto" w:fill="FFFFFF"/>
        </w:rPr>
        <w:t xml:space="preserve">　</w:t>
      </w:r>
      <w:r>
        <w:rPr>
          <w:rFonts w:ascii="宋体" w:eastAsia="仿宋" w:hAnsi="宋体" w:cs="仿宋" w:hint="eastAsia"/>
          <w:color w:val="333333"/>
          <w:kern w:val="0"/>
          <w:sz w:val="24"/>
          <w:u w:val="single"/>
          <w:shd w:val="clear" w:color="auto" w:fill="FFFFFF"/>
        </w:rPr>
        <w:t>   </w:t>
      </w:r>
      <w:r>
        <w:rPr>
          <w:rFonts w:ascii="仿宋" w:eastAsia="仿宋" w:hAnsi="仿宋" w:cs="仿宋" w:hint="eastAsia"/>
          <w:color w:val="333333"/>
          <w:kern w:val="0"/>
          <w:sz w:val="24"/>
          <w:u w:val="single"/>
          <w:shd w:val="clear" w:color="auto" w:fill="FFFFFF"/>
        </w:rPr>
        <w:t xml:space="preserve">　</w:t>
      </w:r>
      <w:r>
        <w:rPr>
          <w:rFonts w:ascii="仿宋" w:eastAsia="仿宋" w:hAnsi="仿宋" w:cs="仿宋" w:hint="eastAsia"/>
          <w:color w:val="333333"/>
          <w:kern w:val="0"/>
          <w:sz w:val="24"/>
          <w:shd w:val="clear" w:color="auto" w:fill="FFFFFF"/>
        </w:rPr>
        <w:t>（须盖章）</w:t>
      </w:r>
    </w:p>
    <w:p w:rsidR="007555AA" w:rsidRDefault="007555AA" w:rsidP="007555AA">
      <w:pPr>
        <w:widowControl/>
        <w:spacing w:line="440" w:lineRule="atLeast"/>
        <w:rPr>
          <w:rFonts w:ascii="仿宋" w:eastAsia="仿宋" w:hAnsi="仿宋" w:cs="仿宋"/>
          <w:sz w:val="24"/>
        </w:rPr>
      </w:pPr>
      <w:r>
        <w:rPr>
          <w:rFonts w:ascii="宋体" w:eastAsia="仿宋" w:hAnsi="宋体" w:cs="仿宋" w:hint="eastAsia"/>
          <w:color w:val="333333"/>
          <w:kern w:val="0"/>
          <w:sz w:val="24"/>
          <w:shd w:val="clear" w:color="auto" w:fill="FFFFFF"/>
        </w:rPr>
        <w:t>   </w:t>
      </w:r>
    </w:p>
    <w:p w:rsidR="007555AA" w:rsidRDefault="007555AA" w:rsidP="007555AA">
      <w:pPr>
        <w:widowControl/>
        <w:spacing w:line="440" w:lineRule="atLeast"/>
        <w:rPr>
          <w:rFonts w:ascii="仿宋" w:eastAsia="仿宋" w:hAnsi="仿宋" w:cs="仿宋"/>
          <w:color w:val="333333"/>
          <w:kern w:val="0"/>
          <w:sz w:val="24"/>
          <w:shd w:val="clear" w:color="auto" w:fill="FFFFFF"/>
        </w:rPr>
      </w:pPr>
      <w:r>
        <w:rPr>
          <w:rFonts w:ascii="仿宋" w:eastAsia="仿宋" w:hAnsi="仿宋" w:cs="仿宋" w:hint="eastAsia"/>
          <w:color w:val="333333"/>
          <w:kern w:val="0"/>
          <w:sz w:val="24"/>
          <w:shd w:val="clear" w:color="auto" w:fill="FFFFFF"/>
        </w:rPr>
        <w:t>法定代表或委托代理人（签字或盖章）：</w:t>
      </w:r>
      <w:r>
        <w:rPr>
          <w:rFonts w:ascii="仿宋" w:eastAsia="仿宋" w:hAnsi="仿宋" w:cs="仿宋" w:hint="eastAsia"/>
          <w:color w:val="333333"/>
          <w:kern w:val="0"/>
          <w:sz w:val="24"/>
          <w:u w:val="single"/>
          <w:shd w:val="clear" w:color="auto" w:fill="FFFFFF"/>
        </w:rPr>
        <w:t xml:space="preserve">              </w:t>
      </w:r>
      <w:r>
        <w:rPr>
          <w:rFonts w:ascii="仿宋" w:eastAsia="仿宋" w:hAnsi="仿宋" w:cs="仿宋" w:hint="eastAsia"/>
          <w:color w:val="333333"/>
          <w:kern w:val="0"/>
          <w:sz w:val="24"/>
          <w:shd w:val="clear" w:color="auto" w:fill="FFFFFF"/>
        </w:rPr>
        <w:t xml:space="preserve">            </w:t>
      </w:r>
    </w:p>
    <w:p w:rsidR="007555AA" w:rsidRPr="007555AA" w:rsidRDefault="007555AA" w:rsidP="007555AA">
      <w:pPr>
        <w:widowControl/>
        <w:spacing w:line="440" w:lineRule="atLeast"/>
        <w:rPr>
          <w:rFonts w:ascii="仿宋" w:eastAsia="仿宋" w:hAnsi="仿宋" w:cs="仿宋"/>
          <w:sz w:val="24"/>
        </w:rPr>
      </w:pPr>
    </w:p>
    <w:p w:rsidR="007555AA" w:rsidRDefault="007555AA" w:rsidP="007555AA">
      <w:pPr>
        <w:widowControl/>
        <w:spacing w:line="440" w:lineRule="atLeast"/>
        <w:rPr>
          <w:rFonts w:ascii="仿宋" w:eastAsia="仿宋" w:hAnsi="仿宋" w:cs="仿宋"/>
          <w:sz w:val="24"/>
        </w:rPr>
      </w:pPr>
      <w:r>
        <w:rPr>
          <w:rFonts w:ascii="仿宋" w:eastAsia="仿宋" w:hAnsi="仿宋" w:cs="仿宋" w:hint="eastAsia"/>
          <w:color w:val="333333"/>
          <w:kern w:val="0"/>
          <w:sz w:val="24"/>
          <w:shd w:val="clear" w:color="auto" w:fill="FFFFFF"/>
        </w:rPr>
        <w:t>时</w:t>
      </w:r>
      <w:r>
        <w:rPr>
          <w:rFonts w:ascii="宋体" w:eastAsia="仿宋" w:hAnsi="宋体" w:cs="仿宋" w:hint="eastAsia"/>
          <w:color w:val="333333"/>
          <w:kern w:val="0"/>
          <w:sz w:val="24"/>
          <w:shd w:val="clear" w:color="auto" w:fill="FFFFFF"/>
        </w:rPr>
        <w:t>    </w:t>
      </w:r>
      <w:r>
        <w:rPr>
          <w:rFonts w:ascii="仿宋" w:eastAsia="仿宋" w:hAnsi="仿宋" w:cs="仿宋" w:hint="eastAsia"/>
          <w:color w:val="333333"/>
          <w:kern w:val="0"/>
          <w:sz w:val="24"/>
          <w:shd w:val="clear" w:color="auto" w:fill="FFFFFF"/>
        </w:rPr>
        <w:t>间：</w:t>
      </w:r>
      <w:r>
        <w:rPr>
          <w:rFonts w:ascii="宋体" w:eastAsia="仿宋" w:hAnsi="宋体" w:cs="仿宋" w:hint="eastAsia"/>
          <w:color w:val="333333"/>
          <w:kern w:val="0"/>
          <w:sz w:val="24"/>
          <w:u w:val="single"/>
          <w:shd w:val="clear" w:color="auto" w:fill="FFFFFF"/>
        </w:rPr>
        <w:t>                 </w:t>
      </w:r>
    </w:p>
    <w:p w:rsidR="007555AA" w:rsidRDefault="007555AA" w:rsidP="007555AA">
      <w:pPr>
        <w:rPr>
          <w:rFonts w:ascii="Calibri" w:eastAsia="宋体" w:hAnsi="Calibri" w:cs="Times New Roman"/>
        </w:rPr>
      </w:pPr>
    </w:p>
    <w:p w:rsidR="007555AA" w:rsidRDefault="007555AA" w:rsidP="007555AA">
      <w:pPr>
        <w:pStyle w:val="2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0"/>
        <w:jc w:val="center"/>
        <w:outlineLvl w:val="0"/>
        <w:rPr>
          <w:rFonts w:ascii="仿宋" w:eastAsia="仿宋" w:hAnsi="仿宋" w:cs="仿宋"/>
          <w:b/>
          <w:sz w:val="28"/>
        </w:rPr>
      </w:pPr>
    </w:p>
    <w:p w:rsidR="007555AA" w:rsidRDefault="007555AA" w:rsidP="007555AA">
      <w:pPr>
        <w:pStyle w:val="2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0"/>
        <w:jc w:val="center"/>
        <w:outlineLvl w:val="0"/>
        <w:rPr>
          <w:rFonts w:ascii="仿宋" w:eastAsia="仿宋" w:hAnsi="仿宋" w:cs="仿宋"/>
          <w:b/>
          <w:sz w:val="28"/>
        </w:rPr>
      </w:pPr>
    </w:p>
    <w:p w:rsidR="001E1985" w:rsidRDefault="001E1985" w:rsidP="001E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仿宋" w:eastAsia="仿宋" w:hAnsi="仿宋" w:cs="仿宋"/>
          <w:sz w:val="28"/>
          <w:szCs w:val="28"/>
        </w:rPr>
      </w:pPr>
    </w:p>
    <w:bookmarkEnd w:id="42"/>
    <w:p w:rsidR="00A014B8" w:rsidRPr="00F43895" w:rsidRDefault="00A014B8" w:rsidP="00755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1200" w:firstLine="2520"/>
        <w:jc w:val="left"/>
      </w:pPr>
    </w:p>
    <w:sectPr w:rsidR="00A014B8" w:rsidRPr="00F43895" w:rsidSect="007555AA">
      <w:pgSz w:w="11906" w:h="16838"/>
      <w:pgMar w:top="1531" w:right="907" w:bottom="850"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1C5" w:rsidRDefault="008871C5" w:rsidP="009437EC">
      <w:r>
        <w:separator/>
      </w:r>
    </w:p>
  </w:endnote>
  <w:endnote w:type="continuationSeparator" w:id="0">
    <w:p w:rsidR="008871C5" w:rsidRDefault="008871C5" w:rsidP="0094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Plotter">
    <w:altName w:val="Times New Roman"/>
    <w:charset w:val="00"/>
    <w:family w:val="roman"/>
    <w:pitch w:val="default"/>
    <w:sig w:usb0="00000000" w:usb1="00000000" w:usb2="00000000" w:usb3="00000000" w:csb0="00000003" w:csb1="0012CEFC"/>
  </w:font>
  <w:font w:name="Tahoma">
    <w:panose1 w:val="020B0604030504040204"/>
    <w:charset w:val="00"/>
    <w:family w:val="swiss"/>
    <w:pitch w:val="variable"/>
    <w:sig w:usb0="E1002EFF" w:usb1="C000605B" w:usb2="00000029" w:usb3="00000000" w:csb0="000101FF" w:csb1="00000000"/>
  </w:font>
  <w:font w:name="@时尚中黑简体">
    <w:altName w:val="@黑体"/>
    <w:charset w:val="86"/>
    <w:family w:val="auto"/>
    <w:pitch w:val="default"/>
    <w:sig w:usb0="00000000" w:usb1="00000000" w:usb2="00000012" w:usb3="00000000" w:csb0="00040001"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长城仿宋">
    <w:altName w:val="黑体"/>
    <w:charset w:val="86"/>
    <w:family w:val="modern"/>
    <w:pitch w:val="default"/>
    <w:sig w:usb0="00000000" w:usb1="0000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华文宋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1C5" w:rsidRDefault="008871C5" w:rsidP="009437EC">
      <w:r>
        <w:separator/>
      </w:r>
    </w:p>
  </w:footnote>
  <w:footnote w:type="continuationSeparator" w:id="0">
    <w:p w:rsidR="008871C5" w:rsidRDefault="008871C5" w:rsidP="00943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B4527B"/>
    <w:multiLevelType w:val="singleLevel"/>
    <w:tmpl w:val="A1B4527B"/>
    <w:lvl w:ilvl="0">
      <w:start w:val="1"/>
      <w:numFmt w:val="decimal"/>
      <w:suff w:val="nothing"/>
      <w:lvlText w:val="（%1）"/>
      <w:lvlJc w:val="left"/>
      <w:pPr>
        <w:ind w:left="0" w:firstLine="0"/>
      </w:pPr>
    </w:lvl>
  </w:abstractNum>
  <w:abstractNum w:abstractNumId="1" w15:restartNumberingAfterBreak="0">
    <w:nsid w:val="0CE13859"/>
    <w:multiLevelType w:val="hybridMultilevel"/>
    <w:tmpl w:val="89E6B274"/>
    <w:lvl w:ilvl="0" w:tplc="EFFE71E2">
      <w:start w:val="1"/>
      <w:numFmt w:val="decimal"/>
      <w:lvlText w:val="%1."/>
      <w:lvlJc w:val="left"/>
      <w:pPr>
        <w:ind w:left="922" w:hanging="360"/>
      </w:pPr>
    </w:lvl>
    <w:lvl w:ilvl="1" w:tplc="04090019">
      <w:start w:val="1"/>
      <w:numFmt w:val="lowerLetter"/>
      <w:lvlText w:val="%2)"/>
      <w:lvlJc w:val="left"/>
      <w:pPr>
        <w:ind w:left="1402" w:hanging="420"/>
      </w:pPr>
    </w:lvl>
    <w:lvl w:ilvl="2" w:tplc="0409001B">
      <w:start w:val="1"/>
      <w:numFmt w:val="lowerRoman"/>
      <w:lvlText w:val="%3."/>
      <w:lvlJc w:val="right"/>
      <w:pPr>
        <w:ind w:left="1822" w:hanging="420"/>
      </w:pPr>
    </w:lvl>
    <w:lvl w:ilvl="3" w:tplc="0409000F">
      <w:start w:val="1"/>
      <w:numFmt w:val="decimal"/>
      <w:lvlText w:val="%4."/>
      <w:lvlJc w:val="left"/>
      <w:pPr>
        <w:ind w:left="2242" w:hanging="420"/>
      </w:pPr>
    </w:lvl>
    <w:lvl w:ilvl="4" w:tplc="04090019">
      <w:start w:val="1"/>
      <w:numFmt w:val="lowerLetter"/>
      <w:lvlText w:val="%5)"/>
      <w:lvlJc w:val="left"/>
      <w:pPr>
        <w:ind w:left="2662" w:hanging="420"/>
      </w:pPr>
    </w:lvl>
    <w:lvl w:ilvl="5" w:tplc="0409001B">
      <w:start w:val="1"/>
      <w:numFmt w:val="lowerRoman"/>
      <w:lvlText w:val="%6."/>
      <w:lvlJc w:val="right"/>
      <w:pPr>
        <w:ind w:left="3082" w:hanging="420"/>
      </w:pPr>
    </w:lvl>
    <w:lvl w:ilvl="6" w:tplc="0409000F">
      <w:start w:val="1"/>
      <w:numFmt w:val="decimal"/>
      <w:lvlText w:val="%7."/>
      <w:lvlJc w:val="left"/>
      <w:pPr>
        <w:ind w:left="3502" w:hanging="420"/>
      </w:pPr>
    </w:lvl>
    <w:lvl w:ilvl="7" w:tplc="04090019">
      <w:start w:val="1"/>
      <w:numFmt w:val="lowerLetter"/>
      <w:lvlText w:val="%8)"/>
      <w:lvlJc w:val="left"/>
      <w:pPr>
        <w:ind w:left="3922" w:hanging="420"/>
      </w:pPr>
    </w:lvl>
    <w:lvl w:ilvl="8" w:tplc="0409001B">
      <w:start w:val="1"/>
      <w:numFmt w:val="lowerRoman"/>
      <w:lvlText w:val="%9."/>
      <w:lvlJc w:val="right"/>
      <w:pPr>
        <w:ind w:left="4342" w:hanging="420"/>
      </w:pPr>
    </w:lvl>
  </w:abstractNum>
  <w:abstractNum w:abstractNumId="2" w15:restartNumberingAfterBreak="0">
    <w:nsid w:val="0EAD274C"/>
    <w:multiLevelType w:val="hybridMultilevel"/>
    <w:tmpl w:val="FD1CDC1A"/>
    <w:lvl w:ilvl="0" w:tplc="7E6EB456">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15:restartNumberingAfterBreak="0">
    <w:nsid w:val="283065C1"/>
    <w:multiLevelType w:val="multilevel"/>
    <w:tmpl w:val="283065C1"/>
    <w:lvl w:ilvl="0">
      <w:start w:val="2"/>
      <w:numFmt w:val="decimalEnclosedCircle"/>
      <w:lvlText w:val="%1"/>
      <w:lvlJc w:val="left"/>
      <w:pPr>
        <w:ind w:left="840" w:hanging="360"/>
      </w:pPr>
      <w:rPr>
        <w:strike w:val="0"/>
        <w:dstrike w:val="0"/>
        <w:u w:val="none"/>
        <w:effect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68664077"/>
    <w:multiLevelType w:val="singleLevel"/>
    <w:tmpl w:val="68664077"/>
    <w:lvl w:ilvl="0">
      <w:start w:val="1"/>
      <w:numFmt w:val="chineseCounting"/>
      <w:suff w:val="space"/>
      <w:lvlText w:val="第%1章"/>
      <w:lvlJc w:val="left"/>
      <w:pPr>
        <w:ind w:left="0" w:firstLine="0"/>
      </w:pPr>
    </w:lvl>
  </w:abstractNum>
  <w:abstractNum w:abstractNumId="5" w15:restartNumberingAfterBreak="0">
    <w:nsid w:val="7FD9219F"/>
    <w:multiLevelType w:val="singleLevel"/>
    <w:tmpl w:val="7FD9219F"/>
    <w:lvl w:ilvl="0">
      <w:start w:val="6"/>
      <w:numFmt w:val="chineseCounting"/>
      <w:suff w:val="nothing"/>
      <w:lvlText w:val="%1、"/>
      <w:lvlJc w:val="left"/>
      <w:pPr>
        <w:ind w:left="0" w:firstLine="0"/>
      </w:pPr>
      <w:rPr>
        <w:rFonts w:ascii="仿宋" w:eastAsia="仿宋" w:hAnsi="仿宋" w:cs="仿宋" w:hint="eastAsia"/>
        <w:b/>
        <w:bCs/>
        <w:sz w:val="28"/>
        <w:szCs w:val="28"/>
      </w:rPr>
    </w:lvl>
  </w:abstractNum>
  <w:num w:numId="1">
    <w:abstractNumId w:val="3"/>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num>
  <w:num w:numId="5">
    <w:abstractNumId w:val="5"/>
  </w:num>
  <w:num w:numId="6">
    <w:abstractNumId w:val="5"/>
    <w:lvlOverride w:ilvl="0">
      <w:startOverride w:val="6"/>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95"/>
    <w:rsid w:val="00051D92"/>
    <w:rsid w:val="0008570A"/>
    <w:rsid w:val="00117D3F"/>
    <w:rsid w:val="00153321"/>
    <w:rsid w:val="001E1985"/>
    <w:rsid w:val="002052F9"/>
    <w:rsid w:val="00251D83"/>
    <w:rsid w:val="0026011E"/>
    <w:rsid w:val="0026706B"/>
    <w:rsid w:val="00366675"/>
    <w:rsid w:val="003B5A31"/>
    <w:rsid w:val="004108A7"/>
    <w:rsid w:val="004A4EBE"/>
    <w:rsid w:val="004C6E88"/>
    <w:rsid w:val="005A1A6F"/>
    <w:rsid w:val="00663E2E"/>
    <w:rsid w:val="006A57E4"/>
    <w:rsid w:val="00751B7C"/>
    <w:rsid w:val="007555AA"/>
    <w:rsid w:val="0076402F"/>
    <w:rsid w:val="00806EC5"/>
    <w:rsid w:val="00824374"/>
    <w:rsid w:val="00833EF2"/>
    <w:rsid w:val="0085449C"/>
    <w:rsid w:val="008871C5"/>
    <w:rsid w:val="008A63C7"/>
    <w:rsid w:val="009437EC"/>
    <w:rsid w:val="00945BC2"/>
    <w:rsid w:val="00975C23"/>
    <w:rsid w:val="009A7671"/>
    <w:rsid w:val="00A014B8"/>
    <w:rsid w:val="00A4729A"/>
    <w:rsid w:val="00A51734"/>
    <w:rsid w:val="00A5548A"/>
    <w:rsid w:val="00AA10F0"/>
    <w:rsid w:val="00AF607D"/>
    <w:rsid w:val="00B10A79"/>
    <w:rsid w:val="00B64F03"/>
    <w:rsid w:val="00C12ACD"/>
    <w:rsid w:val="00DC3095"/>
    <w:rsid w:val="00DD703F"/>
    <w:rsid w:val="00DF06A0"/>
    <w:rsid w:val="00E0522D"/>
    <w:rsid w:val="00EC7DDB"/>
    <w:rsid w:val="00EE6FB4"/>
    <w:rsid w:val="00F43895"/>
    <w:rsid w:val="00F95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082BF7-0060-435A-BFB2-C32D6DCC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qFormat="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iPriority="0"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autoRedefine/>
    <w:qFormat/>
    <w:rsid w:val="00F43895"/>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autoRedefine/>
    <w:semiHidden/>
    <w:unhideWhenUsed/>
    <w:qFormat/>
    <w:rsid w:val="00F43895"/>
    <w:pPr>
      <w:keepNext/>
      <w:keepLines/>
      <w:spacing w:before="260" w:after="260" w:line="412" w:lineRule="auto"/>
      <w:outlineLvl w:val="1"/>
    </w:pPr>
    <w:rPr>
      <w:rFonts w:ascii="Arial" w:eastAsia="黑体" w:hAnsi="Arial" w:cs="Times New Roman"/>
      <w:b/>
      <w:bCs/>
      <w:sz w:val="32"/>
      <w:szCs w:val="32"/>
    </w:rPr>
  </w:style>
  <w:style w:type="paragraph" w:styleId="3">
    <w:name w:val="heading 3"/>
    <w:basedOn w:val="a"/>
    <w:next w:val="a"/>
    <w:link w:val="30"/>
    <w:autoRedefine/>
    <w:semiHidden/>
    <w:unhideWhenUsed/>
    <w:qFormat/>
    <w:rsid w:val="00F43895"/>
    <w:pPr>
      <w:keepNext/>
      <w:keepLines/>
      <w:spacing w:before="260" w:after="260" w:line="415" w:lineRule="auto"/>
      <w:outlineLvl w:val="2"/>
    </w:pPr>
    <w:rPr>
      <w:rFonts w:ascii="Times New Roman" w:eastAsia="宋体" w:hAnsi="Times New Roman" w:cs="Times New Roman"/>
      <w:b/>
      <w:bCs/>
      <w:sz w:val="32"/>
      <w:szCs w:val="32"/>
    </w:rPr>
  </w:style>
  <w:style w:type="paragraph" w:styleId="4">
    <w:name w:val="heading 4"/>
    <w:basedOn w:val="a"/>
    <w:next w:val="a"/>
    <w:link w:val="40"/>
    <w:autoRedefine/>
    <w:semiHidden/>
    <w:unhideWhenUsed/>
    <w:qFormat/>
    <w:rsid w:val="00F43895"/>
    <w:pPr>
      <w:keepNext/>
      <w:keepLines/>
      <w:spacing w:before="280" w:after="290" w:line="372" w:lineRule="auto"/>
      <w:outlineLvl w:val="3"/>
    </w:pPr>
    <w:rPr>
      <w:rFonts w:ascii="Arial" w:eastAsia="黑体" w:hAnsi="Arial" w:cs="Times New Roman"/>
      <w:b/>
      <w:bCs/>
      <w:sz w:val="28"/>
      <w:szCs w:val="28"/>
    </w:rPr>
  </w:style>
  <w:style w:type="paragraph" w:styleId="5">
    <w:name w:val="heading 5"/>
    <w:basedOn w:val="a"/>
    <w:next w:val="a"/>
    <w:link w:val="50"/>
    <w:autoRedefine/>
    <w:semiHidden/>
    <w:unhideWhenUsed/>
    <w:qFormat/>
    <w:rsid w:val="00F43895"/>
    <w:pPr>
      <w:keepNext/>
      <w:keepLines/>
      <w:spacing w:before="280" w:after="290" w:line="374" w:lineRule="auto"/>
      <w:outlineLvl w:val="4"/>
    </w:pPr>
    <w:rPr>
      <w:rFonts w:ascii="Times New Roman" w:eastAsia="宋体" w:hAnsi="Times New Roman" w:cs="Times New Roman"/>
      <w:b/>
      <w:bCs/>
      <w:sz w:val="28"/>
      <w:szCs w:val="28"/>
    </w:rPr>
  </w:style>
  <w:style w:type="paragraph" w:styleId="6">
    <w:name w:val="heading 6"/>
    <w:basedOn w:val="a"/>
    <w:next w:val="a"/>
    <w:link w:val="60"/>
    <w:autoRedefine/>
    <w:semiHidden/>
    <w:unhideWhenUsed/>
    <w:qFormat/>
    <w:rsid w:val="00F43895"/>
    <w:pPr>
      <w:keepNext/>
      <w:keepLines/>
      <w:spacing w:before="240" w:after="64" w:line="316" w:lineRule="auto"/>
      <w:outlineLvl w:val="5"/>
    </w:pPr>
    <w:rPr>
      <w:rFonts w:ascii="Cambria" w:eastAsia="宋体" w:hAnsi="Cambria" w:cs="Times New Roman"/>
      <w:b/>
      <w:bCs/>
      <w:sz w:val="24"/>
      <w:szCs w:val="24"/>
    </w:rPr>
  </w:style>
  <w:style w:type="paragraph" w:styleId="7">
    <w:name w:val="heading 7"/>
    <w:basedOn w:val="a"/>
    <w:next w:val="a"/>
    <w:link w:val="70"/>
    <w:autoRedefine/>
    <w:uiPriority w:val="99"/>
    <w:semiHidden/>
    <w:unhideWhenUsed/>
    <w:qFormat/>
    <w:rsid w:val="00F43895"/>
    <w:pPr>
      <w:keepNext/>
      <w:keepLines/>
      <w:spacing w:before="240" w:after="64" w:line="316" w:lineRule="auto"/>
      <w:outlineLvl w:val="6"/>
    </w:pPr>
    <w:rPr>
      <w:rFonts w:ascii="Calibri" w:eastAsia="宋体" w:hAnsi="Calibri" w:cs="Times New Roman"/>
      <w:b/>
      <w:bCs/>
      <w:sz w:val="24"/>
      <w:szCs w:val="24"/>
    </w:rPr>
  </w:style>
  <w:style w:type="paragraph" w:styleId="8">
    <w:name w:val="heading 8"/>
    <w:basedOn w:val="a"/>
    <w:next w:val="a"/>
    <w:link w:val="80"/>
    <w:autoRedefine/>
    <w:uiPriority w:val="99"/>
    <w:semiHidden/>
    <w:unhideWhenUsed/>
    <w:qFormat/>
    <w:rsid w:val="00F43895"/>
    <w:pPr>
      <w:keepNext/>
      <w:keepLines/>
      <w:spacing w:before="240" w:after="64" w:line="316" w:lineRule="auto"/>
      <w:outlineLvl w:val="7"/>
    </w:pPr>
    <w:rPr>
      <w:rFonts w:ascii="Cambria" w:eastAsia="宋体" w:hAnsi="Cambria" w:cs="Times New Roman"/>
      <w:sz w:val="24"/>
      <w:szCs w:val="24"/>
    </w:rPr>
  </w:style>
  <w:style w:type="paragraph" w:styleId="9">
    <w:name w:val="heading 9"/>
    <w:basedOn w:val="a"/>
    <w:next w:val="a"/>
    <w:link w:val="90"/>
    <w:autoRedefine/>
    <w:uiPriority w:val="99"/>
    <w:semiHidden/>
    <w:unhideWhenUsed/>
    <w:qFormat/>
    <w:rsid w:val="00F43895"/>
    <w:pPr>
      <w:keepNext/>
      <w:keepLines/>
      <w:spacing w:before="240" w:after="64" w:line="316" w:lineRule="auto"/>
      <w:outlineLvl w:val="8"/>
    </w:pPr>
    <w:rPr>
      <w:rFonts w:ascii="Cambria" w:eastAsia="宋体" w:hAnsi="Cambria"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F43895"/>
    <w:rPr>
      <w:rFonts w:ascii="Times New Roman" w:eastAsia="宋体" w:hAnsi="Times New Roman" w:cs="Times New Roman"/>
      <w:b/>
      <w:bCs/>
      <w:kern w:val="44"/>
      <w:sz w:val="44"/>
      <w:szCs w:val="44"/>
    </w:rPr>
  </w:style>
  <w:style w:type="character" w:customStyle="1" w:styleId="20">
    <w:name w:val="标题 2 字符"/>
    <w:basedOn w:val="a0"/>
    <w:link w:val="2"/>
    <w:semiHidden/>
    <w:qFormat/>
    <w:rsid w:val="00F43895"/>
    <w:rPr>
      <w:rFonts w:ascii="Arial" w:eastAsia="黑体" w:hAnsi="Arial" w:cs="Times New Roman"/>
      <w:b/>
      <w:bCs/>
      <w:sz w:val="32"/>
      <w:szCs w:val="32"/>
    </w:rPr>
  </w:style>
  <w:style w:type="character" w:customStyle="1" w:styleId="30">
    <w:name w:val="标题 3 字符"/>
    <w:basedOn w:val="a0"/>
    <w:link w:val="3"/>
    <w:semiHidden/>
    <w:qFormat/>
    <w:rsid w:val="00F43895"/>
    <w:rPr>
      <w:rFonts w:ascii="Times New Roman" w:eastAsia="宋体" w:hAnsi="Times New Roman" w:cs="Times New Roman"/>
      <w:b/>
      <w:bCs/>
      <w:sz w:val="32"/>
      <w:szCs w:val="32"/>
    </w:rPr>
  </w:style>
  <w:style w:type="character" w:customStyle="1" w:styleId="40">
    <w:name w:val="标题 4 字符"/>
    <w:basedOn w:val="a0"/>
    <w:link w:val="4"/>
    <w:semiHidden/>
    <w:qFormat/>
    <w:rsid w:val="00F43895"/>
    <w:rPr>
      <w:rFonts w:ascii="Arial" w:eastAsia="黑体" w:hAnsi="Arial" w:cs="Times New Roman"/>
      <w:b/>
      <w:bCs/>
      <w:sz w:val="28"/>
      <w:szCs w:val="28"/>
    </w:rPr>
  </w:style>
  <w:style w:type="character" w:customStyle="1" w:styleId="50">
    <w:name w:val="标题 5 字符"/>
    <w:basedOn w:val="a0"/>
    <w:link w:val="5"/>
    <w:semiHidden/>
    <w:qFormat/>
    <w:rsid w:val="00F43895"/>
    <w:rPr>
      <w:rFonts w:ascii="Times New Roman" w:eastAsia="宋体" w:hAnsi="Times New Roman" w:cs="Times New Roman"/>
      <w:b/>
      <w:bCs/>
      <w:sz w:val="28"/>
      <w:szCs w:val="28"/>
    </w:rPr>
  </w:style>
  <w:style w:type="character" w:customStyle="1" w:styleId="60">
    <w:name w:val="标题 6 字符"/>
    <w:basedOn w:val="a0"/>
    <w:link w:val="6"/>
    <w:semiHidden/>
    <w:qFormat/>
    <w:rsid w:val="00F43895"/>
    <w:rPr>
      <w:rFonts w:ascii="Cambria" w:eastAsia="宋体" w:hAnsi="Cambria" w:cs="Times New Roman"/>
      <w:b/>
      <w:bCs/>
      <w:sz w:val="24"/>
      <w:szCs w:val="24"/>
    </w:rPr>
  </w:style>
  <w:style w:type="character" w:customStyle="1" w:styleId="70">
    <w:name w:val="标题 7 字符"/>
    <w:basedOn w:val="a0"/>
    <w:link w:val="7"/>
    <w:uiPriority w:val="99"/>
    <w:semiHidden/>
    <w:qFormat/>
    <w:rsid w:val="00F43895"/>
    <w:rPr>
      <w:rFonts w:ascii="Calibri" w:eastAsia="宋体" w:hAnsi="Calibri" w:cs="Times New Roman"/>
      <w:b/>
      <w:bCs/>
      <w:sz w:val="24"/>
      <w:szCs w:val="24"/>
    </w:rPr>
  </w:style>
  <w:style w:type="character" w:customStyle="1" w:styleId="80">
    <w:name w:val="标题 8 字符"/>
    <w:basedOn w:val="a0"/>
    <w:link w:val="8"/>
    <w:uiPriority w:val="99"/>
    <w:semiHidden/>
    <w:qFormat/>
    <w:rsid w:val="00F43895"/>
    <w:rPr>
      <w:rFonts w:ascii="Cambria" w:eastAsia="宋体" w:hAnsi="Cambria" w:cs="Times New Roman"/>
      <w:sz w:val="24"/>
      <w:szCs w:val="24"/>
    </w:rPr>
  </w:style>
  <w:style w:type="character" w:customStyle="1" w:styleId="90">
    <w:name w:val="标题 9 字符"/>
    <w:basedOn w:val="a0"/>
    <w:link w:val="9"/>
    <w:uiPriority w:val="99"/>
    <w:semiHidden/>
    <w:qFormat/>
    <w:rsid w:val="00F43895"/>
    <w:rPr>
      <w:rFonts w:ascii="Cambria" w:eastAsia="宋体" w:hAnsi="Cambria" w:cs="Times New Roman"/>
      <w:szCs w:val="21"/>
    </w:rPr>
  </w:style>
  <w:style w:type="paragraph" w:styleId="a3">
    <w:name w:val="Body Text Indent"/>
    <w:basedOn w:val="a"/>
    <w:link w:val="a4"/>
    <w:autoRedefine/>
    <w:uiPriority w:val="99"/>
    <w:semiHidden/>
    <w:unhideWhenUsed/>
    <w:qFormat/>
    <w:rsid w:val="00F43895"/>
    <w:pPr>
      <w:spacing w:after="120"/>
      <w:ind w:leftChars="200" w:left="420"/>
    </w:pPr>
    <w:rPr>
      <w:rFonts w:ascii="Times New Roman" w:eastAsia="宋体" w:hAnsi="Times New Roman" w:cs="Times New Roman"/>
      <w:szCs w:val="24"/>
    </w:rPr>
  </w:style>
  <w:style w:type="character" w:customStyle="1" w:styleId="a4">
    <w:name w:val="正文文本缩进 字符"/>
    <w:basedOn w:val="a0"/>
    <w:link w:val="a3"/>
    <w:uiPriority w:val="99"/>
    <w:semiHidden/>
    <w:qFormat/>
    <w:rsid w:val="00F43895"/>
    <w:rPr>
      <w:rFonts w:ascii="Times New Roman" w:eastAsia="宋体" w:hAnsi="Times New Roman" w:cs="Times New Roman"/>
      <w:szCs w:val="24"/>
    </w:rPr>
  </w:style>
  <w:style w:type="paragraph" w:styleId="21">
    <w:name w:val="Body Text First Indent 2"/>
    <w:basedOn w:val="a3"/>
    <w:link w:val="22"/>
    <w:autoRedefine/>
    <w:semiHidden/>
    <w:unhideWhenUsed/>
    <w:qFormat/>
    <w:rsid w:val="00F43895"/>
    <w:pPr>
      <w:ind w:firstLineChars="200" w:firstLine="420"/>
    </w:pPr>
  </w:style>
  <w:style w:type="character" w:customStyle="1" w:styleId="22">
    <w:name w:val="正文首行缩进 2 字符"/>
    <w:basedOn w:val="a4"/>
    <w:link w:val="21"/>
    <w:semiHidden/>
    <w:rsid w:val="00F43895"/>
    <w:rPr>
      <w:rFonts w:ascii="Times New Roman" w:eastAsia="宋体" w:hAnsi="Times New Roman" w:cs="Times New Roman"/>
      <w:szCs w:val="24"/>
    </w:rPr>
  </w:style>
  <w:style w:type="character" w:styleId="a5">
    <w:name w:val="Hyperlink"/>
    <w:autoRedefine/>
    <w:semiHidden/>
    <w:unhideWhenUsed/>
    <w:qFormat/>
    <w:rsid w:val="00F43895"/>
    <w:rPr>
      <w:color w:val="0000FF"/>
      <w:u w:val="single"/>
    </w:rPr>
  </w:style>
  <w:style w:type="character" w:styleId="a6">
    <w:name w:val="FollowedHyperlink"/>
    <w:autoRedefine/>
    <w:semiHidden/>
    <w:unhideWhenUsed/>
    <w:qFormat/>
    <w:rsid w:val="00F43895"/>
    <w:rPr>
      <w:strike w:val="0"/>
      <w:dstrike w:val="0"/>
      <w:color w:val="DD8905"/>
      <w:u w:val="none"/>
      <w:effect w:val="none"/>
    </w:rPr>
  </w:style>
  <w:style w:type="character" w:styleId="HTML">
    <w:name w:val="HTML Cite"/>
    <w:autoRedefine/>
    <w:semiHidden/>
    <w:unhideWhenUsed/>
    <w:qFormat/>
    <w:rsid w:val="00F43895"/>
    <w:rPr>
      <w:i w:val="0"/>
      <w:iCs w:val="0"/>
    </w:rPr>
  </w:style>
  <w:style w:type="character" w:styleId="HTML0">
    <w:name w:val="HTML Code"/>
    <w:autoRedefine/>
    <w:semiHidden/>
    <w:unhideWhenUsed/>
    <w:qFormat/>
    <w:rsid w:val="00F43895"/>
    <w:rPr>
      <w:rFonts w:ascii="Courier New" w:eastAsia="Courier New" w:hAnsi="Courier New" w:cs="Courier New" w:hint="default"/>
      <w:sz w:val="24"/>
      <w:szCs w:val="24"/>
    </w:rPr>
  </w:style>
  <w:style w:type="character" w:styleId="HTML1">
    <w:name w:val="HTML Definition"/>
    <w:autoRedefine/>
    <w:semiHidden/>
    <w:unhideWhenUsed/>
    <w:qFormat/>
    <w:rsid w:val="00F43895"/>
    <w:rPr>
      <w:i w:val="0"/>
      <w:iCs w:val="0"/>
    </w:rPr>
  </w:style>
  <w:style w:type="character" w:styleId="HTML2">
    <w:name w:val="HTML Keyboard"/>
    <w:autoRedefine/>
    <w:semiHidden/>
    <w:unhideWhenUsed/>
    <w:qFormat/>
    <w:rsid w:val="00F43895"/>
    <w:rPr>
      <w:rFonts w:ascii="Courier New" w:eastAsia="Courier New" w:hAnsi="Courier New" w:cs="Courier New" w:hint="default"/>
      <w:sz w:val="24"/>
      <w:szCs w:val="24"/>
    </w:rPr>
  </w:style>
  <w:style w:type="paragraph" w:customStyle="1" w:styleId="91">
    <w:name w:val="目录 91"/>
    <w:basedOn w:val="a"/>
    <w:next w:val="a"/>
    <w:autoRedefine/>
    <w:uiPriority w:val="99"/>
    <w:qFormat/>
    <w:rsid w:val="00F43895"/>
    <w:pPr>
      <w:ind w:left="3360"/>
    </w:pPr>
    <w:rPr>
      <w:rFonts w:ascii="Calibri" w:eastAsia="宋体" w:hAnsi="宋体" w:cs="宋体"/>
      <w:kern w:val="0"/>
      <w:szCs w:val="20"/>
    </w:rPr>
  </w:style>
  <w:style w:type="paragraph" w:styleId="HTML3">
    <w:name w:val="HTML Preformatted"/>
    <w:basedOn w:val="a"/>
    <w:next w:val="91"/>
    <w:link w:val="HTML4"/>
    <w:autoRedefine/>
    <w:semiHidden/>
    <w:unhideWhenUsed/>
    <w:qFormat/>
    <w:rsid w:val="00F438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宋体" w:hAnsi="宋体" w:cs="Times New Roman"/>
      <w:kern w:val="0"/>
      <w:sz w:val="24"/>
      <w:szCs w:val="20"/>
    </w:rPr>
  </w:style>
  <w:style w:type="character" w:customStyle="1" w:styleId="HTML4">
    <w:name w:val="HTML 预设格式 字符"/>
    <w:basedOn w:val="a0"/>
    <w:link w:val="HTML3"/>
    <w:semiHidden/>
    <w:qFormat/>
    <w:rsid w:val="00F43895"/>
    <w:rPr>
      <w:rFonts w:ascii="Arial" w:eastAsia="宋体" w:hAnsi="宋体" w:cs="Times New Roman"/>
      <w:kern w:val="0"/>
      <w:sz w:val="24"/>
      <w:szCs w:val="20"/>
    </w:rPr>
  </w:style>
  <w:style w:type="character" w:styleId="HTML5">
    <w:name w:val="HTML Sample"/>
    <w:autoRedefine/>
    <w:semiHidden/>
    <w:unhideWhenUsed/>
    <w:qFormat/>
    <w:rsid w:val="00F43895"/>
    <w:rPr>
      <w:rFonts w:ascii="Courier New" w:eastAsia="Courier New" w:hAnsi="Courier New" w:cs="Courier New" w:hint="default"/>
    </w:rPr>
  </w:style>
  <w:style w:type="character" w:styleId="HTML6">
    <w:name w:val="HTML Typewriter"/>
    <w:autoRedefine/>
    <w:semiHidden/>
    <w:unhideWhenUsed/>
    <w:qFormat/>
    <w:rsid w:val="00F43895"/>
    <w:rPr>
      <w:rFonts w:ascii="Courier New" w:eastAsia="Courier New" w:hAnsi="Courier New" w:cs="Courier New" w:hint="default"/>
      <w:sz w:val="24"/>
      <w:szCs w:val="24"/>
    </w:rPr>
  </w:style>
  <w:style w:type="character" w:styleId="HTML7">
    <w:name w:val="HTML Variable"/>
    <w:autoRedefine/>
    <w:semiHidden/>
    <w:unhideWhenUsed/>
    <w:qFormat/>
    <w:rsid w:val="00F43895"/>
    <w:rPr>
      <w:i w:val="0"/>
      <w:iCs w:val="0"/>
    </w:rPr>
  </w:style>
  <w:style w:type="paragraph" w:customStyle="1" w:styleId="msonormal0">
    <w:name w:val="msonormal"/>
    <w:basedOn w:val="a"/>
    <w:autoRedefine/>
    <w:qFormat/>
    <w:rsid w:val="00F43895"/>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autoRedefine/>
    <w:semiHidden/>
    <w:unhideWhenUsed/>
    <w:qFormat/>
    <w:rsid w:val="00F43895"/>
    <w:pPr>
      <w:widowControl/>
      <w:spacing w:before="100" w:beforeAutospacing="1" w:after="100" w:afterAutospacing="1"/>
      <w:jc w:val="left"/>
    </w:pPr>
    <w:rPr>
      <w:rFonts w:ascii="宋体" w:eastAsia="宋体" w:hAnsi="宋体" w:cs="宋体"/>
      <w:kern w:val="0"/>
      <w:sz w:val="24"/>
      <w:szCs w:val="24"/>
    </w:rPr>
  </w:style>
  <w:style w:type="paragraph" w:styleId="41">
    <w:name w:val="index 4"/>
    <w:basedOn w:val="a"/>
    <w:next w:val="a"/>
    <w:autoRedefine/>
    <w:uiPriority w:val="99"/>
    <w:semiHidden/>
    <w:unhideWhenUsed/>
    <w:qFormat/>
    <w:rsid w:val="00F43895"/>
    <w:pPr>
      <w:ind w:leftChars="600" w:left="600"/>
    </w:pPr>
    <w:rPr>
      <w:rFonts w:ascii="Times New Roman" w:eastAsia="宋体" w:hAnsi="Times New Roman" w:cs="Times New Roman"/>
      <w:szCs w:val="24"/>
    </w:rPr>
  </w:style>
  <w:style w:type="paragraph" w:styleId="11">
    <w:name w:val="toc 1"/>
    <w:basedOn w:val="a"/>
    <w:next w:val="a"/>
    <w:autoRedefine/>
    <w:uiPriority w:val="99"/>
    <w:semiHidden/>
    <w:unhideWhenUsed/>
    <w:qFormat/>
    <w:rsid w:val="00F43895"/>
    <w:pPr>
      <w:spacing w:before="60" w:line="400" w:lineRule="exact"/>
    </w:pPr>
    <w:rPr>
      <w:rFonts w:ascii="Times New Roman" w:eastAsia="黑体" w:hAnsi="Times New Roman" w:cs="Times New Roman"/>
      <w:szCs w:val="24"/>
    </w:rPr>
  </w:style>
  <w:style w:type="paragraph" w:styleId="23">
    <w:name w:val="toc 2"/>
    <w:basedOn w:val="a"/>
    <w:next w:val="a"/>
    <w:autoRedefine/>
    <w:uiPriority w:val="99"/>
    <w:semiHidden/>
    <w:unhideWhenUsed/>
    <w:qFormat/>
    <w:rsid w:val="00F43895"/>
    <w:pPr>
      <w:ind w:leftChars="200" w:left="420"/>
    </w:pPr>
    <w:rPr>
      <w:rFonts w:ascii="Calibri" w:eastAsia="宋体" w:hAnsi="Calibri" w:cs="Times New Roman"/>
    </w:rPr>
  </w:style>
  <w:style w:type="paragraph" w:styleId="42">
    <w:name w:val="toc 4"/>
    <w:basedOn w:val="a"/>
    <w:next w:val="a"/>
    <w:autoRedefine/>
    <w:uiPriority w:val="99"/>
    <w:semiHidden/>
    <w:unhideWhenUsed/>
    <w:qFormat/>
    <w:rsid w:val="00F43895"/>
    <w:pPr>
      <w:ind w:leftChars="600" w:left="1260"/>
    </w:pPr>
    <w:rPr>
      <w:rFonts w:ascii="Calibri" w:eastAsia="宋体" w:hAnsi="Calibri" w:cs="Times New Roman"/>
    </w:rPr>
  </w:style>
  <w:style w:type="paragraph" w:styleId="51">
    <w:name w:val="toc 5"/>
    <w:basedOn w:val="a"/>
    <w:next w:val="a"/>
    <w:autoRedefine/>
    <w:uiPriority w:val="99"/>
    <w:semiHidden/>
    <w:unhideWhenUsed/>
    <w:qFormat/>
    <w:rsid w:val="00F43895"/>
    <w:pPr>
      <w:ind w:leftChars="800" w:left="1680"/>
    </w:pPr>
    <w:rPr>
      <w:rFonts w:ascii="Calibri" w:eastAsia="宋体" w:hAnsi="Calibri" w:cs="Times New Roman"/>
    </w:rPr>
  </w:style>
  <w:style w:type="paragraph" w:styleId="61">
    <w:name w:val="toc 6"/>
    <w:basedOn w:val="a"/>
    <w:next w:val="a"/>
    <w:autoRedefine/>
    <w:uiPriority w:val="99"/>
    <w:semiHidden/>
    <w:unhideWhenUsed/>
    <w:qFormat/>
    <w:rsid w:val="00F43895"/>
    <w:pPr>
      <w:ind w:leftChars="1000" w:left="2100"/>
    </w:pPr>
    <w:rPr>
      <w:rFonts w:ascii="Calibri" w:eastAsia="宋体" w:hAnsi="Calibri" w:cs="Times New Roman"/>
    </w:rPr>
  </w:style>
  <w:style w:type="paragraph" w:styleId="71">
    <w:name w:val="toc 7"/>
    <w:basedOn w:val="a"/>
    <w:next w:val="a"/>
    <w:autoRedefine/>
    <w:uiPriority w:val="99"/>
    <w:semiHidden/>
    <w:unhideWhenUsed/>
    <w:qFormat/>
    <w:rsid w:val="00F43895"/>
    <w:pPr>
      <w:ind w:leftChars="1200" w:left="2520"/>
    </w:pPr>
    <w:rPr>
      <w:rFonts w:ascii="Calibri" w:eastAsia="宋体" w:hAnsi="Calibri" w:cs="Times New Roman"/>
    </w:rPr>
  </w:style>
  <w:style w:type="paragraph" w:styleId="81">
    <w:name w:val="toc 8"/>
    <w:basedOn w:val="a"/>
    <w:next w:val="a"/>
    <w:autoRedefine/>
    <w:uiPriority w:val="99"/>
    <w:semiHidden/>
    <w:unhideWhenUsed/>
    <w:qFormat/>
    <w:rsid w:val="00F43895"/>
    <w:pPr>
      <w:ind w:leftChars="1400" w:left="2940"/>
    </w:pPr>
    <w:rPr>
      <w:rFonts w:ascii="Calibri" w:eastAsia="宋体" w:hAnsi="Calibri" w:cs="Times New Roman"/>
    </w:rPr>
  </w:style>
  <w:style w:type="paragraph" w:styleId="92">
    <w:name w:val="toc 9"/>
    <w:basedOn w:val="a"/>
    <w:next w:val="a"/>
    <w:autoRedefine/>
    <w:uiPriority w:val="99"/>
    <w:semiHidden/>
    <w:unhideWhenUsed/>
    <w:qFormat/>
    <w:rsid w:val="00F43895"/>
    <w:pPr>
      <w:ind w:leftChars="1600" w:left="3360"/>
    </w:pPr>
    <w:rPr>
      <w:rFonts w:ascii="Calibri" w:eastAsia="宋体" w:hAnsi="Calibri" w:cs="Times New Roman"/>
    </w:rPr>
  </w:style>
  <w:style w:type="character" w:customStyle="1" w:styleId="a8">
    <w:name w:val="正文缩进 字符"/>
    <w:link w:val="a9"/>
    <w:autoRedefine/>
    <w:semiHidden/>
    <w:qFormat/>
    <w:locked/>
    <w:rsid w:val="00F43895"/>
    <w:rPr>
      <w:sz w:val="24"/>
      <w:szCs w:val="24"/>
    </w:rPr>
  </w:style>
  <w:style w:type="paragraph" w:styleId="a9">
    <w:name w:val="Normal Indent"/>
    <w:basedOn w:val="a"/>
    <w:link w:val="a8"/>
    <w:autoRedefine/>
    <w:semiHidden/>
    <w:unhideWhenUsed/>
    <w:qFormat/>
    <w:rsid w:val="00F43895"/>
    <w:pPr>
      <w:adjustRightInd w:val="0"/>
      <w:spacing w:line="360" w:lineRule="atLeast"/>
      <w:ind w:firstLine="482"/>
    </w:pPr>
    <w:rPr>
      <w:sz w:val="24"/>
      <w:szCs w:val="24"/>
    </w:rPr>
  </w:style>
  <w:style w:type="paragraph" w:styleId="aa">
    <w:name w:val="footnote text"/>
    <w:basedOn w:val="a"/>
    <w:link w:val="ab"/>
    <w:autoRedefine/>
    <w:uiPriority w:val="99"/>
    <w:semiHidden/>
    <w:unhideWhenUsed/>
    <w:qFormat/>
    <w:rsid w:val="00F43895"/>
    <w:pPr>
      <w:adjustRightInd w:val="0"/>
      <w:spacing w:line="312" w:lineRule="atLeast"/>
      <w:jc w:val="left"/>
    </w:pPr>
    <w:rPr>
      <w:rFonts w:ascii="Times New Roman" w:eastAsia="宋体" w:hAnsi="Times New Roman" w:cs="Times New Roman"/>
      <w:kern w:val="0"/>
      <w:sz w:val="18"/>
      <w:szCs w:val="20"/>
    </w:rPr>
  </w:style>
  <w:style w:type="character" w:customStyle="1" w:styleId="ab">
    <w:name w:val="脚注文本 字符"/>
    <w:basedOn w:val="a0"/>
    <w:link w:val="aa"/>
    <w:uiPriority w:val="99"/>
    <w:semiHidden/>
    <w:qFormat/>
    <w:rsid w:val="00F43895"/>
    <w:rPr>
      <w:rFonts w:ascii="Times New Roman" w:eastAsia="宋体" w:hAnsi="Times New Roman" w:cs="Times New Roman"/>
      <w:kern w:val="0"/>
      <w:sz w:val="18"/>
      <w:szCs w:val="20"/>
    </w:rPr>
  </w:style>
  <w:style w:type="paragraph" w:styleId="ac">
    <w:name w:val="annotation text"/>
    <w:basedOn w:val="a"/>
    <w:link w:val="ad"/>
    <w:autoRedefine/>
    <w:semiHidden/>
    <w:unhideWhenUsed/>
    <w:qFormat/>
    <w:rsid w:val="00F43895"/>
    <w:pPr>
      <w:jc w:val="left"/>
    </w:pPr>
    <w:rPr>
      <w:rFonts w:ascii="Times New Roman" w:eastAsia="宋体" w:hAnsi="Times New Roman" w:cs="Times New Roman"/>
      <w:szCs w:val="24"/>
    </w:rPr>
  </w:style>
  <w:style w:type="character" w:customStyle="1" w:styleId="ad">
    <w:name w:val="批注文字 字符"/>
    <w:basedOn w:val="a0"/>
    <w:link w:val="ac"/>
    <w:semiHidden/>
    <w:qFormat/>
    <w:rsid w:val="00F43895"/>
    <w:rPr>
      <w:rFonts w:ascii="Times New Roman" w:eastAsia="宋体" w:hAnsi="Times New Roman" w:cs="Times New Roman"/>
      <w:szCs w:val="24"/>
    </w:rPr>
  </w:style>
  <w:style w:type="paragraph" w:styleId="ae">
    <w:name w:val="header"/>
    <w:basedOn w:val="a"/>
    <w:link w:val="af"/>
    <w:autoRedefine/>
    <w:uiPriority w:val="99"/>
    <w:unhideWhenUsed/>
    <w:qFormat/>
    <w:rsid w:val="00F4389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
    <w:name w:val="页眉 字符"/>
    <w:basedOn w:val="a0"/>
    <w:link w:val="ae"/>
    <w:uiPriority w:val="99"/>
    <w:qFormat/>
    <w:rsid w:val="00F43895"/>
    <w:rPr>
      <w:rFonts w:ascii="Times New Roman" w:eastAsia="宋体" w:hAnsi="Times New Roman" w:cs="Times New Roman"/>
      <w:sz w:val="18"/>
      <w:szCs w:val="18"/>
    </w:rPr>
  </w:style>
  <w:style w:type="paragraph" w:styleId="af0">
    <w:name w:val="footer"/>
    <w:basedOn w:val="a"/>
    <w:link w:val="12"/>
    <w:autoRedefine/>
    <w:uiPriority w:val="99"/>
    <w:unhideWhenUsed/>
    <w:qFormat/>
    <w:rsid w:val="00F43895"/>
    <w:pPr>
      <w:tabs>
        <w:tab w:val="center" w:pos="4153"/>
        <w:tab w:val="right" w:pos="8306"/>
      </w:tabs>
      <w:snapToGrid w:val="0"/>
      <w:jc w:val="left"/>
    </w:pPr>
    <w:rPr>
      <w:rFonts w:ascii="Times New Roman" w:eastAsia="宋体" w:hAnsi="Times New Roman" w:cs="Times New Roman"/>
      <w:sz w:val="18"/>
      <w:szCs w:val="18"/>
    </w:rPr>
  </w:style>
  <w:style w:type="character" w:customStyle="1" w:styleId="12">
    <w:name w:val="页脚 字符1"/>
    <w:link w:val="af0"/>
    <w:autoRedefine/>
    <w:uiPriority w:val="99"/>
    <w:qFormat/>
    <w:locked/>
    <w:rsid w:val="00F43895"/>
    <w:rPr>
      <w:rFonts w:ascii="Times New Roman" w:eastAsia="宋体" w:hAnsi="Times New Roman" w:cs="Times New Roman"/>
      <w:sz w:val="18"/>
      <w:szCs w:val="18"/>
    </w:rPr>
  </w:style>
  <w:style w:type="character" w:customStyle="1" w:styleId="af1">
    <w:name w:val="页脚 字符"/>
    <w:basedOn w:val="a0"/>
    <w:uiPriority w:val="99"/>
    <w:qFormat/>
    <w:rsid w:val="00F43895"/>
    <w:rPr>
      <w:sz w:val="18"/>
      <w:szCs w:val="18"/>
    </w:rPr>
  </w:style>
  <w:style w:type="paragraph" w:styleId="af2">
    <w:name w:val="caption"/>
    <w:basedOn w:val="a"/>
    <w:next w:val="a"/>
    <w:autoRedefine/>
    <w:uiPriority w:val="99"/>
    <w:semiHidden/>
    <w:unhideWhenUsed/>
    <w:qFormat/>
    <w:rsid w:val="00F43895"/>
    <w:rPr>
      <w:rFonts w:ascii="Cambria" w:eastAsia="黑体" w:hAnsi="Cambria" w:cs="Times New Roman"/>
      <w:sz w:val="20"/>
      <w:szCs w:val="20"/>
    </w:rPr>
  </w:style>
  <w:style w:type="paragraph" w:styleId="af3">
    <w:name w:val="envelope return"/>
    <w:basedOn w:val="a"/>
    <w:autoRedefine/>
    <w:uiPriority w:val="99"/>
    <w:semiHidden/>
    <w:unhideWhenUsed/>
    <w:qFormat/>
    <w:rsid w:val="00F43895"/>
    <w:pPr>
      <w:snapToGrid w:val="0"/>
    </w:pPr>
    <w:rPr>
      <w:rFonts w:ascii="Arial" w:eastAsia="宋体" w:hAnsi="Arial" w:cs="Times New Roman"/>
      <w:szCs w:val="24"/>
    </w:rPr>
  </w:style>
  <w:style w:type="paragraph" w:styleId="af4">
    <w:name w:val="endnote text"/>
    <w:basedOn w:val="a"/>
    <w:link w:val="af5"/>
    <w:autoRedefine/>
    <w:uiPriority w:val="99"/>
    <w:semiHidden/>
    <w:unhideWhenUsed/>
    <w:qFormat/>
    <w:rsid w:val="00F43895"/>
    <w:pPr>
      <w:snapToGrid w:val="0"/>
      <w:jc w:val="left"/>
    </w:pPr>
    <w:rPr>
      <w:rFonts w:ascii="Times New Roman" w:eastAsia="宋体" w:hAnsi="Times New Roman" w:cs="Times New Roman"/>
      <w:szCs w:val="24"/>
    </w:rPr>
  </w:style>
  <w:style w:type="character" w:customStyle="1" w:styleId="af5">
    <w:name w:val="尾注文本 字符"/>
    <w:basedOn w:val="a0"/>
    <w:link w:val="af4"/>
    <w:uiPriority w:val="99"/>
    <w:semiHidden/>
    <w:qFormat/>
    <w:rsid w:val="00F43895"/>
    <w:rPr>
      <w:rFonts w:ascii="Times New Roman" w:eastAsia="宋体" w:hAnsi="Times New Roman" w:cs="Times New Roman"/>
      <w:szCs w:val="24"/>
    </w:rPr>
  </w:style>
  <w:style w:type="paragraph" w:styleId="af6">
    <w:name w:val="toa heading"/>
    <w:basedOn w:val="a"/>
    <w:next w:val="a"/>
    <w:autoRedefine/>
    <w:uiPriority w:val="99"/>
    <w:semiHidden/>
    <w:unhideWhenUsed/>
    <w:qFormat/>
    <w:rsid w:val="00F43895"/>
    <w:pPr>
      <w:adjustRightInd w:val="0"/>
      <w:spacing w:line="360" w:lineRule="atLeast"/>
      <w:jc w:val="center"/>
    </w:pPr>
    <w:rPr>
      <w:rFonts w:ascii="Arial" w:eastAsia="黑体" w:hAnsi="Arial" w:cs="Times New Roman"/>
      <w:kern w:val="0"/>
      <w:sz w:val="36"/>
      <w:szCs w:val="20"/>
    </w:rPr>
  </w:style>
  <w:style w:type="paragraph" w:styleId="af7">
    <w:name w:val="List"/>
    <w:basedOn w:val="a"/>
    <w:next w:val="a"/>
    <w:autoRedefine/>
    <w:uiPriority w:val="99"/>
    <w:semiHidden/>
    <w:unhideWhenUsed/>
    <w:qFormat/>
    <w:rsid w:val="00F43895"/>
    <w:pPr>
      <w:ind w:left="200" w:hanging="200"/>
    </w:pPr>
    <w:rPr>
      <w:rFonts w:ascii="Times New Roman" w:eastAsia="宋体" w:hAnsi="宋体" w:cs="宋体"/>
      <w:kern w:val="0"/>
      <w:szCs w:val="20"/>
    </w:rPr>
  </w:style>
  <w:style w:type="paragraph" w:styleId="af8">
    <w:name w:val="Title"/>
    <w:basedOn w:val="a"/>
    <w:next w:val="a"/>
    <w:link w:val="af9"/>
    <w:autoRedefine/>
    <w:uiPriority w:val="99"/>
    <w:qFormat/>
    <w:rsid w:val="00F43895"/>
    <w:pPr>
      <w:spacing w:before="240" w:after="60"/>
      <w:jc w:val="center"/>
      <w:outlineLvl w:val="0"/>
    </w:pPr>
    <w:rPr>
      <w:rFonts w:ascii="Cambria" w:eastAsia="宋体" w:hAnsi="Cambria" w:cs="Times New Roman"/>
      <w:b/>
      <w:bCs/>
      <w:sz w:val="32"/>
      <w:szCs w:val="32"/>
    </w:rPr>
  </w:style>
  <w:style w:type="character" w:customStyle="1" w:styleId="af9">
    <w:name w:val="标题 字符"/>
    <w:basedOn w:val="a0"/>
    <w:link w:val="af8"/>
    <w:uiPriority w:val="99"/>
    <w:qFormat/>
    <w:rsid w:val="00F43895"/>
    <w:rPr>
      <w:rFonts w:ascii="Cambria" w:eastAsia="宋体" w:hAnsi="Cambria" w:cs="Times New Roman"/>
      <w:b/>
      <w:bCs/>
      <w:sz w:val="32"/>
      <w:szCs w:val="32"/>
    </w:rPr>
  </w:style>
  <w:style w:type="paragraph" w:styleId="afa">
    <w:name w:val="Body Text"/>
    <w:basedOn w:val="a"/>
    <w:next w:val="a"/>
    <w:link w:val="13"/>
    <w:autoRedefine/>
    <w:semiHidden/>
    <w:unhideWhenUsed/>
    <w:qFormat/>
    <w:rsid w:val="00F43895"/>
    <w:pPr>
      <w:spacing w:line="360" w:lineRule="auto"/>
    </w:pPr>
    <w:rPr>
      <w:rFonts w:eastAsia="仿宋_GB2312"/>
      <w:sz w:val="23"/>
      <w:szCs w:val="24"/>
    </w:rPr>
  </w:style>
  <w:style w:type="character" w:customStyle="1" w:styleId="13">
    <w:name w:val="正文文本 字符1"/>
    <w:basedOn w:val="a0"/>
    <w:link w:val="afa"/>
    <w:autoRedefine/>
    <w:uiPriority w:val="99"/>
    <w:semiHidden/>
    <w:qFormat/>
    <w:locked/>
    <w:rsid w:val="00F43895"/>
    <w:rPr>
      <w:rFonts w:eastAsia="仿宋_GB2312"/>
      <w:sz w:val="23"/>
      <w:szCs w:val="24"/>
    </w:rPr>
  </w:style>
  <w:style w:type="character" w:customStyle="1" w:styleId="afb">
    <w:name w:val="正文文本 字符"/>
    <w:basedOn w:val="a0"/>
    <w:semiHidden/>
    <w:qFormat/>
    <w:rsid w:val="00F43895"/>
  </w:style>
  <w:style w:type="paragraph" w:styleId="afc">
    <w:name w:val="Subtitle"/>
    <w:basedOn w:val="a"/>
    <w:next w:val="a"/>
    <w:link w:val="afd"/>
    <w:autoRedefine/>
    <w:uiPriority w:val="99"/>
    <w:qFormat/>
    <w:rsid w:val="00F43895"/>
    <w:pPr>
      <w:spacing w:before="240" w:after="60" w:line="312" w:lineRule="auto"/>
      <w:jc w:val="center"/>
      <w:outlineLvl w:val="1"/>
    </w:pPr>
    <w:rPr>
      <w:rFonts w:ascii="Cambria" w:eastAsia="宋体" w:hAnsi="Cambria" w:cs="Times New Roman"/>
      <w:b/>
      <w:bCs/>
      <w:kern w:val="28"/>
      <w:sz w:val="32"/>
      <w:szCs w:val="32"/>
    </w:rPr>
  </w:style>
  <w:style w:type="character" w:customStyle="1" w:styleId="afd">
    <w:name w:val="副标题 字符"/>
    <w:basedOn w:val="a0"/>
    <w:link w:val="afc"/>
    <w:uiPriority w:val="99"/>
    <w:qFormat/>
    <w:rsid w:val="00F43895"/>
    <w:rPr>
      <w:rFonts w:ascii="Cambria" w:eastAsia="宋体" w:hAnsi="Cambria" w:cs="Times New Roman"/>
      <w:b/>
      <w:bCs/>
      <w:kern w:val="28"/>
      <w:sz w:val="32"/>
      <w:szCs w:val="32"/>
    </w:rPr>
  </w:style>
  <w:style w:type="paragraph" w:styleId="afe">
    <w:name w:val="Salutation"/>
    <w:basedOn w:val="a"/>
    <w:next w:val="a"/>
    <w:link w:val="aff"/>
    <w:autoRedefine/>
    <w:uiPriority w:val="99"/>
    <w:semiHidden/>
    <w:unhideWhenUsed/>
    <w:qFormat/>
    <w:rsid w:val="00F43895"/>
    <w:pPr>
      <w:widowControl/>
    </w:pPr>
    <w:rPr>
      <w:rFonts w:ascii="Times New Roman" w:eastAsia="宋体" w:hAnsi="宋体" w:cs="Times New Roman"/>
      <w:kern w:val="0"/>
      <w:sz w:val="30"/>
      <w:szCs w:val="20"/>
    </w:rPr>
  </w:style>
  <w:style w:type="character" w:customStyle="1" w:styleId="aff">
    <w:name w:val="称呼 字符"/>
    <w:basedOn w:val="a0"/>
    <w:link w:val="afe"/>
    <w:uiPriority w:val="99"/>
    <w:semiHidden/>
    <w:qFormat/>
    <w:rsid w:val="00F43895"/>
    <w:rPr>
      <w:rFonts w:ascii="Times New Roman" w:eastAsia="宋体" w:hAnsi="宋体" w:cs="Times New Roman"/>
      <w:kern w:val="0"/>
      <w:sz w:val="30"/>
      <w:szCs w:val="20"/>
    </w:rPr>
  </w:style>
  <w:style w:type="paragraph" w:styleId="aff0">
    <w:name w:val="Date"/>
    <w:basedOn w:val="a"/>
    <w:next w:val="a"/>
    <w:link w:val="aff1"/>
    <w:autoRedefine/>
    <w:uiPriority w:val="99"/>
    <w:semiHidden/>
    <w:unhideWhenUsed/>
    <w:qFormat/>
    <w:rsid w:val="00F43895"/>
    <w:pPr>
      <w:ind w:leftChars="2500" w:left="100"/>
    </w:pPr>
    <w:rPr>
      <w:szCs w:val="24"/>
    </w:rPr>
  </w:style>
  <w:style w:type="character" w:customStyle="1" w:styleId="aff1">
    <w:name w:val="日期 字符"/>
    <w:basedOn w:val="a0"/>
    <w:link w:val="aff0"/>
    <w:uiPriority w:val="99"/>
    <w:semiHidden/>
    <w:qFormat/>
    <w:rsid w:val="00F43895"/>
    <w:rPr>
      <w:szCs w:val="24"/>
    </w:rPr>
  </w:style>
  <w:style w:type="paragraph" w:styleId="aff2">
    <w:name w:val="Body Text First Indent"/>
    <w:basedOn w:val="afa"/>
    <w:next w:val="a"/>
    <w:link w:val="aff3"/>
    <w:autoRedefine/>
    <w:semiHidden/>
    <w:unhideWhenUsed/>
    <w:qFormat/>
    <w:rsid w:val="00F43895"/>
    <w:pPr>
      <w:spacing w:after="120"/>
      <w:ind w:firstLine="420"/>
    </w:pPr>
    <w:rPr>
      <w:rFonts w:ascii="Times New Roman" w:eastAsia="宋体" w:hAnsi="宋体" w:cs="宋体"/>
      <w:sz w:val="21"/>
    </w:rPr>
  </w:style>
  <w:style w:type="character" w:customStyle="1" w:styleId="aff3">
    <w:name w:val="正文首行缩进 字符"/>
    <w:basedOn w:val="afb"/>
    <w:link w:val="aff2"/>
    <w:semiHidden/>
    <w:qFormat/>
    <w:rsid w:val="00F43895"/>
    <w:rPr>
      <w:rFonts w:ascii="Times New Roman" w:eastAsia="宋体" w:hAnsi="宋体" w:cs="宋体"/>
      <w:szCs w:val="24"/>
    </w:rPr>
  </w:style>
  <w:style w:type="paragraph" w:customStyle="1" w:styleId="610">
    <w:name w:val="目录 61"/>
    <w:basedOn w:val="a"/>
    <w:next w:val="a"/>
    <w:autoRedefine/>
    <w:uiPriority w:val="99"/>
    <w:qFormat/>
    <w:rsid w:val="00F43895"/>
    <w:pPr>
      <w:ind w:left="2100"/>
    </w:pPr>
    <w:rPr>
      <w:rFonts w:ascii="Calibri" w:eastAsia="宋体" w:hAnsi="宋体" w:cs="宋体"/>
      <w:kern w:val="0"/>
      <w:szCs w:val="20"/>
    </w:rPr>
  </w:style>
  <w:style w:type="paragraph" w:styleId="24">
    <w:name w:val="Body Text 2"/>
    <w:basedOn w:val="a"/>
    <w:next w:val="610"/>
    <w:link w:val="25"/>
    <w:autoRedefine/>
    <w:uiPriority w:val="99"/>
    <w:semiHidden/>
    <w:unhideWhenUsed/>
    <w:qFormat/>
    <w:rsid w:val="00F43895"/>
    <w:pPr>
      <w:spacing w:line="320" w:lineRule="exact"/>
      <w:ind w:right="-108"/>
      <w:jc w:val="center"/>
    </w:pPr>
    <w:rPr>
      <w:rFonts w:ascii="Times New Roman" w:eastAsia="宋体" w:hAnsi="宋体" w:cs="Times New Roman"/>
      <w:kern w:val="0"/>
      <w:sz w:val="24"/>
      <w:szCs w:val="20"/>
    </w:rPr>
  </w:style>
  <w:style w:type="character" w:customStyle="1" w:styleId="25">
    <w:name w:val="正文文本 2 字符"/>
    <w:basedOn w:val="a0"/>
    <w:link w:val="24"/>
    <w:uiPriority w:val="99"/>
    <w:semiHidden/>
    <w:qFormat/>
    <w:rsid w:val="00F43895"/>
    <w:rPr>
      <w:rFonts w:ascii="Times New Roman" w:eastAsia="宋体" w:hAnsi="宋体" w:cs="Times New Roman"/>
      <w:kern w:val="0"/>
      <w:sz w:val="24"/>
      <w:szCs w:val="20"/>
    </w:rPr>
  </w:style>
  <w:style w:type="paragraph" w:styleId="31">
    <w:name w:val="Body Text 3"/>
    <w:basedOn w:val="a"/>
    <w:next w:val="a"/>
    <w:link w:val="32"/>
    <w:autoRedefine/>
    <w:uiPriority w:val="99"/>
    <w:semiHidden/>
    <w:unhideWhenUsed/>
    <w:qFormat/>
    <w:rsid w:val="00F43895"/>
    <w:pPr>
      <w:spacing w:line="500" w:lineRule="exact"/>
    </w:pPr>
    <w:rPr>
      <w:rFonts w:ascii="Times New Roman" w:eastAsia="宋体" w:hAnsi="宋体" w:cs="Times New Roman"/>
      <w:color w:val="000000"/>
      <w:kern w:val="0"/>
      <w:sz w:val="24"/>
      <w:szCs w:val="20"/>
    </w:rPr>
  </w:style>
  <w:style w:type="character" w:customStyle="1" w:styleId="32">
    <w:name w:val="正文文本 3 字符"/>
    <w:basedOn w:val="a0"/>
    <w:link w:val="31"/>
    <w:uiPriority w:val="99"/>
    <w:semiHidden/>
    <w:qFormat/>
    <w:rsid w:val="00F43895"/>
    <w:rPr>
      <w:rFonts w:ascii="Times New Roman" w:eastAsia="宋体" w:hAnsi="宋体" w:cs="Times New Roman"/>
      <w:color w:val="000000"/>
      <w:kern w:val="0"/>
      <w:sz w:val="24"/>
      <w:szCs w:val="20"/>
    </w:rPr>
  </w:style>
  <w:style w:type="paragraph" w:styleId="26">
    <w:name w:val="Body Text Indent 2"/>
    <w:basedOn w:val="a"/>
    <w:link w:val="27"/>
    <w:autoRedefine/>
    <w:uiPriority w:val="99"/>
    <w:semiHidden/>
    <w:unhideWhenUsed/>
    <w:qFormat/>
    <w:rsid w:val="00F43895"/>
    <w:pPr>
      <w:spacing w:after="120" w:line="480" w:lineRule="auto"/>
      <w:ind w:leftChars="200" w:left="420"/>
    </w:pPr>
    <w:rPr>
      <w:rFonts w:ascii="Times New Roman" w:eastAsia="宋体" w:hAnsi="Times New Roman" w:cs="Times New Roman"/>
      <w:szCs w:val="24"/>
    </w:rPr>
  </w:style>
  <w:style w:type="character" w:customStyle="1" w:styleId="27">
    <w:name w:val="正文文本缩进 2 字符"/>
    <w:basedOn w:val="a0"/>
    <w:link w:val="26"/>
    <w:uiPriority w:val="99"/>
    <w:semiHidden/>
    <w:qFormat/>
    <w:rsid w:val="00F43895"/>
    <w:rPr>
      <w:rFonts w:ascii="Times New Roman" w:eastAsia="宋体" w:hAnsi="Times New Roman" w:cs="Times New Roman"/>
      <w:szCs w:val="24"/>
    </w:rPr>
  </w:style>
  <w:style w:type="paragraph" w:styleId="33">
    <w:name w:val="Body Text Indent 3"/>
    <w:basedOn w:val="a"/>
    <w:next w:val="af6"/>
    <w:link w:val="34"/>
    <w:autoRedefine/>
    <w:semiHidden/>
    <w:unhideWhenUsed/>
    <w:qFormat/>
    <w:rsid w:val="00F43895"/>
    <w:pPr>
      <w:spacing w:after="120"/>
      <w:ind w:left="420"/>
    </w:pPr>
    <w:rPr>
      <w:rFonts w:ascii="Times New Roman" w:eastAsia="宋体" w:hAnsi="宋体" w:cs="Times New Roman"/>
      <w:kern w:val="0"/>
      <w:sz w:val="16"/>
      <w:szCs w:val="20"/>
    </w:rPr>
  </w:style>
  <w:style w:type="character" w:customStyle="1" w:styleId="34">
    <w:name w:val="正文文本缩进 3 字符"/>
    <w:basedOn w:val="a0"/>
    <w:link w:val="33"/>
    <w:semiHidden/>
    <w:qFormat/>
    <w:rsid w:val="00F43895"/>
    <w:rPr>
      <w:rFonts w:ascii="Times New Roman" w:eastAsia="宋体" w:hAnsi="宋体" w:cs="Times New Roman"/>
      <w:kern w:val="0"/>
      <w:sz w:val="16"/>
      <w:szCs w:val="20"/>
    </w:rPr>
  </w:style>
  <w:style w:type="paragraph" w:styleId="aff4">
    <w:name w:val="Block Text"/>
    <w:basedOn w:val="a"/>
    <w:next w:val="afa"/>
    <w:autoRedefine/>
    <w:semiHidden/>
    <w:unhideWhenUsed/>
    <w:qFormat/>
    <w:rsid w:val="00F43895"/>
    <w:pPr>
      <w:spacing w:line="360" w:lineRule="auto"/>
      <w:ind w:right="210" w:firstLine="560"/>
    </w:pPr>
    <w:rPr>
      <w:rFonts w:ascii="宋体" w:eastAsia="宋体" w:hAnsi="宋体" w:cs="宋体"/>
      <w:color w:val="000000"/>
      <w:kern w:val="0"/>
      <w:sz w:val="24"/>
      <w:szCs w:val="20"/>
    </w:rPr>
  </w:style>
  <w:style w:type="paragraph" w:styleId="aff5">
    <w:name w:val="Document Map"/>
    <w:basedOn w:val="a"/>
    <w:link w:val="aff6"/>
    <w:autoRedefine/>
    <w:uiPriority w:val="99"/>
    <w:semiHidden/>
    <w:unhideWhenUsed/>
    <w:qFormat/>
    <w:rsid w:val="00F43895"/>
    <w:pPr>
      <w:shd w:val="clear" w:color="auto" w:fill="000080"/>
    </w:pPr>
    <w:rPr>
      <w:rFonts w:ascii="Times New Roman" w:eastAsia="宋体" w:hAnsi="Times New Roman" w:cs="Times New Roman"/>
      <w:szCs w:val="24"/>
    </w:rPr>
  </w:style>
  <w:style w:type="character" w:customStyle="1" w:styleId="aff6">
    <w:name w:val="文档结构图 字符"/>
    <w:basedOn w:val="a0"/>
    <w:link w:val="aff5"/>
    <w:uiPriority w:val="99"/>
    <w:semiHidden/>
    <w:qFormat/>
    <w:rsid w:val="00F43895"/>
    <w:rPr>
      <w:rFonts w:ascii="Times New Roman" w:eastAsia="宋体" w:hAnsi="Times New Roman" w:cs="Times New Roman"/>
      <w:szCs w:val="24"/>
      <w:shd w:val="clear" w:color="auto" w:fill="000080"/>
    </w:rPr>
  </w:style>
  <w:style w:type="paragraph" w:styleId="aff7">
    <w:name w:val="Plain Text"/>
    <w:basedOn w:val="a"/>
    <w:link w:val="aff8"/>
    <w:autoRedefine/>
    <w:semiHidden/>
    <w:unhideWhenUsed/>
    <w:qFormat/>
    <w:rsid w:val="00F43895"/>
    <w:rPr>
      <w:rFonts w:ascii="宋体" w:eastAsia="宋体" w:hAnsi="Courier New" w:cs="Times New Roman"/>
      <w:szCs w:val="24"/>
    </w:rPr>
  </w:style>
  <w:style w:type="character" w:customStyle="1" w:styleId="aff8">
    <w:name w:val="纯文本 字符"/>
    <w:basedOn w:val="a0"/>
    <w:link w:val="aff7"/>
    <w:semiHidden/>
    <w:qFormat/>
    <w:rsid w:val="00F43895"/>
    <w:rPr>
      <w:rFonts w:ascii="宋体" w:eastAsia="宋体" w:hAnsi="Courier New" w:cs="Times New Roman"/>
      <w:szCs w:val="24"/>
    </w:rPr>
  </w:style>
  <w:style w:type="paragraph" w:styleId="aff9">
    <w:name w:val="annotation subject"/>
    <w:basedOn w:val="ac"/>
    <w:next w:val="ac"/>
    <w:link w:val="affa"/>
    <w:autoRedefine/>
    <w:uiPriority w:val="99"/>
    <w:semiHidden/>
    <w:unhideWhenUsed/>
    <w:qFormat/>
    <w:rsid w:val="00F43895"/>
    <w:rPr>
      <w:b/>
      <w:bCs/>
    </w:rPr>
  </w:style>
  <w:style w:type="character" w:customStyle="1" w:styleId="affa">
    <w:name w:val="批注主题 字符"/>
    <w:basedOn w:val="ad"/>
    <w:link w:val="aff9"/>
    <w:uiPriority w:val="99"/>
    <w:semiHidden/>
    <w:qFormat/>
    <w:rsid w:val="00F43895"/>
    <w:rPr>
      <w:rFonts w:ascii="Times New Roman" w:eastAsia="宋体" w:hAnsi="Times New Roman" w:cs="Times New Roman"/>
      <w:b/>
      <w:bCs/>
      <w:szCs w:val="24"/>
    </w:rPr>
  </w:style>
  <w:style w:type="paragraph" w:styleId="affb">
    <w:name w:val="Balloon Text"/>
    <w:basedOn w:val="a"/>
    <w:link w:val="affc"/>
    <w:autoRedefine/>
    <w:semiHidden/>
    <w:unhideWhenUsed/>
    <w:qFormat/>
    <w:rsid w:val="00F43895"/>
    <w:rPr>
      <w:rFonts w:ascii="Times New Roman" w:eastAsia="宋体" w:hAnsi="Times New Roman" w:cs="Times New Roman"/>
      <w:sz w:val="18"/>
      <w:szCs w:val="18"/>
    </w:rPr>
  </w:style>
  <w:style w:type="character" w:customStyle="1" w:styleId="affc">
    <w:name w:val="批注框文本 字符"/>
    <w:basedOn w:val="a0"/>
    <w:link w:val="affb"/>
    <w:semiHidden/>
    <w:qFormat/>
    <w:rsid w:val="00F43895"/>
    <w:rPr>
      <w:rFonts w:ascii="Times New Roman" w:eastAsia="宋体" w:hAnsi="Times New Roman" w:cs="Times New Roman"/>
      <w:sz w:val="18"/>
      <w:szCs w:val="18"/>
    </w:rPr>
  </w:style>
  <w:style w:type="paragraph" w:styleId="affd">
    <w:name w:val="No Spacing"/>
    <w:autoRedefine/>
    <w:uiPriority w:val="99"/>
    <w:qFormat/>
    <w:rsid w:val="00F43895"/>
    <w:pPr>
      <w:widowControl w:val="0"/>
      <w:jc w:val="both"/>
    </w:pPr>
    <w:rPr>
      <w:rFonts w:ascii="Times New Roman" w:eastAsia="宋体" w:hAnsi="Times New Roman" w:cs="Times New Roman"/>
      <w:szCs w:val="24"/>
    </w:rPr>
  </w:style>
  <w:style w:type="paragraph" w:styleId="affe">
    <w:name w:val="List Paragraph"/>
    <w:basedOn w:val="a"/>
    <w:autoRedefine/>
    <w:uiPriority w:val="99"/>
    <w:qFormat/>
    <w:rsid w:val="00366675"/>
    <w:pPr>
      <w:framePr w:hSpace="180" w:wrap="around" w:hAnchor="page" w:x="838" w:y="-1440"/>
      <w:widowControl/>
      <w:spacing w:beforeLines="150" w:before="468"/>
      <w:ind w:left="1282"/>
      <w:jc w:val="center"/>
      <w:textAlignment w:val="center"/>
    </w:pPr>
    <w:rPr>
      <w:rFonts w:ascii="Calibri" w:eastAsia="宋体" w:hAnsi="Calibri" w:cs="Times New Roman"/>
    </w:rPr>
  </w:style>
  <w:style w:type="paragraph" w:styleId="afff">
    <w:name w:val="Quote"/>
    <w:basedOn w:val="a"/>
    <w:next w:val="a"/>
    <w:link w:val="afff0"/>
    <w:autoRedefine/>
    <w:uiPriority w:val="99"/>
    <w:qFormat/>
    <w:rsid w:val="00F43895"/>
    <w:rPr>
      <w:rFonts w:ascii="Times New Roman" w:eastAsia="宋体" w:hAnsi="Times New Roman" w:cs="Times New Roman"/>
      <w:i/>
      <w:iCs/>
      <w:color w:val="000000"/>
      <w:kern w:val="0"/>
      <w:sz w:val="20"/>
      <w:szCs w:val="20"/>
    </w:rPr>
  </w:style>
  <w:style w:type="character" w:customStyle="1" w:styleId="afff0">
    <w:name w:val="引用 字符"/>
    <w:basedOn w:val="a0"/>
    <w:link w:val="afff"/>
    <w:uiPriority w:val="99"/>
    <w:qFormat/>
    <w:rsid w:val="00F43895"/>
    <w:rPr>
      <w:rFonts w:ascii="Times New Roman" w:eastAsia="宋体" w:hAnsi="Times New Roman" w:cs="Times New Roman"/>
      <w:i/>
      <w:iCs/>
      <w:color w:val="000000"/>
      <w:kern w:val="0"/>
      <w:sz w:val="20"/>
      <w:szCs w:val="20"/>
    </w:rPr>
  </w:style>
  <w:style w:type="paragraph" w:styleId="afff1">
    <w:name w:val="Intense Quote"/>
    <w:basedOn w:val="a"/>
    <w:next w:val="a"/>
    <w:link w:val="afff2"/>
    <w:autoRedefine/>
    <w:uiPriority w:val="99"/>
    <w:qFormat/>
    <w:rsid w:val="00F43895"/>
    <w:pPr>
      <w:pBdr>
        <w:bottom w:val="single" w:sz="4" w:space="4" w:color="4F81BD"/>
      </w:pBdr>
      <w:spacing w:before="200" w:after="280"/>
      <w:ind w:left="936" w:right="936"/>
    </w:pPr>
    <w:rPr>
      <w:rFonts w:ascii="Times New Roman" w:eastAsia="宋体" w:hAnsi="Times New Roman" w:cs="Times New Roman"/>
      <w:b/>
      <w:bCs/>
      <w:i/>
      <w:iCs/>
      <w:color w:val="4F81BD"/>
      <w:kern w:val="0"/>
      <w:sz w:val="20"/>
      <w:szCs w:val="20"/>
    </w:rPr>
  </w:style>
  <w:style w:type="character" w:customStyle="1" w:styleId="afff2">
    <w:name w:val="明显引用 字符"/>
    <w:basedOn w:val="a0"/>
    <w:link w:val="afff1"/>
    <w:uiPriority w:val="99"/>
    <w:qFormat/>
    <w:rsid w:val="00F43895"/>
    <w:rPr>
      <w:rFonts w:ascii="Times New Roman" w:eastAsia="宋体" w:hAnsi="Times New Roman" w:cs="Times New Roman"/>
      <w:b/>
      <w:bCs/>
      <w:i/>
      <w:iCs/>
      <w:color w:val="4F81BD"/>
      <w:kern w:val="0"/>
      <w:sz w:val="20"/>
      <w:szCs w:val="20"/>
    </w:rPr>
  </w:style>
  <w:style w:type="paragraph" w:customStyle="1" w:styleId="0">
    <w:name w:val="正文_0"/>
    <w:autoRedefine/>
    <w:uiPriority w:val="99"/>
    <w:qFormat/>
    <w:rsid w:val="00F43895"/>
    <w:pPr>
      <w:widowControl w:val="0"/>
      <w:jc w:val="both"/>
    </w:pPr>
    <w:rPr>
      <w:rFonts w:ascii="Calibri" w:eastAsia="宋体" w:hAnsi="Calibri" w:cs="Times New Roman"/>
    </w:rPr>
  </w:style>
  <w:style w:type="paragraph" w:customStyle="1" w:styleId="ListParagraph1">
    <w:name w:val="List Paragraph1"/>
    <w:basedOn w:val="a"/>
    <w:next w:val="CharCharCharChar"/>
    <w:autoRedefine/>
    <w:qFormat/>
    <w:rsid w:val="00F43895"/>
    <w:pPr>
      <w:ind w:firstLine="420"/>
    </w:pPr>
    <w:rPr>
      <w:rFonts w:ascii="Times New Roman" w:eastAsia="宋体" w:hAnsi="宋体" w:cs="宋体"/>
      <w:kern w:val="0"/>
      <w:szCs w:val="20"/>
    </w:rPr>
  </w:style>
  <w:style w:type="paragraph" w:customStyle="1" w:styleId="CharCharCharChar">
    <w:name w:val="Char Char Char Char"/>
    <w:basedOn w:val="a"/>
    <w:autoRedefine/>
    <w:qFormat/>
    <w:rsid w:val="00F43895"/>
    <w:pPr>
      <w:widowControl/>
      <w:spacing w:line="500" w:lineRule="exact"/>
      <w:outlineLvl w:val="2"/>
    </w:pPr>
    <w:rPr>
      <w:rFonts w:ascii="黑体" w:eastAsia="黑体" w:hAnsi="Verdana" w:cs="黑体"/>
      <w:kern w:val="0"/>
      <w:sz w:val="28"/>
      <w:szCs w:val="28"/>
      <w:lang w:eastAsia="en-US"/>
    </w:rPr>
  </w:style>
  <w:style w:type="paragraph" w:customStyle="1" w:styleId="14">
    <w:name w:val="正文缩进1"/>
    <w:basedOn w:val="a"/>
    <w:next w:val="ListParagraph1"/>
    <w:autoRedefine/>
    <w:qFormat/>
    <w:rsid w:val="00F43895"/>
    <w:pPr>
      <w:spacing w:line="312" w:lineRule="atLeast"/>
      <w:ind w:firstLine="420"/>
    </w:pPr>
    <w:rPr>
      <w:rFonts w:ascii="Plotter" w:eastAsia="宋体" w:hAnsi="宋体" w:cs="宋体"/>
      <w:kern w:val="0"/>
      <w:szCs w:val="20"/>
    </w:rPr>
  </w:style>
  <w:style w:type="paragraph" w:customStyle="1" w:styleId="28">
    <w:name w:val="2"/>
    <w:next w:val="a"/>
    <w:autoRedefine/>
    <w:uiPriority w:val="99"/>
    <w:qFormat/>
    <w:rsid w:val="00F43895"/>
    <w:pPr>
      <w:widowControl w:val="0"/>
      <w:jc w:val="both"/>
    </w:pPr>
    <w:rPr>
      <w:rFonts w:ascii="Times New Roman" w:eastAsia="宋体" w:hAnsi="Times New Roman" w:cs="Times New Roman"/>
      <w:kern w:val="0"/>
    </w:rPr>
  </w:style>
  <w:style w:type="paragraph" w:customStyle="1" w:styleId="style4">
    <w:name w:val="style4"/>
    <w:basedOn w:val="a"/>
    <w:next w:val="28"/>
    <w:autoRedefine/>
    <w:qFormat/>
    <w:rsid w:val="00F43895"/>
    <w:pPr>
      <w:widowControl/>
      <w:spacing w:before="280" w:after="280"/>
    </w:pPr>
    <w:rPr>
      <w:rFonts w:ascii="宋体" w:eastAsia="宋体" w:hAnsi="Times New Roman" w:cs="Times New Roman"/>
      <w:sz w:val="18"/>
      <w:szCs w:val="24"/>
    </w:rPr>
  </w:style>
  <w:style w:type="paragraph" w:customStyle="1" w:styleId="15">
    <w:name w:val="样式1"/>
    <w:basedOn w:val="a"/>
    <w:next w:val="4"/>
    <w:autoRedefine/>
    <w:qFormat/>
    <w:rsid w:val="00F43895"/>
    <w:pPr>
      <w:spacing w:line="360" w:lineRule="auto"/>
      <w:ind w:firstLineChars="200" w:firstLine="420"/>
    </w:pPr>
    <w:rPr>
      <w:rFonts w:ascii="宋体" w:eastAsia="宋体" w:hAnsi="宋体" w:cs="Times New Roman"/>
      <w:szCs w:val="21"/>
    </w:rPr>
  </w:style>
  <w:style w:type="paragraph" w:customStyle="1" w:styleId="29">
    <w:name w:val="样式2"/>
    <w:basedOn w:val="2"/>
    <w:next w:val="a"/>
    <w:autoRedefine/>
    <w:qFormat/>
    <w:rsid w:val="00F43895"/>
    <w:pPr>
      <w:keepNext w:val="0"/>
      <w:keepLines w:val="0"/>
      <w:spacing w:line="240" w:lineRule="auto"/>
      <w:jc w:val="center"/>
    </w:pPr>
    <w:rPr>
      <w:rFonts w:hAnsi="宋体" w:cs="宋体"/>
      <w:bCs w:val="0"/>
      <w:kern w:val="0"/>
      <w:sz w:val="36"/>
      <w:szCs w:val="20"/>
    </w:rPr>
  </w:style>
  <w:style w:type="paragraph" w:customStyle="1" w:styleId="16">
    <w:name w:val="1"/>
    <w:basedOn w:val="a"/>
    <w:next w:val="a"/>
    <w:autoRedefine/>
    <w:qFormat/>
    <w:rsid w:val="00F43895"/>
    <w:rPr>
      <w:rFonts w:ascii="Times New Roman" w:eastAsia="宋体" w:hAnsi="Times New Roman" w:cs="Times New Roman"/>
      <w:szCs w:val="24"/>
    </w:rPr>
  </w:style>
  <w:style w:type="paragraph" w:customStyle="1" w:styleId="17">
    <w:name w:val="无间隔1"/>
    <w:autoRedefine/>
    <w:qFormat/>
    <w:rsid w:val="00F43895"/>
    <w:pPr>
      <w:widowControl w:val="0"/>
      <w:jc w:val="both"/>
    </w:pPr>
    <w:rPr>
      <w:rFonts w:ascii="Times New Roman" w:eastAsia="宋体" w:hAnsi="Times New Roman" w:cs="Times New Roman"/>
      <w:szCs w:val="24"/>
    </w:rPr>
  </w:style>
  <w:style w:type="paragraph" w:customStyle="1" w:styleId="flType">
    <w:name w:val="flType"/>
    <w:basedOn w:val="a"/>
    <w:autoRedefine/>
    <w:uiPriority w:val="99"/>
    <w:qFormat/>
    <w:rsid w:val="00F43895"/>
    <w:pPr>
      <w:adjustRightInd w:val="0"/>
      <w:spacing w:after="284" w:line="113" w:lineRule="atLeast"/>
      <w:jc w:val="center"/>
    </w:pPr>
    <w:rPr>
      <w:rFonts w:ascii="Times New Roman" w:eastAsia="宋体" w:hAnsi="Times New Roman" w:cs="Times New Roman"/>
      <w:kern w:val="0"/>
      <w:sz w:val="24"/>
      <w:szCs w:val="20"/>
    </w:rPr>
  </w:style>
  <w:style w:type="paragraph" w:customStyle="1" w:styleId="Heading71">
    <w:name w:val="Heading 71"/>
    <w:basedOn w:val="a"/>
    <w:autoRedefine/>
    <w:uiPriority w:val="99"/>
    <w:qFormat/>
    <w:rsid w:val="00F43895"/>
    <w:pPr>
      <w:jc w:val="left"/>
      <w:outlineLvl w:val="7"/>
    </w:pPr>
    <w:rPr>
      <w:rFonts w:ascii="宋体" w:eastAsia="宋体" w:hAnsi="宋体" w:cs="宋体"/>
      <w:kern w:val="0"/>
      <w:sz w:val="28"/>
      <w:szCs w:val="28"/>
      <w:lang w:eastAsia="en-US"/>
    </w:rPr>
  </w:style>
  <w:style w:type="paragraph" w:customStyle="1" w:styleId="TableParagraph">
    <w:name w:val="Table Paragraph"/>
    <w:basedOn w:val="a"/>
    <w:autoRedefine/>
    <w:uiPriority w:val="99"/>
    <w:qFormat/>
    <w:rsid w:val="00F43895"/>
    <w:pPr>
      <w:jc w:val="left"/>
    </w:pPr>
    <w:rPr>
      <w:rFonts w:ascii="Calibri" w:eastAsia="宋体" w:hAnsi="Calibri" w:cs="Calibri"/>
      <w:kern w:val="0"/>
      <w:sz w:val="22"/>
      <w:lang w:eastAsia="en-US"/>
    </w:rPr>
  </w:style>
  <w:style w:type="paragraph" w:customStyle="1" w:styleId="Heading41">
    <w:name w:val="Heading 41"/>
    <w:basedOn w:val="a"/>
    <w:autoRedefine/>
    <w:uiPriority w:val="99"/>
    <w:qFormat/>
    <w:rsid w:val="00F43895"/>
    <w:pPr>
      <w:jc w:val="left"/>
      <w:outlineLvl w:val="4"/>
    </w:pPr>
    <w:rPr>
      <w:rFonts w:ascii="宋体" w:eastAsia="宋体" w:hAnsi="宋体" w:cs="宋体"/>
      <w:kern w:val="0"/>
      <w:sz w:val="32"/>
      <w:szCs w:val="32"/>
      <w:lang w:eastAsia="en-US"/>
    </w:rPr>
  </w:style>
  <w:style w:type="character" w:customStyle="1" w:styleId="Char2">
    <w:name w:val="明显引用 Char2"/>
    <w:link w:val="2a"/>
    <w:autoRedefine/>
    <w:qFormat/>
    <w:locked/>
    <w:rsid w:val="00F43895"/>
    <w:rPr>
      <w:b/>
      <w:i/>
      <w:color w:val="4F81BD"/>
      <w:sz w:val="22"/>
    </w:rPr>
  </w:style>
  <w:style w:type="paragraph" w:customStyle="1" w:styleId="2a">
    <w:name w:val="明显引用2"/>
    <w:basedOn w:val="a"/>
    <w:next w:val="a"/>
    <w:link w:val="Char2"/>
    <w:autoRedefine/>
    <w:qFormat/>
    <w:rsid w:val="00F43895"/>
    <w:pPr>
      <w:pBdr>
        <w:bottom w:val="single" w:sz="4" w:space="4" w:color="4F81BD"/>
      </w:pBdr>
      <w:spacing w:before="200" w:after="280"/>
      <w:ind w:left="936" w:right="936"/>
    </w:pPr>
    <w:rPr>
      <w:b/>
      <w:i/>
      <w:color w:val="4F81BD"/>
      <w:sz w:val="22"/>
    </w:rPr>
  </w:style>
  <w:style w:type="character" w:customStyle="1" w:styleId="Char">
    <w:name w:val="样式 Char"/>
    <w:link w:val="afff3"/>
    <w:autoRedefine/>
    <w:qFormat/>
    <w:locked/>
    <w:rsid w:val="00F43895"/>
    <w:rPr>
      <w:rFonts w:ascii="宋体" w:eastAsia="宋体" w:hAnsi="宋体" w:cs="宋体"/>
      <w:sz w:val="24"/>
      <w:szCs w:val="24"/>
    </w:rPr>
  </w:style>
  <w:style w:type="paragraph" w:customStyle="1" w:styleId="afff3">
    <w:name w:val="样式"/>
    <w:link w:val="Char"/>
    <w:autoRedefine/>
    <w:qFormat/>
    <w:rsid w:val="00F43895"/>
    <w:pPr>
      <w:widowControl w:val="0"/>
      <w:autoSpaceDE w:val="0"/>
      <w:autoSpaceDN w:val="0"/>
      <w:adjustRightInd w:val="0"/>
    </w:pPr>
    <w:rPr>
      <w:rFonts w:ascii="宋体" w:eastAsia="宋体" w:hAnsi="宋体" w:cs="宋体"/>
      <w:sz w:val="24"/>
      <w:szCs w:val="24"/>
    </w:rPr>
  </w:style>
  <w:style w:type="character" w:customStyle="1" w:styleId="Char20">
    <w:name w:val="引用 Char2"/>
    <w:link w:val="2b"/>
    <w:autoRedefine/>
    <w:qFormat/>
    <w:locked/>
    <w:rsid w:val="00F43895"/>
    <w:rPr>
      <w:i/>
      <w:color w:val="000000"/>
      <w:sz w:val="22"/>
    </w:rPr>
  </w:style>
  <w:style w:type="paragraph" w:customStyle="1" w:styleId="2b">
    <w:name w:val="引用2"/>
    <w:basedOn w:val="a"/>
    <w:next w:val="a"/>
    <w:link w:val="Char20"/>
    <w:autoRedefine/>
    <w:qFormat/>
    <w:rsid w:val="00F43895"/>
    <w:rPr>
      <w:i/>
      <w:color w:val="000000"/>
      <w:sz w:val="22"/>
    </w:rPr>
  </w:style>
  <w:style w:type="character" w:customStyle="1" w:styleId="4CharChar">
    <w:name w:val="标题4 Char Char"/>
    <w:link w:val="43"/>
    <w:autoRedefine/>
    <w:qFormat/>
    <w:locked/>
    <w:rsid w:val="00F43895"/>
    <w:rPr>
      <w:rFonts w:ascii="Arial" w:hAnsi="Arial" w:cs="Arial"/>
      <w:b/>
      <w:bCs/>
      <w:sz w:val="24"/>
      <w:szCs w:val="32"/>
    </w:rPr>
  </w:style>
  <w:style w:type="paragraph" w:customStyle="1" w:styleId="43">
    <w:name w:val="标题4"/>
    <w:basedOn w:val="2"/>
    <w:next w:val="41"/>
    <w:link w:val="4CharChar"/>
    <w:autoRedefine/>
    <w:qFormat/>
    <w:rsid w:val="00F43895"/>
    <w:pPr>
      <w:spacing w:before="60" w:after="60"/>
    </w:pPr>
    <w:rPr>
      <w:rFonts w:eastAsiaTheme="minorEastAsia" w:cs="Arial"/>
      <w:sz w:val="24"/>
    </w:rPr>
  </w:style>
  <w:style w:type="character" w:customStyle="1" w:styleId="5CharChar">
    <w:name w:val="标题5 Char Char"/>
    <w:link w:val="52"/>
    <w:autoRedefine/>
    <w:qFormat/>
    <w:locked/>
    <w:rsid w:val="00F43895"/>
    <w:rPr>
      <w:rFonts w:ascii="Arial" w:hAnsi="Arial" w:cs="Arial"/>
      <w:b/>
      <w:bCs/>
      <w:sz w:val="24"/>
      <w:szCs w:val="32"/>
    </w:rPr>
  </w:style>
  <w:style w:type="paragraph" w:customStyle="1" w:styleId="52">
    <w:name w:val="标题5"/>
    <w:basedOn w:val="3"/>
    <w:link w:val="5CharChar"/>
    <w:autoRedefine/>
    <w:qFormat/>
    <w:rsid w:val="00F43895"/>
    <w:pPr>
      <w:spacing w:line="412" w:lineRule="auto"/>
    </w:pPr>
    <w:rPr>
      <w:rFonts w:ascii="Arial" w:eastAsiaTheme="minorEastAsia" w:hAnsi="Arial" w:cs="Arial"/>
      <w:sz w:val="24"/>
    </w:rPr>
  </w:style>
  <w:style w:type="character" w:customStyle="1" w:styleId="1Char">
    <w:name w:val="样式 标题 1 + (中文) 黑体 小二 非加粗 Char"/>
    <w:link w:val="18"/>
    <w:autoRedefine/>
    <w:qFormat/>
    <w:locked/>
    <w:rsid w:val="00F43895"/>
    <w:rPr>
      <w:rFonts w:ascii="黑体" w:eastAsia="黑体" w:hAnsi="黑体"/>
      <w:kern w:val="44"/>
      <w:sz w:val="36"/>
      <w:szCs w:val="44"/>
    </w:rPr>
  </w:style>
  <w:style w:type="paragraph" w:customStyle="1" w:styleId="18">
    <w:name w:val="样式 标题 1 + (中文) 黑体 小二 非加粗"/>
    <w:basedOn w:val="1"/>
    <w:link w:val="1Char"/>
    <w:autoRedefine/>
    <w:qFormat/>
    <w:rsid w:val="00F43895"/>
    <w:pPr>
      <w:jc w:val="center"/>
    </w:pPr>
    <w:rPr>
      <w:rFonts w:ascii="黑体" w:eastAsia="黑体" w:hAnsi="黑体" w:cstheme="minorBidi"/>
      <w:b w:val="0"/>
      <w:bCs w:val="0"/>
      <w:sz w:val="36"/>
    </w:rPr>
  </w:style>
  <w:style w:type="paragraph" w:customStyle="1" w:styleId="Char0">
    <w:name w:val="Char"/>
    <w:basedOn w:val="a"/>
    <w:autoRedefine/>
    <w:uiPriority w:val="99"/>
    <w:qFormat/>
    <w:rsid w:val="00F43895"/>
    <w:pPr>
      <w:widowControl/>
      <w:spacing w:after="160" w:line="240" w:lineRule="exact"/>
      <w:jc w:val="left"/>
    </w:pPr>
    <w:rPr>
      <w:rFonts w:ascii="Times New Roman" w:eastAsia="宋体" w:hAnsi="Times New Roman" w:cs="Times New Roman"/>
      <w:szCs w:val="24"/>
    </w:rPr>
  </w:style>
  <w:style w:type="paragraph" w:customStyle="1" w:styleId="19">
    <w:name w:val="正文1"/>
    <w:next w:val="Char0"/>
    <w:autoRedefine/>
    <w:qFormat/>
    <w:rsid w:val="00F43895"/>
    <w:pPr>
      <w:widowControl w:val="0"/>
      <w:spacing w:line="315" w:lineRule="atLeast"/>
      <w:jc w:val="both"/>
    </w:pPr>
    <w:rPr>
      <w:rFonts w:ascii="宋体" w:eastAsia="宋体" w:hAnsi="宋体" w:cs="宋体"/>
      <w:kern w:val="0"/>
      <w:sz w:val="24"/>
      <w:szCs w:val="20"/>
    </w:rPr>
  </w:style>
  <w:style w:type="paragraph" w:customStyle="1" w:styleId="62">
    <w:name w:val="样式6"/>
    <w:next w:val="a"/>
    <w:autoRedefine/>
    <w:uiPriority w:val="99"/>
    <w:qFormat/>
    <w:rsid w:val="00F43895"/>
    <w:pPr>
      <w:widowControl w:val="0"/>
      <w:jc w:val="both"/>
    </w:pPr>
    <w:rPr>
      <w:rFonts w:ascii="Times New Roman" w:eastAsia="仿宋_GB2312" w:hAnsi="宋体" w:cs="宋体"/>
      <w:kern w:val="0"/>
      <w:sz w:val="28"/>
      <w:szCs w:val="20"/>
    </w:rPr>
  </w:style>
  <w:style w:type="paragraph" w:customStyle="1" w:styleId="150">
    <w:name w:val="样式 (中文) 黑体 小二 加粗 居中 行距: 1.5 倍行距"/>
    <w:basedOn w:val="1"/>
    <w:next w:val="62"/>
    <w:autoRedefine/>
    <w:uiPriority w:val="99"/>
    <w:qFormat/>
    <w:rsid w:val="00F43895"/>
    <w:pPr>
      <w:keepNext w:val="0"/>
      <w:keepLines w:val="0"/>
      <w:spacing w:line="240" w:lineRule="auto"/>
      <w:jc w:val="center"/>
    </w:pPr>
    <w:rPr>
      <w:rFonts w:eastAsia="黑体" w:hAnsi="宋体" w:cs="宋体"/>
      <w:b w:val="0"/>
      <w:bCs w:val="0"/>
      <w:kern w:val="0"/>
      <w:sz w:val="36"/>
      <w:szCs w:val="20"/>
    </w:rPr>
  </w:style>
  <w:style w:type="paragraph" w:customStyle="1" w:styleId="1a">
    <w:name w:val="修订1"/>
    <w:autoRedefine/>
    <w:uiPriority w:val="99"/>
    <w:qFormat/>
    <w:rsid w:val="00F43895"/>
    <w:rPr>
      <w:rFonts w:ascii="Times New Roman" w:eastAsia="宋体" w:hAnsi="Times New Roman" w:cs="Times New Roman"/>
      <w:szCs w:val="24"/>
    </w:rPr>
  </w:style>
  <w:style w:type="paragraph" w:customStyle="1" w:styleId="xl162">
    <w:name w:val="xl162"/>
    <w:basedOn w:val="a"/>
    <w:next w:val="a"/>
    <w:autoRedefine/>
    <w:uiPriority w:val="99"/>
    <w:qFormat/>
    <w:rsid w:val="00F43895"/>
    <w:pPr>
      <w:widowControl/>
      <w:spacing w:before="280" w:after="280"/>
    </w:pPr>
    <w:rPr>
      <w:rFonts w:ascii="宋体" w:eastAsia="宋体" w:hAnsi="宋体" w:cs="宋体"/>
      <w:color w:val="000000"/>
      <w:kern w:val="0"/>
      <w:sz w:val="18"/>
      <w:szCs w:val="20"/>
    </w:rPr>
  </w:style>
  <w:style w:type="paragraph" w:customStyle="1" w:styleId="xl134">
    <w:name w:val="xl134"/>
    <w:basedOn w:val="a"/>
    <w:next w:val="xl164"/>
    <w:autoRedefine/>
    <w:uiPriority w:val="99"/>
    <w:qFormat/>
    <w:rsid w:val="00F43895"/>
    <w:pPr>
      <w:widowControl/>
      <w:spacing w:before="280" w:after="280"/>
      <w:jc w:val="center"/>
    </w:pPr>
    <w:rPr>
      <w:rFonts w:ascii="宋体" w:eastAsia="宋体" w:hAnsi="宋体" w:cs="宋体"/>
      <w:kern w:val="0"/>
      <w:sz w:val="20"/>
      <w:szCs w:val="20"/>
    </w:rPr>
  </w:style>
  <w:style w:type="paragraph" w:customStyle="1" w:styleId="xl164">
    <w:name w:val="xl164"/>
    <w:basedOn w:val="a"/>
    <w:next w:val="Style16"/>
    <w:autoRedefine/>
    <w:uiPriority w:val="99"/>
    <w:qFormat/>
    <w:rsid w:val="00F43895"/>
    <w:pPr>
      <w:widowControl/>
      <w:spacing w:before="280" w:after="280"/>
      <w:jc w:val="center"/>
    </w:pPr>
    <w:rPr>
      <w:rFonts w:ascii="宋体" w:eastAsia="宋体" w:hAnsi="宋体" w:cs="宋体"/>
      <w:color w:val="000000"/>
      <w:kern w:val="0"/>
      <w:sz w:val="20"/>
      <w:szCs w:val="20"/>
    </w:rPr>
  </w:style>
  <w:style w:type="paragraph" w:customStyle="1" w:styleId="Style16">
    <w:name w:val="_Style 16"/>
    <w:basedOn w:val="a"/>
    <w:next w:val="xl142"/>
    <w:autoRedefine/>
    <w:uiPriority w:val="99"/>
    <w:qFormat/>
    <w:rsid w:val="00F43895"/>
    <w:pPr>
      <w:widowControl/>
      <w:spacing w:line="400" w:lineRule="exact"/>
      <w:jc w:val="center"/>
    </w:pPr>
    <w:rPr>
      <w:rFonts w:ascii="Times New Roman" w:eastAsia="宋体" w:hAnsi="宋体" w:cs="宋体"/>
      <w:kern w:val="0"/>
      <w:szCs w:val="20"/>
    </w:rPr>
  </w:style>
  <w:style w:type="paragraph" w:customStyle="1" w:styleId="xl142">
    <w:name w:val="xl142"/>
    <w:basedOn w:val="a"/>
    <w:next w:val="a"/>
    <w:autoRedefine/>
    <w:uiPriority w:val="99"/>
    <w:qFormat/>
    <w:rsid w:val="00F43895"/>
    <w:pPr>
      <w:widowControl/>
      <w:spacing w:before="280" w:after="280"/>
      <w:jc w:val="center"/>
    </w:pPr>
    <w:rPr>
      <w:rFonts w:ascii="宋体" w:eastAsia="宋体" w:hAnsi="宋体" w:cs="宋体"/>
      <w:color w:val="000000"/>
      <w:kern w:val="0"/>
      <w:sz w:val="20"/>
      <w:szCs w:val="20"/>
    </w:rPr>
  </w:style>
  <w:style w:type="paragraph" w:customStyle="1" w:styleId="xl139">
    <w:name w:val="xl139"/>
    <w:basedOn w:val="a"/>
    <w:next w:val="xl134"/>
    <w:autoRedefine/>
    <w:uiPriority w:val="99"/>
    <w:qFormat/>
    <w:rsid w:val="00F43895"/>
    <w:pPr>
      <w:widowControl/>
      <w:spacing w:before="280" w:after="280"/>
    </w:pPr>
    <w:rPr>
      <w:rFonts w:ascii="宋体" w:eastAsia="宋体" w:hAnsi="宋体" w:cs="宋体"/>
      <w:kern w:val="0"/>
      <w:sz w:val="20"/>
      <w:szCs w:val="20"/>
    </w:rPr>
  </w:style>
  <w:style w:type="paragraph" w:customStyle="1" w:styleId="1b">
    <w:name w:val="列出段落1"/>
    <w:basedOn w:val="a"/>
    <w:autoRedefine/>
    <w:uiPriority w:val="99"/>
    <w:qFormat/>
    <w:rsid w:val="00F43895"/>
    <w:pPr>
      <w:ind w:firstLineChars="200" w:firstLine="420"/>
    </w:pPr>
    <w:rPr>
      <w:rFonts w:ascii="Calibri" w:eastAsia="宋体" w:hAnsi="Calibri" w:cs="Times New Roman"/>
    </w:rPr>
  </w:style>
  <w:style w:type="paragraph" w:customStyle="1" w:styleId="afff4">
    <w:name w:val="正文段"/>
    <w:basedOn w:val="a"/>
    <w:next w:val="1b"/>
    <w:autoRedefine/>
    <w:uiPriority w:val="99"/>
    <w:qFormat/>
    <w:rsid w:val="00F43895"/>
    <w:pPr>
      <w:spacing w:after="240" w:line="312" w:lineRule="atLeast"/>
      <w:ind w:firstLine="425"/>
    </w:pPr>
    <w:rPr>
      <w:rFonts w:ascii="Times New Roman" w:eastAsia="宋体" w:hAnsi="宋体" w:cs="宋体"/>
      <w:kern w:val="0"/>
      <w:sz w:val="24"/>
      <w:szCs w:val="20"/>
    </w:rPr>
  </w:style>
  <w:style w:type="paragraph" w:customStyle="1" w:styleId="afff5">
    <w:name w:val="空半行"/>
    <w:basedOn w:val="a"/>
    <w:autoRedefine/>
    <w:uiPriority w:val="99"/>
    <w:qFormat/>
    <w:rsid w:val="00F43895"/>
    <w:pPr>
      <w:adjustRightInd w:val="0"/>
      <w:spacing w:line="120" w:lineRule="exact"/>
    </w:pPr>
    <w:rPr>
      <w:rFonts w:ascii="Times New Roman" w:eastAsia="仿宋_GB2312" w:hAnsi="Times New Roman" w:cs="Times New Roman"/>
      <w:color w:val="FFFFFF"/>
      <w:kern w:val="0"/>
      <w:sz w:val="30"/>
      <w:szCs w:val="20"/>
    </w:rPr>
  </w:style>
  <w:style w:type="paragraph" w:customStyle="1" w:styleId="1c">
    <w:name w:val="正文_1"/>
    <w:autoRedefine/>
    <w:uiPriority w:val="99"/>
    <w:qFormat/>
    <w:rsid w:val="00F43895"/>
    <w:rPr>
      <w:rFonts w:ascii="Times New Roman" w:eastAsia="宋体" w:hAnsi="Times New Roman" w:cs="Times New Roman"/>
      <w:kern w:val="0"/>
    </w:rPr>
  </w:style>
  <w:style w:type="paragraph" w:customStyle="1" w:styleId="35">
    <w:name w:val="样式3"/>
    <w:basedOn w:val="3"/>
    <w:next w:val="a"/>
    <w:autoRedefine/>
    <w:uiPriority w:val="99"/>
    <w:qFormat/>
    <w:rsid w:val="00F43895"/>
    <w:pPr>
      <w:keepNext w:val="0"/>
      <w:keepLines w:val="0"/>
      <w:spacing w:line="240" w:lineRule="auto"/>
      <w:jc w:val="center"/>
    </w:pPr>
    <w:rPr>
      <w:rFonts w:eastAsia="黑体" w:hAnsi="宋体" w:cs="宋体"/>
      <w:bCs w:val="0"/>
      <w:kern w:val="0"/>
      <w:szCs w:val="20"/>
    </w:rPr>
  </w:style>
  <w:style w:type="paragraph" w:customStyle="1" w:styleId="xl154">
    <w:name w:val="xl154"/>
    <w:basedOn w:val="a"/>
    <w:next w:val="35"/>
    <w:autoRedefine/>
    <w:uiPriority w:val="99"/>
    <w:qFormat/>
    <w:rsid w:val="00F43895"/>
    <w:pPr>
      <w:widowControl/>
      <w:shd w:val="clear" w:color="auto" w:fill="C0C0C0"/>
      <w:spacing w:before="280" w:after="280"/>
    </w:pPr>
    <w:rPr>
      <w:rFonts w:ascii="宋体" w:eastAsia="宋体" w:hAnsi="宋体" w:cs="宋体"/>
      <w:kern w:val="0"/>
      <w:sz w:val="20"/>
      <w:szCs w:val="20"/>
    </w:rPr>
  </w:style>
  <w:style w:type="paragraph" w:customStyle="1" w:styleId="CharCharCharCharCharCharCharCharCharChar">
    <w:name w:val="Char Char Char Char Char Char Char Char Char Char"/>
    <w:basedOn w:val="a"/>
    <w:next w:val="41"/>
    <w:autoRedefine/>
    <w:uiPriority w:val="99"/>
    <w:qFormat/>
    <w:rsid w:val="00F43895"/>
    <w:pPr>
      <w:widowControl/>
      <w:spacing w:line="400" w:lineRule="exact"/>
      <w:jc w:val="center"/>
    </w:pPr>
    <w:rPr>
      <w:rFonts w:ascii="Verdana" w:eastAsia="宋体" w:hAnsi="宋体" w:cs="宋体"/>
      <w:kern w:val="0"/>
      <w:szCs w:val="20"/>
    </w:rPr>
  </w:style>
  <w:style w:type="paragraph" w:customStyle="1" w:styleId="100">
    <w:name w:val="样式10"/>
    <w:next w:val="CharCharCharCharCharCharCharCharCharChar"/>
    <w:autoRedefine/>
    <w:uiPriority w:val="99"/>
    <w:qFormat/>
    <w:rsid w:val="00F43895"/>
    <w:pPr>
      <w:widowControl w:val="0"/>
      <w:jc w:val="center"/>
    </w:pPr>
    <w:rPr>
      <w:rFonts w:ascii="Times New Roman" w:eastAsia="宋体" w:hAnsi="宋体" w:cs="宋体"/>
      <w:kern w:val="0"/>
      <w:sz w:val="18"/>
      <w:szCs w:val="20"/>
    </w:rPr>
  </w:style>
  <w:style w:type="paragraph" w:customStyle="1" w:styleId="400">
    <w:name w:val="标题 4_0"/>
    <w:basedOn w:val="0"/>
    <w:next w:val="0"/>
    <w:autoRedefine/>
    <w:uiPriority w:val="99"/>
    <w:qFormat/>
    <w:rsid w:val="00F43895"/>
    <w:pPr>
      <w:keepNext/>
      <w:keepLines/>
      <w:spacing w:before="280" w:after="290" w:line="372" w:lineRule="auto"/>
      <w:outlineLvl w:val="3"/>
    </w:pPr>
    <w:rPr>
      <w:rFonts w:ascii="Cambria" w:hAnsi="Cambria"/>
      <w:b/>
      <w:bCs/>
      <w:sz w:val="28"/>
      <w:szCs w:val="28"/>
    </w:rPr>
  </w:style>
  <w:style w:type="paragraph" w:customStyle="1" w:styleId="TOC51">
    <w:name w:val="TOC 51"/>
    <w:next w:val="a"/>
    <w:autoRedefine/>
    <w:uiPriority w:val="99"/>
    <w:qFormat/>
    <w:rsid w:val="00F43895"/>
    <w:pPr>
      <w:wordWrap w:val="0"/>
      <w:ind w:left="1700"/>
      <w:jc w:val="both"/>
    </w:pPr>
    <w:rPr>
      <w:rFonts w:ascii="宋体" w:eastAsia="宋体" w:hAnsi="宋体" w:cs="宋体"/>
      <w:kern w:val="0"/>
      <w:szCs w:val="20"/>
    </w:rPr>
  </w:style>
  <w:style w:type="paragraph" w:customStyle="1" w:styleId="Char11">
    <w:name w:val="Char11"/>
    <w:basedOn w:val="a"/>
    <w:next w:val="TOC51"/>
    <w:autoRedefine/>
    <w:uiPriority w:val="99"/>
    <w:qFormat/>
    <w:rsid w:val="00F43895"/>
    <w:pPr>
      <w:widowControl/>
      <w:spacing w:line="400" w:lineRule="exact"/>
      <w:jc w:val="center"/>
    </w:pPr>
    <w:rPr>
      <w:rFonts w:ascii="Times New Roman" w:eastAsia="宋体" w:hAnsi="宋体" w:cs="宋体"/>
      <w:kern w:val="0"/>
      <w:szCs w:val="20"/>
    </w:rPr>
  </w:style>
  <w:style w:type="paragraph" w:customStyle="1" w:styleId="CharChar11">
    <w:name w:val="Char Char11"/>
    <w:basedOn w:val="a"/>
    <w:autoRedefine/>
    <w:uiPriority w:val="99"/>
    <w:qFormat/>
    <w:rsid w:val="00F43895"/>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autoRedefine/>
    <w:uiPriority w:val="99"/>
    <w:qFormat/>
    <w:rsid w:val="00F43895"/>
    <w:pPr>
      <w:spacing w:before="0" w:after="0" w:line="400" w:lineRule="exact"/>
    </w:pPr>
    <w:rPr>
      <w:rFonts w:eastAsia="黑体" w:cs="宋体"/>
      <w:b w:val="0"/>
      <w:bCs w:val="0"/>
      <w:sz w:val="21"/>
      <w:szCs w:val="20"/>
    </w:rPr>
  </w:style>
  <w:style w:type="paragraph" w:customStyle="1" w:styleId="xl165">
    <w:name w:val="xl165"/>
    <w:basedOn w:val="a"/>
    <w:next w:val="378020"/>
    <w:autoRedefine/>
    <w:uiPriority w:val="99"/>
    <w:qFormat/>
    <w:rsid w:val="00F43895"/>
    <w:pPr>
      <w:widowControl/>
      <w:spacing w:before="280" w:after="280"/>
    </w:pPr>
    <w:rPr>
      <w:rFonts w:ascii="宋体" w:eastAsia="宋体" w:hAnsi="宋体" w:cs="宋体"/>
      <w:kern w:val="0"/>
      <w:sz w:val="18"/>
      <w:szCs w:val="20"/>
    </w:rPr>
  </w:style>
  <w:style w:type="paragraph" w:customStyle="1" w:styleId="xl144">
    <w:name w:val="xl144"/>
    <w:basedOn w:val="a"/>
    <w:next w:val="font11"/>
    <w:autoRedefine/>
    <w:uiPriority w:val="99"/>
    <w:qFormat/>
    <w:rsid w:val="00F43895"/>
    <w:pPr>
      <w:widowControl/>
      <w:spacing w:before="280" w:after="280"/>
      <w:jc w:val="center"/>
    </w:pPr>
    <w:rPr>
      <w:rFonts w:ascii="宋体" w:eastAsia="宋体" w:hAnsi="宋体" w:cs="宋体"/>
      <w:kern w:val="0"/>
      <w:sz w:val="20"/>
      <w:szCs w:val="20"/>
    </w:rPr>
  </w:style>
  <w:style w:type="paragraph" w:customStyle="1" w:styleId="font11">
    <w:name w:val="font11"/>
    <w:basedOn w:val="a"/>
    <w:next w:val="msoquote0"/>
    <w:autoRedefine/>
    <w:uiPriority w:val="99"/>
    <w:qFormat/>
    <w:rsid w:val="00F43895"/>
    <w:pPr>
      <w:widowControl/>
      <w:spacing w:before="280" w:after="280"/>
    </w:pPr>
    <w:rPr>
      <w:rFonts w:ascii="宋体" w:eastAsia="宋体" w:hAnsi="宋体" w:cs="宋体"/>
      <w:kern w:val="0"/>
      <w:sz w:val="18"/>
      <w:szCs w:val="20"/>
    </w:rPr>
  </w:style>
  <w:style w:type="paragraph" w:customStyle="1" w:styleId="msoquote0">
    <w:name w:val="msoquote"/>
    <w:basedOn w:val="a"/>
    <w:next w:val="a"/>
    <w:autoRedefine/>
    <w:uiPriority w:val="99"/>
    <w:qFormat/>
    <w:rsid w:val="00F43895"/>
    <w:rPr>
      <w:rFonts w:ascii="Times New Roman" w:eastAsia="宋体" w:hAnsi="宋体" w:cs="宋体"/>
      <w:i/>
      <w:color w:val="000000"/>
      <w:kern w:val="0"/>
      <w:szCs w:val="20"/>
    </w:rPr>
  </w:style>
  <w:style w:type="paragraph" w:customStyle="1" w:styleId="CharCharChar">
    <w:name w:val="Char Char Char"/>
    <w:basedOn w:val="a"/>
    <w:next w:val="xl144"/>
    <w:autoRedefine/>
    <w:uiPriority w:val="99"/>
    <w:qFormat/>
    <w:rsid w:val="00F43895"/>
    <w:pPr>
      <w:ind w:left="420" w:hanging="420"/>
    </w:pPr>
    <w:rPr>
      <w:rFonts w:ascii="Tahoma" w:eastAsia="宋体" w:hAnsi="宋体" w:cs="宋体"/>
      <w:kern w:val="0"/>
      <w:sz w:val="24"/>
      <w:szCs w:val="20"/>
    </w:rPr>
  </w:style>
  <w:style w:type="paragraph" w:customStyle="1" w:styleId="xl132">
    <w:name w:val="xl132"/>
    <w:basedOn w:val="a"/>
    <w:next w:val="a"/>
    <w:autoRedefine/>
    <w:uiPriority w:val="99"/>
    <w:qFormat/>
    <w:rsid w:val="00F43895"/>
    <w:pPr>
      <w:widowControl/>
      <w:shd w:val="clear" w:color="auto" w:fill="0066CC"/>
      <w:spacing w:before="280" w:after="280"/>
      <w:jc w:val="center"/>
    </w:pPr>
    <w:rPr>
      <w:rFonts w:ascii="宋体" w:eastAsia="宋体" w:hAnsi="宋体" w:cs="宋体"/>
      <w:kern w:val="0"/>
      <w:sz w:val="20"/>
      <w:szCs w:val="20"/>
    </w:rPr>
  </w:style>
  <w:style w:type="paragraph" w:customStyle="1" w:styleId="2c">
    <w:name w:val="列出段落2"/>
    <w:basedOn w:val="a"/>
    <w:autoRedefine/>
    <w:uiPriority w:val="99"/>
    <w:qFormat/>
    <w:rsid w:val="00F43895"/>
    <w:pPr>
      <w:ind w:firstLineChars="200" w:firstLine="420"/>
    </w:pPr>
    <w:rPr>
      <w:rFonts w:ascii="Calibri" w:eastAsia="宋体" w:hAnsi="Calibri" w:cs="Times New Roman"/>
      <w:szCs w:val="20"/>
    </w:rPr>
  </w:style>
  <w:style w:type="paragraph" w:customStyle="1" w:styleId="CharCharChar1Char2">
    <w:name w:val="Char Char Char1 Char2"/>
    <w:basedOn w:val="a"/>
    <w:autoRedefine/>
    <w:uiPriority w:val="99"/>
    <w:qFormat/>
    <w:rsid w:val="00F43895"/>
    <w:rPr>
      <w:rFonts w:ascii="Times New Roman" w:eastAsia="宋体" w:hAnsi="Times New Roman" w:cs="Times New Roman"/>
      <w:szCs w:val="20"/>
    </w:rPr>
  </w:style>
  <w:style w:type="paragraph" w:customStyle="1" w:styleId="1d">
    <w:name w:val="样式 标题 1 + 居中"/>
    <w:basedOn w:val="1"/>
    <w:next w:val="aff0"/>
    <w:autoRedefine/>
    <w:uiPriority w:val="99"/>
    <w:qFormat/>
    <w:rsid w:val="00F43895"/>
    <w:pPr>
      <w:keepNext w:val="0"/>
      <w:keepLines w:val="0"/>
      <w:jc w:val="center"/>
    </w:pPr>
    <w:rPr>
      <w:rFonts w:hAnsi="宋体" w:cs="宋体"/>
      <w:bCs w:val="0"/>
      <w:kern w:val="0"/>
      <w:sz w:val="32"/>
      <w:szCs w:val="20"/>
    </w:rPr>
  </w:style>
  <w:style w:type="paragraph" w:customStyle="1" w:styleId="Char1">
    <w:name w:val="Char1"/>
    <w:basedOn w:val="a"/>
    <w:autoRedefine/>
    <w:uiPriority w:val="99"/>
    <w:qFormat/>
    <w:rsid w:val="00F43895"/>
    <w:pPr>
      <w:widowControl/>
      <w:spacing w:after="160" w:line="240" w:lineRule="exact"/>
      <w:jc w:val="left"/>
    </w:pPr>
    <w:rPr>
      <w:rFonts w:ascii="Times New Roman" w:eastAsia="宋体" w:hAnsi="Times New Roman" w:cs="Times New Roman"/>
      <w:szCs w:val="24"/>
    </w:rPr>
  </w:style>
  <w:style w:type="paragraph" w:customStyle="1" w:styleId="CharCharCharCharCharCharCharCharCharCharCharCharCharCharChar">
    <w:name w:val="Char Char Char Char Char Char Char Char Char Char Char Char Char Char Char"/>
    <w:basedOn w:val="a"/>
    <w:next w:val="Char1"/>
    <w:autoRedefine/>
    <w:uiPriority w:val="99"/>
    <w:qFormat/>
    <w:rsid w:val="00F43895"/>
    <w:pPr>
      <w:widowControl/>
      <w:spacing w:line="400" w:lineRule="exact"/>
      <w:jc w:val="center"/>
    </w:pPr>
    <w:rPr>
      <w:rFonts w:ascii="Verdana" w:eastAsia="宋体" w:hAnsi="宋体" w:cs="宋体"/>
      <w:kern w:val="0"/>
      <w:szCs w:val="20"/>
    </w:rPr>
  </w:style>
  <w:style w:type="paragraph" w:customStyle="1" w:styleId="2d">
    <w:name w:val="正文2"/>
    <w:autoRedefine/>
    <w:uiPriority w:val="99"/>
    <w:qFormat/>
    <w:rsid w:val="00F43895"/>
    <w:pPr>
      <w:widowControl w:val="0"/>
      <w:adjustRightInd w:val="0"/>
      <w:spacing w:line="315" w:lineRule="atLeast"/>
      <w:jc w:val="both"/>
    </w:pPr>
    <w:rPr>
      <w:rFonts w:ascii="宋体" w:eastAsia="宋体" w:hAnsi="Times New Roman" w:cs="Times New Roman"/>
      <w:kern w:val="0"/>
      <w:sz w:val="24"/>
      <w:szCs w:val="20"/>
    </w:rPr>
  </w:style>
  <w:style w:type="paragraph" w:customStyle="1" w:styleId="reader-word-layerreader-word-s1-5">
    <w:name w:val="reader-word-layer reader-word-s1-5"/>
    <w:basedOn w:val="a"/>
    <w:next w:val="ac"/>
    <w:autoRedefine/>
    <w:uiPriority w:val="99"/>
    <w:qFormat/>
    <w:rsid w:val="00F43895"/>
    <w:pPr>
      <w:widowControl/>
      <w:spacing w:before="280" w:after="280"/>
    </w:pPr>
    <w:rPr>
      <w:rFonts w:ascii="宋体" w:eastAsia="宋体" w:hAnsi="宋体" w:cs="宋体"/>
      <w:kern w:val="0"/>
      <w:sz w:val="24"/>
      <w:szCs w:val="20"/>
    </w:rPr>
  </w:style>
  <w:style w:type="paragraph" w:customStyle="1" w:styleId="font6">
    <w:name w:val="font6"/>
    <w:basedOn w:val="a"/>
    <w:next w:val="reader-word-layerreader-word-s1-5"/>
    <w:autoRedefine/>
    <w:uiPriority w:val="99"/>
    <w:qFormat/>
    <w:rsid w:val="00F43895"/>
    <w:pPr>
      <w:widowControl/>
      <w:spacing w:before="280" w:after="280"/>
    </w:pPr>
    <w:rPr>
      <w:rFonts w:ascii="宋体" w:eastAsia="宋体" w:hAnsi="宋体" w:cs="宋体"/>
      <w:kern w:val="0"/>
      <w:sz w:val="20"/>
      <w:szCs w:val="20"/>
    </w:rPr>
  </w:style>
  <w:style w:type="paragraph" w:customStyle="1" w:styleId="ParagraphP12">
    <w:name w:val="Paragraph P1&amp;2"/>
    <w:basedOn w:val="a"/>
    <w:next w:val="xl169"/>
    <w:autoRedefine/>
    <w:uiPriority w:val="99"/>
    <w:qFormat/>
    <w:rsid w:val="00F43895"/>
    <w:pPr>
      <w:widowControl/>
      <w:spacing w:before="40" w:after="60" w:line="360" w:lineRule="auto"/>
      <w:ind w:left="720" w:hanging="360"/>
    </w:pPr>
    <w:rPr>
      <w:rFonts w:ascii="宋体" w:eastAsia="宋体" w:hAnsi="宋体" w:cs="宋体"/>
      <w:color w:val="FF0000"/>
      <w:kern w:val="0"/>
      <w:sz w:val="24"/>
      <w:szCs w:val="20"/>
    </w:rPr>
  </w:style>
  <w:style w:type="paragraph" w:customStyle="1" w:styleId="xl169">
    <w:name w:val="xl169"/>
    <w:basedOn w:val="a"/>
    <w:next w:val="CharChar1CharCharCharCharCharCharCharCharCharCharCharCharCharChar"/>
    <w:autoRedefine/>
    <w:uiPriority w:val="99"/>
    <w:qFormat/>
    <w:rsid w:val="00F43895"/>
    <w:pPr>
      <w:widowControl/>
      <w:shd w:val="clear" w:color="auto" w:fill="C0C0C0"/>
      <w:spacing w:before="280" w:after="280"/>
      <w:jc w:val="center"/>
    </w:pPr>
    <w:rPr>
      <w:rFonts w:ascii="宋体" w:eastAsia="宋体" w:hAnsi="宋体" w:cs="宋体"/>
      <w:kern w:val="0"/>
      <w:sz w:val="20"/>
      <w:szCs w:val="20"/>
    </w:rPr>
  </w:style>
  <w:style w:type="paragraph" w:customStyle="1" w:styleId="CharChar1CharCharCharCharCharCharCharCharCharCharCharCharCharChar">
    <w:name w:val="Char Char1 Char Char Char Char Char Char Char Char Char Char Char Char Char Char"/>
    <w:basedOn w:val="a"/>
    <w:next w:val="xl170"/>
    <w:autoRedefine/>
    <w:uiPriority w:val="99"/>
    <w:qFormat/>
    <w:rsid w:val="00F43895"/>
    <w:pPr>
      <w:spacing w:after="160" w:line="240" w:lineRule="exact"/>
    </w:pPr>
    <w:rPr>
      <w:rFonts w:ascii="Times New Roman" w:eastAsia="宋体" w:hAnsi="宋体" w:cs="宋体"/>
      <w:kern w:val="0"/>
      <w:szCs w:val="20"/>
    </w:rPr>
  </w:style>
  <w:style w:type="paragraph" w:customStyle="1" w:styleId="xl170">
    <w:name w:val="xl170"/>
    <w:basedOn w:val="a"/>
    <w:next w:val="reader-word-layerreader-word-s1-9"/>
    <w:autoRedefine/>
    <w:uiPriority w:val="99"/>
    <w:qFormat/>
    <w:rsid w:val="00F43895"/>
    <w:pPr>
      <w:widowControl/>
      <w:shd w:val="clear" w:color="auto" w:fill="0066CC"/>
      <w:spacing w:before="280" w:after="280"/>
      <w:jc w:val="center"/>
    </w:pPr>
    <w:rPr>
      <w:rFonts w:ascii="宋体" w:eastAsia="宋体" w:hAnsi="宋体" w:cs="宋体"/>
      <w:kern w:val="0"/>
      <w:sz w:val="20"/>
      <w:szCs w:val="20"/>
    </w:rPr>
  </w:style>
  <w:style w:type="paragraph" w:customStyle="1" w:styleId="reader-word-layerreader-word-s1-9">
    <w:name w:val="reader-word-layer reader-word-s1-9"/>
    <w:basedOn w:val="a"/>
    <w:next w:val="33"/>
    <w:autoRedefine/>
    <w:uiPriority w:val="99"/>
    <w:qFormat/>
    <w:rsid w:val="00F43895"/>
    <w:pPr>
      <w:widowControl/>
      <w:spacing w:before="280" w:after="280"/>
    </w:pPr>
    <w:rPr>
      <w:rFonts w:ascii="宋体" w:eastAsia="宋体" w:hAnsi="宋体" w:cs="宋体"/>
      <w:kern w:val="0"/>
      <w:sz w:val="24"/>
      <w:szCs w:val="20"/>
    </w:rPr>
  </w:style>
  <w:style w:type="paragraph" w:customStyle="1" w:styleId="xl138">
    <w:name w:val="xl138"/>
    <w:basedOn w:val="a"/>
    <w:next w:val="ParagraphP12"/>
    <w:autoRedefine/>
    <w:uiPriority w:val="99"/>
    <w:qFormat/>
    <w:rsid w:val="00F43895"/>
    <w:pPr>
      <w:widowControl/>
      <w:spacing w:before="280" w:after="280"/>
      <w:jc w:val="center"/>
    </w:pPr>
    <w:rPr>
      <w:rFonts w:ascii="宋体" w:eastAsia="宋体" w:hAnsi="宋体" w:cs="宋体"/>
      <w:kern w:val="0"/>
      <w:sz w:val="24"/>
      <w:szCs w:val="20"/>
    </w:rPr>
  </w:style>
  <w:style w:type="paragraph" w:customStyle="1" w:styleId="CharCharCharCharCharCharCharCharCharCharCharCharCharCharCharCharCharCharChar">
    <w:name w:val="Char Char Char Char Char Char Char Char Char Char Char Char Char Char Char Char Char Char Char"/>
    <w:basedOn w:val="a"/>
    <w:next w:val="a"/>
    <w:autoRedefine/>
    <w:uiPriority w:val="99"/>
    <w:qFormat/>
    <w:rsid w:val="00F43895"/>
    <w:pPr>
      <w:widowControl/>
      <w:spacing w:line="400" w:lineRule="exact"/>
      <w:jc w:val="center"/>
    </w:pPr>
    <w:rPr>
      <w:rFonts w:ascii="Verdana" w:eastAsia="宋体" w:hAnsi="宋体" w:cs="宋体"/>
      <w:kern w:val="0"/>
      <w:szCs w:val="20"/>
    </w:rPr>
  </w:style>
  <w:style w:type="paragraph" w:customStyle="1" w:styleId="xl145">
    <w:name w:val="xl145"/>
    <w:basedOn w:val="a"/>
    <w:next w:val="CharCharCharCharCharCharCharCharCharCharCharCharCharCharCharCharCharCharChar"/>
    <w:autoRedefine/>
    <w:uiPriority w:val="99"/>
    <w:qFormat/>
    <w:rsid w:val="00F43895"/>
    <w:pPr>
      <w:widowControl/>
      <w:spacing w:before="280" w:after="280"/>
      <w:jc w:val="center"/>
    </w:pPr>
    <w:rPr>
      <w:rFonts w:ascii="宋体" w:eastAsia="宋体" w:hAnsi="宋体" w:cs="宋体"/>
      <w:color w:val="000000"/>
      <w:kern w:val="0"/>
      <w:sz w:val="20"/>
      <w:szCs w:val="20"/>
    </w:rPr>
  </w:style>
  <w:style w:type="paragraph" w:customStyle="1" w:styleId="Address">
    <w:name w:val="Address"/>
    <w:basedOn w:val="a"/>
    <w:next w:val="a"/>
    <w:autoRedefine/>
    <w:uiPriority w:val="99"/>
    <w:qFormat/>
    <w:rsid w:val="00F43895"/>
    <w:pPr>
      <w:autoSpaceDE w:val="0"/>
      <w:autoSpaceDN w:val="0"/>
      <w:adjustRightInd w:val="0"/>
      <w:jc w:val="left"/>
    </w:pPr>
    <w:rPr>
      <w:rFonts w:ascii="@时尚中黑简体" w:eastAsia="宋体" w:hAnsi="Times New Roman" w:cs="Times New Roman"/>
      <w:i/>
      <w:kern w:val="0"/>
      <w:sz w:val="24"/>
      <w:szCs w:val="20"/>
    </w:rPr>
  </w:style>
  <w:style w:type="paragraph" w:customStyle="1" w:styleId="1e">
    <w:name w:val="列表1）"/>
    <w:next w:val="15"/>
    <w:autoRedefine/>
    <w:uiPriority w:val="99"/>
    <w:qFormat/>
    <w:rsid w:val="00F43895"/>
    <w:pPr>
      <w:widowControl w:val="0"/>
      <w:spacing w:before="10"/>
      <w:jc w:val="both"/>
    </w:pPr>
    <w:rPr>
      <w:rFonts w:ascii="Verdana" w:eastAsia="宋体" w:hAnsi="宋体" w:cs="宋体"/>
      <w:kern w:val="0"/>
      <w:szCs w:val="20"/>
    </w:rPr>
  </w:style>
  <w:style w:type="paragraph" w:customStyle="1" w:styleId="style1">
    <w:name w:val="style1"/>
    <w:basedOn w:val="a"/>
    <w:next w:val="X"/>
    <w:autoRedefine/>
    <w:uiPriority w:val="99"/>
    <w:qFormat/>
    <w:rsid w:val="00F43895"/>
    <w:pPr>
      <w:widowControl/>
      <w:spacing w:before="280" w:after="280"/>
    </w:pPr>
    <w:rPr>
      <w:rFonts w:ascii="宋体" w:eastAsia="宋体" w:hAnsi="宋体" w:cs="宋体"/>
      <w:kern w:val="0"/>
      <w:sz w:val="24"/>
      <w:szCs w:val="20"/>
    </w:rPr>
  </w:style>
  <w:style w:type="paragraph" w:customStyle="1" w:styleId="X">
    <w:name w:val="百姓X"/>
    <w:basedOn w:val="a"/>
    <w:next w:val="TOC91"/>
    <w:autoRedefine/>
    <w:uiPriority w:val="99"/>
    <w:qFormat/>
    <w:rsid w:val="00F43895"/>
    <w:pPr>
      <w:spacing w:before="120" w:after="120" w:line="360" w:lineRule="auto"/>
      <w:ind w:firstLine="540"/>
    </w:pPr>
    <w:rPr>
      <w:rFonts w:ascii="Arial Narrow" w:eastAsia="宋体" w:hAnsi="宋体" w:cs="宋体"/>
      <w:kern w:val="0"/>
      <w:sz w:val="24"/>
      <w:szCs w:val="20"/>
    </w:rPr>
  </w:style>
  <w:style w:type="paragraph" w:customStyle="1" w:styleId="TOC91">
    <w:name w:val="TOC 91"/>
    <w:next w:val="a"/>
    <w:autoRedefine/>
    <w:uiPriority w:val="99"/>
    <w:qFormat/>
    <w:rsid w:val="00F43895"/>
    <w:pPr>
      <w:wordWrap w:val="0"/>
      <w:ind w:left="3400"/>
      <w:jc w:val="both"/>
    </w:pPr>
    <w:rPr>
      <w:rFonts w:ascii="宋体" w:eastAsia="宋体" w:hAnsi="宋体" w:cs="宋体"/>
      <w:kern w:val="0"/>
      <w:szCs w:val="20"/>
    </w:rPr>
  </w:style>
  <w:style w:type="paragraph" w:customStyle="1" w:styleId="xl171">
    <w:name w:val="xl171"/>
    <w:basedOn w:val="a"/>
    <w:next w:val="style1"/>
    <w:autoRedefine/>
    <w:uiPriority w:val="99"/>
    <w:qFormat/>
    <w:rsid w:val="00F43895"/>
    <w:pPr>
      <w:widowControl/>
      <w:spacing w:before="280" w:after="280"/>
      <w:jc w:val="center"/>
    </w:pPr>
    <w:rPr>
      <w:rFonts w:ascii="华文中宋" w:eastAsia="华文中宋" w:hAnsi="宋体" w:cs="宋体"/>
      <w:kern w:val="0"/>
      <w:sz w:val="24"/>
      <w:szCs w:val="20"/>
    </w:rPr>
  </w:style>
  <w:style w:type="paragraph" w:customStyle="1" w:styleId="CharChar2CharCharCharChar1">
    <w:name w:val="Char Char2 Char Char Char Char1"/>
    <w:basedOn w:val="a"/>
    <w:autoRedefine/>
    <w:uiPriority w:val="99"/>
    <w:qFormat/>
    <w:rsid w:val="00F43895"/>
    <w:rPr>
      <w:rFonts w:ascii="Tahoma" w:eastAsia="宋体" w:hAnsi="Tahoma" w:cs="Times New Roman"/>
      <w:sz w:val="24"/>
      <w:szCs w:val="20"/>
    </w:rPr>
  </w:style>
  <w:style w:type="paragraph" w:customStyle="1" w:styleId="300">
    <w:name w:val="标题 3_0"/>
    <w:basedOn w:val="0"/>
    <w:next w:val="0"/>
    <w:autoRedefine/>
    <w:uiPriority w:val="99"/>
    <w:qFormat/>
    <w:rsid w:val="00F43895"/>
    <w:pPr>
      <w:keepNext/>
      <w:keepLines/>
      <w:spacing w:before="260" w:after="260" w:line="412" w:lineRule="auto"/>
      <w:outlineLvl w:val="2"/>
    </w:pPr>
    <w:rPr>
      <w:rFonts w:ascii="Times New Roman" w:hAnsi="Times New Roman"/>
      <w:b/>
      <w:bCs/>
      <w:sz w:val="32"/>
      <w:szCs w:val="32"/>
    </w:rPr>
  </w:style>
  <w:style w:type="paragraph" w:customStyle="1" w:styleId="font10">
    <w:name w:val="font10"/>
    <w:basedOn w:val="a"/>
    <w:next w:val="flType"/>
    <w:autoRedefine/>
    <w:uiPriority w:val="99"/>
    <w:qFormat/>
    <w:rsid w:val="00F43895"/>
    <w:pPr>
      <w:widowControl/>
      <w:spacing w:before="280" w:after="280"/>
    </w:pPr>
    <w:rPr>
      <w:rFonts w:ascii="宋体" w:eastAsia="宋体" w:hAnsi="宋体" w:cs="宋体"/>
      <w:kern w:val="0"/>
      <w:sz w:val="16"/>
      <w:szCs w:val="20"/>
    </w:rPr>
  </w:style>
  <w:style w:type="paragraph" w:customStyle="1" w:styleId="CharCharChar1Char">
    <w:name w:val="Char Char Char1 Char"/>
    <w:basedOn w:val="a"/>
    <w:next w:val="ae"/>
    <w:autoRedefine/>
    <w:uiPriority w:val="99"/>
    <w:qFormat/>
    <w:rsid w:val="00F43895"/>
    <w:rPr>
      <w:rFonts w:ascii="Times New Roman" w:eastAsia="宋体" w:hAnsi="宋体" w:cs="宋体"/>
      <w:kern w:val="0"/>
      <w:szCs w:val="20"/>
    </w:rPr>
  </w:style>
  <w:style w:type="paragraph" w:customStyle="1" w:styleId="1f">
    <w:name w:val="普通(网站)1"/>
    <w:basedOn w:val="a"/>
    <w:next w:val="a"/>
    <w:autoRedefine/>
    <w:uiPriority w:val="99"/>
    <w:qFormat/>
    <w:rsid w:val="00F43895"/>
    <w:pPr>
      <w:widowControl/>
      <w:wordWrap w:val="0"/>
    </w:pPr>
    <w:rPr>
      <w:rFonts w:ascii="Times New Roman" w:eastAsia="Times New Roman" w:hAnsi="宋体" w:cs="宋体"/>
      <w:kern w:val="0"/>
      <w:sz w:val="24"/>
      <w:szCs w:val="20"/>
    </w:rPr>
  </w:style>
  <w:style w:type="paragraph" w:customStyle="1" w:styleId="paragraphindent">
    <w:name w:val="paragraphindent"/>
    <w:basedOn w:val="a"/>
    <w:next w:val="110"/>
    <w:autoRedefine/>
    <w:uiPriority w:val="99"/>
    <w:qFormat/>
    <w:rsid w:val="00F43895"/>
    <w:pPr>
      <w:widowControl/>
      <w:spacing w:before="280" w:after="280"/>
    </w:pPr>
    <w:rPr>
      <w:rFonts w:ascii="宋体" w:eastAsia="宋体" w:hAnsi="宋体" w:cs="宋体"/>
      <w:kern w:val="0"/>
      <w:sz w:val="24"/>
      <w:szCs w:val="20"/>
    </w:rPr>
  </w:style>
  <w:style w:type="paragraph" w:customStyle="1" w:styleId="110">
    <w:name w:val="列出段落11"/>
    <w:basedOn w:val="a"/>
    <w:next w:val="aff5"/>
    <w:autoRedefine/>
    <w:uiPriority w:val="99"/>
    <w:qFormat/>
    <w:rsid w:val="00F43895"/>
    <w:pPr>
      <w:ind w:firstLine="420"/>
    </w:pPr>
    <w:rPr>
      <w:rFonts w:ascii="Calibri" w:eastAsia="宋体" w:hAnsi="宋体" w:cs="宋体"/>
      <w:kern w:val="0"/>
      <w:szCs w:val="20"/>
    </w:rPr>
  </w:style>
  <w:style w:type="paragraph" w:customStyle="1" w:styleId="2e">
    <w:name w:val="样式 首行缩进:  2 字符"/>
    <w:basedOn w:val="a"/>
    <w:next w:val="paragraphindent"/>
    <w:autoRedefine/>
    <w:uiPriority w:val="99"/>
    <w:qFormat/>
    <w:rsid w:val="00F43895"/>
    <w:pPr>
      <w:spacing w:line="360" w:lineRule="auto"/>
      <w:ind w:firstLine="480"/>
    </w:pPr>
    <w:rPr>
      <w:rFonts w:ascii="Arial" w:eastAsia="宋体" w:hAnsi="宋体" w:cs="宋体"/>
      <w:kern w:val="0"/>
      <w:sz w:val="24"/>
      <w:szCs w:val="20"/>
    </w:rPr>
  </w:style>
  <w:style w:type="paragraph" w:customStyle="1" w:styleId="CharChar1CharCharChar1">
    <w:name w:val="Char Char1 Char Char Char1"/>
    <w:basedOn w:val="aff5"/>
    <w:autoRedefine/>
    <w:uiPriority w:val="99"/>
    <w:qFormat/>
    <w:rsid w:val="00F43895"/>
  </w:style>
  <w:style w:type="paragraph" w:customStyle="1" w:styleId="2-2ji">
    <w:name w:val="2-2ji"/>
    <w:basedOn w:val="2"/>
    <w:autoRedefine/>
    <w:uiPriority w:val="99"/>
    <w:qFormat/>
    <w:rsid w:val="00F43895"/>
    <w:pPr>
      <w:spacing w:before="0" w:after="0" w:line="360" w:lineRule="auto"/>
      <w:jc w:val="center"/>
    </w:pPr>
    <w:rPr>
      <w:rFonts w:ascii="宋体" w:eastAsia="宋体" w:hAnsi="宋体"/>
      <w:sz w:val="36"/>
      <w:szCs w:val="24"/>
    </w:rPr>
  </w:style>
  <w:style w:type="paragraph" w:customStyle="1" w:styleId="xl159">
    <w:name w:val="xl159"/>
    <w:basedOn w:val="a"/>
    <w:next w:val="xl171"/>
    <w:autoRedefine/>
    <w:uiPriority w:val="99"/>
    <w:qFormat/>
    <w:rsid w:val="00F43895"/>
    <w:pPr>
      <w:widowControl/>
      <w:spacing w:before="280" w:after="280"/>
    </w:pPr>
    <w:rPr>
      <w:rFonts w:ascii="宋体" w:eastAsia="宋体" w:hAnsi="宋体" w:cs="宋体"/>
      <w:b/>
      <w:kern w:val="0"/>
      <w:sz w:val="18"/>
      <w:szCs w:val="20"/>
    </w:rPr>
  </w:style>
  <w:style w:type="paragraph" w:customStyle="1" w:styleId="xl166">
    <w:name w:val="xl166"/>
    <w:basedOn w:val="a"/>
    <w:next w:val="a"/>
    <w:autoRedefine/>
    <w:uiPriority w:val="99"/>
    <w:qFormat/>
    <w:rsid w:val="00F43895"/>
    <w:pPr>
      <w:widowControl/>
      <w:spacing w:before="280" w:after="280"/>
    </w:pPr>
    <w:rPr>
      <w:rFonts w:ascii="宋体" w:eastAsia="宋体" w:hAnsi="宋体" w:cs="宋体"/>
      <w:kern w:val="0"/>
      <w:sz w:val="24"/>
      <w:szCs w:val="20"/>
    </w:rPr>
  </w:style>
  <w:style w:type="paragraph" w:customStyle="1" w:styleId="xl153">
    <w:name w:val="xl153"/>
    <w:basedOn w:val="a"/>
    <w:next w:val="a"/>
    <w:autoRedefine/>
    <w:uiPriority w:val="99"/>
    <w:qFormat/>
    <w:rsid w:val="00F43895"/>
    <w:pPr>
      <w:widowControl/>
      <w:shd w:val="clear" w:color="auto" w:fill="C0C0C0"/>
      <w:spacing w:before="280" w:after="280"/>
    </w:pPr>
    <w:rPr>
      <w:rFonts w:ascii="宋体" w:eastAsia="宋体" w:hAnsi="宋体" w:cs="宋体"/>
      <w:kern w:val="0"/>
      <w:sz w:val="20"/>
      <w:szCs w:val="20"/>
    </w:rPr>
  </w:style>
  <w:style w:type="paragraph" w:customStyle="1" w:styleId="Char21">
    <w:name w:val="Char2"/>
    <w:basedOn w:val="a"/>
    <w:autoRedefine/>
    <w:uiPriority w:val="99"/>
    <w:qFormat/>
    <w:rsid w:val="00F43895"/>
    <w:pPr>
      <w:widowControl/>
      <w:spacing w:line="400" w:lineRule="exact"/>
      <w:jc w:val="center"/>
    </w:pPr>
    <w:rPr>
      <w:rFonts w:ascii="Times New Roman" w:eastAsia="宋体" w:hAnsi="Times New Roman" w:cs="Times New Roman"/>
      <w:szCs w:val="24"/>
    </w:rPr>
  </w:style>
  <w:style w:type="paragraph" w:customStyle="1" w:styleId="xl151">
    <w:name w:val="xl151"/>
    <w:basedOn w:val="a"/>
    <w:next w:val="p15"/>
    <w:autoRedefine/>
    <w:uiPriority w:val="99"/>
    <w:qFormat/>
    <w:rsid w:val="00F43895"/>
    <w:pPr>
      <w:widowControl/>
      <w:spacing w:before="280" w:after="280"/>
    </w:pPr>
    <w:rPr>
      <w:rFonts w:ascii="宋体" w:eastAsia="宋体" w:hAnsi="宋体" w:cs="宋体"/>
      <w:kern w:val="0"/>
      <w:sz w:val="24"/>
      <w:szCs w:val="20"/>
    </w:rPr>
  </w:style>
  <w:style w:type="paragraph" w:customStyle="1" w:styleId="p15">
    <w:name w:val="p15"/>
    <w:basedOn w:val="a"/>
    <w:next w:val="TOCHeading1"/>
    <w:autoRedefine/>
    <w:uiPriority w:val="99"/>
    <w:qFormat/>
    <w:rsid w:val="00F43895"/>
    <w:pPr>
      <w:widowControl/>
      <w:ind w:firstLine="420"/>
    </w:pPr>
    <w:rPr>
      <w:rFonts w:ascii="Times New Roman" w:eastAsia="宋体" w:hAnsi="宋体" w:cs="宋体"/>
      <w:kern w:val="0"/>
      <w:szCs w:val="20"/>
    </w:rPr>
  </w:style>
  <w:style w:type="paragraph" w:customStyle="1" w:styleId="TOCHeading1">
    <w:name w:val="TOC Heading1"/>
    <w:next w:val="a"/>
    <w:autoRedefine/>
    <w:uiPriority w:val="99"/>
    <w:qFormat/>
    <w:rsid w:val="00F43895"/>
    <w:pPr>
      <w:wordWrap w:val="0"/>
    </w:pPr>
    <w:rPr>
      <w:rFonts w:ascii="宋体" w:eastAsia="宋体" w:hAnsi="宋体" w:cs="宋体"/>
      <w:kern w:val="0"/>
      <w:sz w:val="32"/>
      <w:szCs w:val="20"/>
    </w:rPr>
  </w:style>
  <w:style w:type="paragraph" w:customStyle="1" w:styleId="Style10">
    <w:name w:val="_Style 10"/>
    <w:basedOn w:val="a"/>
    <w:next w:val="xl151"/>
    <w:autoRedefine/>
    <w:uiPriority w:val="99"/>
    <w:qFormat/>
    <w:rsid w:val="00F43895"/>
    <w:pPr>
      <w:widowControl/>
      <w:spacing w:line="400" w:lineRule="exact"/>
      <w:jc w:val="center"/>
    </w:pPr>
    <w:rPr>
      <w:rFonts w:ascii="Times New Roman" w:eastAsia="宋体" w:hAnsi="宋体" w:cs="宋体"/>
      <w:kern w:val="0"/>
      <w:szCs w:val="20"/>
    </w:rPr>
  </w:style>
  <w:style w:type="paragraph" w:customStyle="1" w:styleId="CharCharChar1Char11">
    <w:name w:val="Char Char Char1 Char11"/>
    <w:basedOn w:val="a"/>
    <w:next w:val="prodsubtitle"/>
    <w:autoRedefine/>
    <w:uiPriority w:val="99"/>
    <w:qFormat/>
    <w:rsid w:val="00F43895"/>
    <w:rPr>
      <w:rFonts w:ascii="Times New Roman" w:eastAsia="宋体" w:hAnsi="宋体" w:cs="宋体"/>
      <w:kern w:val="0"/>
      <w:szCs w:val="20"/>
    </w:rPr>
  </w:style>
  <w:style w:type="paragraph" w:customStyle="1" w:styleId="prodsubtitle">
    <w:name w:val="prodsubtitle"/>
    <w:basedOn w:val="a"/>
    <w:next w:val="afe"/>
    <w:autoRedefine/>
    <w:uiPriority w:val="99"/>
    <w:qFormat/>
    <w:rsid w:val="00F43895"/>
    <w:pPr>
      <w:widowControl/>
    </w:pPr>
    <w:rPr>
      <w:rFonts w:ascii="宋体" w:eastAsia="宋体" w:hAnsi="宋体" w:cs="宋体"/>
      <w:kern w:val="0"/>
      <w:sz w:val="24"/>
      <w:szCs w:val="20"/>
    </w:rPr>
  </w:style>
  <w:style w:type="paragraph" w:customStyle="1" w:styleId="xl130">
    <w:name w:val="xl130"/>
    <w:basedOn w:val="a"/>
    <w:next w:val="CharCharChar1Char11"/>
    <w:autoRedefine/>
    <w:uiPriority w:val="99"/>
    <w:qFormat/>
    <w:rsid w:val="00F43895"/>
    <w:pPr>
      <w:widowControl/>
      <w:spacing w:before="280" w:after="280"/>
    </w:pPr>
    <w:rPr>
      <w:rFonts w:ascii="宋体" w:eastAsia="宋体" w:hAnsi="宋体" w:cs="宋体"/>
      <w:kern w:val="0"/>
      <w:sz w:val="24"/>
      <w:szCs w:val="20"/>
    </w:rPr>
  </w:style>
  <w:style w:type="paragraph" w:customStyle="1" w:styleId="reader-word-layer">
    <w:name w:val="reader-word-layer"/>
    <w:basedOn w:val="a"/>
    <w:autoRedefine/>
    <w:uiPriority w:val="99"/>
    <w:qFormat/>
    <w:rsid w:val="00F43895"/>
    <w:pPr>
      <w:widowControl/>
      <w:spacing w:before="100" w:beforeAutospacing="1" w:after="100" w:afterAutospacing="1"/>
      <w:jc w:val="left"/>
    </w:pPr>
    <w:rPr>
      <w:rFonts w:ascii="宋体" w:eastAsia="宋体" w:hAnsi="宋体" w:cs="宋体"/>
      <w:kern w:val="0"/>
      <w:sz w:val="24"/>
      <w:szCs w:val="24"/>
    </w:rPr>
  </w:style>
  <w:style w:type="paragraph" w:customStyle="1" w:styleId="Style17">
    <w:name w:val="_Style 17"/>
    <w:basedOn w:val="a"/>
    <w:next w:val="xl132"/>
    <w:autoRedefine/>
    <w:uiPriority w:val="99"/>
    <w:qFormat/>
    <w:rsid w:val="00F43895"/>
    <w:pPr>
      <w:widowControl/>
      <w:spacing w:line="400" w:lineRule="exact"/>
      <w:jc w:val="center"/>
    </w:pPr>
    <w:rPr>
      <w:rFonts w:ascii="Times New Roman" w:eastAsia="宋体" w:hAnsi="宋体" w:cs="宋体"/>
      <w:kern w:val="0"/>
      <w:szCs w:val="20"/>
    </w:rPr>
  </w:style>
  <w:style w:type="paragraph" w:customStyle="1" w:styleId="CharCharCharCharCharCharChar11">
    <w:name w:val="Char Char Char Char Char Char Char11"/>
    <w:basedOn w:val="a"/>
    <w:autoRedefine/>
    <w:uiPriority w:val="99"/>
    <w:qFormat/>
    <w:rsid w:val="00F43895"/>
    <w:pPr>
      <w:widowControl/>
      <w:spacing w:line="400" w:lineRule="exact"/>
      <w:jc w:val="center"/>
    </w:pPr>
    <w:rPr>
      <w:rFonts w:ascii="Verdana" w:eastAsia="宋体" w:hAnsi="Verdana" w:cs="Times New Roman"/>
      <w:kern w:val="0"/>
      <w:szCs w:val="20"/>
      <w:lang w:eastAsia="en-US"/>
    </w:rPr>
  </w:style>
  <w:style w:type="paragraph" w:customStyle="1" w:styleId="afff6">
    <w:name w:val="标准正文"/>
    <w:basedOn w:val="a"/>
    <w:next w:val="font5"/>
    <w:autoRedefine/>
    <w:uiPriority w:val="99"/>
    <w:qFormat/>
    <w:rsid w:val="00F43895"/>
    <w:pPr>
      <w:spacing w:line="312" w:lineRule="auto"/>
      <w:ind w:firstLine="482"/>
    </w:pPr>
    <w:rPr>
      <w:rFonts w:ascii="Times New Roman" w:eastAsia="宋体" w:hAnsi="宋体" w:cs="宋体"/>
      <w:kern w:val="0"/>
      <w:sz w:val="24"/>
      <w:szCs w:val="20"/>
    </w:rPr>
  </w:style>
  <w:style w:type="paragraph" w:customStyle="1" w:styleId="font5">
    <w:name w:val="font5"/>
    <w:basedOn w:val="a"/>
    <w:next w:val="CharChar12"/>
    <w:autoRedefine/>
    <w:uiPriority w:val="99"/>
    <w:qFormat/>
    <w:rsid w:val="00F43895"/>
    <w:pPr>
      <w:widowControl/>
      <w:spacing w:before="280" w:after="280"/>
    </w:pPr>
    <w:rPr>
      <w:rFonts w:ascii="宋体" w:eastAsia="宋体" w:hAnsi="宋体" w:cs="宋体"/>
      <w:kern w:val="0"/>
      <w:sz w:val="18"/>
      <w:szCs w:val="20"/>
    </w:rPr>
  </w:style>
  <w:style w:type="paragraph" w:customStyle="1" w:styleId="CharChar12">
    <w:name w:val="Char Char12"/>
    <w:basedOn w:val="a"/>
    <w:next w:val="xl149"/>
    <w:autoRedefine/>
    <w:uiPriority w:val="99"/>
    <w:qFormat/>
    <w:rsid w:val="00F43895"/>
    <w:rPr>
      <w:rFonts w:ascii="Times New Roman" w:eastAsia="宋体" w:hAnsi="宋体" w:cs="宋体"/>
      <w:kern w:val="0"/>
      <w:szCs w:val="20"/>
    </w:rPr>
  </w:style>
  <w:style w:type="paragraph" w:customStyle="1" w:styleId="xl149">
    <w:name w:val="xl149"/>
    <w:basedOn w:val="a"/>
    <w:next w:val="xl133"/>
    <w:autoRedefine/>
    <w:uiPriority w:val="99"/>
    <w:qFormat/>
    <w:rsid w:val="00F43895"/>
    <w:pPr>
      <w:widowControl/>
      <w:spacing w:before="280" w:after="280"/>
    </w:pPr>
    <w:rPr>
      <w:rFonts w:ascii="宋体" w:eastAsia="宋体" w:hAnsi="宋体" w:cs="宋体"/>
      <w:kern w:val="0"/>
      <w:sz w:val="18"/>
      <w:szCs w:val="20"/>
    </w:rPr>
  </w:style>
  <w:style w:type="paragraph" w:customStyle="1" w:styleId="xl133">
    <w:name w:val="xl133"/>
    <w:basedOn w:val="a"/>
    <w:next w:val="msointensequote0"/>
    <w:autoRedefine/>
    <w:uiPriority w:val="99"/>
    <w:qFormat/>
    <w:rsid w:val="00F43895"/>
    <w:pPr>
      <w:widowControl/>
      <w:shd w:val="clear" w:color="auto" w:fill="C0C0C0"/>
      <w:spacing w:before="280" w:after="280"/>
    </w:pPr>
    <w:rPr>
      <w:rFonts w:ascii="宋体" w:eastAsia="宋体" w:hAnsi="宋体" w:cs="宋体"/>
      <w:kern w:val="0"/>
      <w:sz w:val="20"/>
      <w:szCs w:val="20"/>
    </w:rPr>
  </w:style>
  <w:style w:type="paragraph" w:customStyle="1" w:styleId="msointensequote0">
    <w:name w:val="msointensequote"/>
    <w:basedOn w:val="a"/>
    <w:next w:val="a"/>
    <w:autoRedefine/>
    <w:uiPriority w:val="99"/>
    <w:qFormat/>
    <w:rsid w:val="00F43895"/>
    <w:pPr>
      <w:spacing w:before="200" w:after="280"/>
      <w:ind w:left="936" w:right="936"/>
    </w:pPr>
    <w:rPr>
      <w:rFonts w:ascii="Times New Roman" w:eastAsia="宋体" w:hAnsi="宋体" w:cs="宋体"/>
      <w:b/>
      <w:i/>
      <w:color w:val="4F81BD"/>
      <w:kern w:val="0"/>
      <w:szCs w:val="20"/>
    </w:rPr>
  </w:style>
  <w:style w:type="paragraph" w:customStyle="1" w:styleId="pa-0">
    <w:name w:val="pa-0"/>
    <w:basedOn w:val="a"/>
    <w:next w:val="afff6"/>
    <w:autoRedefine/>
    <w:uiPriority w:val="99"/>
    <w:qFormat/>
    <w:rsid w:val="00F43895"/>
    <w:pPr>
      <w:widowControl/>
      <w:spacing w:line="240" w:lineRule="atLeast"/>
    </w:pPr>
    <w:rPr>
      <w:rFonts w:ascii="宋体" w:eastAsia="宋体" w:hAnsi="宋体" w:cs="宋体"/>
      <w:kern w:val="0"/>
      <w:sz w:val="24"/>
      <w:szCs w:val="20"/>
    </w:rPr>
  </w:style>
  <w:style w:type="paragraph" w:customStyle="1" w:styleId="afff7">
    <w:name w:val="表格文字"/>
    <w:basedOn w:val="a"/>
    <w:next w:val="a"/>
    <w:autoRedefine/>
    <w:uiPriority w:val="99"/>
    <w:qFormat/>
    <w:rsid w:val="00F43895"/>
    <w:pPr>
      <w:autoSpaceDE w:val="0"/>
      <w:autoSpaceDN w:val="0"/>
      <w:spacing w:before="6" w:after="6"/>
    </w:pPr>
    <w:rPr>
      <w:rFonts w:ascii="宋体" w:eastAsia="宋体" w:hAnsi="宋体" w:cs="宋体"/>
      <w:kern w:val="0"/>
      <w:sz w:val="20"/>
      <w:szCs w:val="20"/>
    </w:rPr>
  </w:style>
  <w:style w:type="paragraph" w:customStyle="1" w:styleId="font13">
    <w:name w:val="font13"/>
    <w:basedOn w:val="a"/>
    <w:next w:val="afff7"/>
    <w:autoRedefine/>
    <w:uiPriority w:val="99"/>
    <w:qFormat/>
    <w:rsid w:val="00F43895"/>
    <w:pPr>
      <w:widowControl/>
      <w:spacing w:before="280" w:after="280"/>
    </w:pPr>
    <w:rPr>
      <w:rFonts w:ascii="宋体" w:eastAsia="宋体" w:hAnsi="宋体" w:cs="宋体"/>
      <w:kern w:val="0"/>
      <w:sz w:val="20"/>
      <w:szCs w:val="20"/>
    </w:rPr>
  </w:style>
  <w:style w:type="paragraph" w:customStyle="1" w:styleId="CharChar2CharCharCharChar2">
    <w:name w:val="Char Char2 Char Char Char Char2"/>
    <w:basedOn w:val="a"/>
    <w:autoRedefine/>
    <w:uiPriority w:val="99"/>
    <w:qFormat/>
    <w:rsid w:val="00F43895"/>
    <w:rPr>
      <w:rFonts w:ascii="Tahoma" w:eastAsia="宋体" w:hAnsi="Tahoma" w:cs="Times New Roman"/>
      <w:sz w:val="24"/>
      <w:szCs w:val="20"/>
    </w:rPr>
  </w:style>
  <w:style w:type="paragraph" w:customStyle="1" w:styleId="210">
    <w:name w:val="目录 21"/>
    <w:basedOn w:val="a"/>
    <w:next w:val="a"/>
    <w:autoRedefine/>
    <w:uiPriority w:val="99"/>
    <w:qFormat/>
    <w:rsid w:val="00F43895"/>
    <w:pPr>
      <w:ind w:left="420"/>
    </w:pPr>
    <w:rPr>
      <w:rFonts w:ascii="Times New Roman" w:eastAsia="宋体" w:hAnsi="宋体" w:cs="宋体"/>
      <w:kern w:val="0"/>
      <w:szCs w:val="20"/>
    </w:rPr>
  </w:style>
  <w:style w:type="paragraph" w:customStyle="1" w:styleId="xl167">
    <w:name w:val="xl167"/>
    <w:basedOn w:val="a"/>
    <w:next w:val="afff8"/>
    <w:autoRedefine/>
    <w:uiPriority w:val="99"/>
    <w:qFormat/>
    <w:rsid w:val="00F43895"/>
    <w:pPr>
      <w:widowControl/>
      <w:spacing w:before="280" w:after="280"/>
    </w:pPr>
    <w:rPr>
      <w:rFonts w:ascii="宋体" w:eastAsia="宋体" w:hAnsi="宋体" w:cs="宋体"/>
      <w:kern w:val="0"/>
      <w:sz w:val="20"/>
      <w:szCs w:val="20"/>
    </w:rPr>
  </w:style>
  <w:style w:type="paragraph" w:customStyle="1" w:styleId="afff8">
    <w:name w:val="标书正文格式"/>
    <w:next w:val="xl160"/>
    <w:autoRedefine/>
    <w:uiPriority w:val="99"/>
    <w:qFormat/>
    <w:rsid w:val="00F43895"/>
    <w:pPr>
      <w:spacing w:line="360" w:lineRule="auto"/>
      <w:ind w:firstLine="200"/>
    </w:pPr>
    <w:rPr>
      <w:rFonts w:ascii="宋体" w:eastAsia="楷体_GB2312" w:hAnsi="宋体" w:cs="宋体"/>
      <w:kern w:val="0"/>
      <w:sz w:val="24"/>
      <w:szCs w:val="20"/>
    </w:rPr>
  </w:style>
  <w:style w:type="paragraph" w:customStyle="1" w:styleId="xl160">
    <w:name w:val="xl160"/>
    <w:basedOn w:val="a"/>
    <w:next w:val="CharCharCharCharCharCharCharCharCharChar11"/>
    <w:autoRedefine/>
    <w:uiPriority w:val="99"/>
    <w:qFormat/>
    <w:rsid w:val="00F43895"/>
    <w:pPr>
      <w:widowControl/>
      <w:shd w:val="clear" w:color="auto" w:fill="C0C0C0"/>
      <w:spacing w:before="280" w:after="280"/>
    </w:pPr>
    <w:rPr>
      <w:rFonts w:ascii="宋体" w:eastAsia="宋体" w:hAnsi="宋体" w:cs="宋体"/>
      <w:kern w:val="0"/>
      <w:sz w:val="20"/>
      <w:szCs w:val="20"/>
    </w:rPr>
  </w:style>
  <w:style w:type="paragraph" w:customStyle="1" w:styleId="CharCharCharCharCharCharCharCharCharChar11">
    <w:name w:val="Char Char Char Char Char Char Char Char Char Char11"/>
    <w:basedOn w:val="a"/>
    <w:next w:val="151"/>
    <w:autoRedefine/>
    <w:uiPriority w:val="99"/>
    <w:qFormat/>
    <w:rsid w:val="00F43895"/>
    <w:pPr>
      <w:widowControl/>
      <w:spacing w:line="400" w:lineRule="exact"/>
      <w:jc w:val="center"/>
    </w:pPr>
    <w:rPr>
      <w:rFonts w:ascii="Verdana" w:eastAsia="宋体" w:hAnsi="宋体" w:cs="宋体"/>
      <w:kern w:val="0"/>
      <w:szCs w:val="20"/>
    </w:rPr>
  </w:style>
  <w:style w:type="paragraph" w:customStyle="1" w:styleId="151">
    <w:name w:val="样式 (中文) 黑体 四号 居中 行距: 1.5 倍行距"/>
    <w:basedOn w:val="3"/>
    <w:next w:val="TOC31"/>
    <w:autoRedefine/>
    <w:uiPriority w:val="99"/>
    <w:qFormat/>
    <w:rsid w:val="00F43895"/>
    <w:pPr>
      <w:keepNext w:val="0"/>
      <w:keepLines w:val="0"/>
      <w:spacing w:line="240" w:lineRule="auto"/>
      <w:jc w:val="center"/>
    </w:pPr>
    <w:rPr>
      <w:rFonts w:eastAsia="黑体" w:hAnsi="宋体" w:cs="宋体"/>
      <w:bCs w:val="0"/>
      <w:kern w:val="0"/>
      <w:sz w:val="28"/>
      <w:szCs w:val="20"/>
    </w:rPr>
  </w:style>
  <w:style w:type="paragraph" w:customStyle="1" w:styleId="TOC31">
    <w:name w:val="TOC 31"/>
    <w:next w:val="a"/>
    <w:autoRedefine/>
    <w:uiPriority w:val="99"/>
    <w:qFormat/>
    <w:rsid w:val="00F43895"/>
    <w:pPr>
      <w:wordWrap w:val="0"/>
      <w:ind w:left="850"/>
      <w:jc w:val="both"/>
    </w:pPr>
    <w:rPr>
      <w:rFonts w:ascii="宋体" w:eastAsia="宋体" w:hAnsi="宋体" w:cs="宋体"/>
      <w:kern w:val="0"/>
      <w:szCs w:val="20"/>
    </w:rPr>
  </w:style>
  <w:style w:type="paragraph" w:customStyle="1" w:styleId="31a">
    <w:name w:val="31a（正文）章标题"/>
    <w:next w:val="xl167"/>
    <w:autoRedefine/>
    <w:uiPriority w:val="99"/>
    <w:qFormat/>
    <w:rsid w:val="00F43895"/>
    <w:pPr>
      <w:ind w:firstLine="315"/>
      <w:jc w:val="both"/>
      <w:outlineLvl w:val="0"/>
    </w:pPr>
    <w:rPr>
      <w:rFonts w:ascii="楷体_GB2312" w:eastAsia="宋体" w:hAnsi="宋体" w:cs="宋体"/>
      <w:kern w:val="0"/>
      <w:szCs w:val="20"/>
    </w:rPr>
  </w:style>
  <w:style w:type="paragraph" w:customStyle="1" w:styleId="CharCharChar1CharCharCharCharCharCharChar">
    <w:name w:val="Char Char Char1 Char Char Char Char Char Char Char"/>
    <w:basedOn w:val="a"/>
    <w:next w:val="11"/>
    <w:autoRedefine/>
    <w:uiPriority w:val="99"/>
    <w:qFormat/>
    <w:rsid w:val="00F43895"/>
    <w:rPr>
      <w:rFonts w:ascii="Tahoma" w:eastAsia="宋体" w:hAnsi="宋体" w:cs="宋体"/>
      <w:kern w:val="0"/>
      <w:sz w:val="24"/>
      <w:szCs w:val="20"/>
    </w:rPr>
  </w:style>
  <w:style w:type="paragraph" w:customStyle="1" w:styleId="2TimesNewRoman5020">
    <w:name w:val="样式 标题 2 + Times New Roman 四号 非加粗 段前: 5 磅 段后: 0 磅 行距: 固定值 20..."/>
    <w:basedOn w:val="2"/>
    <w:autoRedefine/>
    <w:uiPriority w:val="99"/>
    <w:qFormat/>
    <w:rsid w:val="00F43895"/>
    <w:pPr>
      <w:spacing w:before="100" w:after="0" w:line="400" w:lineRule="exact"/>
    </w:pPr>
    <w:rPr>
      <w:rFonts w:ascii="Times New Roman" w:hAnsi="Times New Roman" w:cs="宋体"/>
      <w:b w:val="0"/>
      <w:bCs w:val="0"/>
      <w:kern w:val="0"/>
      <w:sz w:val="28"/>
      <w:szCs w:val="20"/>
    </w:rPr>
  </w:style>
  <w:style w:type="paragraph" w:customStyle="1" w:styleId="27878">
    <w:name w:val="样式 宋体 首行缩进:  2 字符 段前: 7.8 磅 段后: 7.8 磅"/>
    <w:basedOn w:val="a"/>
    <w:next w:val="2TimesNewRoman5020"/>
    <w:autoRedefine/>
    <w:uiPriority w:val="99"/>
    <w:qFormat/>
    <w:rsid w:val="00F43895"/>
    <w:pPr>
      <w:spacing w:before="156" w:after="156" w:line="360" w:lineRule="auto"/>
      <w:ind w:firstLine="200"/>
    </w:pPr>
    <w:rPr>
      <w:rFonts w:ascii="宋体" w:eastAsia="宋体" w:hAnsi="宋体" w:cs="宋体"/>
      <w:kern w:val="0"/>
      <w:szCs w:val="20"/>
    </w:rPr>
  </w:style>
  <w:style w:type="paragraph" w:customStyle="1" w:styleId="1f0">
    <w:name w:val="副标题1"/>
    <w:basedOn w:val="a"/>
    <w:next w:val="a"/>
    <w:autoRedefine/>
    <w:uiPriority w:val="99"/>
    <w:qFormat/>
    <w:rsid w:val="00F43895"/>
    <w:pPr>
      <w:spacing w:before="120" w:after="120"/>
    </w:pPr>
    <w:rPr>
      <w:rFonts w:ascii="Arial" w:eastAsia="宋体" w:hAnsi="宋体" w:cs="宋体"/>
      <w:b/>
      <w:color w:val="000000"/>
      <w:kern w:val="0"/>
      <w:sz w:val="20"/>
      <w:szCs w:val="20"/>
    </w:rPr>
  </w:style>
  <w:style w:type="paragraph" w:customStyle="1" w:styleId="410">
    <w:name w:val="目录 41"/>
    <w:basedOn w:val="a"/>
    <w:next w:val="a"/>
    <w:autoRedefine/>
    <w:uiPriority w:val="99"/>
    <w:qFormat/>
    <w:rsid w:val="00F43895"/>
    <w:pPr>
      <w:ind w:left="630"/>
    </w:pPr>
    <w:rPr>
      <w:rFonts w:ascii="Calibri" w:eastAsia="宋体" w:hAnsi="宋体" w:cs="宋体"/>
      <w:kern w:val="0"/>
      <w:szCs w:val="20"/>
    </w:rPr>
  </w:style>
  <w:style w:type="paragraph" w:customStyle="1" w:styleId="reader-word-layerreader-word-s1-10">
    <w:name w:val="reader-word-layer reader-word-s1-10"/>
    <w:basedOn w:val="a"/>
    <w:next w:val="410"/>
    <w:autoRedefine/>
    <w:uiPriority w:val="99"/>
    <w:qFormat/>
    <w:rsid w:val="00F43895"/>
    <w:pPr>
      <w:widowControl/>
      <w:spacing w:before="280" w:after="280"/>
    </w:pPr>
    <w:rPr>
      <w:rFonts w:ascii="宋体" w:eastAsia="宋体" w:hAnsi="宋体" w:cs="宋体"/>
      <w:kern w:val="0"/>
      <w:sz w:val="24"/>
      <w:szCs w:val="20"/>
    </w:rPr>
  </w:style>
  <w:style w:type="paragraph" w:customStyle="1" w:styleId="152">
    <w:name w:val="样式 (中文) 黑体 小二 行距: 1.5 倍行距"/>
    <w:basedOn w:val="a"/>
    <w:next w:val="210"/>
    <w:autoRedefine/>
    <w:uiPriority w:val="99"/>
    <w:qFormat/>
    <w:rsid w:val="00F43895"/>
    <w:pPr>
      <w:spacing w:line="360" w:lineRule="auto"/>
    </w:pPr>
    <w:rPr>
      <w:rFonts w:ascii="Times New Roman" w:eastAsia="黑体" w:hAnsi="宋体" w:cs="宋体"/>
      <w:kern w:val="0"/>
      <w:sz w:val="36"/>
      <w:szCs w:val="20"/>
    </w:rPr>
  </w:style>
  <w:style w:type="paragraph" w:customStyle="1" w:styleId="CharChar2CharCharCharChar">
    <w:name w:val="Char Char2 Char Char Char Char"/>
    <w:basedOn w:val="a"/>
    <w:next w:val="152"/>
    <w:autoRedefine/>
    <w:uiPriority w:val="99"/>
    <w:qFormat/>
    <w:rsid w:val="00F43895"/>
    <w:rPr>
      <w:rFonts w:ascii="Tahoma" w:eastAsia="宋体" w:hAnsi="宋体" w:cs="宋体"/>
      <w:kern w:val="0"/>
      <w:sz w:val="24"/>
      <w:szCs w:val="20"/>
    </w:rPr>
  </w:style>
  <w:style w:type="paragraph" w:customStyle="1" w:styleId="00">
    <w:name w:val="正文缩进_0"/>
    <w:basedOn w:val="1c"/>
    <w:autoRedefine/>
    <w:uiPriority w:val="99"/>
    <w:qFormat/>
    <w:rsid w:val="00F43895"/>
    <w:pPr>
      <w:widowControl w:val="0"/>
      <w:ind w:firstLine="420"/>
      <w:jc w:val="both"/>
    </w:pPr>
    <w:rPr>
      <w:kern w:val="2"/>
      <w:u w:val="single"/>
    </w:rPr>
  </w:style>
  <w:style w:type="paragraph" w:customStyle="1" w:styleId="xl150">
    <w:name w:val="xl150"/>
    <w:basedOn w:val="a"/>
    <w:next w:val="afff4"/>
    <w:autoRedefine/>
    <w:uiPriority w:val="99"/>
    <w:qFormat/>
    <w:rsid w:val="00F43895"/>
    <w:pPr>
      <w:widowControl/>
      <w:spacing w:before="280" w:after="280"/>
    </w:pPr>
    <w:rPr>
      <w:rFonts w:ascii="宋体" w:eastAsia="宋体" w:hAnsi="宋体" w:cs="宋体"/>
      <w:kern w:val="0"/>
      <w:sz w:val="18"/>
      <w:szCs w:val="20"/>
    </w:rPr>
  </w:style>
  <w:style w:type="paragraph" w:customStyle="1" w:styleId="afff9">
    <w:name w:val="文字"/>
    <w:basedOn w:val="a"/>
    <w:next w:val="xl150"/>
    <w:autoRedefine/>
    <w:uiPriority w:val="99"/>
    <w:qFormat/>
    <w:rsid w:val="00F43895"/>
    <w:pPr>
      <w:spacing w:line="312" w:lineRule="auto"/>
      <w:ind w:right="-210" w:firstLine="556"/>
    </w:pPr>
    <w:rPr>
      <w:rFonts w:ascii="楷体_GB2312" w:eastAsia="楷体_GB2312" w:hAnsi="宋体" w:cs="宋体"/>
      <w:kern w:val="0"/>
      <w:sz w:val="28"/>
      <w:szCs w:val="20"/>
    </w:rPr>
  </w:style>
  <w:style w:type="paragraph" w:customStyle="1" w:styleId="CharChar1CharCharChar">
    <w:name w:val="Char Char1 Char Char Char"/>
    <w:next w:val="afa"/>
    <w:autoRedefine/>
    <w:uiPriority w:val="99"/>
    <w:qFormat/>
    <w:rsid w:val="00F43895"/>
    <w:pPr>
      <w:widowControl w:val="0"/>
      <w:shd w:val="clear" w:color="auto" w:fill="000080"/>
      <w:jc w:val="both"/>
    </w:pPr>
    <w:rPr>
      <w:rFonts w:ascii="Times New Roman" w:eastAsia="Times New Roman" w:hAnsi="宋体" w:cs="宋体"/>
      <w:kern w:val="0"/>
      <w:szCs w:val="20"/>
    </w:rPr>
  </w:style>
  <w:style w:type="paragraph" w:customStyle="1" w:styleId="710">
    <w:name w:val="目录 71"/>
    <w:basedOn w:val="a"/>
    <w:next w:val="a"/>
    <w:autoRedefine/>
    <w:uiPriority w:val="99"/>
    <w:qFormat/>
    <w:rsid w:val="00F43895"/>
    <w:pPr>
      <w:ind w:left="2520"/>
    </w:pPr>
    <w:rPr>
      <w:rFonts w:ascii="Calibri" w:eastAsia="宋体" w:hAnsi="宋体" w:cs="宋体"/>
      <w:kern w:val="0"/>
      <w:szCs w:val="20"/>
    </w:rPr>
  </w:style>
  <w:style w:type="paragraph" w:customStyle="1" w:styleId="font8">
    <w:name w:val="font8"/>
    <w:basedOn w:val="a"/>
    <w:next w:val="710"/>
    <w:autoRedefine/>
    <w:uiPriority w:val="99"/>
    <w:qFormat/>
    <w:rsid w:val="00F43895"/>
    <w:pPr>
      <w:widowControl/>
      <w:spacing w:before="280" w:after="280"/>
    </w:pPr>
    <w:rPr>
      <w:rFonts w:ascii="Arial" w:eastAsia="宋体" w:hAnsi="宋体" w:cs="宋体"/>
      <w:kern w:val="0"/>
      <w:sz w:val="16"/>
      <w:szCs w:val="20"/>
    </w:rPr>
  </w:style>
  <w:style w:type="paragraph" w:customStyle="1" w:styleId="TOC21">
    <w:name w:val="TOC 21"/>
    <w:next w:val="a"/>
    <w:autoRedefine/>
    <w:uiPriority w:val="99"/>
    <w:qFormat/>
    <w:rsid w:val="00F43895"/>
    <w:pPr>
      <w:wordWrap w:val="0"/>
      <w:ind w:left="425"/>
      <w:jc w:val="both"/>
    </w:pPr>
    <w:rPr>
      <w:rFonts w:ascii="宋体" w:eastAsia="宋体" w:hAnsi="宋体" w:cs="宋体"/>
      <w:kern w:val="0"/>
      <w:szCs w:val="20"/>
    </w:rPr>
  </w:style>
  <w:style w:type="paragraph" w:customStyle="1" w:styleId="reader-word-layerreader-word-s1-11">
    <w:name w:val="reader-word-layer reader-word-s1-11"/>
    <w:basedOn w:val="a"/>
    <w:next w:val="TOC21"/>
    <w:autoRedefine/>
    <w:uiPriority w:val="99"/>
    <w:qFormat/>
    <w:rsid w:val="00F43895"/>
    <w:pPr>
      <w:widowControl/>
      <w:spacing w:before="280" w:after="280"/>
    </w:pPr>
    <w:rPr>
      <w:rFonts w:ascii="宋体" w:eastAsia="宋体" w:hAnsi="宋体" w:cs="宋体"/>
      <w:kern w:val="0"/>
      <w:sz w:val="24"/>
      <w:szCs w:val="20"/>
    </w:rPr>
  </w:style>
  <w:style w:type="paragraph" w:customStyle="1" w:styleId="CharCharCharCharCharCharCharCharCharCharCharCharCharCharChar1">
    <w:name w:val="Char Char Char Char Char Char Char Char Char Char Char Char Char Char Char1"/>
    <w:basedOn w:val="a"/>
    <w:autoRedefine/>
    <w:uiPriority w:val="99"/>
    <w:qFormat/>
    <w:rsid w:val="00F43895"/>
    <w:pPr>
      <w:widowControl/>
      <w:spacing w:line="400" w:lineRule="exact"/>
      <w:jc w:val="center"/>
    </w:pPr>
    <w:rPr>
      <w:rFonts w:ascii="Verdana" w:eastAsia="宋体" w:hAnsi="Verdana" w:cs="Times New Roman"/>
      <w:kern w:val="0"/>
      <w:szCs w:val="20"/>
      <w:lang w:eastAsia="en-US"/>
    </w:rPr>
  </w:style>
  <w:style w:type="paragraph" w:customStyle="1" w:styleId="xl157">
    <w:name w:val="xl157"/>
    <w:basedOn w:val="a"/>
    <w:next w:val="a"/>
    <w:autoRedefine/>
    <w:uiPriority w:val="99"/>
    <w:qFormat/>
    <w:rsid w:val="00F43895"/>
    <w:pPr>
      <w:widowControl/>
      <w:spacing w:before="280" w:after="280"/>
    </w:pPr>
    <w:rPr>
      <w:rFonts w:ascii="宋体" w:eastAsia="宋体" w:hAnsi="宋体" w:cs="宋体"/>
      <w:b/>
      <w:kern w:val="0"/>
      <w:sz w:val="18"/>
      <w:szCs w:val="20"/>
    </w:rPr>
  </w:style>
  <w:style w:type="paragraph" w:customStyle="1" w:styleId="CharChar2CharCharCharChar3">
    <w:name w:val="Char Char2 Char Char Char Char3"/>
    <w:basedOn w:val="a"/>
    <w:next w:val="xl165"/>
    <w:autoRedefine/>
    <w:uiPriority w:val="99"/>
    <w:qFormat/>
    <w:rsid w:val="00F43895"/>
    <w:rPr>
      <w:rFonts w:ascii="Tahoma" w:eastAsia="宋体" w:hAnsi="宋体" w:cs="宋体"/>
      <w:kern w:val="0"/>
      <w:sz w:val="24"/>
      <w:szCs w:val="20"/>
    </w:rPr>
  </w:style>
  <w:style w:type="paragraph" w:customStyle="1" w:styleId="140">
    <w:name w:val="样式14"/>
    <w:next w:val="CharChar2CharCharCharChar3"/>
    <w:autoRedefine/>
    <w:uiPriority w:val="99"/>
    <w:qFormat/>
    <w:rsid w:val="00F43895"/>
    <w:pPr>
      <w:widowControl w:val="0"/>
      <w:jc w:val="center"/>
    </w:pPr>
    <w:rPr>
      <w:rFonts w:ascii="Times New Roman" w:eastAsia="宋体" w:hAnsi="宋体" w:cs="宋体"/>
      <w:kern w:val="0"/>
      <w:sz w:val="18"/>
      <w:szCs w:val="20"/>
    </w:rPr>
  </w:style>
  <w:style w:type="paragraph" w:customStyle="1" w:styleId="xl147">
    <w:name w:val="xl147"/>
    <w:basedOn w:val="a"/>
    <w:next w:val="xl163"/>
    <w:autoRedefine/>
    <w:uiPriority w:val="99"/>
    <w:qFormat/>
    <w:rsid w:val="00F43895"/>
    <w:pPr>
      <w:widowControl/>
      <w:spacing w:before="280" w:after="280"/>
    </w:pPr>
    <w:rPr>
      <w:rFonts w:ascii="宋体" w:eastAsia="宋体" w:hAnsi="宋体" w:cs="宋体"/>
      <w:kern w:val="0"/>
      <w:sz w:val="20"/>
      <w:szCs w:val="20"/>
    </w:rPr>
  </w:style>
  <w:style w:type="paragraph" w:customStyle="1" w:styleId="xl163">
    <w:name w:val="xl163"/>
    <w:basedOn w:val="a"/>
    <w:next w:val="Address"/>
    <w:autoRedefine/>
    <w:uiPriority w:val="99"/>
    <w:qFormat/>
    <w:rsid w:val="00F43895"/>
    <w:pPr>
      <w:widowControl/>
      <w:spacing w:before="280" w:after="280"/>
    </w:pPr>
    <w:rPr>
      <w:rFonts w:ascii="宋体" w:eastAsia="宋体" w:hAnsi="宋体" w:cs="宋体"/>
      <w:color w:val="000000"/>
      <w:kern w:val="0"/>
      <w:sz w:val="18"/>
      <w:szCs w:val="20"/>
    </w:rPr>
  </w:style>
  <w:style w:type="paragraph" w:customStyle="1" w:styleId="CharCharCharCharCharCharChar1">
    <w:name w:val="Char Char Char Char Char Char Char1"/>
    <w:basedOn w:val="a"/>
    <w:next w:val="xl147"/>
    <w:autoRedefine/>
    <w:uiPriority w:val="99"/>
    <w:qFormat/>
    <w:rsid w:val="00F43895"/>
    <w:pPr>
      <w:widowControl/>
      <w:spacing w:line="400" w:lineRule="exact"/>
      <w:jc w:val="center"/>
    </w:pPr>
    <w:rPr>
      <w:rFonts w:ascii="Verdana" w:eastAsia="宋体" w:hAnsi="宋体" w:cs="宋体"/>
      <w:kern w:val="0"/>
      <w:szCs w:val="20"/>
    </w:rPr>
  </w:style>
  <w:style w:type="paragraph" w:customStyle="1" w:styleId="Style7">
    <w:name w:val="_Style 7"/>
    <w:basedOn w:val="a"/>
    <w:next w:val="a"/>
    <w:autoRedefine/>
    <w:uiPriority w:val="99"/>
    <w:qFormat/>
    <w:rsid w:val="00F43895"/>
    <w:pPr>
      <w:widowControl/>
      <w:spacing w:after="160" w:line="240" w:lineRule="exact"/>
    </w:pPr>
    <w:rPr>
      <w:rFonts w:ascii="Times New Roman" w:eastAsia="宋体" w:hAnsi="宋体" w:cs="宋体"/>
      <w:kern w:val="0"/>
      <w:szCs w:val="20"/>
    </w:rPr>
  </w:style>
  <w:style w:type="paragraph" w:customStyle="1" w:styleId="153">
    <w:name w:val="样式 (中文) 黑体 小二 居中 行距: 1.5 倍行距"/>
    <w:basedOn w:val="a"/>
    <w:next w:val="a"/>
    <w:autoRedefine/>
    <w:uiPriority w:val="99"/>
    <w:qFormat/>
    <w:rsid w:val="00F43895"/>
    <w:pPr>
      <w:jc w:val="center"/>
    </w:pPr>
    <w:rPr>
      <w:rFonts w:ascii="Times New Roman" w:eastAsia="黑体" w:hAnsi="宋体" w:cs="宋体"/>
      <w:kern w:val="0"/>
      <w:sz w:val="36"/>
      <w:szCs w:val="20"/>
    </w:rPr>
  </w:style>
  <w:style w:type="paragraph" w:customStyle="1" w:styleId="130">
    <w:name w:val="样式13"/>
    <w:next w:val="153"/>
    <w:autoRedefine/>
    <w:uiPriority w:val="99"/>
    <w:qFormat/>
    <w:rsid w:val="00F43895"/>
    <w:pPr>
      <w:widowControl w:val="0"/>
      <w:jc w:val="center"/>
    </w:pPr>
    <w:rPr>
      <w:rFonts w:ascii="Times New Roman" w:eastAsia="宋体" w:hAnsi="宋体" w:cs="宋体"/>
      <w:kern w:val="0"/>
      <w:sz w:val="18"/>
      <w:szCs w:val="20"/>
    </w:rPr>
  </w:style>
  <w:style w:type="paragraph" w:customStyle="1" w:styleId="xl152">
    <w:name w:val="xl152"/>
    <w:basedOn w:val="a"/>
    <w:next w:val="reader-word-layerreader-word-s1-11"/>
    <w:autoRedefine/>
    <w:uiPriority w:val="99"/>
    <w:qFormat/>
    <w:rsid w:val="00F43895"/>
    <w:pPr>
      <w:widowControl/>
      <w:spacing w:before="280" w:after="280"/>
    </w:pPr>
    <w:rPr>
      <w:rFonts w:ascii="宋体" w:eastAsia="宋体" w:hAnsi="宋体" w:cs="宋体"/>
      <w:b/>
      <w:kern w:val="0"/>
      <w:sz w:val="18"/>
      <w:szCs w:val="20"/>
    </w:rPr>
  </w:style>
  <w:style w:type="paragraph" w:customStyle="1" w:styleId="CharCharCharCharCharCharCharCharCharCharCharCharChar2">
    <w:name w:val="Char Char Char Char Char Char Char Char Char Char Char Char Char2"/>
    <w:basedOn w:val="a"/>
    <w:autoRedefine/>
    <w:uiPriority w:val="99"/>
    <w:qFormat/>
    <w:rsid w:val="00F43895"/>
    <w:pPr>
      <w:tabs>
        <w:tab w:val="left" w:pos="420"/>
      </w:tabs>
      <w:ind w:left="420" w:hanging="420"/>
    </w:pPr>
    <w:rPr>
      <w:rFonts w:ascii="Tahoma" w:eastAsia="宋体" w:hAnsi="Tahoma" w:cs="Times New Roman"/>
      <w:sz w:val="24"/>
      <w:szCs w:val="20"/>
    </w:rPr>
  </w:style>
  <w:style w:type="paragraph" w:customStyle="1" w:styleId="CharCharCharCharCharCharChar121">
    <w:name w:val="Char Char Char Char Char Char Char121"/>
    <w:basedOn w:val="a"/>
    <w:next w:val="CharChar2CharCharCharChar"/>
    <w:autoRedefine/>
    <w:uiPriority w:val="99"/>
    <w:qFormat/>
    <w:rsid w:val="00F43895"/>
    <w:pPr>
      <w:widowControl/>
      <w:spacing w:line="400" w:lineRule="exact"/>
      <w:jc w:val="center"/>
    </w:pPr>
    <w:rPr>
      <w:rFonts w:ascii="Verdana" w:eastAsia="宋体" w:hAnsi="宋体" w:cs="宋体"/>
      <w:kern w:val="0"/>
      <w:szCs w:val="20"/>
    </w:rPr>
  </w:style>
  <w:style w:type="paragraph" w:customStyle="1" w:styleId="CharCharCharCharCharCharCharCharCharCharCharCharChar1">
    <w:name w:val="Char Char Char Char Char Char Char Char Char Char Char Char Char1"/>
    <w:basedOn w:val="a"/>
    <w:autoRedefine/>
    <w:uiPriority w:val="99"/>
    <w:qFormat/>
    <w:rsid w:val="00F43895"/>
    <w:pPr>
      <w:tabs>
        <w:tab w:val="left" w:pos="420"/>
      </w:tabs>
      <w:ind w:left="420" w:hanging="420"/>
    </w:pPr>
    <w:rPr>
      <w:rFonts w:ascii="Tahoma" w:eastAsia="宋体" w:hAnsi="Tahoma" w:cs="Times New Roman"/>
      <w:sz w:val="24"/>
      <w:szCs w:val="20"/>
    </w:rPr>
  </w:style>
  <w:style w:type="paragraph" w:customStyle="1" w:styleId="font9">
    <w:name w:val="font9"/>
    <w:basedOn w:val="a"/>
    <w:next w:val="CharCharCharCharCharCharCharCharCharCharCharCharCharCharChar"/>
    <w:autoRedefine/>
    <w:uiPriority w:val="99"/>
    <w:qFormat/>
    <w:rsid w:val="00F43895"/>
    <w:pPr>
      <w:widowControl/>
      <w:spacing w:before="280" w:after="280"/>
    </w:pPr>
    <w:rPr>
      <w:rFonts w:ascii="宋体" w:eastAsia="宋体" w:hAnsi="宋体" w:cs="宋体"/>
      <w:kern w:val="0"/>
      <w:sz w:val="18"/>
      <w:szCs w:val="20"/>
    </w:rPr>
  </w:style>
  <w:style w:type="paragraph" w:customStyle="1" w:styleId="afffa">
    <w:name w:val="样式 (中文) 黑体 小三 黑色"/>
    <w:basedOn w:val="2"/>
    <w:next w:val="CharCharCharCharCharCharChar121"/>
    <w:autoRedefine/>
    <w:uiPriority w:val="99"/>
    <w:qFormat/>
    <w:rsid w:val="00F43895"/>
    <w:pPr>
      <w:keepNext w:val="0"/>
      <w:keepLines w:val="0"/>
      <w:spacing w:line="240" w:lineRule="auto"/>
      <w:jc w:val="center"/>
    </w:pPr>
    <w:rPr>
      <w:rFonts w:hAnsi="宋体" w:cs="宋体"/>
      <w:bCs w:val="0"/>
      <w:color w:val="000000"/>
      <w:kern w:val="0"/>
      <w:sz w:val="30"/>
      <w:szCs w:val="20"/>
    </w:rPr>
  </w:style>
  <w:style w:type="paragraph" w:customStyle="1" w:styleId="CharChar1CharCharChar21">
    <w:name w:val="Char Char1 Char Char Char21"/>
    <w:next w:val="Heading41"/>
    <w:autoRedefine/>
    <w:uiPriority w:val="99"/>
    <w:qFormat/>
    <w:rsid w:val="00F43895"/>
    <w:pPr>
      <w:widowControl w:val="0"/>
      <w:shd w:val="clear" w:color="auto" w:fill="000080"/>
      <w:jc w:val="both"/>
    </w:pPr>
    <w:rPr>
      <w:rFonts w:ascii="Times New Roman" w:eastAsia="Times New Roman" w:hAnsi="宋体" w:cs="宋体"/>
      <w:kern w:val="0"/>
      <w:szCs w:val="20"/>
    </w:rPr>
  </w:style>
  <w:style w:type="paragraph" w:customStyle="1" w:styleId="120">
    <w:name w:val="样式12"/>
    <w:next w:val="CharChar1CharCharChar21"/>
    <w:autoRedefine/>
    <w:uiPriority w:val="99"/>
    <w:qFormat/>
    <w:rsid w:val="00F43895"/>
    <w:pPr>
      <w:widowControl w:val="0"/>
      <w:jc w:val="center"/>
    </w:pPr>
    <w:rPr>
      <w:rFonts w:ascii="Times New Roman" w:eastAsia="宋体" w:hAnsi="宋体" w:cs="宋体"/>
      <w:kern w:val="0"/>
      <w:sz w:val="18"/>
      <w:szCs w:val="20"/>
    </w:rPr>
  </w:style>
  <w:style w:type="paragraph" w:customStyle="1" w:styleId="101">
    <w:name w:val="标题 1_0"/>
    <w:basedOn w:val="0"/>
    <w:next w:val="0"/>
    <w:autoRedefine/>
    <w:uiPriority w:val="99"/>
    <w:qFormat/>
    <w:rsid w:val="00F43895"/>
    <w:pPr>
      <w:keepNext/>
      <w:keepLines/>
      <w:spacing w:before="340" w:after="330" w:line="576" w:lineRule="auto"/>
      <w:outlineLvl w:val="0"/>
    </w:pPr>
    <w:rPr>
      <w:rFonts w:ascii="Times New Roman" w:hAnsi="Times New Roman"/>
      <w:b/>
      <w:bCs/>
      <w:kern w:val="44"/>
      <w:sz w:val="44"/>
      <w:szCs w:val="44"/>
    </w:rPr>
  </w:style>
  <w:style w:type="paragraph" w:customStyle="1" w:styleId="810">
    <w:name w:val="目录 81"/>
    <w:basedOn w:val="a"/>
    <w:next w:val="a"/>
    <w:autoRedefine/>
    <w:uiPriority w:val="99"/>
    <w:qFormat/>
    <w:rsid w:val="00F43895"/>
    <w:pPr>
      <w:ind w:left="2940"/>
    </w:pPr>
    <w:rPr>
      <w:rFonts w:ascii="Calibri" w:eastAsia="宋体" w:hAnsi="宋体" w:cs="宋体"/>
      <w:kern w:val="0"/>
      <w:szCs w:val="20"/>
    </w:rPr>
  </w:style>
  <w:style w:type="paragraph" w:customStyle="1" w:styleId="xl135">
    <w:name w:val="xl135"/>
    <w:basedOn w:val="a"/>
    <w:next w:val="xl139"/>
    <w:autoRedefine/>
    <w:uiPriority w:val="99"/>
    <w:qFormat/>
    <w:rsid w:val="00F43895"/>
    <w:pPr>
      <w:widowControl/>
      <w:spacing w:before="280" w:after="280"/>
    </w:pPr>
    <w:rPr>
      <w:rFonts w:ascii="宋体" w:eastAsia="宋体" w:hAnsi="宋体" w:cs="宋体"/>
      <w:kern w:val="0"/>
      <w:sz w:val="18"/>
      <w:szCs w:val="20"/>
    </w:rPr>
  </w:style>
  <w:style w:type="paragraph" w:customStyle="1" w:styleId="2f">
    <w:name w:val="样式 标题 2 + (西文) 宋体 居中"/>
    <w:basedOn w:val="2"/>
    <w:next w:val="xl135"/>
    <w:autoRedefine/>
    <w:uiPriority w:val="99"/>
    <w:qFormat/>
    <w:rsid w:val="00F43895"/>
    <w:pPr>
      <w:keepNext w:val="0"/>
      <w:keepLines w:val="0"/>
      <w:spacing w:line="415" w:lineRule="auto"/>
      <w:jc w:val="center"/>
    </w:pPr>
    <w:rPr>
      <w:rFonts w:ascii="宋体" w:hAnsi="宋体" w:cs="宋体"/>
      <w:bCs w:val="0"/>
      <w:kern w:val="0"/>
      <w:szCs w:val="20"/>
    </w:rPr>
  </w:style>
  <w:style w:type="paragraph" w:customStyle="1" w:styleId="72">
    <w:name w:val="样式7"/>
    <w:next w:val="a"/>
    <w:autoRedefine/>
    <w:uiPriority w:val="99"/>
    <w:qFormat/>
    <w:rsid w:val="00F43895"/>
    <w:pPr>
      <w:widowControl w:val="0"/>
      <w:jc w:val="both"/>
    </w:pPr>
    <w:rPr>
      <w:rFonts w:ascii="Times New Roman" w:eastAsia="仿宋_GB2312" w:hAnsi="宋体" w:cs="宋体"/>
      <w:kern w:val="0"/>
      <w:sz w:val="28"/>
      <w:szCs w:val="20"/>
    </w:rPr>
  </w:style>
  <w:style w:type="paragraph" w:customStyle="1" w:styleId="xl131">
    <w:name w:val="xl131"/>
    <w:basedOn w:val="a"/>
    <w:next w:val="72"/>
    <w:autoRedefine/>
    <w:uiPriority w:val="99"/>
    <w:qFormat/>
    <w:rsid w:val="00F43895"/>
    <w:pPr>
      <w:widowControl/>
      <w:spacing w:before="280" w:after="280"/>
    </w:pPr>
    <w:rPr>
      <w:rFonts w:ascii="宋体" w:eastAsia="宋体" w:hAnsi="宋体" w:cs="宋体"/>
      <w:kern w:val="0"/>
      <w:sz w:val="24"/>
      <w:szCs w:val="20"/>
    </w:rPr>
  </w:style>
  <w:style w:type="paragraph" w:customStyle="1" w:styleId="afffb">
    <w:name w:val="五号正文（标准）"/>
    <w:basedOn w:val="a"/>
    <w:next w:val="CharChar1CharCharChar"/>
    <w:autoRedefine/>
    <w:uiPriority w:val="99"/>
    <w:qFormat/>
    <w:rsid w:val="00F43895"/>
    <w:pPr>
      <w:spacing w:line="360" w:lineRule="auto"/>
      <w:ind w:firstLine="600"/>
    </w:pPr>
    <w:rPr>
      <w:rFonts w:ascii="仿宋_GB2312" w:eastAsia="仿宋_GB2312" w:hAnsi="宋体" w:cs="宋体"/>
      <w:b/>
      <w:kern w:val="0"/>
      <w:sz w:val="30"/>
      <w:szCs w:val="20"/>
    </w:rPr>
  </w:style>
  <w:style w:type="paragraph" w:customStyle="1" w:styleId="xl156">
    <w:name w:val="xl156"/>
    <w:basedOn w:val="a"/>
    <w:next w:val="CharCharCharCharCharCharCharCharCharCharCharCharCharCharCharCharCharCharChar1"/>
    <w:autoRedefine/>
    <w:uiPriority w:val="99"/>
    <w:qFormat/>
    <w:rsid w:val="00F43895"/>
    <w:pPr>
      <w:widowControl/>
      <w:shd w:val="clear" w:color="auto" w:fill="C0C0C0"/>
      <w:spacing w:before="280" w:after="280"/>
    </w:pPr>
    <w:rPr>
      <w:rFonts w:ascii="宋体" w:eastAsia="宋体" w:hAnsi="宋体" w:cs="宋体"/>
      <w:kern w:val="0"/>
      <w:sz w:val="20"/>
      <w:szCs w:val="20"/>
    </w:rPr>
  </w:style>
  <w:style w:type="paragraph" w:customStyle="1" w:styleId="CharCharCharCharCharCharCharCharCharCharCharCharCharCharCharCharCharCharChar1">
    <w:name w:val="Char Char Char Char Char Char Char Char Char Char Char Char Char Char Char Char Char Char Char1"/>
    <w:basedOn w:val="a"/>
    <w:next w:val="27878"/>
    <w:autoRedefine/>
    <w:uiPriority w:val="99"/>
    <w:qFormat/>
    <w:rsid w:val="00F43895"/>
    <w:pPr>
      <w:widowControl/>
      <w:spacing w:line="400" w:lineRule="exact"/>
      <w:jc w:val="center"/>
    </w:pPr>
    <w:rPr>
      <w:rFonts w:ascii="Verdana" w:eastAsia="宋体" w:hAnsi="宋体" w:cs="宋体"/>
      <w:kern w:val="0"/>
      <w:szCs w:val="20"/>
    </w:rPr>
  </w:style>
  <w:style w:type="paragraph" w:customStyle="1" w:styleId="xl136">
    <w:name w:val="xl136"/>
    <w:basedOn w:val="a"/>
    <w:next w:val="xl156"/>
    <w:autoRedefine/>
    <w:uiPriority w:val="99"/>
    <w:qFormat/>
    <w:rsid w:val="00F43895"/>
    <w:pPr>
      <w:widowControl/>
      <w:spacing w:before="280" w:after="280"/>
      <w:jc w:val="center"/>
    </w:pPr>
    <w:rPr>
      <w:rFonts w:ascii="宋体" w:eastAsia="宋体" w:hAnsi="宋体" w:cs="宋体"/>
      <w:kern w:val="0"/>
      <w:sz w:val="20"/>
      <w:szCs w:val="20"/>
    </w:rPr>
  </w:style>
  <w:style w:type="paragraph" w:customStyle="1" w:styleId="3h3section3Level3HeadH3level3PIM33rdlevel3H">
    <w:name w:val="样式 标题 3h3section:3Level 3 HeadH3level_3PIM 33rd level3H..."/>
    <w:basedOn w:val="3"/>
    <w:next w:val="CharCharCharCharCharCharChar1"/>
    <w:autoRedefine/>
    <w:uiPriority w:val="99"/>
    <w:qFormat/>
    <w:rsid w:val="00F43895"/>
    <w:pPr>
      <w:keepNext w:val="0"/>
      <w:keepLines w:val="0"/>
      <w:spacing w:line="416" w:lineRule="atLeast"/>
      <w:ind w:left="1680" w:hanging="420"/>
    </w:pPr>
    <w:rPr>
      <w:rFonts w:ascii="Arial" w:hAnsi="宋体" w:cs="宋体"/>
      <w:bCs w:val="0"/>
      <w:kern w:val="0"/>
      <w:sz w:val="24"/>
      <w:szCs w:val="20"/>
    </w:rPr>
  </w:style>
  <w:style w:type="paragraph" w:customStyle="1" w:styleId="xl143">
    <w:name w:val="xl143"/>
    <w:basedOn w:val="a"/>
    <w:next w:val="a"/>
    <w:autoRedefine/>
    <w:uiPriority w:val="99"/>
    <w:qFormat/>
    <w:rsid w:val="00F43895"/>
    <w:pPr>
      <w:widowControl/>
      <w:spacing w:before="280" w:after="280"/>
      <w:jc w:val="center"/>
    </w:pPr>
    <w:rPr>
      <w:rFonts w:ascii="宋体" w:eastAsia="宋体" w:hAnsi="宋体" w:cs="宋体"/>
      <w:color w:val="000000"/>
      <w:kern w:val="0"/>
      <w:sz w:val="20"/>
      <w:szCs w:val="20"/>
    </w:rPr>
  </w:style>
  <w:style w:type="paragraph" w:customStyle="1" w:styleId="xl140">
    <w:name w:val="xl140"/>
    <w:basedOn w:val="a"/>
    <w:next w:val="xl143"/>
    <w:autoRedefine/>
    <w:uiPriority w:val="99"/>
    <w:qFormat/>
    <w:rsid w:val="00F43895"/>
    <w:pPr>
      <w:widowControl/>
      <w:spacing w:before="280" w:after="280"/>
    </w:pPr>
    <w:rPr>
      <w:rFonts w:ascii="宋体" w:eastAsia="宋体" w:hAnsi="宋体" w:cs="宋体"/>
      <w:kern w:val="0"/>
      <w:sz w:val="18"/>
      <w:szCs w:val="20"/>
    </w:rPr>
  </w:style>
  <w:style w:type="paragraph" w:customStyle="1" w:styleId="TOC0">
    <w:name w:val="TOC 标题_0"/>
    <w:basedOn w:val="101"/>
    <w:next w:val="0"/>
    <w:autoRedefine/>
    <w:uiPriority w:val="99"/>
    <w:qFormat/>
    <w:rsid w:val="00F43895"/>
    <w:pPr>
      <w:outlineLvl w:val="9"/>
    </w:pPr>
    <w:rPr>
      <w:rFonts w:ascii="Calibri" w:hAnsi="Calibri"/>
    </w:rPr>
  </w:style>
  <w:style w:type="paragraph" w:customStyle="1" w:styleId="CharCharCharCharCharCharCharCharCharCharCharCharCharCharChar21">
    <w:name w:val="Char Char Char Char Char Char Char Char Char Char Char Char Char Char Char21"/>
    <w:basedOn w:val="a"/>
    <w:next w:val="font13"/>
    <w:autoRedefine/>
    <w:uiPriority w:val="99"/>
    <w:qFormat/>
    <w:rsid w:val="00F43895"/>
    <w:pPr>
      <w:widowControl/>
      <w:spacing w:line="400" w:lineRule="exact"/>
      <w:jc w:val="center"/>
    </w:pPr>
    <w:rPr>
      <w:rFonts w:ascii="Verdana" w:eastAsia="宋体" w:hAnsi="宋体" w:cs="宋体"/>
      <w:kern w:val="0"/>
      <w:szCs w:val="20"/>
    </w:rPr>
  </w:style>
  <w:style w:type="paragraph" w:customStyle="1" w:styleId="afffc">
    <w:name w:val="德吉标题二"/>
    <w:basedOn w:val="2"/>
    <w:next w:val="31"/>
    <w:autoRedefine/>
    <w:uiPriority w:val="99"/>
    <w:qFormat/>
    <w:rsid w:val="00F43895"/>
    <w:pPr>
      <w:keepNext w:val="0"/>
      <w:keepLines w:val="0"/>
      <w:spacing w:line="415" w:lineRule="auto"/>
    </w:pPr>
    <w:rPr>
      <w:rFonts w:ascii="仿宋_GB2312" w:eastAsia="仿宋_GB2312" w:hAnsi="宋体" w:cs="宋体"/>
      <w:bCs w:val="0"/>
      <w:kern w:val="0"/>
      <w:szCs w:val="20"/>
    </w:rPr>
  </w:style>
  <w:style w:type="paragraph" w:customStyle="1" w:styleId="Default">
    <w:name w:val="Default"/>
    <w:autoRedefine/>
    <w:qFormat/>
    <w:rsid w:val="00F43895"/>
    <w:pPr>
      <w:widowControl w:val="0"/>
      <w:autoSpaceDE w:val="0"/>
      <w:autoSpaceDN w:val="0"/>
      <w:adjustRightInd w:val="0"/>
    </w:pPr>
    <w:rPr>
      <w:rFonts w:ascii="Times New Roman" w:eastAsia="宋体" w:hAnsi="Times New Roman" w:cs="Calibri"/>
      <w:color w:val="000000"/>
      <w:kern w:val="0"/>
      <w:sz w:val="24"/>
      <w:szCs w:val="24"/>
    </w:rPr>
  </w:style>
  <w:style w:type="paragraph" w:customStyle="1" w:styleId="xl155">
    <w:name w:val="xl155"/>
    <w:basedOn w:val="a"/>
    <w:next w:val="3h3section3Level3HeadH3level3PIM33rdlevel3H"/>
    <w:autoRedefine/>
    <w:uiPriority w:val="99"/>
    <w:qFormat/>
    <w:rsid w:val="00F43895"/>
    <w:pPr>
      <w:widowControl/>
      <w:shd w:val="clear" w:color="auto" w:fill="C0C0C0"/>
      <w:spacing w:before="280" w:after="280"/>
    </w:pPr>
    <w:rPr>
      <w:rFonts w:ascii="宋体" w:eastAsia="宋体" w:hAnsi="宋体" w:cs="宋体"/>
      <w:kern w:val="0"/>
      <w:sz w:val="20"/>
      <w:szCs w:val="20"/>
    </w:rPr>
  </w:style>
  <w:style w:type="paragraph" w:customStyle="1" w:styleId="3Char">
    <w:name w:val="样式3 Char"/>
    <w:basedOn w:val="3"/>
    <w:next w:val="a"/>
    <w:autoRedefine/>
    <w:uiPriority w:val="99"/>
    <w:qFormat/>
    <w:rsid w:val="00F43895"/>
    <w:pPr>
      <w:keepNext w:val="0"/>
      <w:keepLines w:val="0"/>
      <w:spacing w:line="240" w:lineRule="auto"/>
      <w:jc w:val="center"/>
    </w:pPr>
    <w:rPr>
      <w:rFonts w:eastAsia="黑体" w:hAnsi="宋体" w:cs="宋体"/>
      <w:bCs w:val="0"/>
      <w:kern w:val="0"/>
      <w:szCs w:val="20"/>
    </w:rPr>
  </w:style>
  <w:style w:type="paragraph" w:customStyle="1" w:styleId="xl148">
    <w:name w:val="xl148"/>
    <w:basedOn w:val="a"/>
    <w:next w:val="CharCharChar1CharCharCharCharCharCharChar"/>
    <w:autoRedefine/>
    <w:uiPriority w:val="99"/>
    <w:qFormat/>
    <w:rsid w:val="00F43895"/>
    <w:pPr>
      <w:widowControl/>
      <w:spacing w:before="280" w:after="280"/>
    </w:pPr>
    <w:rPr>
      <w:rFonts w:ascii="宋体" w:eastAsia="宋体" w:hAnsi="宋体" w:cs="宋体"/>
      <w:kern w:val="0"/>
      <w:sz w:val="20"/>
      <w:szCs w:val="20"/>
    </w:rPr>
  </w:style>
  <w:style w:type="paragraph" w:customStyle="1" w:styleId="93">
    <w:name w:val="样式9"/>
    <w:next w:val="xl148"/>
    <w:autoRedefine/>
    <w:uiPriority w:val="99"/>
    <w:qFormat/>
    <w:rsid w:val="00F43895"/>
    <w:pPr>
      <w:widowControl w:val="0"/>
      <w:jc w:val="center"/>
    </w:pPr>
    <w:rPr>
      <w:rFonts w:ascii="Times New Roman" w:eastAsia="宋体" w:hAnsi="宋体" w:cs="宋体"/>
      <w:kern w:val="0"/>
      <w:sz w:val="18"/>
      <w:szCs w:val="20"/>
    </w:rPr>
  </w:style>
  <w:style w:type="paragraph" w:customStyle="1" w:styleId="CharCharCharCharCharCharChar">
    <w:name w:val="Char Char Char Char Char Char Char"/>
    <w:basedOn w:val="a"/>
    <w:autoRedefine/>
    <w:uiPriority w:val="99"/>
    <w:qFormat/>
    <w:rsid w:val="00F43895"/>
    <w:pPr>
      <w:widowControl/>
      <w:spacing w:after="160" w:line="240" w:lineRule="exact"/>
      <w:jc w:val="left"/>
    </w:pPr>
    <w:rPr>
      <w:rFonts w:ascii="Times New Roman" w:eastAsia="宋体" w:hAnsi="Times New Roman" w:cs="Times New Roman"/>
      <w:szCs w:val="24"/>
    </w:rPr>
  </w:style>
  <w:style w:type="paragraph" w:customStyle="1" w:styleId="310">
    <w:name w:val="目录 31"/>
    <w:basedOn w:val="a"/>
    <w:next w:val="a"/>
    <w:autoRedefine/>
    <w:uiPriority w:val="99"/>
    <w:qFormat/>
    <w:rsid w:val="00F43895"/>
    <w:pPr>
      <w:ind w:left="840"/>
    </w:pPr>
    <w:rPr>
      <w:rFonts w:ascii="Times New Roman" w:eastAsia="仿宋_GB2312" w:hAnsi="宋体" w:cs="宋体"/>
      <w:kern w:val="0"/>
      <w:sz w:val="28"/>
      <w:szCs w:val="20"/>
    </w:rPr>
  </w:style>
  <w:style w:type="paragraph" w:customStyle="1" w:styleId="CharCharChar1CharCharCharCharCharCharChar1">
    <w:name w:val="Char Char Char1 Char Char Char Char Char Char Char1"/>
    <w:basedOn w:val="a"/>
    <w:next w:val="310"/>
    <w:autoRedefine/>
    <w:uiPriority w:val="99"/>
    <w:qFormat/>
    <w:rsid w:val="00F43895"/>
    <w:rPr>
      <w:rFonts w:ascii="Tahoma" w:eastAsia="宋体" w:hAnsi="宋体" w:cs="宋体"/>
      <w:kern w:val="0"/>
      <w:sz w:val="24"/>
      <w:szCs w:val="20"/>
    </w:rPr>
  </w:style>
  <w:style w:type="paragraph" w:customStyle="1" w:styleId="111">
    <w:name w:val="副标题11"/>
    <w:basedOn w:val="a"/>
    <w:next w:val="a"/>
    <w:autoRedefine/>
    <w:uiPriority w:val="99"/>
    <w:qFormat/>
    <w:rsid w:val="00F43895"/>
    <w:pPr>
      <w:spacing w:before="120" w:after="120"/>
    </w:pPr>
    <w:rPr>
      <w:rFonts w:ascii="Arial" w:eastAsia="宋体" w:hAnsi="宋体" w:cs="宋体"/>
      <w:b/>
      <w:color w:val="000000"/>
      <w:kern w:val="0"/>
      <w:sz w:val="20"/>
      <w:szCs w:val="20"/>
    </w:rPr>
  </w:style>
  <w:style w:type="paragraph" w:customStyle="1" w:styleId="xl146">
    <w:name w:val="xl146"/>
    <w:basedOn w:val="a"/>
    <w:next w:val="29"/>
    <w:autoRedefine/>
    <w:uiPriority w:val="99"/>
    <w:qFormat/>
    <w:rsid w:val="00F43895"/>
    <w:pPr>
      <w:widowControl/>
      <w:spacing w:before="280" w:after="280"/>
    </w:pPr>
    <w:rPr>
      <w:rFonts w:ascii="宋体" w:eastAsia="宋体" w:hAnsi="宋体" w:cs="宋体"/>
      <w:kern w:val="0"/>
      <w:sz w:val="24"/>
      <w:szCs w:val="20"/>
    </w:rPr>
  </w:style>
  <w:style w:type="paragraph" w:customStyle="1" w:styleId="xl161">
    <w:name w:val="xl161"/>
    <w:basedOn w:val="a"/>
    <w:next w:val="2e"/>
    <w:autoRedefine/>
    <w:uiPriority w:val="99"/>
    <w:qFormat/>
    <w:rsid w:val="00F43895"/>
    <w:pPr>
      <w:widowControl/>
      <w:spacing w:before="280" w:after="280"/>
      <w:jc w:val="center"/>
    </w:pPr>
    <w:rPr>
      <w:rFonts w:ascii="宋体" w:eastAsia="宋体" w:hAnsi="宋体" w:cs="宋体"/>
      <w:color w:val="000000"/>
      <w:kern w:val="0"/>
      <w:sz w:val="20"/>
      <w:szCs w:val="20"/>
    </w:rPr>
  </w:style>
  <w:style w:type="paragraph" w:customStyle="1" w:styleId="CharChar">
    <w:name w:val="Char Char"/>
    <w:basedOn w:val="a"/>
    <w:next w:val="a"/>
    <w:autoRedefine/>
    <w:uiPriority w:val="99"/>
    <w:qFormat/>
    <w:rsid w:val="00F43895"/>
    <w:pPr>
      <w:widowControl/>
      <w:spacing w:after="160" w:line="240" w:lineRule="exact"/>
    </w:pPr>
    <w:rPr>
      <w:rFonts w:ascii="Times New Roman" w:eastAsia="宋体" w:hAnsi="宋体" w:cs="宋体"/>
      <w:kern w:val="0"/>
      <w:szCs w:val="20"/>
    </w:rPr>
  </w:style>
  <w:style w:type="paragraph" w:customStyle="1" w:styleId="xl141">
    <w:name w:val="xl141"/>
    <w:basedOn w:val="a"/>
    <w:next w:val="xl155"/>
    <w:autoRedefine/>
    <w:uiPriority w:val="99"/>
    <w:qFormat/>
    <w:rsid w:val="00F43895"/>
    <w:pPr>
      <w:widowControl/>
      <w:spacing w:before="280" w:after="280"/>
    </w:pPr>
    <w:rPr>
      <w:rFonts w:ascii="宋体" w:eastAsia="宋体" w:hAnsi="宋体" w:cs="宋体"/>
      <w:b/>
      <w:kern w:val="0"/>
      <w:sz w:val="18"/>
      <w:szCs w:val="20"/>
    </w:rPr>
  </w:style>
  <w:style w:type="paragraph" w:customStyle="1" w:styleId="TOC81">
    <w:name w:val="TOC 81"/>
    <w:next w:val="a"/>
    <w:autoRedefine/>
    <w:uiPriority w:val="99"/>
    <w:qFormat/>
    <w:rsid w:val="00F43895"/>
    <w:pPr>
      <w:wordWrap w:val="0"/>
      <w:ind w:left="2975"/>
      <w:jc w:val="both"/>
    </w:pPr>
    <w:rPr>
      <w:rFonts w:ascii="宋体" w:eastAsia="宋体" w:hAnsi="宋体" w:cs="宋体"/>
      <w:kern w:val="0"/>
      <w:szCs w:val="20"/>
    </w:rPr>
  </w:style>
  <w:style w:type="paragraph" w:customStyle="1" w:styleId="1f1">
    <w:name w:val="华文细黑1"/>
    <w:basedOn w:val="a"/>
    <w:next w:val="TOC81"/>
    <w:autoRedefine/>
    <w:uiPriority w:val="99"/>
    <w:qFormat/>
    <w:rsid w:val="00F43895"/>
    <w:pPr>
      <w:widowControl/>
      <w:spacing w:line="300" w:lineRule="auto"/>
      <w:ind w:firstLine="200"/>
    </w:pPr>
    <w:rPr>
      <w:rFonts w:ascii="Times New Roman" w:eastAsia="华文细黑" w:hAnsi="宋体" w:cs="宋体"/>
      <w:kern w:val="0"/>
      <w:sz w:val="24"/>
      <w:szCs w:val="20"/>
    </w:rPr>
  </w:style>
  <w:style w:type="paragraph" w:customStyle="1" w:styleId="112">
    <w:name w:val="样式11"/>
    <w:basedOn w:val="ae"/>
    <w:autoRedefine/>
    <w:uiPriority w:val="99"/>
    <w:qFormat/>
    <w:rsid w:val="00F43895"/>
    <w:pPr>
      <w:widowControl/>
      <w:pBdr>
        <w:bottom w:val="none" w:sz="0" w:space="0" w:color="auto"/>
      </w:pBdr>
    </w:pPr>
  </w:style>
  <w:style w:type="paragraph" w:customStyle="1" w:styleId="TOC11">
    <w:name w:val="TOC 11"/>
    <w:next w:val="a"/>
    <w:autoRedefine/>
    <w:uiPriority w:val="99"/>
    <w:qFormat/>
    <w:rsid w:val="00F43895"/>
    <w:pPr>
      <w:wordWrap w:val="0"/>
      <w:jc w:val="both"/>
    </w:pPr>
    <w:rPr>
      <w:rFonts w:ascii="宋体" w:eastAsia="宋体" w:hAnsi="宋体" w:cs="宋体"/>
      <w:kern w:val="0"/>
      <w:szCs w:val="20"/>
    </w:rPr>
  </w:style>
  <w:style w:type="paragraph" w:customStyle="1" w:styleId="CharCharCharChar2">
    <w:name w:val="Char Char Char Char2"/>
    <w:basedOn w:val="a"/>
    <w:next w:val="a"/>
    <w:autoRedefine/>
    <w:uiPriority w:val="99"/>
    <w:qFormat/>
    <w:rsid w:val="00F43895"/>
    <w:pPr>
      <w:widowControl/>
      <w:spacing w:after="160" w:line="240" w:lineRule="exact"/>
      <w:jc w:val="left"/>
    </w:pPr>
    <w:rPr>
      <w:rFonts w:ascii="Times New Roman" w:eastAsia="宋体" w:hAnsi="Times New Roman" w:cs="Times New Roman"/>
      <w:szCs w:val="24"/>
    </w:rPr>
  </w:style>
  <w:style w:type="paragraph" w:customStyle="1" w:styleId="afffd">
    <w:name w:val="重点说明"/>
    <w:basedOn w:val="a"/>
    <w:next w:val="111"/>
    <w:autoRedefine/>
    <w:uiPriority w:val="99"/>
    <w:qFormat/>
    <w:rsid w:val="00F43895"/>
    <w:pPr>
      <w:widowControl/>
      <w:spacing w:before="40" w:after="40" w:line="400" w:lineRule="exact"/>
      <w:ind w:left="360" w:hanging="360"/>
    </w:pPr>
    <w:rPr>
      <w:rFonts w:ascii="宋体" w:eastAsia="宋体" w:hAnsi="宋体" w:cs="宋体"/>
      <w:b/>
      <w:kern w:val="0"/>
      <w:sz w:val="28"/>
      <w:szCs w:val="20"/>
    </w:rPr>
  </w:style>
  <w:style w:type="paragraph" w:customStyle="1" w:styleId="1f2">
    <w:name w:val="明显引用1"/>
    <w:basedOn w:val="a"/>
    <w:next w:val="a"/>
    <w:autoRedefine/>
    <w:uiPriority w:val="99"/>
    <w:qFormat/>
    <w:rsid w:val="00F43895"/>
    <w:pPr>
      <w:pBdr>
        <w:bottom w:val="single" w:sz="4" w:space="4" w:color="4F81BD"/>
      </w:pBdr>
      <w:spacing w:before="200" w:after="280"/>
      <w:ind w:left="936" w:right="936"/>
    </w:pPr>
    <w:rPr>
      <w:rFonts w:ascii="Times New Roman" w:eastAsia="宋体" w:hAnsi="Times New Roman" w:cs="Times New Roman"/>
      <w:b/>
      <w:i/>
      <w:color w:val="4F81BD"/>
      <w:sz w:val="22"/>
      <w:szCs w:val="20"/>
    </w:rPr>
  </w:style>
  <w:style w:type="paragraph" w:customStyle="1" w:styleId="36">
    <w:name w:val="正文3"/>
    <w:autoRedefine/>
    <w:uiPriority w:val="99"/>
    <w:qFormat/>
    <w:rsid w:val="00F43895"/>
    <w:pPr>
      <w:widowControl w:val="0"/>
      <w:spacing w:line="315" w:lineRule="atLeast"/>
      <w:jc w:val="both"/>
    </w:pPr>
    <w:rPr>
      <w:rFonts w:ascii="宋体" w:eastAsia="宋体" w:hAnsi="宋体" w:cs="宋体"/>
      <w:kern w:val="0"/>
      <w:sz w:val="24"/>
      <w:szCs w:val="20"/>
    </w:rPr>
  </w:style>
  <w:style w:type="paragraph" w:customStyle="1" w:styleId="44">
    <w:name w:val="样式4"/>
    <w:basedOn w:val="a"/>
    <w:next w:val="af2"/>
    <w:autoRedefine/>
    <w:uiPriority w:val="99"/>
    <w:qFormat/>
    <w:rsid w:val="00F43895"/>
    <w:pPr>
      <w:ind w:right="13"/>
      <w:jc w:val="right"/>
    </w:pPr>
    <w:rPr>
      <w:rFonts w:ascii="Times New Roman" w:eastAsia="仿宋_GB2312" w:hAnsi="宋体" w:cs="宋体"/>
      <w:kern w:val="0"/>
      <w:sz w:val="28"/>
      <w:szCs w:val="20"/>
    </w:rPr>
  </w:style>
  <w:style w:type="paragraph" w:customStyle="1" w:styleId="53">
    <w:name w:val="样式5"/>
    <w:basedOn w:val="affe"/>
    <w:next w:val="CharCharChar1Char"/>
    <w:autoRedefine/>
    <w:uiPriority w:val="99"/>
    <w:qFormat/>
    <w:rsid w:val="00F43895"/>
    <w:pPr>
      <w:framePr w:wrap="around"/>
      <w:spacing w:before="340" w:after="330" w:line="360" w:lineRule="auto"/>
      <w:outlineLvl w:val="0"/>
    </w:pPr>
    <w:rPr>
      <w:rFonts w:ascii="Times New Roman" w:eastAsia="黑体" w:hAnsi="宋体" w:cs="宋体"/>
      <w:b/>
      <w:kern w:val="0"/>
      <w:sz w:val="36"/>
      <w:szCs w:val="20"/>
    </w:rPr>
  </w:style>
  <w:style w:type="paragraph" w:customStyle="1" w:styleId="afffe">
    <w:name w:val="文档正文"/>
    <w:basedOn w:val="a"/>
    <w:next w:val="150"/>
    <w:autoRedefine/>
    <w:uiPriority w:val="99"/>
    <w:qFormat/>
    <w:rsid w:val="00F43895"/>
    <w:pPr>
      <w:spacing w:line="480" w:lineRule="atLeast"/>
      <w:ind w:firstLine="567"/>
    </w:pPr>
    <w:rPr>
      <w:rFonts w:ascii="长城仿宋" w:eastAsia="宋体" w:hAnsi="宋体" w:cs="宋体"/>
      <w:kern w:val="0"/>
      <w:sz w:val="24"/>
      <w:szCs w:val="20"/>
    </w:rPr>
  </w:style>
  <w:style w:type="paragraph" w:customStyle="1" w:styleId="fontsize">
    <w:name w:val="fontsize"/>
    <w:basedOn w:val="a"/>
    <w:next w:val="afffe"/>
    <w:autoRedefine/>
    <w:uiPriority w:val="99"/>
    <w:qFormat/>
    <w:rsid w:val="00F43895"/>
    <w:pPr>
      <w:widowControl/>
      <w:spacing w:before="280" w:after="280"/>
      <w:ind w:firstLine="180"/>
    </w:pPr>
    <w:rPr>
      <w:rFonts w:ascii="Arial Unicode MS" w:eastAsia="宋体" w:hAnsi="宋体" w:cs="宋体"/>
      <w:color w:val="000000"/>
      <w:kern w:val="0"/>
      <w:sz w:val="24"/>
      <w:szCs w:val="20"/>
      <w:vertAlign w:val="subscript"/>
    </w:rPr>
  </w:style>
  <w:style w:type="paragraph" w:customStyle="1" w:styleId="xl24">
    <w:name w:val="xl24"/>
    <w:basedOn w:val="a"/>
    <w:next w:val="xl159"/>
    <w:autoRedefine/>
    <w:uiPriority w:val="99"/>
    <w:qFormat/>
    <w:rsid w:val="00F43895"/>
    <w:pPr>
      <w:widowControl/>
      <w:spacing w:before="280" w:after="280"/>
    </w:pPr>
    <w:rPr>
      <w:rFonts w:ascii="宋体" w:eastAsia="宋体" w:hAnsi="宋体" w:cs="宋体"/>
      <w:kern w:val="0"/>
      <w:sz w:val="20"/>
      <w:szCs w:val="20"/>
    </w:rPr>
  </w:style>
  <w:style w:type="paragraph" w:customStyle="1" w:styleId="CharCharCharCharCharCharChar12">
    <w:name w:val="Char Char Char Char Char Char Char12"/>
    <w:basedOn w:val="a"/>
    <w:autoRedefine/>
    <w:uiPriority w:val="99"/>
    <w:qFormat/>
    <w:rsid w:val="00F43895"/>
    <w:pPr>
      <w:widowControl/>
      <w:spacing w:line="400" w:lineRule="exact"/>
      <w:jc w:val="center"/>
    </w:pPr>
    <w:rPr>
      <w:rFonts w:ascii="Verdana" w:eastAsia="宋体" w:hAnsi="Verdana" w:cs="Times New Roman"/>
      <w:kern w:val="0"/>
      <w:szCs w:val="20"/>
      <w:lang w:eastAsia="en-US"/>
    </w:rPr>
  </w:style>
  <w:style w:type="paragraph" w:customStyle="1" w:styleId="113">
    <w:name w:val="正文缩进11"/>
    <w:basedOn w:val="a"/>
    <w:next w:val="a"/>
    <w:autoRedefine/>
    <w:uiPriority w:val="99"/>
    <w:qFormat/>
    <w:rsid w:val="00F43895"/>
    <w:pPr>
      <w:spacing w:line="360" w:lineRule="atLeast"/>
      <w:ind w:firstLine="482"/>
    </w:pPr>
    <w:rPr>
      <w:rFonts w:ascii="Times New Roman" w:eastAsia="宋体" w:hAnsi="宋体" w:cs="宋体"/>
      <w:kern w:val="0"/>
      <w:sz w:val="24"/>
      <w:szCs w:val="20"/>
    </w:rPr>
  </w:style>
  <w:style w:type="paragraph" w:customStyle="1" w:styleId="font14">
    <w:name w:val="font14"/>
    <w:basedOn w:val="a"/>
    <w:next w:val="afffb"/>
    <w:autoRedefine/>
    <w:uiPriority w:val="99"/>
    <w:qFormat/>
    <w:rsid w:val="00F43895"/>
    <w:pPr>
      <w:widowControl/>
      <w:spacing w:before="280" w:after="280"/>
    </w:pPr>
    <w:rPr>
      <w:rFonts w:ascii="宋体" w:eastAsia="宋体" w:hAnsi="宋体" w:cs="宋体"/>
      <w:kern w:val="0"/>
      <w:sz w:val="18"/>
      <w:szCs w:val="20"/>
    </w:rPr>
  </w:style>
  <w:style w:type="paragraph" w:customStyle="1" w:styleId="TOC61">
    <w:name w:val="TOC 61"/>
    <w:next w:val="a"/>
    <w:autoRedefine/>
    <w:uiPriority w:val="99"/>
    <w:qFormat/>
    <w:rsid w:val="00F43895"/>
    <w:pPr>
      <w:wordWrap w:val="0"/>
      <w:ind w:left="2125"/>
      <w:jc w:val="both"/>
    </w:pPr>
    <w:rPr>
      <w:rFonts w:ascii="宋体" w:eastAsia="宋体" w:hAnsi="宋体" w:cs="宋体"/>
      <w:kern w:val="0"/>
      <w:szCs w:val="20"/>
    </w:rPr>
  </w:style>
  <w:style w:type="paragraph" w:customStyle="1" w:styleId="ParaCharCharCharChar">
    <w:name w:val="默认段落字体 Para Char Char Char Char"/>
    <w:basedOn w:val="a"/>
    <w:next w:val="affb"/>
    <w:autoRedefine/>
    <w:uiPriority w:val="99"/>
    <w:qFormat/>
    <w:rsid w:val="00F43895"/>
    <w:rPr>
      <w:rFonts w:ascii="Times New Roman" w:eastAsia="宋体" w:hAnsi="宋体" w:cs="宋体"/>
      <w:kern w:val="0"/>
      <w:szCs w:val="20"/>
    </w:rPr>
  </w:style>
  <w:style w:type="paragraph" w:customStyle="1" w:styleId="p0">
    <w:name w:val="p0"/>
    <w:basedOn w:val="a"/>
    <w:autoRedefine/>
    <w:uiPriority w:val="99"/>
    <w:qFormat/>
    <w:rsid w:val="00F43895"/>
    <w:pPr>
      <w:widowControl/>
    </w:pPr>
    <w:rPr>
      <w:rFonts w:ascii="Calibri" w:eastAsia="宋体" w:hAnsi="Calibri" w:cs="宋体"/>
      <w:kern w:val="0"/>
      <w:szCs w:val="21"/>
    </w:rPr>
  </w:style>
  <w:style w:type="paragraph" w:customStyle="1" w:styleId="CharCharCharCharCharCharCharCharCharCharCharCharCharCharChar2">
    <w:name w:val="Char Char Char Char Char Char Char Char Char Char Char Char Char Char Char2"/>
    <w:basedOn w:val="a"/>
    <w:autoRedefine/>
    <w:uiPriority w:val="99"/>
    <w:qFormat/>
    <w:rsid w:val="00F43895"/>
    <w:pPr>
      <w:widowControl/>
      <w:spacing w:line="400" w:lineRule="exact"/>
      <w:jc w:val="center"/>
    </w:pPr>
    <w:rPr>
      <w:rFonts w:ascii="Verdana" w:eastAsia="宋体" w:hAnsi="Verdana" w:cs="Times New Roman"/>
      <w:kern w:val="0"/>
      <w:szCs w:val="20"/>
      <w:lang w:eastAsia="en-US"/>
    </w:rPr>
  </w:style>
  <w:style w:type="paragraph" w:customStyle="1" w:styleId="flNote">
    <w:name w:val="flNote"/>
    <w:basedOn w:val="a"/>
    <w:autoRedefine/>
    <w:uiPriority w:val="99"/>
    <w:qFormat/>
    <w:rsid w:val="00F43895"/>
    <w:pPr>
      <w:adjustRightInd w:val="0"/>
      <w:spacing w:before="320" w:after="160" w:line="360" w:lineRule="atLeast"/>
      <w:jc w:val="center"/>
    </w:pPr>
    <w:rPr>
      <w:rFonts w:ascii="Arial" w:eastAsia="黑体" w:hAnsi="Times New Roman" w:cs="Times New Roman"/>
      <w:kern w:val="0"/>
      <w:sz w:val="30"/>
      <w:szCs w:val="20"/>
    </w:rPr>
  </w:style>
  <w:style w:type="paragraph" w:customStyle="1" w:styleId="TOC2">
    <w:name w:val="TOC 标题2"/>
    <w:basedOn w:val="1"/>
    <w:next w:val="a"/>
    <w:autoRedefine/>
    <w:uiPriority w:val="99"/>
    <w:qFormat/>
    <w:rsid w:val="00F43895"/>
    <w:pPr>
      <w:widowControl/>
      <w:spacing w:before="480" w:after="0" w:line="276" w:lineRule="auto"/>
      <w:jc w:val="left"/>
      <w:outlineLvl w:val="9"/>
    </w:pPr>
    <w:rPr>
      <w:rFonts w:ascii="Cambria" w:hAnsi="Cambria"/>
      <w:color w:val="365F91"/>
      <w:kern w:val="0"/>
      <w:sz w:val="28"/>
      <w:szCs w:val="28"/>
    </w:rPr>
  </w:style>
  <w:style w:type="paragraph" w:customStyle="1" w:styleId="TOC1">
    <w:name w:val="TOC 标题1"/>
    <w:basedOn w:val="1"/>
    <w:next w:val="a"/>
    <w:autoRedefine/>
    <w:uiPriority w:val="39"/>
    <w:qFormat/>
    <w:rsid w:val="00F43895"/>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xl168">
    <w:name w:val="xl168"/>
    <w:basedOn w:val="a"/>
    <w:next w:val="a"/>
    <w:autoRedefine/>
    <w:uiPriority w:val="99"/>
    <w:qFormat/>
    <w:rsid w:val="00F43895"/>
    <w:pPr>
      <w:widowControl/>
      <w:spacing w:before="280" w:after="280"/>
      <w:jc w:val="center"/>
    </w:pPr>
    <w:rPr>
      <w:rFonts w:ascii="宋体" w:eastAsia="宋体" w:hAnsi="宋体" w:cs="宋体"/>
      <w:kern w:val="0"/>
      <w:sz w:val="24"/>
      <w:szCs w:val="20"/>
    </w:rPr>
  </w:style>
  <w:style w:type="paragraph" w:customStyle="1" w:styleId="01">
    <w:name w:val="正文文本_0"/>
    <w:basedOn w:val="0"/>
    <w:autoRedefine/>
    <w:uiPriority w:val="99"/>
    <w:qFormat/>
    <w:rsid w:val="00F43895"/>
    <w:pPr>
      <w:adjustRightInd w:val="0"/>
      <w:spacing w:after="60" w:line="360" w:lineRule="atLeast"/>
      <w:ind w:leftChars="30" w:left="72" w:rightChars="30" w:right="30"/>
      <w:jc w:val="center"/>
    </w:pPr>
    <w:rPr>
      <w:rFonts w:ascii="Times New Roman" w:hAnsi="Times New Roman"/>
      <w:kern w:val="0"/>
      <w:sz w:val="20"/>
      <w:szCs w:val="20"/>
    </w:rPr>
  </w:style>
  <w:style w:type="paragraph" w:customStyle="1" w:styleId="reader-word-layerreader-word-s1-2">
    <w:name w:val="reader-word-layer reader-word-s1-2"/>
    <w:basedOn w:val="a"/>
    <w:next w:val="24"/>
    <w:autoRedefine/>
    <w:uiPriority w:val="99"/>
    <w:qFormat/>
    <w:rsid w:val="00F43895"/>
    <w:pPr>
      <w:widowControl/>
      <w:spacing w:before="280" w:after="280"/>
    </w:pPr>
    <w:rPr>
      <w:rFonts w:ascii="宋体" w:eastAsia="宋体" w:hAnsi="宋体" w:cs="宋体"/>
      <w:kern w:val="0"/>
      <w:sz w:val="24"/>
      <w:szCs w:val="20"/>
    </w:rPr>
  </w:style>
  <w:style w:type="paragraph" w:customStyle="1" w:styleId="ParaCharCharCharCharCharCharCharCharCharChar">
    <w:name w:val="默认段落字体 Para Char Char Char Char Char Char Char Char Char Char"/>
    <w:basedOn w:val="a"/>
    <w:next w:val="reader-word-layerreader-word-s1-2"/>
    <w:autoRedefine/>
    <w:uiPriority w:val="99"/>
    <w:qFormat/>
    <w:rsid w:val="00F43895"/>
    <w:rPr>
      <w:rFonts w:ascii="Tahoma" w:eastAsia="宋体" w:hAnsi="宋体" w:cs="宋体"/>
      <w:kern w:val="0"/>
      <w:sz w:val="24"/>
      <w:szCs w:val="20"/>
    </w:rPr>
  </w:style>
  <w:style w:type="paragraph" w:customStyle="1" w:styleId="TOC41">
    <w:name w:val="TOC 41"/>
    <w:next w:val="a"/>
    <w:autoRedefine/>
    <w:uiPriority w:val="99"/>
    <w:qFormat/>
    <w:rsid w:val="00F43895"/>
    <w:pPr>
      <w:wordWrap w:val="0"/>
      <w:ind w:left="1275"/>
      <w:jc w:val="both"/>
    </w:pPr>
    <w:rPr>
      <w:rFonts w:ascii="宋体" w:eastAsia="宋体" w:hAnsi="宋体" w:cs="宋体"/>
      <w:kern w:val="0"/>
      <w:szCs w:val="20"/>
    </w:rPr>
  </w:style>
  <w:style w:type="paragraph" w:customStyle="1" w:styleId="xl137">
    <w:name w:val="xl137"/>
    <w:basedOn w:val="a"/>
    <w:next w:val="xl140"/>
    <w:autoRedefine/>
    <w:uiPriority w:val="99"/>
    <w:qFormat/>
    <w:rsid w:val="00F43895"/>
    <w:pPr>
      <w:widowControl/>
      <w:spacing w:before="280" w:after="280"/>
      <w:jc w:val="center"/>
    </w:pPr>
    <w:rPr>
      <w:rFonts w:ascii="宋体" w:eastAsia="宋体" w:hAnsi="宋体" w:cs="宋体"/>
      <w:kern w:val="0"/>
      <w:sz w:val="20"/>
      <w:szCs w:val="20"/>
    </w:rPr>
  </w:style>
  <w:style w:type="paragraph" w:customStyle="1" w:styleId="Style37">
    <w:name w:val="_Style 37"/>
    <w:basedOn w:val="a"/>
    <w:next w:val="a"/>
    <w:autoRedefine/>
    <w:uiPriority w:val="99"/>
    <w:qFormat/>
    <w:rsid w:val="00F43895"/>
    <w:rPr>
      <w:rFonts w:ascii="Times New Roman" w:eastAsia="宋体" w:hAnsi="Times New Roman" w:cs="Times New Roman"/>
      <w:szCs w:val="24"/>
    </w:rPr>
  </w:style>
  <w:style w:type="paragraph" w:customStyle="1" w:styleId="CharCharCharCharCharCharCharCharCharChar1">
    <w:name w:val="Char Char Char Char Char Char Char Char Char Char1"/>
    <w:basedOn w:val="a"/>
    <w:autoRedefine/>
    <w:uiPriority w:val="99"/>
    <w:qFormat/>
    <w:rsid w:val="00F43895"/>
    <w:pPr>
      <w:widowControl/>
      <w:spacing w:line="400" w:lineRule="exact"/>
      <w:jc w:val="center"/>
    </w:pPr>
    <w:rPr>
      <w:rFonts w:ascii="Verdana" w:eastAsia="宋体" w:hAnsi="Verdana" w:cs="Times New Roman"/>
      <w:kern w:val="0"/>
      <w:szCs w:val="20"/>
      <w:lang w:eastAsia="en-US"/>
    </w:rPr>
  </w:style>
  <w:style w:type="paragraph" w:customStyle="1" w:styleId="37">
    <w:name w:val="列出段落3"/>
    <w:basedOn w:val="a"/>
    <w:autoRedefine/>
    <w:uiPriority w:val="99"/>
    <w:qFormat/>
    <w:rsid w:val="00F43895"/>
    <w:pPr>
      <w:ind w:firstLineChars="200" w:firstLine="420"/>
    </w:pPr>
    <w:rPr>
      <w:rFonts w:ascii="Times New Roman" w:eastAsia="宋体" w:hAnsi="Times New Roman" w:cs="Times New Roman"/>
      <w:szCs w:val="24"/>
    </w:rPr>
  </w:style>
  <w:style w:type="paragraph" w:customStyle="1" w:styleId="CharCharCharChar1">
    <w:name w:val="Char Char Char Char1"/>
    <w:basedOn w:val="a"/>
    <w:next w:val="a"/>
    <w:autoRedefine/>
    <w:uiPriority w:val="99"/>
    <w:qFormat/>
    <w:rsid w:val="00F43895"/>
    <w:pPr>
      <w:widowControl/>
      <w:spacing w:after="160" w:line="240" w:lineRule="exact"/>
    </w:pPr>
    <w:rPr>
      <w:rFonts w:ascii="Times New Roman" w:eastAsia="宋体" w:hAnsi="宋体" w:cs="宋体"/>
      <w:kern w:val="0"/>
      <w:szCs w:val="20"/>
    </w:rPr>
  </w:style>
  <w:style w:type="paragraph" w:customStyle="1" w:styleId="CharCharCharCharCharCharCharCharCharCharCharCharChar">
    <w:name w:val="Char Char Char Char Char Char Char Char Char Char Char Char Char"/>
    <w:basedOn w:val="a"/>
    <w:next w:val="CharCharCharChar1"/>
    <w:autoRedefine/>
    <w:uiPriority w:val="99"/>
    <w:qFormat/>
    <w:rsid w:val="00F43895"/>
    <w:pPr>
      <w:ind w:left="420" w:hanging="420"/>
    </w:pPr>
    <w:rPr>
      <w:rFonts w:ascii="Tahoma" w:eastAsia="宋体" w:hAnsi="宋体" w:cs="宋体"/>
      <w:kern w:val="0"/>
      <w:sz w:val="24"/>
      <w:szCs w:val="20"/>
    </w:rPr>
  </w:style>
  <w:style w:type="paragraph" w:customStyle="1" w:styleId="ParaChar">
    <w:name w:val="默认段落字体 Para Char"/>
    <w:basedOn w:val="a"/>
    <w:next w:val="53"/>
    <w:autoRedefine/>
    <w:uiPriority w:val="99"/>
    <w:qFormat/>
    <w:rsid w:val="00F43895"/>
    <w:rPr>
      <w:rFonts w:ascii="Times New Roman" w:eastAsia="宋体" w:hAnsi="宋体" w:cs="宋体"/>
      <w:kern w:val="0"/>
      <w:szCs w:val="20"/>
    </w:rPr>
  </w:style>
  <w:style w:type="paragraph" w:customStyle="1" w:styleId="font12">
    <w:name w:val="font12"/>
    <w:basedOn w:val="a"/>
    <w:next w:val="Style17"/>
    <w:autoRedefine/>
    <w:uiPriority w:val="99"/>
    <w:qFormat/>
    <w:rsid w:val="00F43895"/>
    <w:pPr>
      <w:widowControl/>
      <w:spacing w:before="280" w:after="280"/>
    </w:pPr>
    <w:rPr>
      <w:rFonts w:ascii="宋体" w:eastAsia="宋体" w:hAnsi="宋体" w:cs="宋体"/>
      <w:color w:val="000000"/>
      <w:kern w:val="0"/>
      <w:sz w:val="18"/>
      <w:szCs w:val="20"/>
    </w:rPr>
  </w:style>
  <w:style w:type="paragraph" w:customStyle="1" w:styleId="154">
    <w:name w:val="样式 (中文) 黑体 小三 加粗 居中 行距: 1.5 倍行距"/>
    <w:basedOn w:val="a"/>
    <w:next w:val="a"/>
    <w:autoRedefine/>
    <w:uiPriority w:val="99"/>
    <w:qFormat/>
    <w:rsid w:val="00F43895"/>
    <w:pPr>
      <w:spacing w:line="360" w:lineRule="auto"/>
      <w:jc w:val="center"/>
    </w:pPr>
    <w:rPr>
      <w:rFonts w:ascii="Times New Roman" w:eastAsia="黑体" w:hAnsi="宋体" w:cs="宋体"/>
      <w:b/>
      <w:kern w:val="0"/>
      <w:sz w:val="30"/>
      <w:szCs w:val="20"/>
    </w:rPr>
  </w:style>
  <w:style w:type="paragraph" w:customStyle="1" w:styleId="510">
    <w:name w:val="目录 51"/>
    <w:basedOn w:val="a"/>
    <w:next w:val="a"/>
    <w:autoRedefine/>
    <w:uiPriority w:val="99"/>
    <w:qFormat/>
    <w:rsid w:val="00F43895"/>
    <w:pPr>
      <w:ind w:left="1050"/>
    </w:pPr>
    <w:rPr>
      <w:rFonts w:ascii="Calibri" w:eastAsia="宋体" w:hAnsi="宋体" w:cs="宋体"/>
      <w:kern w:val="0"/>
      <w:szCs w:val="20"/>
    </w:rPr>
  </w:style>
  <w:style w:type="paragraph" w:customStyle="1" w:styleId="02">
    <w:name w:val="标题_0"/>
    <w:basedOn w:val="1c"/>
    <w:autoRedefine/>
    <w:uiPriority w:val="99"/>
    <w:qFormat/>
    <w:rsid w:val="00F43895"/>
    <w:pPr>
      <w:spacing w:before="120" w:after="120" w:line="360" w:lineRule="auto"/>
      <w:jc w:val="center"/>
      <w:outlineLvl w:val="0"/>
    </w:pPr>
    <w:rPr>
      <w:rFonts w:ascii="黑体" w:eastAsia="黑体" w:hAnsi="Arial"/>
      <w:b/>
      <w:bCs/>
      <w:kern w:val="2"/>
      <w:sz w:val="32"/>
      <w:szCs w:val="32"/>
    </w:rPr>
  </w:style>
  <w:style w:type="paragraph" w:customStyle="1" w:styleId="CharCharChar1Char1">
    <w:name w:val="Char Char Char1 Char1"/>
    <w:basedOn w:val="2"/>
    <w:next w:val="a"/>
    <w:autoRedefine/>
    <w:uiPriority w:val="99"/>
    <w:qFormat/>
    <w:rsid w:val="00F43895"/>
    <w:pPr>
      <w:keepNext w:val="0"/>
      <w:keepLines w:val="0"/>
      <w:spacing w:before="120" w:after="120" w:line="240" w:lineRule="auto"/>
    </w:pPr>
    <w:rPr>
      <w:rFonts w:hAnsi="宋体" w:cs="宋体"/>
      <w:bCs w:val="0"/>
      <w:kern w:val="0"/>
      <w:szCs w:val="20"/>
    </w:rPr>
  </w:style>
  <w:style w:type="paragraph" w:customStyle="1" w:styleId="font7">
    <w:name w:val="font7"/>
    <w:basedOn w:val="a"/>
    <w:next w:val="aff4"/>
    <w:autoRedefine/>
    <w:uiPriority w:val="99"/>
    <w:qFormat/>
    <w:rsid w:val="00F43895"/>
    <w:pPr>
      <w:widowControl/>
      <w:spacing w:before="280" w:after="280"/>
    </w:pPr>
    <w:rPr>
      <w:rFonts w:ascii="宋体" w:eastAsia="宋体" w:hAnsi="宋体" w:cs="宋体"/>
      <w:kern w:val="0"/>
      <w:sz w:val="18"/>
      <w:szCs w:val="20"/>
    </w:rPr>
  </w:style>
  <w:style w:type="paragraph" w:customStyle="1" w:styleId="45">
    <w:name w:val="列出段落4"/>
    <w:basedOn w:val="a"/>
    <w:autoRedefine/>
    <w:uiPriority w:val="99"/>
    <w:qFormat/>
    <w:rsid w:val="00F43895"/>
    <w:pPr>
      <w:ind w:firstLineChars="200" w:firstLine="420"/>
    </w:pPr>
    <w:rPr>
      <w:rFonts w:ascii="Times New Roman" w:eastAsia="宋体" w:hAnsi="Times New Roman" w:cs="Times New Roman"/>
      <w:sz w:val="28"/>
      <w:szCs w:val="24"/>
    </w:rPr>
  </w:style>
  <w:style w:type="paragraph" w:customStyle="1" w:styleId="CharCharCharCharCharCharCharCharCharCharCharCharChar3">
    <w:name w:val="Char Char Char Char Char Char Char Char Char Char Char Char Char3"/>
    <w:basedOn w:val="a"/>
    <w:next w:val="xl158"/>
    <w:autoRedefine/>
    <w:uiPriority w:val="99"/>
    <w:qFormat/>
    <w:rsid w:val="00F43895"/>
    <w:pPr>
      <w:ind w:left="420" w:hanging="420"/>
    </w:pPr>
    <w:rPr>
      <w:rFonts w:ascii="Tahoma" w:eastAsia="宋体" w:hAnsi="宋体" w:cs="宋体"/>
      <w:kern w:val="0"/>
      <w:sz w:val="24"/>
      <w:szCs w:val="20"/>
    </w:rPr>
  </w:style>
  <w:style w:type="paragraph" w:customStyle="1" w:styleId="xl158">
    <w:name w:val="xl158"/>
    <w:basedOn w:val="a"/>
    <w:next w:val="TOC1"/>
    <w:autoRedefine/>
    <w:uiPriority w:val="99"/>
    <w:qFormat/>
    <w:rsid w:val="00F43895"/>
    <w:pPr>
      <w:widowControl/>
      <w:spacing w:before="280" w:after="280"/>
    </w:pPr>
    <w:rPr>
      <w:rFonts w:ascii="宋体" w:eastAsia="宋体" w:hAnsi="宋体" w:cs="宋体"/>
      <w:b/>
      <w:kern w:val="0"/>
      <w:sz w:val="18"/>
      <w:szCs w:val="20"/>
    </w:rPr>
  </w:style>
  <w:style w:type="paragraph" w:customStyle="1" w:styleId="155">
    <w:name w:val="样式15"/>
    <w:next w:val="CharCharCharCharCharCharCharCharCharCharCharCharChar3"/>
    <w:autoRedefine/>
    <w:uiPriority w:val="99"/>
    <w:qFormat/>
    <w:rsid w:val="00F43895"/>
    <w:pPr>
      <w:widowControl w:val="0"/>
      <w:jc w:val="center"/>
    </w:pPr>
    <w:rPr>
      <w:rFonts w:ascii="Times New Roman" w:eastAsia="宋体" w:hAnsi="宋体" w:cs="宋体"/>
      <w:kern w:val="0"/>
      <w:sz w:val="18"/>
      <w:szCs w:val="20"/>
    </w:rPr>
  </w:style>
  <w:style w:type="paragraph" w:customStyle="1" w:styleId="311">
    <w:name w:val="正文31"/>
    <w:autoRedefine/>
    <w:uiPriority w:val="99"/>
    <w:qFormat/>
    <w:rsid w:val="00F43895"/>
    <w:pPr>
      <w:widowControl w:val="0"/>
      <w:adjustRightInd w:val="0"/>
      <w:spacing w:line="315" w:lineRule="atLeast"/>
      <w:jc w:val="both"/>
    </w:pPr>
    <w:rPr>
      <w:rFonts w:ascii="宋体" w:eastAsia="宋体" w:hAnsi="Times New Roman" w:cs="Times New Roman"/>
      <w:kern w:val="0"/>
      <w:sz w:val="24"/>
      <w:szCs w:val="20"/>
    </w:rPr>
  </w:style>
  <w:style w:type="paragraph" w:customStyle="1" w:styleId="CharChar1CharCharChar2">
    <w:name w:val="Char Char1 Char Char Char2"/>
    <w:basedOn w:val="aff5"/>
    <w:autoRedefine/>
    <w:uiPriority w:val="99"/>
    <w:qFormat/>
    <w:rsid w:val="00F43895"/>
    <w:rPr>
      <w:rFonts w:eastAsia="Times New Roman"/>
    </w:rPr>
  </w:style>
  <w:style w:type="paragraph" w:customStyle="1" w:styleId="1f3">
    <w:name w:val="引用1"/>
    <w:basedOn w:val="a"/>
    <w:next w:val="a"/>
    <w:autoRedefine/>
    <w:uiPriority w:val="99"/>
    <w:qFormat/>
    <w:rsid w:val="00F43895"/>
    <w:rPr>
      <w:rFonts w:ascii="Times New Roman" w:eastAsia="宋体" w:hAnsi="Times New Roman" w:cs="Times New Roman"/>
      <w:i/>
      <w:color w:val="000000"/>
      <w:sz w:val="22"/>
      <w:szCs w:val="20"/>
    </w:rPr>
  </w:style>
  <w:style w:type="paragraph" w:customStyle="1" w:styleId="TOC71">
    <w:name w:val="TOC 71"/>
    <w:next w:val="a"/>
    <w:autoRedefine/>
    <w:uiPriority w:val="99"/>
    <w:qFormat/>
    <w:rsid w:val="00F43895"/>
    <w:pPr>
      <w:wordWrap w:val="0"/>
      <w:ind w:left="2550"/>
      <w:jc w:val="both"/>
    </w:pPr>
    <w:rPr>
      <w:rFonts w:ascii="宋体" w:eastAsia="宋体" w:hAnsi="宋体" w:cs="宋体"/>
      <w:kern w:val="0"/>
      <w:szCs w:val="20"/>
    </w:rPr>
  </w:style>
  <w:style w:type="paragraph" w:customStyle="1" w:styleId="114">
    <w:name w:val="修订11"/>
    <w:autoRedefine/>
    <w:uiPriority w:val="99"/>
    <w:semiHidden/>
    <w:qFormat/>
    <w:rsid w:val="00F43895"/>
    <w:rPr>
      <w:rFonts w:ascii="Times New Roman" w:eastAsia="宋体" w:hAnsi="Times New Roman" w:cs="Times New Roman"/>
      <w:szCs w:val="24"/>
    </w:rPr>
  </w:style>
  <w:style w:type="paragraph" w:customStyle="1" w:styleId="CharCharCharChar3">
    <w:name w:val="Char Char Char Char3"/>
    <w:basedOn w:val="a"/>
    <w:next w:val="a"/>
    <w:autoRedefine/>
    <w:uiPriority w:val="99"/>
    <w:qFormat/>
    <w:rsid w:val="00F43895"/>
    <w:pPr>
      <w:widowControl/>
      <w:spacing w:after="160" w:line="240" w:lineRule="exact"/>
    </w:pPr>
    <w:rPr>
      <w:rFonts w:ascii="Times New Roman" w:eastAsia="宋体" w:hAnsi="宋体" w:cs="宋体"/>
      <w:kern w:val="0"/>
      <w:szCs w:val="20"/>
    </w:rPr>
  </w:style>
  <w:style w:type="paragraph" w:customStyle="1" w:styleId="82">
    <w:name w:val="样式8"/>
    <w:basedOn w:val="a"/>
    <w:next w:val="xl145"/>
    <w:autoRedefine/>
    <w:uiPriority w:val="99"/>
    <w:qFormat/>
    <w:rsid w:val="00F43895"/>
    <w:pPr>
      <w:spacing w:before="260" w:after="260"/>
      <w:jc w:val="center"/>
      <w:outlineLvl w:val="1"/>
    </w:pPr>
    <w:rPr>
      <w:rFonts w:ascii="Arial" w:eastAsia="黑体" w:hAnsi="宋体" w:cs="宋体"/>
      <w:b/>
      <w:kern w:val="0"/>
      <w:sz w:val="72"/>
      <w:szCs w:val="20"/>
    </w:rPr>
  </w:style>
  <w:style w:type="paragraph" w:customStyle="1" w:styleId="26315">
    <w:name w:val="样式 标题 2 + (中文) 宋体 (西文)五号 非(西文)粗体 段前: 6 磅 段后: 3 磅 行距: 1.5 倍行距"/>
    <w:basedOn w:val="2"/>
    <w:next w:val="1f1"/>
    <w:autoRedefine/>
    <w:uiPriority w:val="99"/>
    <w:qFormat/>
    <w:rsid w:val="00F43895"/>
    <w:pPr>
      <w:keepNext w:val="0"/>
      <w:keepLines w:val="0"/>
      <w:spacing w:before="120" w:after="60" w:line="360" w:lineRule="auto"/>
      <w:jc w:val="center"/>
    </w:pPr>
    <w:rPr>
      <w:rFonts w:eastAsia="宋体" w:hAnsi="宋体" w:cs="宋体"/>
      <w:bCs w:val="0"/>
      <w:kern w:val="0"/>
      <w:sz w:val="24"/>
      <w:szCs w:val="20"/>
    </w:rPr>
  </w:style>
  <w:style w:type="paragraph" w:customStyle="1" w:styleId="CharCharCharCharCharCharCharCharCharChar2">
    <w:name w:val="Char Char Char Char Char Char Char Char Char Char2"/>
    <w:basedOn w:val="a"/>
    <w:autoRedefine/>
    <w:uiPriority w:val="99"/>
    <w:qFormat/>
    <w:rsid w:val="00F43895"/>
    <w:pPr>
      <w:widowControl/>
      <w:spacing w:line="400" w:lineRule="exact"/>
      <w:jc w:val="center"/>
    </w:pPr>
    <w:rPr>
      <w:rFonts w:ascii="Verdana" w:eastAsia="宋体" w:hAnsi="Verdana" w:cs="Times New Roman"/>
      <w:kern w:val="0"/>
      <w:szCs w:val="20"/>
      <w:lang w:eastAsia="en-US"/>
    </w:rPr>
  </w:style>
  <w:style w:type="paragraph" w:customStyle="1" w:styleId="TOC3">
    <w:name w:val="TOC 标题3"/>
    <w:basedOn w:val="1"/>
    <w:next w:val="a"/>
    <w:autoRedefine/>
    <w:uiPriority w:val="99"/>
    <w:qFormat/>
    <w:rsid w:val="00F43895"/>
    <w:pPr>
      <w:outlineLvl w:val="9"/>
    </w:pPr>
    <w:rPr>
      <w:rFonts w:ascii="Calibri" w:eastAsia="黑体" w:hAnsi="Calibri"/>
    </w:rPr>
  </w:style>
  <w:style w:type="paragraph" w:customStyle="1" w:styleId="Blockquote">
    <w:name w:val="Blockquote"/>
    <w:basedOn w:val="a"/>
    <w:next w:val="CharCharChar"/>
    <w:autoRedefine/>
    <w:uiPriority w:val="99"/>
    <w:qFormat/>
    <w:rsid w:val="00F43895"/>
    <w:pPr>
      <w:autoSpaceDE w:val="0"/>
      <w:autoSpaceDN w:val="0"/>
      <w:spacing w:before="100" w:after="100"/>
      <w:ind w:left="360" w:right="360"/>
    </w:pPr>
    <w:rPr>
      <w:rFonts w:ascii="Times New Roman" w:eastAsia="宋体" w:hAnsi="宋体" w:cs="宋体"/>
      <w:kern w:val="0"/>
      <w:sz w:val="24"/>
      <w:szCs w:val="20"/>
    </w:rPr>
  </w:style>
  <w:style w:type="paragraph" w:customStyle="1" w:styleId="msonormalcxspmiddle">
    <w:name w:val="msonormalcxspmiddle"/>
    <w:basedOn w:val="a"/>
    <w:autoRedefine/>
    <w:qFormat/>
    <w:rsid w:val="00F43895"/>
    <w:pPr>
      <w:widowControl/>
      <w:spacing w:before="100" w:beforeAutospacing="1" w:after="100" w:afterAutospacing="1"/>
      <w:jc w:val="left"/>
    </w:pPr>
    <w:rPr>
      <w:rFonts w:ascii="宋体" w:eastAsia="宋体" w:hAnsi="宋体" w:cs="宋体"/>
      <w:kern w:val="0"/>
      <w:sz w:val="24"/>
      <w:szCs w:val="24"/>
    </w:rPr>
  </w:style>
  <w:style w:type="paragraph" w:customStyle="1" w:styleId="affff">
    <w:name w:val="普通正文"/>
    <w:basedOn w:val="a"/>
    <w:autoRedefine/>
    <w:uiPriority w:val="99"/>
    <w:qFormat/>
    <w:rsid w:val="00F43895"/>
    <w:pPr>
      <w:adjustRightInd w:val="0"/>
      <w:spacing w:before="120" w:after="120" w:line="360" w:lineRule="auto"/>
      <w:ind w:firstLine="480"/>
      <w:jc w:val="left"/>
    </w:pPr>
    <w:rPr>
      <w:rFonts w:ascii="Arial" w:eastAsia="宋体" w:hAnsi="Arial" w:cs="Times New Roman"/>
      <w:kern w:val="0"/>
      <w:sz w:val="24"/>
      <w:szCs w:val="24"/>
    </w:rPr>
  </w:style>
  <w:style w:type="paragraph" w:customStyle="1" w:styleId="Style19">
    <w:name w:val="_Style 19"/>
    <w:basedOn w:val="a"/>
    <w:next w:val="aff7"/>
    <w:autoRedefine/>
    <w:uiPriority w:val="99"/>
    <w:qFormat/>
    <w:rsid w:val="00F43895"/>
    <w:rPr>
      <w:rFonts w:ascii="宋体" w:eastAsia="宋体" w:hAnsi="Courier New" w:cs="Courier New"/>
      <w:szCs w:val="21"/>
    </w:rPr>
  </w:style>
  <w:style w:type="character" w:styleId="affff0">
    <w:name w:val="annotation reference"/>
    <w:autoRedefine/>
    <w:semiHidden/>
    <w:unhideWhenUsed/>
    <w:qFormat/>
    <w:rsid w:val="00F43895"/>
    <w:rPr>
      <w:sz w:val="21"/>
      <w:szCs w:val="21"/>
    </w:rPr>
  </w:style>
  <w:style w:type="character" w:styleId="affff1">
    <w:name w:val="endnote reference"/>
    <w:autoRedefine/>
    <w:semiHidden/>
    <w:unhideWhenUsed/>
    <w:qFormat/>
    <w:rsid w:val="00F43895"/>
    <w:rPr>
      <w:vertAlign w:val="superscript"/>
    </w:rPr>
  </w:style>
  <w:style w:type="character" w:customStyle="1" w:styleId="1f4">
    <w:name w:val="未处理的提及1"/>
    <w:basedOn w:val="a0"/>
    <w:autoRedefine/>
    <w:uiPriority w:val="99"/>
    <w:qFormat/>
    <w:rsid w:val="00F43895"/>
    <w:rPr>
      <w:color w:val="605E5C"/>
      <w:shd w:val="clear" w:color="auto" w:fill="E1DFDD"/>
    </w:rPr>
  </w:style>
  <w:style w:type="character" w:customStyle="1" w:styleId="1f5">
    <w:name w:val="页眉 字符1"/>
    <w:autoRedefine/>
    <w:qFormat/>
    <w:rsid w:val="00F43895"/>
    <w:rPr>
      <w:kern w:val="2"/>
      <w:sz w:val="18"/>
      <w:szCs w:val="18"/>
    </w:rPr>
  </w:style>
  <w:style w:type="character" w:customStyle="1" w:styleId="HTMLChar">
    <w:name w:val="HTML 预设格式 Char"/>
    <w:autoRedefine/>
    <w:qFormat/>
    <w:rsid w:val="00F43895"/>
    <w:rPr>
      <w:sz w:val="20"/>
    </w:rPr>
  </w:style>
  <w:style w:type="character" w:customStyle="1" w:styleId="Heading1Char">
    <w:name w:val="Heading 1 Char"/>
    <w:autoRedefine/>
    <w:qFormat/>
    <w:rsid w:val="00F43895"/>
    <w:rPr>
      <w:rFonts w:ascii="宋体" w:eastAsia="宋体" w:hAnsi="宋体" w:hint="eastAsia"/>
      <w:b/>
      <w:bCs/>
      <w:kern w:val="44"/>
      <w:sz w:val="32"/>
      <w:szCs w:val="44"/>
      <w:lang w:val="en-US" w:eastAsia="zh-CN" w:bidi="ar-SA"/>
    </w:rPr>
  </w:style>
  <w:style w:type="character" w:customStyle="1" w:styleId="CharChar1">
    <w:name w:val="Char Char1"/>
    <w:autoRedefine/>
    <w:qFormat/>
    <w:rsid w:val="00F43895"/>
    <w:rPr>
      <w:sz w:val="20"/>
    </w:rPr>
  </w:style>
  <w:style w:type="character" w:customStyle="1" w:styleId="10Char">
    <w:name w:val="样式10 Char"/>
    <w:autoRedefine/>
    <w:qFormat/>
    <w:rsid w:val="00F43895"/>
    <w:rPr>
      <w:sz w:val="20"/>
    </w:rPr>
  </w:style>
  <w:style w:type="character" w:customStyle="1" w:styleId="3Char2">
    <w:name w:val="正文文本 3 Char2"/>
    <w:autoRedefine/>
    <w:qFormat/>
    <w:rsid w:val="00F43895"/>
    <w:rPr>
      <w:kern w:val="2"/>
      <w:sz w:val="16"/>
      <w:szCs w:val="16"/>
    </w:rPr>
  </w:style>
  <w:style w:type="character" w:customStyle="1" w:styleId="FooterChar">
    <w:name w:val="Footer Char"/>
    <w:autoRedefine/>
    <w:qFormat/>
    <w:rsid w:val="00F43895"/>
    <w:rPr>
      <w:rFonts w:ascii="宋体" w:eastAsia="宋体" w:hAnsi="宋体" w:hint="eastAsia"/>
      <w:kern w:val="2"/>
      <w:sz w:val="18"/>
      <w:szCs w:val="18"/>
      <w:lang w:val="en-US" w:eastAsia="zh-CN" w:bidi="ar-SA"/>
    </w:rPr>
  </w:style>
  <w:style w:type="character" w:customStyle="1" w:styleId="1f6">
    <w:name w:val="引用 字符1"/>
    <w:basedOn w:val="a0"/>
    <w:uiPriority w:val="29"/>
    <w:qFormat/>
    <w:rsid w:val="00F43895"/>
    <w:rPr>
      <w:i/>
      <w:iCs/>
      <w:color w:val="404040" w:themeColor="text1" w:themeTint="BF"/>
      <w:kern w:val="2"/>
      <w:sz w:val="21"/>
      <w:szCs w:val="24"/>
    </w:rPr>
  </w:style>
  <w:style w:type="character" w:customStyle="1" w:styleId="Char22">
    <w:name w:val="标题 Char2"/>
    <w:autoRedefine/>
    <w:qFormat/>
    <w:rsid w:val="00F43895"/>
    <w:rPr>
      <w:rFonts w:ascii="Cambria" w:eastAsia="宋体" w:hAnsi="Cambria" w:cs="Times New Roman" w:hint="default"/>
      <w:b/>
      <w:bCs/>
      <w:sz w:val="32"/>
      <w:szCs w:val="32"/>
    </w:rPr>
  </w:style>
  <w:style w:type="character" w:customStyle="1" w:styleId="CharChar10">
    <w:name w:val="Char Char10"/>
    <w:autoRedefine/>
    <w:qFormat/>
    <w:rsid w:val="00F43895"/>
    <w:rPr>
      <w:sz w:val="20"/>
    </w:rPr>
  </w:style>
  <w:style w:type="character" w:customStyle="1" w:styleId="3CharChar">
    <w:name w:val="样式3 Char Char"/>
    <w:autoRedefine/>
    <w:qFormat/>
    <w:rsid w:val="00F43895"/>
    <w:rPr>
      <w:b/>
      <w:bCs w:val="0"/>
      <w:sz w:val="20"/>
    </w:rPr>
  </w:style>
  <w:style w:type="character" w:customStyle="1" w:styleId="1f7">
    <w:name w:val="明显强调1"/>
    <w:autoRedefine/>
    <w:qFormat/>
    <w:rsid w:val="00F43895"/>
    <w:rPr>
      <w:b/>
      <w:bCs/>
      <w:i/>
      <w:iCs/>
      <w:color w:val="4F81BD"/>
    </w:rPr>
  </w:style>
  <w:style w:type="character" w:customStyle="1" w:styleId="CharChar0">
    <w:name w:val="批注文字 Char Char"/>
    <w:autoRedefine/>
    <w:qFormat/>
    <w:rsid w:val="00F43895"/>
    <w:rPr>
      <w:rFonts w:ascii="宋体" w:eastAsia="宋体" w:hAnsi="Times New Roman" w:cs="Times New Roman" w:hint="eastAsia"/>
      <w:sz w:val="28"/>
      <w:szCs w:val="20"/>
    </w:rPr>
  </w:style>
  <w:style w:type="character" w:customStyle="1" w:styleId="Char10">
    <w:name w:val="副标题 Char1"/>
    <w:autoRedefine/>
    <w:qFormat/>
    <w:rsid w:val="00F43895"/>
    <w:rPr>
      <w:rFonts w:ascii="Cambria" w:hAnsi="Cambria" w:cs="Times New Roman" w:hint="default"/>
      <w:b/>
      <w:bCs/>
      <w:kern w:val="28"/>
      <w:sz w:val="32"/>
      <w:szCs w:val="32"/>
    </w:rPr>
  </w:style>
  <w:style w:type="character" w:customStyle="1" w:styleId="14Char">
    <w:name w:val="样式14 Char"/>
    <w:autoRedefine/>
    <w:qFormat/>
    <w:rsid w:val="00F43895"/>
    <w:rPr>
      <w:sz w:val="20"/>
    </w:rPr>
  </w:style>
  <w:style w:type="character" w:customStyle="1" w:styleId="CommentSubjectChar">
    <w:name w:val="Comment Subject Char"/>
    <w:autoRedefine/>
    <w:qFormat/>
    <w:rsid w:val="00F43895"/>
    <w:rPr>
      <w:b/>
      <w:bCs w:val="0"/>
      <w:sz w:val="24"/>
      <w:lang w:bidi="ar-SA"/>
    </w:rPr>
  </w:style>
  <w:style w:type="character" w:customStyle="1" w:styleId="CommentTextChar">
    <w:name w:val="Comment Text Char"/>
    <w:autoRedefine/>
    <w:qFormat/>
    <w:rsid w:val="00F43895"/>
    <w:rPr>
      <w:rFonts w:ascii="Times New Roman" w:hAnsi="Times New Roman" w:cs="Times New Roman" w:hint="default"/>
      <w:sz w:val="24"/>
      <w:szCs w:val="24"/>
    </w:rPr>
  </w:style>
  <w:style w:type="character" w:customStyle="1" w:styleId="title2">
    <w:name w:val="title2"/>
    <w:autoRedefine/>
    <w:qFormat/>
    <w:rsid w:val="00F43895"/>
    <w:rPr>
      <w:b/>
      <w:bCs w:val="0"/>
      <w:strike w:val="0"/>
      <w:dstrike w:val="0"/>
      <w:color w:val="111111"/>
      <w:sz w:val="20"/>
      <w:u w:val="none"/>
      <w:effect w:val="none"/>
    </w:rPr>
  </w:style>
  <w:style w:type="character" w:customStyle="1" w:styleId="Char12">
    <w:name w:val="日期 Char1"/>
    <w:autoRedefine/>
    <w:qFormat/>
    <w:rsid w:val="00F43895"/>
    <w:rPr>
      <w:rFonts w:ascii="Times New Roman" w:eastAsia="宋体" w:hAnsi="Times New Roman" w:cs="Times New Roman" w:hint="default"/>
      <w:szCs w:val="24"/>
    </w:rPr>
  </w:style>
  <w:style w:type="character" w:customStyle="1" w:styleId="03">
    <w:name w:val="超链接_0"/>
    <w:autoRedefine/>
    <w:uiPriority w:val="99"/>
    <w:qFormat/>
    <w:rsid w:val="00F43895"/>
    <w:rPr>
      <w:rFonts w:ascii="Calibri" w:hAnsi="Calibri" w:cs="Times New Roman" w:hint="default"/>
      <w:color w:val="0000FF"/>
      <w:u w:val="single"/>
    </w:rPr>
  </w:style>
  <w:style w:type="character" w:customStyle="1" w:styleId="3CharCharCharChar">
    <w:name w:val="样式3 Char Char Char Char"/>
    <w:autoRedefine/>
    <w:qFormat/>
    <w:rsid w:val="00F43895"/>
    <w:rPr>
      <w:b/>
      <w:bCs w:val="0"/>
      <w:sz w:val="20"/>
    </w:rPr>
  </w:style>
  <w:style w:type="character" w:customStyle="1" w:styleId="newsbg1">
    <w:name w:val="newsbg1"/>
    <w:autoRedefine/>
    <w:qFormat/>
    <w:rsid w:val="00F43895"/>
    <w:rPr>
      <w:sz w:val="20"/>
    </w:rPr>
  </w:style>
  <w:style w:type="character" w:customStyle="1" w:styleId="CharChar8">
    <w:name w:val="Char Char8"/>
    <w:autoRedefine/>
    <w:qFormat/>
    <w:rsid w:val="00F43895"/>
    <w:rPr>
      <w:sz w:val="20"/>
    </w:rPr>
  </w:style>
  <w:style w:type="character" w:customStyle="1" w:styleId="CharCharCharCharCharChar">
    <w:name w:val="Char Char Char Char Char Char"/>
    <w:autoRedefine/>
    <w:qFormat/>
    <w:rsid w:val="00F43895"/>
    <w:rPr>
      <w:sz w:val="20"/>
    </w:rPr>
  </w:style>
  <w:style w:type="character" w:customStyle="1" w:styleId="Char23">
    <w:name w:val="正文文本 Char2"/>
    <w:autoRedefine/>
    <w:qFormat/>
    <w:rsid w:val="00F43895"/>
    <w:rPr>
      <w:sz w:val="20"/>
    </w:rPr>
  </w:style>
  <w:style w:type="character" w:customStyle="1" w:styleId="BalloonTextChar">
    <w:name w:val="Balloon Text Char"/>
    <w:autoRedefine/>
    <w:qFormat/>
    <w:rsid w:val="00F43895"/>
    <w:rPr>
      <w:sz w:val="18"/>
      <w:lang w:bidi="ar-SA"/>
    </w:rPr>
  </w:style>
  <w:style w:type="character" w:customStyle="1" w:styleId="Char3">
    <w:name w:val="普通文字 Char"/>
    <w:autoRedefine/>
    <w:qFormat/>
    <w:rsid w:val="00F43895"/>
    <w:rPr>
      <w:sz w:val="20"/>
    </w:rPr>
  </w:style>
  <w:style w:type="character" w:customStyle="1" w:styleId="affff2">
    <w:name w:val="仿宋，小四"/>
    <w:autoRedefine/>
    <w:qFormat/>
    <w:rsid w:val="00F43895"/>
    <w:rPr>
      <w:sz w:val="20"/>
    </w:rPr>
  </w:style>
  <w:style w:type="character" w:customStyle="1" w:styleId="style41">
    <w:name w:val="style41"/>
    <w:autoRedefine/>
    <w:qFormat/>
    <w:rsid w:val="00F43895"/>
    <w:rPr>
      <w:rFonts w:ascii="Verdana" w:hAnsi="Verdana" w:hint="default"/>
      <w:color w:val="AA1515"/>
      <w:kern w:val="0"/>
      <w:sz w:val="20"/>
      <w:lang w:eastAsia="en-US"/>
    </w:rPr>
  </w:style>
  <w:style w:type="character" w:customStyle="1" w:styleId="Char13">
    <w:name w:val="明显引用 Char1"/>
    <w:autoRedefine/>
    <w:qFormat/>
    <w:rsid w:val="00F43895"/>
    <w:rPr>
      <w:rFonts w:ascii="Times New Roman" w:eastAsia="宋体" w:hAnsi="Times New Roman" w:cs="Times New Roman" w:hint="default"/>
      <w:b/>
      <w:bCs/>
      <w:i/>
      <w:iCs/>
      <w:color w:val="4F81BD"/>
      <w:szCs w:val="24"/>
    </w:rPr>
  </w:style>
  <w:style w:type="character" w:customStyle="1" w:styleId="12Char">
    <w:name w:val="样式12 Char"/>
    <w:autoRedefine/>
    <w:qFormat/>
    <w:rsid w:val="00F43895"/>
    <w:rPr>
      <w:sz w:val="20"/>
    </w:rPr>
  </w:style>
  <w:style w:type="character" w:customStyle="1" w:styleId="3h3section3Level3HeadH3level3PIM33rdlevel3HCharChar">
    <w:name w:val="样式 标题 3h3section:3Level 3 HeadH3level_3PIM 33rd level3H... Char Char"/>
    <w:autoRedefine/>
    <w:qFormat/>
    <w:rsid w:val="00F43895"/>
    <w:rPr>
      <w:b/>
      <w:bCs w:val="0"/>
      <w:sz w:val="20"/>
    </w:rPr>
  </w:style>
  <w:style w:type="character" w:customStyle="1" w:styleId="Heading3Char">
    <w:name w:val="Heading 3 Char"/>
    <w:autoRedefine/>
    <w:qFormat/>
    <w:rsid w:val="00F43895"/>
    <w:rPr>
      <w:rFonts w:ascii="Times New Roman" w:hAnsi="Times New Roman" w:cs="Times New Roman" w:hint="default"/>
      <w:b/>
      <w:bCs/>
      <w:kern w:val="2"/>
      <w:sz w:val="32"/>
      <w:szCs w:val="32"/>
    </w:rPr>
  </w:style>
  <w:style w:type="character" w:customStyle="1" w:styleId="CharChar24">
    <w:name w:val="Char Char24"/>
    <w:autoRedefine/>
    <w:qFormat/>
    <w:rsid w:val="00F43895"/>
    <w:rPr>
      <w:rFonts w:ascii="宋体" w:eastAsia="宋体" w:hAnsi="宋体" w:hint="eastAsia"/>
      <w:b/>
      <w:bCs/>
      <w:kern w:val="44"/>
      <w:sz w:val="32"/>
      <w:szCs w:val="44"/>
      <w:lang w:val="en-US" w:eastAsia="zh-CN" w:bidi="ar-SA"/>
    </w:rPr>
  </w:style>
  <w:style w:type="character" w:customStyle="1" w:styleId="TitleChar">
    <w:name w:val="Title Char"/>
    <w:autoRedefine/>
    <w:qFormat/>
    <w:rsid w:val="00F43895"/>
    <w:rPr>
      <w:rFonts w:ascii="Cambria" w:hAnsi="Cambria" w:hint="default"/>
      <w:b/>
      <w:bCs w:val="0"/>
      <w:sz w:val="32"/>
      <w:lang w:bidi="ar-SA"/>
    </w:rPr>
  </w:style>
  <w:style w:type="character" w:customStyle="1" w:styleId="textcontents">
    <w:name w:val="textcontents"/>
    <w:autoRedefine/>
    <w:qFormat/>
    <w:rsid w:val="00F43895"/>
    <w:rPr>
      <w:rFonts w:ascii="Times New Roman" w:hAnsi="Times New Roman" w:cs="Times New Roman" w:hint="default"/>
    </w:rPr>
  </w:style>
  <w:style w:type="character" w:customStyle="1" w:styleId="2Char1">
    <w:name w:val="正文文本 2 Char1"/>
    <w:autoRedefine/>
    <w:qFormat/>
    <w:rsid w:val="00F43895"/>
    <w:rPr>
      <w:kern w:val="2"/>
      <w:sz w:val="21"/>
      <w:szCs w:val="24"/>
    </w:rPr>
  </w:style>
  <w:style w:type="character" w:customStyle="1" w:styleId="1f8">
    <w:name w:val="不明显参考1"/>
    <w:autoRedefine/>
    <w:qFormat/>
    <w:rsid w:val="00F43895"/>
    <w:rPr>
      <w:smallCaps/>
      <w:color w:val="C0504D"/>
      <w:u w:val="single"/>
    </w:rPr>
  </w:style>
  <w:style w:type="character" w:customStyle="1" w:styleId="CharChar18">
    <w:name w:val="Char Char18"/>
    <w:autoRedefine/>
    <w:qFormat/>
    <w:rsid w:val="00F43895"/>
    <w:rPr>
      <w:rFonts w:ascii="Times New Roman" w:eastAsia="宋体" w:hAnsi="Times New Roman" w:cs="Times New Roman" w:hint="default"/>
      <w:b/>
      <w:bCs/>
      <w:sz w:val="28"/>
      <w:szCs w:val="28"/>
    </w:rPr>
  </w:style>
  <w:style w:type="character" w:customStyle="1" w:styleId="3Char1">
    <w:name w:val="正文文本 3 Char1"/>
    <w:autoRedefine/>
    <w:qFormat/>
    <w:rsid w:val="00F43895"/>
    <w:rPr>
      <w:kern w:val="2"/>
      <w:sz w:val="16"/>
      <w:szCs w:val="16"/>
    </w:rPr>
  </w:style>
  <w:style w:type="character" w:customStyle="1" w:styleId="Char14">
    <w:name w:val="标题 Char1"/>
    <w:autoRedefine/>
    <w:qFormat/>
    <w:rsid w:val="00F43895"/>
    <w:rPr>
      <w:rFonts w:ascii="Cambria" w:eastAsia="宋体" w:hAnsi="Cambria" w:cs="Times New Roman" w:hint="default"/>
      <w:b/>
      <w:bCs/>
      <w:sz w:val="32"/>
      <w:szCs w:val="32"/>
    </w:rPr>
  </w:style>
  <w:style w:type="character" w:customStyle="1" w:styleId="HeaderChar">
    <w:name w:val="Header Char"/>
    <w:autoRedefine/>
    <w:qFormat/>
    <w:rsid w:val="00F43895"/>
    <w:rPr>
      <w:rFonts w:ascii="宋体" w:eastAsia="宋体" w:hAnsi="宋体" w:hint="eastAsia"/>
      <w:kern w:val="2"/>
      <w:sz w:val="18"/>
      <w:szCs w:val="18"/>
      <w:lang w:val="en-US" w:eastAsia="zh-CN" w:bidi="ar-SA"/>
    </w:rPr>
  </w:style>
  <w:style w:type="character" w:customStyle="1" w:styleId="13Char">
    <w:name w:val="样式13 Char"/>
    <w:autoRedefine/>
    <w:qFormat/>
    <w:rsid w:val="00F43895"/>
    <w:rPr>
      <w:sz w:val="20"/>
    </w:rPr>
  </w:style>
  <w:style w:type="character" w:customStyle="1" w:styleId="9Char">
    <w:name w:val="样式9 Char"/>
    <w:autoRedefine/>
    <w:qFormat/>
    <w:rsid w:val="00F43895"/>
    <w:rPr>
      <w:sz w:val="20"/>
    </w:rPr>
  </w:style>
  <w:style w:type="character" w:customStyle="1" w:styleId="CharChar6">
    <w:name w:val="Char Char6"/>
    <w:autoRedefine/>
    <w:qFormat/>
    <w:rsid w:val="00F43895"/>
    <w:rPr>
      <w:rFonts w:ascii="宋体" w:eastAsia="宋体" w:hAnsi="宋体" w:hint="eastAsia"/>
      <w:b/>
      <w:bCs/>
      <w:kern w:val="44"/>
      <w:sz w:val="32"/>
      <w:szCs w:val="44"/>
      <w:lang w:val="en-US" w:eastAsia="zh-CN" w:bidi="ar-SA"/>
    </w:rPr>
  </w:style>
  <w:style w:type="character" w:customStyle="1" w:styleId="Char15">
    <w:name w:val="批注文字 Char1"/>
    <w:autoRedefine/>
    <w:qFormat/>
    <w:rsid w:val="00F43895"/>
    <w:rPr>
      <w:rFonts w:ascii="Times New Roman" w:eastAsia="宋体" w:hAnsi="Times New Roman" w:cs="Times New Roman" w:hint="default"/>
      <w:szCs w:val="24"/>
    </w:rPr>
  </w:style>
  <w:style w:type="character" w:customStyle="1" w:styleId="3Char10">
    <w:name w:val="标题 3 Char1"/>
    <w:autoRedefine/>
    <w:qFormat/>
    <w:rsid w:val="00F43895"/>
    <w:rPr>
      <w:rFonts w:ascii="Calibri" w:eastAsia="宋体" w:hAnsi="Calibri" w:cs="Arial" w:hint="default"/>
      <w:b/>
      <w:bCs w:val="0"/>
      <w:kern w:val="0"/>
      <w:sz w:val="32"/>
      <w:szCs w:val="20"/>
    </w:rPr>
  </w:style>
  <w:style w:type="character" w:customStyle="1" w:styleId="tt21">
    <w:name w:val="tt21"/>
    <w:autoRedefine/>
    <w:qFormat/>
    <w:rsid w:val="00F43895"/>
    <w:rPr>
      <w:b/>
      <w:bCs w:val="0"/>
      <w:sz w:val="20"/>
    </w:rPr>
  </w:style>
  <w:style w:type="character" w:customStyle="1" w:styleId="Heading4Char">
    <w:name w:val="Heading 4 Char"/>
    <w:autoRedefine/>
    <w:qFormat/>
    <w:rsid w:val="00F43895"/>
    <w:rPr>
      <w:rFonts w:ascii="Arial" w:eastAsia="宋体" w:hAnsi="Arial" w:cs="Arial" w:hint="default"/>
      <w:b/>
      <w:bCs/>
      <w:kern w:val="2"/>
      <w:sz w:val="21"/>
      <w:szCs w:val="28"/>
      <w:lang w:val="en-US" w:eastAsia="zh-CN" w:bidi="ar-SA"/>
    </w:rPr>
  </w:style>
  <w:style w:type="character" w:customStyle="1" w:styleId="CharChar91">
    <w:name w:val="Char Char91"/>
    <w:autoRedefine/>
    <w:qFormat/>
    <w:rsid w:val="00F43895"/>
    <w:rPr>
      <w:rFonts w:ascii="宋体" w:eastAsia="宋体" w:hAnsi="宋体" w:hint="eastAsia"/>
      <w:b/>
      <w:bCs/>
      <w:kern w:val="44"/>
      <w:sz w:val="32"/>
      <w:szCs w:val="44"/>
      <w:lang w:val="en-US" w:eastAsia="zh-CN" w:bidi="ar-SA"/>
    </w:rPr>
  </w:style>
  <w:style w:type="character" w:customStyle="1" w:styleId="Char16">
    <w:name w:val="批注框文本 Char1"/>
    <w:autoRedefine/>
    <w:qFormat/>
    <w:rsid w:val="00F43895"/>
    <w:rPr>
      <w:rFonts w:ascii="Times New Roman" w:eastAsia="宋体" w:hAnsi="Times New Roman" w:cs="Times New Roman" w:hint="default"/>
      <w:sz w:val="18"/>
      <w:szCs w:val="18"/>
    </w:rPr>
  </w:style>
  <w:style w:type="character" w:customStyle="1" w:styleId="Char17">
    <w:name w:val="引用 Char1"/>
    <w:autoRedefine/>
    <w:qFormat/>
    <w:rsid w:val="00F43895"/>
    <w:rPr>
      <w:rFonts w:ascii="Times New Roman" w:eastAsia="宋体" w:hAnsi="Times New Roman" w:cs="Times New Roman" w:hint="default"/>
      <w:i/>
      <w:iCs/>
      <w:color w:val="000000"/>
      <w:szCs w:val="24"/>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rsid w:val="00F43895"/>
    <w:rPr>
      <w:sz w:val="20"/>
    </w:rPr>
  </w:style>
  <w:style w:type="character" w:customStyle="1" w:styleId="DateChar">
    <w:name w:val="Date Char"/>
    <w:autoRedefine/>
    <w:qFormat/>
    <w:rsid w:val="00F43895"/>
    <w:rPr>
      <w:rFonts w:ascii="宋体" w:eastAsia="宋体" w:hAnsi="宋体" w:hint="eastAsia"/>
      <w:kern w:val="2"/>
      <w:sz w:val="21"/>
      <w:szCs w:val="24"/>
      <w:lang w:val="en-US" w:eastAsia="zh-CN" w:bidi="ar-SA"/>
    </w:rPr>
  </w:style>
  <w:style w:type="character" w:customStyle="1" w:styleId="1f9">
    <w:name w:val="明显参考1"/>
    <w:autoRedefine/>
    <w:uiPriority w:val="32"/>
    <w:qFormat/>
    <w:rsid w:val="00F43895"/>
    <w:rPr>
      <w:b/>
      <w:bCs/>
      <w:smallCaps/>
      <w:color w:val="C0504D"/>
      <w:spacing w:val="5"/>
      <w:u w:val="single"/>
    </w:rPr>
  </w:style>
  <w:style w:type="character" w:customStyle="1" w:styleId="PlainTextChar">
    <w:name w:val="Plain Text Char"/>
    <w:autoRedefine/>
    <w:qFormat/>
    <w:rsid w:val="00F43895"/>
    <w:rPr>
      <w:rFonts w:ascii="宋体" w:eastAsia="宋体" w:hAnsi="Courier New" w:hint="eastAsia"/>
      <w:sz w:val="24"/>
      <w:lang w:bidi="ar-SA"/>
    </w:rPr>
  </w:style>
  <w:style w:type="character" w:customStyle="1" w:styleId="CommentTextChar1">
    <w:name w:val="Comment Text Char1"/>
    <w:autoRedefine/>
    <w:qFormat/>
    <w:rsid w:val="00F43895"/>
    <w:rPr>
      <w:sz w:val="24"/>
      <w:lang w:bidi="ar-SA"/>
    </w:rPr>
  </w:style>
  <w:style w:type="character" w:customStyle="1" w:styleId="CharChar19">
    <w:name w:val="Char Char19"/>
    <w:autoRedefine/>
    <w:qFormat/>
    <w:rsid w:val="00F43895"/>
    <w:rPr>
      <w:rFonts w:ascii="Arial" w:eastAsia="宋体" w:hAnsi="Arial" w:cs="Times New Roman" w:hint="default"/>
      <w:b/>
      <w:bCs/>
      <w:szCs w:val="28"/>
    </w:rPr>
  </w:style>
  <w:style w:type="character" w:customStyle="1" w:styleId="DocumentMapChar">
    <w:name w:val="Document Map Char"/>
    <w:autoRedefine/>
    <w:qFormat/>
    <w:rsid w:val="00F43895"/>
    <w:rPr>
      <w:rFonts w:ascii="宋体" w:eastAsia="宋体" w:hAnsi="宋体" w:hint="eastAsia"/>
      <w:kern w:val="2"/>
      <w:sz w:val="21"/>
      <w:szCs w:val="24"/>
      <w:lang w:val="en-US" w:eastAsia="zh-CN" w:bidi="ar-SA"/>
    </w:rPr>
  </w:style>
  <w:style w:type="character" w:customStyle="1" w:styleId="apple-converted-space">
    <w:name w:val="apple-converted-space"/>
    <w:autoRedefine/>
    <w:qFormat/>
    <w:rsid w:val="00F43895"/>
    <w:rPr>
      <w:sz w:val="20"/>
    </w:rPr>
  </w:style>
  <w:style w:type="character" w:customStyle="1" w:styleId="Char18">
    <w:name w:val="正文文本 Char1"/>
    <w:autoRedefine/>
    <w:qFormat/>
    <w:rsid w:val="00F43895"/>
    <w:rPr>
      <w:kern w:val="2"/>
      <w:sz w:val="21"/>
      <w:szCs w:val="22"/>
    </w:rPr>
  </w:style>
  <w:style w:type="character" w:customStyle="1" w:styleId="Variable">
    <w:name w:val="Variable"/>
    <w:autoRedefine/>
    <w:qFormat/>
    <w:rsid w:val="00F43895"/>
    <w:rPr>
      <w:i/>
      <w:iCs w:val="0"/>
    </w:rPr>
  </w:style>
  <w:style w:type="character" w:customStyle="1" w:styleId="level1">
    <w:name w:val="level1"/>
    <w:autoRedefine/>
    <w:qFormat/>
    <w:rsid w:val="00F43895"/>
    <w:rPr>
      <w:sz w:val="20"/>
    </w:rPr>
  </w:style>
  <w:style w:type="character" w:customStyle="1" w:styleId="CharChar4">
    <w:name w:val="Char Char4"/>
    <w:autoRedefine/>
    <w:qFormat/>
    <w:rsid w:val="00F43895"/>
    <w:rPr>
      <w:b/>
      <w:bCs w:val="0"/>
      <w:sz w:val="20"/>
    </w:rPr>
  </w:style>
  <w:style w:type="character" w:customStyle="1" w:styleId="CharChar5">
    <w:name w:val="Char Char5"/>
    <w:autoRedefine/>
    <w:qFormat/>
    <w:rsid w:val="00F43895"/>
    <w:rPr>
      <w:sz w:val="20"/>
    </w:rPr>
  </w:style>
  <w:style w:type="character" w:customStyle="1" w:styleId="1fa">
    <w:name w:val="书籍标题1"/>
    <w:autoRedefine/>
    <w:qFormat/>
    <w:rsid w:val="00F43895"/>
    <w:rPr>
      <w:b/>
      <w:bCs/>
      <w:smallCaps/>
      <w:spacing w:val="5"/>
    </w:rPr>
  </w:style>
  <w:style w:type="character" w:customStyle="1" w:styleId="4Char1">
    <w:name w:val="标题4 Char1"/>
    <w:autoRedefine/>
    <w:qFormat/>
    <w:rsid w:val="00F43895"/>
    <w:rPr>
      <w:rFonts w:ascii="宋体" w:eastAsia="宋体" w:hAnsi="宋体" w:hint="eastAsia"/>
      <w:sz w:val="24"/>
      <w:szCs w:val="24"/>
      <w:lang w:val="en-US" w:eastAsia="zh-CN" w:bidi="ar-SA"/>
    </w:rPr>
  </w:style>
  <w:style w:type="character" w:customStyle="1" w:styleId="Char4">
    <w:name w:val="批注文字 Char"/>
    <w:autoRedefine/>
    <w:qFormat/>
    <w:rsid w:val="00F43895"/>
    <w:rPr>
      <w:kern w:val="2"/>
      <w:sz w:val="21"/>
      <w:szCs w:val="24"/>
    </w:rPr>
  </w:style>
  <w:style w:type="character" w:customStyle="1" w:styleId="15Char">
    <w:name w:val="样式15 Char"/>
    <w:autoRedefine/>
    <w:qFormat/>
    <w:rsid w:val="00F43895"/>
    <w:rPr>
      <w:sz w:val="20"/>
    </w:rPr>
  </w:style>
  <w:style w:type="character" w:customStyle="1" w:styleId="CharChar2">
    <w:name w:val="Char Char2"/>
    <w:autoRedefine/>
    <w:qFormat/>
    <w:rsid w:val="00F43895"/>
    <w:rPr>
      <w:sz w:val="20"/>
    </w:rPr>
  </w:style>
  <w:style w:type="character" w:customStyle="1" w:styleId="H2Char">
    <w:name w:val="H2 Char"/>
    <w:autoRedefine/>
    <w:qFormat/>
    <w:rsid w:val="00F43895"/>
    <w:rPr>
      <w:b/>
      <w:bCs w:val="0"/>
      <w:sz w:val="20"/>
    </w:rPr>
  </w:style>
  <w:style w:type="character" w:customStyle="1" w:styleId="HTMLChar2">
    <w:name w:val="HTML 预设格式 Char2"/>
    <w:autoRedefine/>
    <w:qFormat/>
    <w:rsid w:val="00F43895"/>
    <w:rPr>
      <w:rFonts w:ascii="Courier New" w:hAnsi="Courier New" w:cs="Courier New" w:hint="default"/>
      <w:kern w:val="2"/>
    </w:rPr>
  </w:style>
  <w:style w:type="character" w:customStyle="1" w:styleId="Heading2Char">
    <w:name w:val="Heading 2 Char"/>
    <w:autoRedefine/>
    <w:qFormat/>
    <w:rsid w:val="00F43895"/>
    <w:rPr>
      <w:rFonts w:ascii="Arial" w:eastAsia="黑体" w:hAnsi="Arial" w:cs="Arial" w:hint="default"/>
      <w:b/>
      <w:bCs/>
      <w:kern w:val="2"/>
      <w:sz w:val="32"/>
      <w:szCs w:val="32"/>
      <w:lang w:val="en-US" w:eastAsia="zh-CN" w:bidi="ar-SA"/>
    </w:rPr>
  </w:style>
  <w:style w:type="character" w:customStyle="1" w:styleId="CharChar13">
    <w:name w:val="Char Char13"/>
    <w:autoRedefine/>
    <w:qFormat/>
    <w:rsid w:val="00F43895"/>
    <w:rPr>
      <w:b/>
      <w:bCs w:val="0"/>
      <w:sz w:val="20"/>
    </w:rPr>
  </w:style>
  <w:style w:type="character" w:customStyle="1" w:styleId="CharChar7">
    <w:name w:val="Char Char7"/>
    <w:autoRedefine/>
    <w:qFormat/>
    <w:rsid w:val="00F43895"/>
    <w:rPr>
      <w:sz w:val="20"/>
    </w:rPr>
  </w:style>
  <w:style w:type="character" w:customStyle="1" w:styleId="Char24">
    <w:name w:val="称呼 Char2"/>
    <w:autoRedefine/>
    <w:qFormat/>
    <w:rsid w:val="00F43895"/>
    <w:rPr>
      <w:kern w:val="2"/>
      <w:sz w:val="21"/>
      <w:szCs w:val="24"/>
    </w:rPr>
  </w:style>
  <w:style w:type="character" w:customStyle="1" w:styleId="3Char20">
    <w:name w:val="正文文本缩进 3 Char2"/>
    <w:autoRedefine/>
    <w:qFormat/>
    <w:rsid w:val="00F43895"/>
    <w:rPr>
      <w:kern w:val="2"/>
      <w:sz w:val="16"/>
      <w:szCs w:val="16"/>
    </w:rPr>
  </w:style>
  <w:style w:type="character" w:customStyle="1" w:styleId="CharChar9">
    <w:name w:val="Char Char9"/>
    <w:autoRedefine/>
    <w:qFormat/>
    <w:rsid w:val="00F43895"/>
    <w:rPr>
      <w:rFonts w:ascii="宋体" w:eastAsia="宋体" w:hAnsi="宋体" w:hint="eastAsia"/>
      <w:b/>
      <w:bCs/>
      <w:kern w:val="44"/>
      <w:sz w:val="32"/>
      <w:szCs w:val="44"/>
      <w:lang w:val="en-US" w:eastAsia="zh-CN" w:bidi="ar-SA"/>
    </w:rPr>
  </w:style>
  <w:style w:type="character" w:customStyle="1" w:styleId="11Char">
    <w:name w:val="样式11 Char"/>
    <w:autoRedefine/>
    <w:qFormat/>
    <w:rsid w:val="00F43895"/>
    <w:rPr>
      <w:sz w:val="20"/>
    </w:rPr>
  </w:style>
  <w:style w:type="character" w:customStyle="1" w:styleId="Char19">
    <w:name w:val="称呼 Char1"/>
    <w:autoRedefine/>
    <w:qFormat/>
    <w:rsid w:val="00F43895"/>
    <w:rPr>
      <w:kern w:val="2"/>
      <w:sz w:val="21"/>
      <w:szCs w:val="24"/>
    </w:rPr>
  </w:style>
  <w:style w:type="character" w:customStyle="1" w:styleId="Char1a">
    <w:name w:val="正文缩进 Char1"/>
    <w:autoRedefine/>
    <w:qFormat/>
    <w:rsid w:val="00F43895"/>
    <w:rPr>
      <w:rFonts w:ascii="宋体" w:eastAsia="宋体" w:hAnsi="宋体" w:hint="eastAsia"/>
      <w:sz w:val="24"/>
      <w:szCs w:val="24"/>
      <w:lang w:val="en-US" w:eastAsia="zh-CN" w:bidi="ar-SA"/>
    </w:rPr>
  </w:style>
  <w:style w:type="character" w:customStyle="1" w:styleId="BodyTextIndentChar">
    <w:name w:val="Body Text Indent Char"/>
    <w:autoRedefine/>
    <w:qFormat/>
    <w:rsid w:val="00F43895"/>
    <w:rPr>
      <w:rFonts w:ascii="宋体" w:eastAsia="宋体" w:hAnsi="宋体" w:hint="eastAsia"/>
      <w:kern w:val="2"/>
      <w:sz w:val="21"/>
      <w:lang w:val="en-US" w:eastAsia="zh-CN" w:bidi="ar-SA"/>
    </w:rPr>
  </w:style>
  <w:style w:type="character" w:customStyle="1" w:styleId="H1Char">
    <w:name w:val="H1 Char"/>
    <w:autoRedefine/>
    <w:qFormat/>
    <w:rsid w:val="00F43895"/>
    <w:rPr>
      <w:b/>
      <w:bCs w:val="0"/>
      <w:sz w:val="20"/>
    </w:rPr>
  </w:style>
  <w:style w:type="character" w:customStyle="1" w:styleId="Char1b">
    <w:name w:val="纯文本 Char1"/>
    <w:autoRedefine/>
    <w:qFormat/>
    <w:rsid w:val="00F43895"/>
    <w:rPr>
      <w:rFonts w:ascii="宋体" w:eastAsia="宋体" w:hAnsi="Courier New" w:cs="Courier New" w:hint="eastAsia"/>
      <w:szCs w:val="21"/>
    </w:rPr>
  </w:style>
  <w:style w:type="character" w:customStyle="1" w:styleId="Char5">
    <w:name w:val="正文首行缩进 Char"/>
    <w:autoRedefine/>
    <w:qFormat/>
    <w:rsid w:val="00F43895"/>
    <w:rPr>
      <w:sz w:val="20"/>
    </w:rPr>
  </w:style>
  <w:style w:type="character" w:customStyle="1" w:styleId="2Char2">
    <w:name w:val="正文文本 2 Char2"/>
    <w:autoRedefine/>
    <w:qFormat/>
    <w:rsid w:val="00F43895"/>
    <w:rPr>
      <w:kern w:val="2"/>
      <w:sz w:val="21"/>
      <w:szCs w:val="24"/>
    </w:rPr>
  </w:style>
  <w:style w:type="character" w:customStyle="1" w:styleId="FootnoteTextChar">
    <w:name w:val="Footnote Text Char"/>
    <w:autoRedefine/>
    <w:qFormat/>
    <w:rsid w:val="00F43895"/>
    <w:rPr>
      <w:rFonts w:ascii="宋体" w:eastAsia="宋体" w:hAnsi="宋体" w:hint="eastAsia"/>
      <w:sz w:val="18"/>
      <w:lang w:val="en-US" w:eastAsia="zh-CN" w:bidi="ar-SA"/>
    </w:rPr>
  </w:style>
  <w:style w:type="character" w:customStyle="1" w:styleId="Char25">
    <w:name w:val="正文首行缩进 Char2"/>
    <w:autoRedefine/>
    <w:qFormat/>
    <w:rsid w:val="00F43895"/>
    <w:rPr>
      <w:rFonts w:ascii="宋体" w:eastAsia="宋体" w:hAnsi="宋体" w:hint="eastAsia"/>
      <w:kern w:val="2"/>
      <w:sz w:val="21"/>
      <w:szCs w:val="24"/>
      <w:lang w:val="en-US" w:eastAsia="zh-CN" w:bidi="ar-SA"/>
    </w:rPr>
  </w:style>
  <w:style w:type="character" w:customStyle="1" w:styleId="bigfont">
    <w:name w:val="bigfont"/>
    <w:autoRedefine/>
    <w:qFormat/>
    <w:rsid w:val="00F43895"/>
    <w:rPr>
      <w:sz w:val="20"/>
    </w:rPr>
  </w:style>
  <w:style w:type="character" w:customStyle="1" w:styleId="Char1c">
    <w:name w:val="文档结构图 Char1"/>
    <w:autoRedefine/>
    <w:qFormat/>
    <w:rsid w:val="00F43895"/>
    <w:rPr>
      <w:rFonts w:ascii="宋体" w:eastAsia="宋体" w:hAnsi="Times New Roman" w:cs="Times New Roman" w:hint="eastAsia"/>
      <w:sz w:val="18"/>
      <w:szCs w:val="18"/>
    </w:rPr>
  </w:style>
  <w:style w:type="character" w:customStyle="1" w:styleId="Heading3Char1">
    <w:name w:val="Heading 3 Char1"/>
    <w:autoRedefine/>
    <w:qFormat/>
    <w:rsid w:val="00F43895"/>
    <w:rPr>
      <w:rFonts w:ascii="宋体" w:eastAsia="宋体" w:hAnsi="宋体" w:hint="eastAsia"/>
      <w:b/>
      <w:bCs/>
      <w:kern w:val="2"/>
      <w:sz w:val="24"/>
      <w:szCs w:val="32"/>
      <w:lang w:val="en-US" w:eastAsia="zh-CN" w:bidi="ar-SA"/>
    </w:rPr>
  </w:style>
  <w:style w:type="character" w:customStyle="1" w:styleId="CharChar21">
    <w:name w:val="Char Char21"/>
    <w:autoRedefine/>
    <w:qFormat/>
    <w:rsid w:val="00F43895"/>
    <w:rPr>
      <w:rFonts w:ascii="Arial" w:eastAsia="黑体" w:hAnsi="Arial" w:cs="Times New Roman" w:hint="default"/>
      <w:b/>
      <w:bCs/>
      <w:sz w:val="32"/>
      <w:szCs w:val="32"/>
    </w:rPr>
  </w:style>
  <w:style w:type="character" w:customStyle="1" w:styleId="CharChar14">
    <w:name w:val="Char Char14"/>
    <w:autoRedefine/>
    <w:qFormat/>
    <w:rsid w:val="00F43895"/>
    <w:rPr>
      <w:sz w:val="20"/>
    </w:rPr>
  </w:style>
  <w:style w:type="character" w:customStyle="1" w:styleId="CharChar20">
    <w:name w:val="Char Char20"/>
    <w:autoRedefine/>
    <w:qFormat/>
    <w:rsid w:val="00F43895"/>
    <w:rPr>
      <w:rFonts w:ascii="Times New Roman" w:eastAsia="宋体" w:hAnsi="Times New Roman" w:cs="Times New Roman" w:hint="default"/>
      <w:b/>
      <w:bCs/>
      <w:sz w:val="24"/>
      <w:szCs w:val="32"/>
    </w:rPr>
  </w:style>
  <w:style w:type="character" w:customStyle="1" w:styleId="1fb">
    <w:name w:val="不明显强调1"/>
    <w:autoRedefine/>
    <w:qFormat/>
    <w:rsid w:val="00F43895"/>
    <w:rPr>
      <w:i/>
      <w:iCs/>
      <w:color w:val="808080"/>
    </w:rPr>
  </w:style>
  <w:style w:type="character" w:customStyle="1" w:styleId="CharChar23">
    <w:name w:val="Char Char23"/>
    <w:autoRedefine/>
    <w:qFormat/>
    <w:rsid w:val="00F43895"/>
    <w:rPr>
      <w:rFonts w:ascii="宋体" w:eastAsia="宋体" w:hAnsi="宋体" w:hint="eastAsia"/>
      <w:b/>
      <w:bCs/>
      <w:kern w:val="44"/>
      <w:sz w:val="32"/>
      <w:szCs w:val="44"/>
      <w:lang w:val="en-US" w:eastAsia="zh-CN" w:bidi="ar-SA"/>
    </w:rPr>
  </w:style>
  <w:style w:type="character" w:customStyle="1" w:styleId="1fc">
    <w:name w:val="明显引用 字符1"/>
    <w:basedOn w:val="a0"/>
    <w:uiPriority w:val="30"/>
    <w:qFormat/>
    <w:rsid w:val="00F43895"/>
    <w:rPr>
      <w:i/>
      <w:iCs/>
      <w:color w:val="5B9BD5" w:themeColor="accent1"/>
      <w:kern w:val="2"/>
      <w:sz w:val="21"/>
      <w:szCs w:val="24"/>
    </w:rPr>
  </w:style>
  <w:style w:type="character" w:customStyle="1" w:styleId="Char30">
    <w:name w:val="正文首行缩进 Char3"/>
    <w:autoRedefine/>
    <w:qFormat/>
    <w:rsid w:val="00F43895"/>
    <w:rPr>
      <w:rFonts w:ascii="宋体" w:eastAsia="宋体" w:hAnsi="宋体" w:hint="eastAsia"/>
      <w:kern w:val="2"/>
      <w:sz w:val="21"/>
      <w:szCs w:val="24"/>
      <w:lang w:val="en-US" w:eastAsia="zh-CN" w:bidi="ar-SA"/>
    </w:rPr>
  </w:style>
  <w:style w:type="character" w:customStyle="1" w:styleId="CharChar22">
    <w:name w:val="Char Char22"/>
    <w:autoRedefine/>
    <w:qFormat/>
    <w:rsid w:val="00F43895"/>
    <w:rPr>
      <w:rFonts w:ascii="Times New Roman" w:eastAsia="宋体" w:hAnsi="Times New Roman" w:cs="Times New Roman" w:hint="default"/>
      <w:b/>
      <w:bCs/>
      <w:kern w:val="44"/>
      <w:sz w:val="32"/>
      <w:szCs w:val="44"/>
    </w:rPr>
  </w:style>
  <w:style w:type="character" w:customStyle="1" w:styleId="Char26">
    <w:name w:val="普通文字 Char2"/>
    <w:autoRedefine/>
    <w:semiHidden/>
    <w:qFormat/>
    <w:rsid w:val="00F43895"/>
    <w:rPr>
      <w:sz w:val="20"/>
    </w:rPr>
  </w:style>
  <w:style w:type="character" w:customStyle="1" w:styleId="CharCharCharCharCharChar1">
    <w:name w:val="Char Char Char Char Char Char1"/>
    <w:autoRedefine/>
    <w:qFormat/>
    <w:rsid w:val="00F43895"/>
    <w:rPr>
      <w:rFonts w:ascii="宋体" w:eastAsia="宋体" w:hAnsi="宋体" w:hint="eastAsia"/>
      <w:kern w:val="2"/>
      <w:sz w:val="21"/>
      <w:szCs w:val="24"/>
      <w:lang w:val="en-US" w:eastAsia="zh-CN" w:bidi="ar-SA"/>
    </w:rPr>
  </w:style>
  <w:style w:type="character" w:customStyle="1" w:styleId="3Char11">
    <w:name w:val="正文文本缩进 3 Char1"/>
    <w:autoRedefine/>
    <w:qFormat/>
    <w:rsid w:val="00F43895"/>
    <w:rPr>
      <w:kern w:val="2"/>
      <w:sz w:val="16"/>
      <w:szCs w:val="16"/>
    </w:rPr>
  </w:style>
  <w:style w:type="character" w:customStyle="1" w:styleId="HTMLChar3">
    <w:name w:val="HTML 预设格式 Char3"/>
    <w:autoRedefine/>
    <w:qFormat/>
    <w:rsid w:val="00F43895"/>
    <w:rPr>
      <w:rFonts w:ascii="Courier New" w:hAnsi="Courier New" w:cs="Courier New" w:hint="default"/>
      <w:kern w:val="2"/>
    </w:rPr>
  </w:style>
  <w:style w:type="character" w:customStyle="1" w:styleId="Char1d">
    <w:name w:val="批注主题 Char1"/>
    <w:autoRedefine/>
    <w:qFormat/>
    <w:rsid w:val="00F43895"/>
    <w:rPr>
      <w:rFonts w:ascii="Times New Roman" w:eastAsia="宋体" w:hAnsi="Times New Roman" w:cs="Times New Roman" w:hint="default"/>
      <w:b/>
      <w:bCs/>
      <w:szCs w:val="24"/>
    </w:rPr>
  </w:style>
  <w:style w:type="character" w:customStyle="1" w:styleId="Heading5Char">
    <w:name w:val="Heading 5 Char"/>
    <w:autoRedefine/>
    <w:qFormat/>
    <w:rsid w:val="00F43895"/>
    <w:rPr>
      <w:rFonts w:ascii="宋体" w:eastAsia="宋体" w:hAnsi="宋体" w:hint="eastAsia"/>
      <w:b/>
      <w:bCs/>
      <w:kern w:val="2"/>
      <w:sz w:val="28"/>
      <w:szCs w:val="28"/>
      <w:lang w:val="en-US" w:eastAsia="zh-CN" w:bidi="ar-SA"/>
    </w:rPr>
  </w:style>
  <w:style w:type="character" w:customStyle="1" w:styleId="CharChar181">
    <w:name w:val="Char Char181"/>
    <w:autoRedefine/>
    <w:qFormat/>
    <w:rsid w:val="00F43895"/>
    <w:rPr>
      <w:b/>
      <w:bCs/>
      <w:kern w:val="44"/>
      <w:sz w:val="44"/>
      <w:szCs w:val="44"/>
    </w:rPr>
  </w:style>
  <w:style w:type="character" w:customStyle="1" w:styleId="1Char1">
    <w:name w:val="标题 1 Char1"/>
    <w:autoRedefine/>
    <w:qFormat/>
    <w:rsid w:val="00F43895"/>
    <w:rPr>
      <w:rFonts w:ascii="Calibri" w:eastAsia="宋体" w:hAnsi="Calibri" w:cs="Arial" w:hint="default"/>
      <w:b/>
      <w:bCs w:val="0"/>
      <w:kern w:val="44"/>
      <w:sz w:val="44"/>
      <w:szCs w:val="20"/>
    </w:rPr>
  </w:style>
  <w:style w:type="character" w:customStyle="1" w:styleId="3h3section3Level3HeadH3level3PIM33rdlevel3HChar">
    <w:name w:val="样式 标题 3h3section:3Level 3 HeadH3level_3PIM 33rd level3H... Char"/>
    <w:autoRedefine/>
    <w:qFormat/>
    <w:rsid w:val="00F43895"/>
    <w:rPr>
      <w:b/>
      <w:bCs w:val="0"/>
      <w:sz w:val="20"/>
    </w:rPr>
  </w:style>
  <w:style w:type="character" w:customStyle="1" w:styleId="BodyTextIndent2Char">
    <w:name w:val="Body Text Indent 2 Char"/>
    <w:autoRedefine/>
    <w:qFormat/>
    <w:rsid w:val="00F43895"/>
    <w:rPr>
      <w:rFonts w:ascii="宋体" w:eastAsia="宋体" w:hAnsi="宋体" w:hint="eastAsia"/>
      <w:kern w:val="2"/>
      <w:sz w:val="21"/>
      <w:szCs w:val="24"/>
      <w:lang w:val="en-US" w:eastAsia="zh-CN" w:bidi="ar-SA"/>
    </w:rPr>
  </w:style>
  <w:style w:type="character" w:customStyle="1" w:styleId="2Char10">
    <w:name w:val="标题 2 Char1"/>
    <w:autoRedefine/>
    <w:qFormat/>
    <w:rsid w:val="00F43895"/>
    <w:rPr>
      <w:rFonts w:ascii="Arial" w:eastAsia="黑体" w:hAnsi="Arial" w:cs="Calibri" w:hint="default"/>
      <w:b/>
      <w:bCs w:val="0"/>
      <w:kern w:val="0"/>
      <w:sz w:val="32"/>
      <w:szCs w:val="20"/>
    </w:rPr>
  </w:style>
  <w:style w:type="character" w:customStyle="1" w:styleId="CharChar3">
    <w:name w:val="Char Char3"/>
    <w:autoRedefine/>
    <w:qFormat/>
    <w:rsid w:val="00F43895"/>
    <w:rPr>
      <w:sz w:val="20"/>
    </w:rPr>
  </w:style>
  <w:style w:type="character" w:customStyle="1" w:styleId="156">
    <w:name w:val="15"/>
    <w:basedOn w:val="a0"/>
    <w:autoRedefine/>
    <w:qFormat/>
    <w:rsid w:val="00F43895"/>
  </w:style>
  <w:style w:type="character" w:customStyle="1" w:styleId="font61">
    <w:name w:val="font61"/>
    <w:autoRedefine/>
    <w:qFormat/>
    <w:rsid w:val="00F43895"/>
    <w:rPr>
      <w:rFonts w:ascii="宋体" w:eastAsia="宋体" w:hAnsi="宋体" w:cs="宋体" w:hint="eastAsia"/>
      <w:strike w:val="0"/>
      <w:dstrike w:val="0"/>
      <w:color w:val="000000"/>
      <w:sz w:val="21"/>
      <w:szCs w:val="21"/>
      <w:u w:val="none"/>
      <w:effect w:val="none"/>
    </w:rPr>
  </w:style>
  <w:style w:type="character" w:customStyle="1" w:styleId="font51">
    <w:name w:val="font51"/>
    <w:autoRedefine/>
    <w:qFormat/>
    <w:rsid w:val="00F43895"/>
    <w:rPr>
      <w:rFonts w:ascii="Times New Roman" w:hAnsi="Times New Roman" w:cs="Times New Roman" w:hint="default"/>
      <w:strike w:val="0"/>
      <w:dstrike w:val="0"/>
      <w:color w:val="000000"/>
      <w:sz w:val="21"/>
      <w:szCs w:val="21"/>
      <w:u w:val="none"/>
      <w:effect w:val="none"/>
    </w:rPr>
  </w:style>
  <w:style w:type="character" w:customStyle="1" w:styleId="NormalCharacter">
    <w:name w:val="NormalCharacter"/>
    <w:autoRedefine/>
    <w:semiHidden/>
    <w:qFormat/>
    <w:rsid w:val="00F43895"/>
    <w:rPr>
      <w:rFonts w:ascii="Times New Roman" w:eastAsia="宋体" w:hAnsi="Times New Roman" w:cs="Times New Roman" w:hint="default"/>
      <w:kern w:val="2"/>
      <w:sz w:val="21"/>
      <w:szCs w:val="24"/>
      <w:lang w:val="en-US" w:eastAsia="zh-CN" w:bidi="ar-SA"/>
    </w:rPr>
  </w:style>
  <w:style w:type="table" w:styleId="affff3">
    <w:name w:val="Table Grid"/>
    <w:basedOn w:val="a1"/>
    <w:autoRedefine/>
    <w:uiPriority w:val="39"/>
    <w:qFormat/>
    <w:rsid w:val="00F4389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toc 3"/>
    <w:basedOn w:val="0"/>
    <w:next w:val="0"/>
    <w:autoRedefine/>
    <w:uiPriority w:val="99"/>
    <w:semiHidden/>
    <w:unhideWhenUsed/>
    <w:qFormat/>
    <w:rsid w:val="00F43895"/>
    <w:pPr>
      <w:ind w:leftChars="400" w:left="840"/>
    </w:pPr>
  </w:style>
  <w:style w:type="character" w:styleId="affff4">
    <w:name w:val="Emphasis"/>
    <w:basedOn w:val="a0"/>
    <w:qFormat/>
    <w:rsid w:val="001E1985"/>
    <w:rPr>
      <w:i w:val="0"/>
      <w:iCs w:val="0"/>
    </w:rPr>
  </w:style>
  <w:style w:type="character" w:styleId="affff5">
    <w:name w:val="Strong"/>
    <w:basedOn w:val="a0"/>
    <w:qFormat/>
    <w:rsid w:val="001E1985"/>
    <w:rPr>
      <w:b/>
      <w:bCs/>
      <w:sz w:val="18"/>
      <w:szCs w:val="18"/>
    </w:rPr>
  </w:style>
  <w:style w:type="paragraph" w:customStyle="1" w:styleId="1110">
    <w:name w:val="111"/>
    <w:basedOn w:val="a"/>
    <w:qFormat/>
    <w:rsid w:val="001E1985"/>
    <w:rPr>
      <w:rFonts w:ascii="宋体" w:eastAsia="华文宋体" w:hAnsi="宋体" w:cs="Times New Roman"/>
      <w:sz w:val="24"/>
      <w:szCs w:val="21"/>
    </w:rPr>
  </w:style>
  <w:style w:type="paragraph" w:customStyle="1" w:styleId="affff6">
    <w:name w:val="一级标题"/>
    <w:basedOn w:val="a"/>
    <w:qFormat/>
    <w:rsid w:val="001E1985"/>
    <w:pPr>
      <w:spacing w:line="360" w:lineRule="auto"/>
      <w:jc w:val="center"/>
    </w:pPr>
    <w:rPr>
      <w:rFonts w:ascii="宋体" w:eastAsia="仿宋" w:hAnsi="宋体" w:cs="Times New Roman"/>
      <w:sz w:val="32"/>
      <w:szCs w:val="21"/>
    </w:rPr>
  </w:style>
  <w:style w:type="paragraph" w:customStyle="1" w:styleId="2f0">
    <w:name w:val="2级标题"/>
    <w:basedOn w:val="a"/>
    <w:qFormat/>
    <w:rsid w:val="001E1985"/>
    <w:pPr>
      <w:spacing w:line="360" w:lineRule="auto"/>
      <w:jc w:val="left"/>
    </w:pPr>
    <w:rPr>
      <w:rFonts w:ascii="宋体" w:eastAsia="仿宋" w:hAnsi="宋体" w:cs="Times New Roman"/>
      <w:sz w:val="28"/>
      <w:szCs w:val="21"/>
    </w:rPr>
  </w:style>
  <w:style w:type="paragraph" w:customStyle="1" w:styleId="39">
    <w:name w:val="3级标题"/>
    <w:basedOn w:val="a"/>
    <w:qFormat/>
    <w:rsid w:val="001E1985"/>
    <w:rPr>
      <w:rFonts w:ascii="宋体" w:eastAsia="仿宋" w:hAnsi="宋体" w:cs="Times New Roman"/>
      <w:sz w:val="24"/>
      <w:szCs w:val="21"/>
    </w:rPr>
  </w:style>
  <w:style w:type="paragraph" w:customStyle="1" w:styleId="123">
    <w:name w:val="123"/>
    <w:basedOn w:val="a"/>
    <w:qFormat/>
    <w:rsid w:val="001E1985"/>
    <w:pPr>
      <w:jc w:val="center"/>
    </w:pPr>
    <w:rPr>
      <w:rFonts w:ascii="Times New Roman" w:eastAsia="华文宋体" w:hAnsi="Times New Roman" w:cs="Times New Roman"/>
      <w:sz w:val="28"/>
      <w:szCs w:val="21"/>
    </w:rPr>
  </w:style>
  <w:style w:type="paragraph" w:customStyle="1" w:styleId="234">
    <w:name w:val="234"/>
    <w:basedOn w:val="a"/>
    <w:qFormat/>
    <w:rsid w:val="001E1985"/>
    <w:rPr>
      <w:rFonts w:ascii="Times New Roman" w:eastAsia="宋体" w:hAnsi="Times New Roman" w:cs="Times New Roman"/>
      <w:sz w:val="24"/>
      <w:szCs w:val="21"/>
    </w:rPr>
  </w:style>
  <w:style w:type="paragraph" w:customStyle="1" w:styleId="1111">
    <w:name w:val="1111"/>
    <w:basedOn w:val="a"/>
    <w:qFormat/>
    <w:rsid w:val="001E1985"/>
    <w:rPr>
      <w:rFonts w:ascii="Calibri" w:eastAsia="华文仿宋" w:hAnsi="Calibri" w:cs="Times New Roman"/>
      <w:sz w:val="30"/>
    </w:rPr>
  </w:style>
  <w:style w:type="paragraph" w:customStyle="1" w:styleId="22222">
    <w:name w:val="22222"/>
    <w:basedOn w:val="a"/>
    <w:qFormat/>
    <w:rsid w:val="001E1985"/>
    <w:rPr>
      <w:rFonts w:ascii="Calibri" w:eastAsia="华文中宋" w:hAnsi="Calibri" w:cs="Times New Roman"/>
      <w:sz w:val="24"/>
    </w:rPr>
  </w:style>
  <w:style w:type="paragraph" w:customStyle="1" w:styleId="2f1">
    <w:name w:val="正文缩进2格"/>
    <w:basedOn w:val="a"/>
    <w:qFormat/>
    <w:rsid w:val="001E1985"/>
    <w:pPr>
      <w:spacing w:line="600" w:lineRule="exact"/>
      <w:ind w:firstLineChars="206" w:firstLine="639"/>
    </w:pPr>
    <w:rPr>
      <w:rFonts w:ascii="仿宋_GB2312" w:eastAsia="仿宋_GB2312" w:hAnsi="宋体" w:cs="Times New Roman"/>
      <w:kern w:val="0"/>
      <w:sz w:val="31"/>
      <w:szCs w:val="28"/>
    </w:rPr>
  </w:style>
  <w:style w:type="paragraph" w:customStyle="1" w:styleId="WPSOffice1">
    <w:name w:val="WPSOffice手动目录 1"/>
    <w:qFormat/>
    <w:rsid w:val="001E1985"/>
    <w:rPr>
      <w:rFonts w:ascii="Times New Roman" w:eastAsia="宋体" w:hAnsi="Times New Roman" w:cs="Times New Roman"/>
      <w:kern w:val="0"/>
      <w:sz w:val="20"/>
      <w:szCs w:val="20"/>
    </w:rPr>
  </w:style>
  <w:style w:type="paragraph" w:customStyle="1" w:styleId="affff7">
    <w:name w:val="列表段落"/>
    <w:basedOn w:val="a"/>
    <w:uiPriority w:val="34"/>
    <w:qFormat/>
    <w:rsid w:val="001E1985"/>
    <w:pPr>
      <w:ind w:firstLineChars="200" w:firstLine="420"/>
    </w:pPr>
    <w:rPr>
      <w:rFonts w:ascii="Calibri" w:eastAsia="宋体" w:hAnsi="Calibri" w:cs="Times New Roman"/>
      <w:szCs w:val="20"/>
    </w:rPr>
  </w:style>
  <w:style w:type="character" w:customStyle="1" w:styleId="fronttime">
    <w:name w:val="fronttime"/>
    <w:basedOn w:val="a0"/>
    <w:qFormat/>
    <w:rsid w:val="001E1985"/>
    <w:rPr>
      <w:color w:val="5E5E5E"/>
    </w:rPr>
  </w:style>
  <w:style w:type="character" w:customStyle="1" w:styleId="arrowup">
    <w:name w:val="arrow_up"/>
    <w:basedOn w:val="a0"/>
    <w:qFormat/>
    <w:rsid w:val="001E1985"/>
  </w:style>
  <w:style w:type="character" w:customStyle="1" w:styleId="icodown">
    <w:name w:val="ico_down"/>
    <w:basedOn w:val="a0"/>
    <w:qFormat/>
    <w:rsid w:val="001E1985"/>
  </w:style>
  <w:style w:type="character" w:customStyle="1" w:styleId="icodown1">
    <w:name w:val="ico_down1"/>
    <w:basedOn w:val="a0"/>
    <w:qFormat/>
    <w:rsid w:val="001E1985"/>
  </w:style>
  <w:style w:type="character" w:customStyle="1" w:styleId="icodown2">
    <w:name w:val="ico_down2"/>
    <w:basedOn w:val="a0"/>
    <w:qFormat/>
    <w:rsid w:val="001E1985"/>
  </w:style>
  <w:style w:type="character" w:customStyle="1" w:styleId="zj-long">
    <w:name w:val="zj-long"/>
    <w:basedOn w:val="a0"/>
    <w:qFormat/>
    <w:rsid w:val="001E1985"/>
    <w:rPr>
      <w:vanish/>
      <w:webHidden w:val="0"/>
      <w:specVanish w:val="0"/>
    </w:rPr>
  </w:style>
  <w:style w:type="character" w:customStyle="1" w:styleId="ico">
    <w:name w:val="ico"/>
    <w:basedOn w:val="a0"/>
    <w:qFormat/>
    <w:rsid w:val="001E1985"/>
  </w:style>
  <w:style w:type="character" w:customStyle="1" w:styleId="mark">
    <w:name w:val="mark"/>
    <w:basedOn w:val="a0"/>
    <w:qFormat/>
    <w:rsid w:val="001E1985"/>
    <w:rPr>
      <w:color w:val="911C11"/>
    </w:rPr>
  </w:style>
  <w:style w:type="character" w:customStyle="1" w:styleId="mark01">
    <w:name w:val="mark01"/>
    <w:basedOn w:val="a0"/>
    <w:qFormat/>
    <w:rsid w:val="001E1985"/>
    <w:rPr>
      <w:color w:val="369017"/>
    </w:rPr>
  </w:style>
  <w:style w:type="character" w:customStyle="1" w:styleId="text12">
    <w:name w:val="text12"/>
    <w:basedOn w:val="a0"/>
    <w:qFormat/>
    <w:rsid w:val="001E1985"/>
    <w:rPr>
      <w:rFonts w:ascii="宋体" w:eastAsia="宋体" w:hAnsi="宋体" w:cs="宋体" w:hint="eastAsia"/>
      <w:color w:val="FF0000"/>
      <w:sz w:val="18"/>
      <w:szCs w:val="18"/>
    </w:rPr>
  </w:style>
  <w:style w:type="character" w:customStyle="1" w:styleId="text13">
    <w:name w:val="text13"/>
    <w:basedOn w:val="a0"/>
    <w:qFormat/>
    <w:rsid w:val="001E1985"/>
    <w:rPr>
      <w:rFonts w:ascii="宋体" w:eastAsia="宋体" w:hAnsi="宋体" w:cs="宋体" w:hint="eastAsia"/>
      <w:color w:val="FF0000"/>
      <w:sz w:val="18"/>
      <w:szCs w:val="18"/>
    </w:rPr>
  </w:style>
  <w:style w:type="character" w:customStyle="1" w:styleId="btnupdisable">
    <w:name w:val="btn_up_disable"/>
    <w:basedOn w:val="a0"/>
    <w:qFormat/>
    <w:rsid w:val="001E1985"/>
  </w:style>
  <w:style w:type="character" w:customStyle="1" w:styleId="red18">
    <w:name w:val="red18"/>
    <w:basedOn w:val="a0"/>
    <w:qFormat/>
    <w:rsid w:val="001E1985"/>
  </w:style>
  <w:style w:type="character" w:customStyle="1" w:styleId="btnup2">
    <w:name w:val="btn_up2"/>
    <w:basedOn w:val="a0"/>
    <w:qFormat/>
    <w:rsid w:val="001E1985"/>
  </w:style>
  <w:style w:type="character" w:customStyle="1" w:styleId="btndown2">
    <w:name w:val="btn_down2"/>
    <w:basedOn w:val="a0"/>
    <w:qFormat/>
    <w:rsid w:val="001E1985"/>
  </w:style>
  <w:style w:type="character" w:customStyle="1" w:styleId="btndowndisable">
    <w:name w:val="btn_down_disable"/>
    <w:basedOn w:val="a0"/>
    <w:qFormat/>
    <w:rsid w:val="001E1985"/>
  </w:style>
  <w:style w:type="character" w:customStyle="1" w:styleId="arrowdown">
    <w:name w:val="arrow_down"/>
    <w:basedOn w:val="a0"/>
    <w:qFormat/>
    <w:rsid w:val="001E1985"/>
  </w:style>
  <w:style w:type="character" w:customStyle="1" w:styleId="bor1">
    <w:name w:val="bor1"/>
    <w:basedOn w:val="a0"/>
    <w:qFormat/>
    <w:rsid w:val="001E1985"/>
  </w:style>
  <w:style w:type="character" w:customStyle="1" w:styleId="font141">
    <w:name w:val="font141"/>
    <w:basedOn w:val="a0"/>
    <w:rsid w:val="00366675"/>
    <w:rPr>
      <w:rFonts w:ascii="Calibri" w:hAnsi="Calibri" w:cs="Calibri"/>
      <w:color w:val="000000"/>
      <w:sz w:val="20"/>
      <w:szCs w:val="20"/>
      <w:u w:val="none"/>
    </w:rPr>
  </w:style>
  <w:style w:type="character" w:customStyle="1" w:styleId="font151">
    <w:name w:val="font151"/>
    <w:basedOn w:val="a0"/>
    <w:rsid w:val="00366675"/>
    <w:rPr>
      <w:rFonts w:ascii="宋体" w:eastAsia="宋体" w:hAnsi="宋体" w:cs="宋体" w:hint="eastAsia"/>
      <w:color w:val="000000"/>
      <w:sz w:val="20"/>
      <w:szCs w:val="20"/>
      <w:u w:val="none"/>
    </w:rPr>
  </w:style>
  <w:style w:type="character" w:customStyle="1" w:styleId="font161">
    <w:name w:val="font161"/>
    <w:basedOn w:val="a0"/>
    <w:rsid w:val="00366675"/>
    <w:rPr>
      <w:rFonts w:ascii="Calibri" w:hAnsi="Calibri" w:cs="Calibri" w:hint="default"/>
      <w:color w:val="000000"/>
      <w:sz w:val="20"/>
      <w:szCs w:val="20"/>
      <w:u w:val="none"/>
    </w:rPr>
  </w:style>
  <w:style w:type="character" w:customStyle="1" w:styleId="font81">
    <w:name w:val="font81"/>
    <w:basedOn w:val="a0"/>
    <w:rsid w:val="00366675"/>
    <w:rPr>
      <w:rFonts w:ascii="宋体" w:eastAsia="宋体" w:hAnsi="宋体" w:cs="宋体" w:hint="eastAsia"/>
      <w:color w:val="FF0000"/>
      <w:sz w:val="20"/>
      <w:szCs w:val="20"/>
      <w:u w:val="none"/>
    </w:rPr>
  </w:style>
  <w:style w:type="character" w:customStyle="1" w:styleId="font21">
    <w:name w:val="font21"/>
    <w:basedOn w:val="a0"/>
    <w:qFormat/>
    <w:rsid w:val="00366675"/>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18607">
      <w:bodyDiv w:val="1"/>
      <w:marLeft w:val="0"/>
      <w:marRight w:val="0"/>
      <w:marTop w:val="0"/>
      <w:marBottom w:val="0"/>
      <w:divBdr>
        <w:top w:val="none" w:sz="0" w:space="0" w:color="auto"/>
        <w:left w:val="none" w:sz="0" w:space="0" w:color="auto"/>
        <w:bottom w:val="none" w:sz="0" w:space="0" w:color="auto"/>
        <w:right w:val="none" w:sz="0" w:space="0" w:color="auto"/>
      </w:divBdr>
      <w:divsChild>
        <w:div w:id="1700815103">
          <w:marLeft w:val="0"/>
          <w:marRight w:val="0"/>
          <w:marTop w:val="0"/>
          <w:marBottom w:val="300"/>
          <w:divBdr>
            <w:top w:val="none" w:sz="0" w:space="0" w:color="auto"/>
            <w:left w:val="none" w:sz="0" w:space="0" w:color="auto"/>
            <w:bottom w:val="none" w:sz="0" w:space="0" w:color="auto"/>
            <w:right w:val="none" w:sz="0" w:space="0" w:color="auto"/>
          </w:divBdr>
        </w:div>
        <w:div w:id="965700623">
          <w:marLeft w:val="0"/>
          <w:marRight w:val="0"/>
          <w:marTop w:val="0"/>
          <w:marBottom w:val="450"/>
          <w:divBdr>
            <w:top w:val="none" w:sz="0" w:space="0" w:color="auto"/>
            <w:left w:val="none" w:sz="0" w:space="0" w:color="auto"/>
            <w:bottom w:val="none" w:sz="0" w:space="0" w:color="auto"/>
            <w:right w:val="none" w:sz="0" w:space="0" w:color="auto"/>
          </w:divBdr>
        </w:div>
        <w:div w:id="400061645">
          <w:marLeft w:val="0"/>
          <w:marRight w:val="0"/>
          <w:marTop w:val="0"/>
          <w:marBottom w:val="0"/>
          <w:divBdr>
            <w:top w:val="none" w:sz="0" w:space="0" w:color="auto"/>
            <w:left w:val="none" w:sz="0" w:space="0" w:color="auto"/>
            <w:bottom w:val="none" w:sz="0" w:space="0" w:color="auto"/>
            <w:right w:val="none" w:sz="0" w:space="0" w:color="auto"/>
          </w:divBdr>
        </w:div>
      </w:divsChild>
    </w:div>
    <w:div w:id="511603055">
      <w:bodyDiv w:val="1"/>
      <w:marLeft w:val="0"/>
      <w:marRight w:val="0"/>
      <w:marTop w:val="0"/>
      <w:marBottom w:val="0"/>
      <w:divBdr>
        <w:top w:val="none" w:sz="0" w:space="0" w:color="auto"/>
        <w:left w:val="none" w:sz="0" w:space="0" w:color="auto"/>
        <w:bottom w:val="none" w:sz="0" w:space="0" w:color="auto"/>
        <w:right w:val="none" w:sz="0" w:space="0" w:color="auto"/>
      </w:divBdr>
    </w:div>
    <w:div w:id="54691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JK\AppData\Local\Temp\Rar$DIa30732.4928\&#35758;&#20215;&#27604;&#20215;&#25991;&#20214;--&#21335;&#36890;&#24066;&#31532;&#20108;&#20013;&#23398;&#26234;&#24935;&#26657;&#38376;&#37319;&#36141;&#39033;&#30446;.docx"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GJK\AppData\Local\Temp\Rar$DIa30732.4928\&#35758;&#20215;&#27604;&#20215;&#25991;&#20214;--&#21335;&#36890;&#24066;&#31532;&#20108;&#20013;&#23398;&#26234;&#24935;&#26657;&#38376;&#37319;&#36141;&#39033;&#30446;.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GJK\AppData\Local\Temp\Rar$DIa30732.4928\&#35758;&#20215;&#27604;&#20215;&#25991;&#20214;--&#21335;&#36890;&#24066;&#31532;&#20108;&#20013;&#23398;&#26234;&#24935;&#26657;&#38376;&#37319;&#36141;&#39033;&#30446;.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GJK\AppData\Local\Temp\Rar$DIa30732.4928\&#35758;&#20215;&#27604;&#20215;&#25991;&#20214;--&#21335;&#36890;&#24066;&#31532;&#20108;&#20013;&#23398;&#26234;&#24935;&#26657;&#38376;&#37319;&#36141;&#39033;&#30446;.docx" TargetMode="External"/><Relationship Id="rId4" Type="http://schemas.openxmlformats.org/officeDocument/2006/relationships/settings" Target="settings.xml"/><Relationship Id="rId9" Type="http://schemas.openxmlformats.org/officeDocument/2006/relationships/hyperlink" Target="file:///C:\Users\GJK\AppData\Local\Temp\Rar$DIa30732.4928\&#35758;&#20215;&#27604;&#20215;&#25991;&#20214;--&#21335;&#36890;&#24066;&#31532;&#20108;&#20013;&#23398;&#26234;&#24935;&#26657;&#38376;&#37319;&#36141;&#39033;&#30446;.docx" TargetMode="Externa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7B669-BE77-4ADC-9005-9C3C311B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2663</TotalTime>
  <Pages>32</Pages>
  <Words>4264</Words>
  <Characters>24307</Characters>
  <Application>Microsoft Office Word</Application>
  <DocSecurity>0</DocSecurity>
  <Lines>202</Lines>
  <Paragraphs>57</Paragraphs>
  <ScaleCrop>false</ScaleCrop>
  <Company/>
  <LinksUpToDate>false</LinksUpToDate>
  <CharactersWithSpaces>28514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GJK</dc:creator>
  <cp:keywords/>
  <dc:description/>
  <cp:lastModifiedBy>tjzx</cp:lastModifiedBy>
  <cp:revision>28</cp:revision>
  <dcterms:created xsi:type="dcterms:W3CDTF">2024-10-09T07:30:00Z</dcterms:created>
  <dcterms:modified xsi:type="dcterms:W3CDTF">2024-10-23T08:35:00Z</dcterms:modified>
</cp:coreProperties>
</file>