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8E" w:rsidRPr="0054465E" w:rsidRDefault="0054465E">
      <w:pPr>
        <w:tabs>
          <w:tab w:val="left" w:pos="1050"/>
          <w:tab w:val="right" w:leader="dot" w:pos="9402"/>
        </w:tabs>
        <w:spacing w:line="520" w:lineRule="exact"/>
        <w:jc w:val="center"/>
        <w:rPr>
          <w:rFonts w:ascii="宋体" w:eastAsia="宋体" w:hAnsi="宋体"/>
          <w:sz w:val="44"/>
          <w:szCs w:val="44"/>
        </w:rPr>
      </w:pPr>
      <w:r w:rsidRPr="0054465E">
        <w:rPr>
          <w:rFonts w:ascii="宋体" w:eastAsia="宋体" w:hAnsi="宋体"/>
          <w:sz w:val="44"/>
          <w:szCs w:val="44"/>
        </w:rPr>
        <w:t>南通市旅游中等专业学校</w:t>
      </w:r>
    </w:p>
    <w:p w:rsidR="00F2798E" w:rsidRDefault="007E3642">
      <w:pPr>
        <w:tabs>
          <w:tab w:val="left" w:pos="1050"/>
          <w:tab w:val="right" w:leader="dot" w:pos="9402"/>
        </w:tabs>
        <w:spacing w:line="360" w:lineRule="auto"/>
        <w:jc w:val="center"/>
        <w:rPr>
          <w:rFonts w:ascii="Arial" w:hAnsi="Arial" w:cs="Arial"/>
          <w:kern w:val="0"/>
          <w:sz w:val="44"/>
          <w:szCs w:val="44"/>
        </w:rPr>
      </w:pPr>
      <w:r>
        <w:rPr>
          <w:rFonts w:ascii="Arial" w:hAnsi="Arial" w:cs="Arial" w:hint="eastAsia"/>
          <w:kern w:val="0"/>
          <w:sz w:val="44"/>
          <w:szCs w:val="44"/>
        </w:rPr>
        <w:t>江苏省中职学生学业水平考试技能标准化考点网络专线传输</w:t>
      </w:r>
      <w:bookmarkStart w:id="0" w:name="_GoBack"/>
      <w:r w:rsidR="00B839CE">
        <w:rPr>
          <w:rFonts w:ascii="Arial" w:hAnsi="Arial" w:cs="Arial" w:hint="eastAsia"/>
          <w:kern w:val="0"/>
          <w:sz w:val="44"/>
          <w:szCs w:val="44"/>
        </w:rPr>
        <w:t>租赁</w:t>
      </w:r>
      <w:bookmarkEnd w:id="0"/>
      <w:r>
        <w:rPr>
          <w:rFonts w:ascii="Arial" w:hAnsi="Arial" w:cs="Arial" w:hint="eastAsia"/>
          <w:kern w:val="0"/>
          <w:sz w:val="44"/>
          <w:szCs w:val="44"/>
        </w:rPr>
        <w:t>费项目</w:t>
      </w:r>
    </w:p>
    <w:p w:rsidR="00F2798E" w:rsidRDefault="00F2798E">
      <w:pPr>
        <w:tabs>
          <w:tab w:val="left" w:pos="1050"/>
          <w:tab w:val="right" w:leader="dot" w:pos="9402"/>
        </w:tabs>
        <w:spacing w:line="520" w:lineRule="exact"/>
        <w:jc w:val="center"/>
        <w:rPr>
          <w:rFonts w:ascii="宋体" w:eastAsia="宋体" w:hAnsi="宋体"/>
          <w:b/>
          <w:bCs/>
          <w:w w:val="80"/>
          <w:sz w:val="48"/>
          <w:szCs w:val="48"/>
        </w:rPr>
      </w:pPr>
    </w:p>
    <w:p w:rsidR="00F2798E" w:rsidRDefault="00F2798E">
      <w:pPr>
        <w:pStyle w:val="a0"/>
      </w:pPr>
    </w:p>
    <w:p w:rsidR="00F2798E" w:rsidRDefault="007E3642">
      <w:pPr>
        <w:tabs>
          <w:tab w:val="left" w:pos="1050"/>
          <w:tab w:val="right" w:leader="dot" w:pos="9402"/>
        </w:tabs>
        <w:spacing w:line="1600" w:lineRule="exact"/>
        <w:jc w:val="center"/>
        <w:rPr>
          <w:rFonts w:ascii="宋体" w:eastAsia="宋体" w:hAnsi="宋体"/>
          <w:b/>
          <w:w w:val="80"/>
          <w:sz w:val="72"/>
          <w:szCs w:val="72"/>
        </w:rPr>
      </w:pPr>
      <w:r>
        <w:rPr>
          <w:rFonts w:ascii="宋体" w:eastAsia="宋体" w:hAnsi="宋体" w:hint="eastAsia"/>
          <w:b/>
          <w:w w:val="80"/>
          <w:sz w:val="72"/>
          <w:szCs w:val="72"/>
        </w:rPr>
        <w:t>竞争性磋商文件</w:t>
      </w:r>
    </w:p>
    <w:p w:rsidR="00F2798E" w:rsidRDefault="007E3642">
      <w:pPr>
        <w:tabs>
          <w:tab w:val="left" w:pos="1050"/>
          <w:tab w:val="right" w:leader="dot" w:pos="9402"/>
        </w:tabs>
        <w:spacing w:line="600" w:lineRule="exact"/>
        <w:jc w:val="center"/>
        <w:rPr>
          <w:rFonts w:eastAsia="宋体"/>
          <w:color w:val="0000FF"/>
        </w:rPr>
      </w:pPr>
      <w:r>
        <w:rPr>
          <w:rFonts w:ascii="宋体" w:eastAsia="宋体" w:hAnsi="宋体" w:hint="eastAsia"/>
          <w:b/>
          <w:sz w:val="28"/>
          <w:szCs w:val="28"/>
        </w:rPr>
        <w:t>编号：JSZRNTZB2020021</w:t>
      </w:r>
    </w:p>
    <w:p w:rsidR="00F2798E" w:rsidRDefault="00F2798E">
      <w:pPr>
        <w:tabs>
          <w:tab w:val="left" w:pos="1050"/>
          <w:tab w:val="right" w:leader="dot" w:pos="9402"/>
        </w:tabs>
        <w:spacing w:line="380" w:lineRule="exact"/>
        <w:jc w:val="center"/>
        <w:rPr>
          <w:rFonts w:ascii="宋体" w:eastAsia="宋体" w:hAnsi="宋体"/>
          <w:b/>
          <w:sz w:val="28"/>
          <w:szCs w:val="28"/>
        </w:rPr>
      </w:pPr>
    </w:p>
    <w:p w:rsidR="00F2798E" w:rsidRDefault="00F2798E">
      <w:pPr>
        <w:rPr>
          <w:rFonts w:ascii="宋体" w:eastAsia="宋体" w:hAnsi="宋体"/>
          <w:b/>
          <w:sz w:val="44"/>
          <w:szCs w:val="44"/>
        </w:rPr>
      </w:pPr>
    </w:p>
    <w:p w:rsidR="00F2798E" w:rsidRDefault="00F2798E">
      <w:pPr>
        <w:jc w:val="center"/>
        <w:rPr>
          <w:rFonts w:ascii="宋体" w:eastAsia="宋体" w:hAnsi="宋体"/>
          <w:b/>
          <w:sz w:val="44"/>
          <w:szCs w:val="44"/>
        </w:rPr>
      </w:pPr>
    </w:p>
    <w:p w:rsidR="00F2798E" w:rsidRDefault="007E3642">
      <w:pPr>
        <w:tabs>
          <w:tab w:val="left" w:pos="1050"/>
          <w:tab w:val="right" w:leader="dot" w:pos="9402"/>
        </w:tabs>
        <w:spacing w:line="520" w:lineRule="exact"/>
        <w:jc w:val="center"/>
        <w:rPr>
          <w:rFonts w:ascii="宋体" w:eastAsia="宋体" w:hAnsi="宋体"/>
          <w:w w:val="80"/>
          <w:sz w:val="32"/>
          <w:szCs w:val="32"/>
        </w:rPr>
      </w:pPr>
      <w:r>
        <w:rPr>
          <w:rFonts w:ascii="宋体" w:eastAsia="宋体" w:hAnsi="宋体" w:hint="eastAsia"/>
          <w:w w:val="80"/>
          <w:sz w:val="32"/>
          <w:szCs w:val="32"/>
        </w:rPr>
        <w:t>（资格后审）</w:t>
      </w:r>
    </w:p>
    <w:p w:rsidR="00F2798E" w:rsidRDefault="00F2798E">
      <w:pPr>
        <w:tabs>
          <w:tab w:val="left" w:pos="1050"/>
          <w:tab w:val="right" w:leader="dot" w:pos="9402"/>
        </w:tabs>
        <w:spacing w:line="520" w:lineRule="exact"/>
        <w:jc w:val="center"/>
        <w:rPr>
          <w:rFonts w:ascii="宋体" w:eastAsia="宋体" w:hAnsi="宋体"/>
          <w:w w:val="80"/>
          <w:sz w:val="32"/>
          <w:szCs w:val="32"/>
        </w:rPr>
      </w:pPr>
    </w:p>
    <w:p w:rsidR="00F2798E" w:rsidRDefault="00F2798E">
      <w:pPr>
        <w:snapToGrid w:val="0"/>
        <w:spacing w:line="360" w:lineRule="auto"/>
        <w:ind w:firstLineChars="1200" w:firstLine="3840"/>
        <w:rPr>
          <w:rFonts w:ascii="宋体" w:eastAsia="宋体" w:hAnsi="宋体"/>
          <w:sz w:val="32"/>
          <w:szCs w:val="32"/>
        </w:rPr>
      </w:pPr>
    </w:p>
    <w:p w:rsidR="00F2798E" w:rsidRDefault="00F2798E">
      <w:pPr>
        <w:snapToGrid w:val="0"/>
        <w:spacing w:line="360" w:lineRule="auto"/>
        <w:rPr>
          <w:rFonts w:ascii="宋体" w:eastAsia="宋体" w:hAnsi="宋体"/>
          <w:b/>
          <w:sz w:val="36"/>
        </w:rPr>
      </w:pPr>
    </w:p>
    <w:p w:rsidR="00F2798E" w:rsidRDefault="00F2798E">
      <w:pPr>
        <w:snapToGrid w:val="0"/>
        <w:spacing w:line="360" w:lineRule="auto"/>
        <w:rPr>
          <w:rFonts w:ascii="宋体" w:eastAsia="宋体" w:hAnsi="宋体"/>
          <w:b/>
          <w:sz w:val="36"/>
        </w:rPr>
      </w:pPr>
    </w:p>
    <w:p w:rsidR="00F2798E" w:rsidRDefault="00F2798E">
      <w:pPr>
        <w:pStyle w:val="a0"/>
        <w:rPr>
          <w:rFonts w:ascii="宋体" w:hAnsi="宋体"/>
          <w:b/>
          <w:sz w:val="36"/>
        </w:rPr>
      </w:pPr>
    </w:p>
    <w:p w:rsidR="00F2798E" w:rsidRDefault="00F2798E">
      <w:pPr>
        <w:pStyle w:val="a0"/>
        <w:rPr>
          <w:rFonts w:ascii="宋体" w:hAnsi="宋体"/>
          <w:b/>
          <w:sz w:val="36"/>
        </w:rPr>
      </w:pPr>
    </w:p>
    <w:p w:rsidR="00F2798E" w:rsidRDefault="00F2798E">
      <w:pPr>
        <w:pStyle w:val="a0"/>
        <w:rPr>
          <w:rFonts w:ascii="宋体" w:hAnsi="宋体"/>
          <w:b/>
          <w:sz w:val="36"/>
        </w:rPr>
      </w:pPr>
    </w:p>
    <w:p w:rsidR="00F2798E" w:rsidRDefault="007E3642">
      <w:pPr>
        <w:tabs>
          <w:tab w:val="left" w:pos="1050"/>
          <w:tab w:val="right" w:leader="dot" w:pos="9402"/>
        </w:tabs>
        <w:spacing w:line="520" w:lineRule="exact"/>
        <w:rPr>
          <w:rFonts w:ascii="宋体" w:eastAsia="宋体" w:hAnsi="宋体"/>
          <w:sz w:val="28"/>
          <w:szCs w:val="28"/>
        </w:rPr>
      </w:pPr>
      <w:r>
        <w:rPr>
          <w:rFonts w:ascii="宋体" w:eastAsia="宋体" w:hAnsi="宋体" w:hint="eastAsia"/>
          <w:sz w:val="28"/>
          <w:szCs w:val="28"/>
        </w:rPr>
        <w:t xml:space="preserve">           招标单位：南通市旅游中等专业学校</w:t>
      </w:r>
    </w:p>
    <w:p w:rsidR="00F2798E" w:rsidRDefault="007E3642">
      <w:pPr>
        <w:tabs>
          <w:tab w:val="left" w:pos="1050"/>
          <w:tab w:val="right" w:leader="dot" w:pos="9402"/>
        </w:tabs>
        <w:spacing w:line="520" w:lineRule="exact"/>
        <w:ind w:firstLineChars="550" w:firstLine="1540"/>
        <w:rPr>
          <w:rFonts w:ascii="宋体" w:eastAsia="宋体" w:hAnsi="宋体"/>
          <w:sz w:val="28"/>
          <w:szCs w:val="28"/>
        </w:rPr>
      </w:pPr>
      <w:r>
        <w:rPr>
          <w:rFonts w:ascii="宋体" w:eastAsia="宋体" w:hAnsi="宋体" w:hint="eastAsia"/>
          <w:sz w:val="28"/>
          <w:szCs w:val="28"/>
        </w:rPr>
        <w:t>代理机构：江苏中润工程建设咨询有限公司</w:t>
      </w:r>
    </w:p>
    <w:p w:rsidR="00F2798E" w:rsidRDefault="007E3642">
      <w:pPr>
        <w:tabs>
          <w:tab w:val="left" w:pos="1050"/>
          <w:tab w:val="right" w:leader="dot" w:pos="9402"/>
        </w:tabs>
        <w:spacing w:line="520" w:lineRule="exact"/>
        <w:ind w:firstLineChars="600" w:firstLine="1680"/>
        <w:rPr>
          <w:rFonts w:ascii="宋体" w:eastAsia="宋体" w:hAnsi="宋体"/>
          <w:sz w:val="28"/>
          <w:szCs w:val="28"/>
        </w:rPr>
      </w:pPr>
      <w:r>
        <w:rPr>
          <w:rFonts w:ascii="宋体" w:eastAsia="宋体" w:hAnsi="宋体" w:hint="eastAsia"/>
          <w:sz w:val="28"/>
          <w:szCs w:val="28"/>
        </w:rPr>
        <w:t>日   期：2020年9月11日</w:t>
      </w:r>
    </w:p>
    <w:p w:rsidR="00F2798E" w:rsidRDefault="00F2798E">
      <w:pPr>
        <w:tabs>
          <w:tab w:val="left" w:pos="1050"/>
          <w:tab w:val="right" w:leader="dot" w:pos="9402"/>
        </w:tabs>
        <w:spacing w:line="520" w:lineRule="exact"/>
        <w:jc w:val="center"/>
        <w:rPr>
          <w:rFonts w:ascii="宋体" w:eastAsia="宋体" w:hAnsi="宋体"/>
          <w:b/>
          <w:sz w:val="48"/>
          <w:szCs w:val="48"/>
        </w:rPr>
      </w:pPr>
    </w:p>
    <w:p w:rsidR="00F2798E" w:rsidRDefault="00F2798E">
      <w:pPr>
        <w:tabs>
          <w:tab w:val="left" w:pos="1050"/>
          <w:tab w:val="right" w:leader="dot" w:pos="9402"/>
        </w:tabs>
        <w:spacing w:line="520" w:lineRule="exact"/>
        <w:jc w:val="center"/>
        <w:rPr>
          <w:rFonts w:ascii="宋体" w:eastAsia="宋体" w:hAnsi="宋体"/>
          <w:b/>
          <w:sz w:val="44"/>
          <w:szCs w:val="44"/>
        </w:rPr>
      </w:pPr>
    </w:p>
    <w:p w:rsidR="00F2798E" w:rsidRDefault="00F2798E">
      <w:pPr>
        <w:tabs>
          <w:tab w:val="left" w:pos="1050"/>
          <w:tab w:val="right" w:leader="dot" w:pos="9402"/>
        </w:tabs>
        <w:spacing w:line="520" w:lineRule="exact"/>
        <w:jc w:val="center"/>
        <w:rPr>
          <w:rFonts w:ascii="宋体" w:eastAsia="宋体" w:hAnsi="宋体"/>
          <w:b/>
          <w:sz w:val="44"/>
          <w:szCs w:val="44"/>
        </w:rPr>
      </w:pPr>
    </w:p>
    <w:p w:rsidR="00F2798E" w:rsidRDefault="007E3642">
      <w:pPr>
        <w:tabs>
          <w:tab w:val="left" w:pos="1050"/>
          <w:tab w:val="right" w:leader="dot" w:pos="9402"/>
        </w:tabs>
        <w:spacing w:line="520" w:lineRule="exact"/>
        <w:jc w:val="center"/>
        <w:rPr>
          <w:rFonts w:ascii="宋体" w:eastAsia="宋体" w:hAnsi="宋体"/>
          <w:b/>
          <w:sz w:val="44"/>
          <w:szCs w:val="44"/>
        </w:rPr>
      </w:pPr>
      <w:r>
        <w:rPr>
          <w:rFonts w:ascii="宋体" w:eastAsia="宋体" w:hAnsi="宋体" w:hint="eastAsia"/>
          <w:b/>
          <w:sz w:val="44"/>
          <w:szCs w:val="44"/>
        </w:rPr>
        <w:lastRenderedPageBreak/>
        <w:t xml:space="preserve">第一章  </w:t>
      </w:r>
      <w:r>
        <w:rPr>
          <w:rFonts w:ascii="宋体" w:eastAsia="宋体" w:hAnsi="宋体"/>
          <w:b/>
          <w:sz w:val="44"/>
          <w:szCs w:val="44"/>
        </w:rPr>
        <w:t>竞争性磋商</w:t>
      </w:r>
      <w:r>
        <w:rPr>
          <w:rFonts w:ascii="宋体" w:eastAsia="宋体" w:hAnsi="宋体" w:hint="eastAsia"/>
          <w:b/>
          <w:sz w:val="44"/>
          <w:szCs w:val="44"/>
        </w:rPr>
        <w:t>邀请</w:t>
      </w:r>
    </w:p>
    <w:p w:rsidR="00F2798E" w:rsidRDefault="00F2798E">
      <w:pPr>
        <w:tabs>
          <w:tab w:val="left" w:pos="1050"/>
          <w:tab w:val="right" w:leader="dot" w:pos="9402"/>
        </w:tabs>
        <w:spacing w:line="520" w:lineRule="exact"/>
        <w:jc w:val="center"/>
        <w:rPr>
          <w:rFonts w:ascii="宋体" w:eastAsia="宋体" w:hAnsi="宋体"/>
          <w:b/>
          <w:sz w:val="48"/>
          <w:szCs w:val="48"/>
        </w:rPr>
      </w:pPr>
    </w:p>
    <w:p w:rsidR="00F2798E" w:rsidRDefault="007E3642">
      <w:pPr>
        <w:pStyle w:val="a9"/>
        <w:widowControl/>
        <w:shd w:val="clear" w:color="auto" w:fill="FFFFFF"/>
        <w:spacing w:line="280" w:lineRule="atLeast"/>
        <w:ind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江苏中润工程建设咨询有限公司受南通市旅游中等专业学校的委托，就</w:t>
      </w:r>
      <w:r>
        <w:rPr>
          <w:rFonts w:ascii="仿宋_GB2312" w:eastAsia="仿宋_GB2312" w:hAnsi="微软雅黑" w:cs="仿宋_GB2312" w:hint="eastAsia"/>
          <w:color w:val="333333"/>
          <w:sz w:val="28"/>
          <w:szCs w:val="28"/>
          <w:shd w:val="clear" w:color="auto" w:fill="FFFFFF"/>
        </w:rPr>
        <w:t>江苏省中职学生学业水平考试技能标准化考点网络专线传输</w:t>
      </w:r>
      <w:r w:rsidR="00B839CE">
        <w:rPr>
          <w:rFonts w:ascii="仿宋_GB2312" w:eastAsia="仿宋_GB2312" w:hAnsi="微软雅黑" w:cs="仿宋_GB2312" w:hint="eastAsia"/>
          <w:color w:val="333333"/>
          <w:sz w:val="28"/>
          <w:szCs w:val="28"/>
          <w:shd w:val="clear" w:color="auto" w:fill="FFFFFF"/>
        </w:rPr>
        <w:t>租赁</w:t>
      </w:r>
      <w:r>
        <w:rPr>
          <w:rFonts w:ascii="仿宋_GB2312" w:eastAsia="仿宋_GB2312" w:hAnsi="微软雅黑" w:cs="仿宋_GB2312" w:hint="eastAsia"/>
          <w:color w:val="333333"/>
          <w:sz w:val="28"/>
          <w:szCs w:val="28"/>
          <w:shd w:val="clear" w:color="auto" w:fill="FFFFFF"/>
        </w:rPr>
        <w:t>费项目</w:t>
      </w:r>
      <w:r>
        <w:rPr>
          <w:rFonts w:ascii="仿宋" w:eastAsia="仿宋" w:hAnsi="仿宋" w:cs="仿宋" w:hint="eastAsia"/>
          <w:color w:val="333333"/>
          <w:spacing w:val="7"/>
          <w:sz w:val="28"/>
          <w:szCs w:val="28"/>
          <w:shd w:val="clear" w:color="auto" w:fill="FFFFFF"/>
        </w:rPr>
        <w:t>组织竞争性磋商，诚邀符合资格条件的潜在投标人参加磋商响应。</w:t>
      </w:r>
    </w:p>
    <w:p w:rsidR="00F2798E" w:rsidRDefault="007E3642">
      <w:pPr>
        <w:pStyle w:val="a9"/>
        <w:widowControl/>
        <w:shd w:val="clear" w:color="auto" w:fill="FFFFFF"/>
        <w:spacing w:line="280" w:lineRule="atLeast"/>
        <w:ind w:firstLine="505"/>
        <w:jc w:val="both"/>
      </w:pPr>
      <w:r>
        <w:rPr>
          <w:rFonts w:ascii="仿宋" w:eastAsia="仿宋" w:hAnsi="仿宋" w:cs="仿宋"/>
          <w:b/>
          <w:color w:val="333333"/>
          <w:spacing w:val="7"/>
          <w:sz w:val="28"/>
          <w:szCs w:val="28"/>
          <w:shd w:val="clear" w:color="auto" w:fill="FFFFFF"/>
        </w:rPr>
        <w:t>项目概况</w:t>
      </w:r>
    </w:p>
    <w:p w:rsidR="00F2798E" w:rsidRPr="0054465E" w:rsidRDefault="0054465E" w:rsidP="0054465E">
      <w:pPr>
        <w:tabs>
          <w:tab w:val="left" w:pos="1050"/>
          <w:tab w:val="right" w:leader="dot" w:pos="9402"/>
        </w:tabs>
        <w:spacing w:line="520" w:lineRule="exact"/>
        <w:jc w:val="center"/>
        <w:rPr>
          <w:rFonts w:ascii="宋体" w:eastAsia="宋体" w:hAnsi="宋体"/>
          <w:sz w:val="28"/>
          <w:szCs w:val="28"/>
        </w:rPr>
      </w:pPr>
      <w:r w:rsidRPr="0054465E">
        <w:rPr>
          <w:rFonts w:ascii="仿宋_GB2312" w:eastAsia="仿宋_GB2312" w:hAnsi="微软雅黑" w:cs="仿宋_GB2312"/>
          <w:color w:val="333333"/>
          <w:sz w:val="28"/>
          <w:szCs w:val="28"/>
          <w:u w:val="single"/>
          <w:shd w:val="clear" w:color="auto" w:fill="FFFFFF"/>
        </w:rPr>
        <w:t>南通市旅游中等专业学校</w:t>
      </w:r>
      <w:r w:rsidR="007E3642">
        <w:rPr>
          <w:rFonts w:ascii="仿宋_GB2312" w:eastAsia="仿宋_GB2312" w:hAnsi="微软雅黑" w:cs="仿宋_GB2312" w:hint="eastAsia"/>
          <w:color w:val="333333"/>
          <w:sz w:val="28"/>
          <w:szCs w:val="28"/>
          <w:u w:val="single"/>
          <w:shd w:val="clear" w:color="auto" w:fill="FFFFFF"/>
        </w:rPr>
        <w:t>江苏省中职学生学业水平考试技能标准化考点网络专线传输</w:t>
      </w:r>
      <w:r w:rsidR="00B839CE">
        <w:rPr>
          <w:rFonts w:ascii="仿宋_GB2312" w:eastAsia="仿宋_GB2312" w:hAnsi="微软雅黑" w:cs="仿宋_GB2312" w:hint="eastAsia"/>
          <w:color w:val="333333"/>
          <w:sz w:val="28"/>
          <w:szCs w:val="28"/>
          <w:u w:val="single"/>
          <w:shd w:val="clear" w:color="auto" w:fill="FFFFFF"/>
        </w:rPr>
        <w:t>租赁</w:t>
      </w:r>
      <w:r w:rsidR="007E3642">
        <w:rPr>
          <w:rFonts w:ascii="仿宋_GB2312" w:eastAsia="仿宋_GB2312" w:hAnsi="微软雅黑" w:cs="仿宋_GB2312" w:hint="eastAsia"/>
          <w:color w:val="333333"/>
          <w:sz w:val="28"/>
          <w:szCs w:val="28"/>
          <w:u w:val="single"/>
          <w:shd w:val="clear" w:color="auto" w:fill="FFFFFF"/>
        </w:rPr>
        <w:t>费项目</w:t>
      </w:r>
      <w:r w:rsidR="007E3642">
        <w:rPr>
          <w:rFonts w:ascii="仿宋" w:eastAsia="仿宋" w:hAnsi="仿宋" w:cs="仿宋" w:hint="eastAsia"/>
          <w:color w:val="333333"/>
          <w:spacing w:val="7"/>
          <w:sz w:val="28"/>
          <w:szCs w:val="28"/>
          <w:shd w:val="clear" w:color="auto" w:fill="FFFFFF"/>
        </w:rPr>
        <w:t xml:space="preserve"> 的潜在供应商应在南通市公共资源交易网获取采购文件，并于2020年</w:t>
      </w:r>
      <w:r w:rsidR="007E3642">
        <w:rPr>
          <w:rFonts w:ascii="宋体" w:eastAsia="宋体" w:hAnsi="宋体" w:cs="宋体" w:hint="eastAsia"/>
          <w:color w:val="333333"/>
          <w:sz w:val="28"/>
          <w:szCs w:val="28"/>
          <w:shd w:val="clear" w:color="auto" w:fill="FFFFFF"/>
        </w:rPr>
        <w:t>9</w:t>
      </w:r>
      <w:r w:rsidR="007E3642">
        <w:rPr>
          <w:rFonts w:ascii="仿宋" w:eastAsia="仿宋" w:hAnsi="仿宋" w:cs="仿宋" w:hint="eastAsia"/>
          <w:color w:val="333333"/>
          <w:spacing w:val="7"/>
          <w:sz w:val="28"/>
          <w:szCs w:val="28"/>
          <w:shd w:val="clear" w:color="auto" w:fill="FFFFFF"/>
        </w:rPr>
        <w:t>月</w:t>
      </w:r>
      <w:r w:rsidR="007E3642">
        <w:rPr>
          <w:rFonts w:ascii="宋体" w:eastAsia="宋体" w:hAnsi="宋体" w:cs="宋体" w:hint="eastAsia"/>
          <w:color w:val="333333"/>
          <w:sz w:val="28"/>
          <w:szCs w:val="28"/>
          <w:shd w:val="clear" w:color="auto" w:fill="FFFFFF"/>
        </w:rPr>
        <w:t>22</w:t>
      </w:r>
      <w:r w:rsidR="007E3642">
        <w:rPr>
          <w:rFonts w:ascii="仿宋" w:eastAsia="仿宋" w:hAnsi="仿宋" w:cs="仿宋" w:hint="eastAsia"/>
          <w:color w:val="333333"/>
          <w:spacing w:val="7"/>
          <w:sz w:val="28"/>
          <w:szCs w:val="28"/>
          <w:shd w:val="clear" w:color="auto" w:fill="FFFFFF"/>
        </w:rPr>
        <w:t>日</w:t>
      </w:r>
      <w:r w:rsidR="007E3642">
        <w:rPr>
          <w:rFonts w:ascii="宋体" w:eastAsia="宋体" w:hAnsi="宋体" w:cs="宋体" w:hint="eastAsia"/>
          <w:color w:val="333333"/>
          <w:sz w:val="28"/>
          <w:szCs w:val="28"/>
          <w:shd w:val="clear" w:color="auto" w:fill="FFFFFF"/>
        </w:rPr>
        <w:t>9</w:t>
      </w:r>
      <w:r w:rsidR="007E3642">
        <w:rPr>
          <w:rFonts w:ascii="仿宋" w:eastAsia="仿宋" w:hAnsi="仿宋" w:cs="仿宋" w:hint="eastAsia"/>
          <w:color w:val="333333"/>
          <w:spacing w:val="7"/>
          <w:sz w:val="28"/>
          <w:szCs w:val="28"/>
          <w:shd w:val="clear" w:color="auto" w:fill="FFFFFF"/>
        </w:rPr>
        <w:t>点</w:t>
      </w:r>
      <w:r w:rsidR="007E3642">
        <w:rPr>
          <w:rFonts w:ascii="宋体" w:eastAsia="宋体" w:hAnsi="宋体" w:cs="宋体" w:hint="eastAsia"/>
          <w:color w:val="333333"/>
          <w:sz w:val="28"/>
          <w:szCs w:val="28"/>
          <w:shd w:val="clear" w:color="auto" w:fill="FFFFFF"/>
        </w:rPr>
        <w:t>30</w:t>
      </w:r>
      <w:r w:rsidR="007E3642">
        <w:rPr>
          <w:rFonts w:ascii="仿宋" w:eastAsia="仿宋" w:hAnsi="仿宋" w:cs="仿宋" w:hint="eastAsia"/>
          <w:color w:val="333333"/>
          <w:spacing w:val="7"/>
          <w:sz w:val="28"/>
          <w:szCs w:val="28"/>
          <w:shd w:val="clear" w:color="auto" w:fill="FFFFFF"/>
        </w:rPr>
        <w:t>分（北京时间）前提交响应文件。</w:t>
      </w:r>
    </w:p>
    <w:p w:rsidR="00F2798E" w:rsidRDefault="007E3642">
      <w:pPr>
        <w:pStyle w:val="a9"/>
        <w:widowControl/>
        <w:shd w:val="clear" w:color="auto" w:fill="FFFFFF"/>
        <w:spacing w:line="280" w:lineRule="atLeast"/>
        <w:jc w:val="both"/>
      </w:pPr>
      <w:r>
        <w:rPr>
          <w:rFonts w:ascii="微软雅黑" w:eastAsia="微软雅黑" w:hAnsi="微软雅黑" w:cs="微软雅黑"/>
          <w:color w:val="333333"/>
          <w:spacing w:val="7"/>
          <w:sz w:val="21"/>
          <w:szCs w:val="21"/>
          <w:shd w:val="clear" w:color="auto" w:fill="FFFFFF"/>
        </w:rPr>
        <w:t> </w:t>
      </w:r>
      <w:r>
        <w:rPr>
          <w:rFonts w:ascii="宋体" w:eastAsia="宋体" w:hAnsi="宋体" w:cs="宋体" w:hint="eastAsia"/>
          <w:color w:val="333333"/>
          <w:spacing w:val="7"/>
          <w:sz w:val="21"/>
          <w:szCs w:val="21"/>
          <w:shd w:val="clear" w:color="auto" w:fill="FFFFFF"/>
        </w:rPr>
        <w:t xml:space="preserve">   </w:t>
      </w:r>
      <w:r>
        <w:rPr>
          <w:rFonts w:ascii="仿宋" w:eastAsia="仿宋" w:hAnsi="仿宋" w:cs="仿宋" w:hint="eastAsia"/>
          <w:b/>
          <w:color w:val="333333"/>
          <w:spacing w:val="7"/>
          <w:sz w:val="28"/>
          <w:szCs w:val="28"/>
          <w:shd w:val="clear" w:color="auto" w:fill="FFFFFF"/>
        </w:rPr>
        <w:t>一、项目基本情况</w:t>
      </w:r>
    </w:p>
    <w:p w:rsidR="00F2798E" w:rsidRDefault="007E3642">
      <w:pPr>
        <w:pStyle w:val="a9"/>
        <w:widowControl/>
        <w:shd w:val="clear" w:color="auto" w:fill="FFFFFF"/>
        <w:spacing w:line="280" w:lineRule="atLeast"/>
        <w:ind w:firstLineChars="200" w:firstLine="588"/>
        <w:jc w:val="both"/>
        <w:rPr>
          <w:rFonts w:eastAsia="仿宋_GB2312"/>
        </w:rPr>
      </w:pPr>
      <w:r>
        <w:rPr>
          <w:rFonts w:ascii="仿宋" w:eastAsia="仿宋" w:hAnsi="仿宋" w:cs="仿宋" w:hint="eastAsia"/>
          <w:color w:val="333333"/>
          <w:spacing w:val="7"/>
          <w:sz w:val="28"/>
          <w:szCs w:val="28"/>
          <w:shd w:val="clear" w:color="auto" w:fill="FFFFFF"/>
        </w:rPr>
        <w:t>项目名称：</w:t>
      </w:r>
      <w:r w:rsidR="0054465E">
        <w:rPr>
          <w:rFonts w:ascii="仿宋" w:eastAsia="仿宋" w:hAnsi="仿宋" w:cs="仿宋" w:hint="eastAsia"/>
          <w:color w:val="333333"/>
          <w:spacing w:val="7"/>
          <w:sz w:val="28"/>
          <w:szCs w:val="28"/>
          <w:shd w:val="clear" w:color="auto" w:fill="FFFFFF"/>
        </w:rPr>
        <w:t>南通市旅游中等专业学校</w:t>
      </w:r>
      <w:r>
        <w:rPr>
          <w:rFonts w:ascii="仿宋_GB2312" w:eastAsia="仿宋_GB2312" w:hAnsi="微软雅黑" w:cs="仿宋_GB2312" w:hint="eastAsia"/>
          <w:color w:val="333333"/>
          <w:sz w:val="28"/>
          <w:szCs w:val="28"/>
          <w:shd w:val="clear" w:color="auto" w:fill="FFFFFF"/>
        </w:rPr>
        <w:t>江苏省中职学生学业水平考试技能标准化考点网络专线传输</w:t>
      </w:r>
      <w:r w:rsidR="00B839CE">
        <w:rPr>
          <w:rFonts w:ascii="仿宋_GB2312" w:eastAsia="仿宋_GB2312" w:hAnsi="微软雅黑" w:cs="仿宋_GB2312" w:hint="eastAsia"/>
          <w:color w:val="333333"/>
          <w:sz w:val="28"/>
          <w:szCs w:val="28"/>
          <w:shd w:val="clear" w:color="auto" w:fill="FFFFFF"/>
        </w:rPr>
        <w:t>租赁</w:t>
      </w:r>
      <w:r>
        <w:rPr>
          <w:rFonts w:ascii="仿宋_GB2312" w:eastAsia="仿宋_GB2312" w:hAnsi="微软雅黑" w:cs="仿宋_GB2312" w:hint="eastAsia"/>
          <w:color w:val="333333"/>
          <w:sz w:val="28"/>
          <w:szCs w:val="28"/>
          <w:shd w:val="clear" w:color="auto" w:fill="FFFFFF"/>
        </w:rPr>
        <w:t>费项目</w:t>
      </w:r>
    </w:p>
    <w:p w:rsidR="00F2798E" w:rsidRDefault="007E3642">
      <w:pPr>
        <w:pStyle w:val="a9"/>
        <w:widowControl/>
        <w:shd w:val="clear" w:color="auto" w:fill="FFFFFF"/>
        <w:spacing w:line="280" w:lineRule="atLeast"/>
        <w:ind w:firstLineChars="200" w:firstLine="588"/>
        <w:jc w:val="both"/>
        <w:rPr>
          <w:rFonts w:eastAsia="仿宋_GB2312"/>
          <w:color w:val="0000FF"/>
        </w:rPr>
      </w:pPr>
      <w:r>
        <w:rPr>
          <w:rFonts w:ascii="仿宋" w:eastAsia="仿宋" w:hAnsi="仿宋" w:cs="仿宋" w:hint="eastAsia"/>
          <w:color w:val="333333"/>
          <w:spacing w:val="7"/>
          <w:sz w:val="28"/>
          <w:szCs w:val="28"/>
          <w:shd w:val="clear" w:color="auto" w:fill="FFFFFF"/>
        </w:rPr>
        <w:t>项目编</w:t>
      </w:r>
      <w:r>
        <w:rPr>
          <w:rFonts w:ascii="宋体" w:eastAsia="宋体" w:hAnsi="宋体" w:cs="宋体" w:hint="eastAsia"/>
          <w:color w:val="333333"/>
          <w:sz w:val="28"/>
          <w:szCs w:val="28"/>
          <w:shd w:val="clear" w:color="auto" w:fill="FFFFFF"/>
        </w:rPr>
        <w:t>号：</w:t>
      </w:r>
      <w:r>
        <w:rPr>
          <w:rFonts w:ascii="宋体" w:eastAsia="宋体" w:hAnsi="宋体" w:hint="eastAsia"/>
          <w:bCs/>
          <w:sz w:val="28"/>
          <w:szCs w:val="28"/>
        </w:rPr>
        <w:t>JSZRNTZB2020021</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预算金额：10万元。最终报价超过采购预算的为无效响应文件。</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采购需求：详见采购文件，请仔细研究。</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采购期限：合同签订之日起壹年。</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本项目不接受联合体。</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二、磋商供应商的资格要求：</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1.满足《中华人民共和国政府采购法》第二十二条规定；</w:t>
      </w:r>
    </w:p>
    <w:p w:rsidR="00F2798E" w:rsidRDefault="007E3642">
      <w:pPr>
        <w:pStyle w:val="a9"/>
        <w:widowControl/>
        <w:shd w:val="clear" w:color="auto" w:fill="FFFFFF"/>
        <w:spacing w:line="280" w:lineRule="atLeast"/>
        <w:ind w:firstLineChars="200" w:firstLine="588"/>
      </w:pPr>
      <w:r>
        <w:rPr>
          <w:rFonts w:ascii="仿宋" w:eastAsia="仿宋" w:hAnsi="仿宋" w:cs="仿宋" w:hint="eastAsia"/>
          <w:color w:val="333333"/>
          <w:spacing w:val="7"/>
          <w:sz w:val="28"/>
          <w:szCs w:val="28"/>
          <w:shd w:val="clear" w:color="auto" w:fill="FFFFFF"/>
        </w:rPr>
        <w:t>2.未被“信用中国”网站（www.creditchina.gov.cn）列入失信被执行人、重大税收违法案件当事人名单、政府采购严重失信行为记录名单；</w:t>
      </w:r>
    </w:p>
    <w:p w:rsidR="00F2798E" w:rsidRDefault="007E3642">
      <w:pPr>
        <w:spacing w:line="36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3.本项目的特定资格要求：</w:t>
      </w:r>
      <w:r>
        <w:rPr>
          <w:rFonts w:ascii="仿宋" w:eastAsia="仿宋" w:hAnsi="仿宋" w:cs="仿宋" w:hint="eastAsia"/>
          <w:color w:val="000000"/>
          <w:sz w:val="28"/>
          <w:szCs w:val="28"/>
        </w:rPr>
        <w:t>投标供应商须具有</w:t>
      </w:r>
      <w:r>
        <w:rPr>
          <w:rFonts w:ascii="仿宋" w:eastAsia="仿宋" w:hAnsi="仿宋" w:cs="仿宋" w:hint="eastAsia"/>
          <w:color w:val="333333"/>
          <w:spacing w:val="7"/>
          <w:kern w:val="0"/>
          <w:sz w:val="28"/>
          <w:szCs w:val="28"/>
          <w:shd w:val="clear" w:color="auto" w:fill="FFFFFF"/>
        </w:rPr>
        <w:t>电子与智能化工程专业承包贰级及以上资质。</w:t>
      </w:r>
    </w:p>
    <w:p w:rsidR="00F2798E" w:rsidRDefault="007E3642">
      <w:pPr>
        <w:pStyle w:val="a9"/>
        <w:widowControl/>
        <w:shd w:val="clear" w:color="auto" w:fill="FFFFFF"/>
        <w:spacing w:line="280" w:lineRule="atLeast"/>
        <w:ind w:firstLineChars="200" w:firstLine="5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4.落实政府采购政策需满足的资格</w:t>
      </w:r>
      <w:r>
        <w:rPr>
          <w:rFonts w:ascii="仿宋" w:eastAsia="仿宋" w:hAnsi="仿宋" w:cs="仿宋" w:hint="eastAsia"/>
          <w:color w:val="000000"/>
          <w:kern w:val="2"/>
          <w:sz w:val="28"/>
          <w:szCs w:val="28"/>
        </w:rPr>
        <w:t>要求：根据江苏省财政厅《关于新冠肺炎疫情防控期间加大政府采购支持中小微企业力度的通知》（</w:t>
      </w:r>
      <w:proofErr w:type="gramStart"/>
      <w:r>
        <w:rPr>
          <w:rFonts w:ascii="仿宋" w:eastAsia="仿宋" w:hAnsi="仿宋" w:cs="仿宋" w:hint="eastAsia"/>
          <w:color w:val="000000"/>
          <w:kern w:val="2"/>
          <w:sz w:val="28"/>
          <w:szCs w:val="28"/>
        </w:rPr>
        <w:t>苏财购【2020】</w:t>
      </w:r>
      <w:proofErr w:type="gramEnd"/>
      <w:r>
        <w:rPr>
          <w:rFonts w:ascii="仿宋" w:eastAsia="仿宋" w:hAnsi="仿宋" w:cs="仿宋" w:hint="eastAsia"/>
          <w:color w:val="000000"/>
          <w:kern w:val="2"/>
          <w:sz w:val="28"/>
          <w:szCs w:val="28"/>
        </w:rPr>
        <w:t>19号）文件的要求，本项目对于中小</w:t>
      </w:r>
      <w:proofErr w:type="gramStart"/>
      <w:r>
        <w:rPr>
          <w:rFonts w:ascii="仿宋" w:eastAsia="仿宋" w:hAnsi="仿宋" w:cs="仿宋" w:hint="eastAsia"/>
          <w:color w:val="000000"/>
          <w:kern w:val="2"/>
          <w:sz w:val="28"/>
          <w:szCs w:val="28"/>
        </w:rPr>
        <w:t>微企业</w:t>
      </w:r>
      <w:proofErr w:type="gramEnd"/>
      <w:r>
        <w:rPr>
          <w:rFonts w:ascii="仿宋" w:eastAsia="仿宋" w:hAnsi="仿宋" w:cs="仿宋" w:hint="eastAsia"/>
          <w:color w:val="000000"/>
          <w:kern w:val="2"/>
          <w:sz w:val="28"/>
          <w:szCs w:val="28"/>
        </w:rPr>
        <w:t>免收投标保证金；本项目对小型和微型企业产品价格给予10%的扣除，用扣除后的价格参与评审。</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三、获取采购文件</w:t>
      </w:r>
    </w:p>
    <w:p w:rsidR="00F2798E" w:rsidRDefault="007E3642">
      <w:pPr>
        <w:pStyle w:val="a9"/>
        <w:widowControl/>
        <w:shd w:val="clear" w:color="auto" w:fill="FFFFFF"/>
        <w:spacing w:line="280" w:lineRule="atLeast"/>
        <w:ind w:firstLineChars="200" w:firstLine="5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时间：2020年9月11日至2020年9月21日</w:t>
      </w:r>
    </w:p>
    <w:p w:rsidR="00F2798E" w:rsidRDefault="007E3642">
      <w:pPr>
        <w:pStyle w:val="a9"/>
        <w:widowControl/>
        <w:shd w:val="clear" w:color="auto" w:fill="FFFFFF"/>
        <w:spacing w:line="280" w:lineRule="atLeast"/>
        <w:ind w:firstLineChars="200" w:firstLine="5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方式：可在南通市旅游中等专业学校、南通市教育局直接下载采购文件。</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lastRenderedPageBreak/>
        <w:t>售价：300元/份。</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四、响应文件提交</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截止时间：2020年</w:t>
      </w:r>
      <w:r>
        <w:rPr>
          <w:rFonts w:ascii="宋体" w:eastAsia="宋体" w:hAnsi="宋体" w:cs="宋体" w:hint="eastAsia"/>
          <w:color w:val="333333"/>
          <w:sz w:val="28"/>
          <w:szCs w:val="28"/>
          <w:shd w:val="clear" w:color="auto" w:fill="FFFFFF"/>
        </w:rPr>
        <w:t>9</w:t>
      </w:r>
      <w:r>
        <w:rPr>
          <w:rFonts w:ascii="仿宋" w:eastAsia="仿宋" w:hAnsi="仿宋" w:cs="仿宋" w:hint="eastAsia"/>
          <w:color w:val="333333"/>
          <w:spacing w:val="7"/>
          <w:sz w:val="28"/>
          <w:szCs w:val="28"/>
          <w:shd w:val="clear" w:color="auto" w:fill="FFFFFF"/>
        </w:rPr>
        <w:t>月</w:t>
      </w:r>
      <w:r>
        <w:rPr>
          <w:rFonts w:ascii="宋体" w:eastAsia="宋体" w:hAnsi="宋体" w:cs="宋体" w:hint="eastAsia"/>
          <w:color w:val="333333"/>
          <w:sz w:val="28"/>
          <w:szCs w:val="28"/>
          <w:shd w:val="clear" w:color="auto" w:fill="FFFFFF"/>
        </w:rPr>
        <w:t>22</w:t>
      </w:r>
      <w:r>
        <w:rPr>
          <w:rFonts w:ascii="仿宋" w:eastAsia="仿宋" w:hAnsi="仿宋" w:cs="仿宋" w:hint="eastAsia"/>
          <w:color w:val="333333"/>
          <w:spacing w:val="7"/>
          <w:sz w:val="28"/>
          <w:szCs w:val="28"/>
          <w:shd w:val="clear" w:color="auto" w:fill="FFFFFF"/>
        </w:rPr>
        <w:t>日</w:t>
      </w:r>
      <w:r>
        <w:rPr>
          <w:rFonts w:ascii="宋体" w:eastAsia="宋体" w:hAnsi="宋体" w:cs="宋体" w:hint="eastAsia"/>
          <w:color w:val="333333"/>
          <w:sz w:val="28"/>
          <w:szCs w:val="28"/>
          <w:shd w:val="clear" w:color="auto" w:fill="FFFFFF"/>
        </w:rPr>
        <w:t>9</w:t>
      </w:r>
      <w:r>
        <w:rPr>
          <w:rFonts w:ascii="仿宋" w:eastAsia="仿宋" w:hAnsi="仿宋" w:cs="仿宋" w:hint="eastAsia"/>
          <w:color w:val="333333"/>
          <w:spacing w:val="7"/>
          <w:sz w:val="28"/>
          <w:szCs w:val="28"/>
          <w:shd w:val="clear" w:color="auto" w:fill="FFFFFF"/>
        </w:rPr>
        <w:t>点</w:t>
      </w:r>
      <w:r>
        <w:rPr>
          <w:rFonts w:ascii="宋体" w:eastAsia="宋体" w:hAnsi="宋体" w:cs="宋体" w:hint="eastAsia"/>
          <w:color w:val="333333"/>
          <w:sz w:val="28"/>
          <w:szCs w:val="28"/>
          <w:shd w:val="clear" w:color="auto" w:fill="FFFFFF"/>
        </w:rPr>
        <w:t>30</w:t>
      </w:r>
      <w:r>
        <w:rPr>
          <w:rFonts w:ascii="仿宋" w:eastAsia="仿宋" w:hAnsi="仿宋" w:cs="仿宋" w:hint="eastAsia"/>
          <w:color w:val="333333"/>
          <w:spacing w:val="7"/>
          <w:sz w:val="28"/>
          <w:szCs w:val="28"/>
          <w:shd w:val="clear" w:color="auto" w:fill="FFFFFF"/>
        </w:rPr>
        <w:t>分（北京时间）</w:t>
      </w:r>
    </w:p>
    <w:p w:rsidR="00F2798E" w:rsidRDefault="007E3642">
      <w:pPr>
        <w:pStyle w:val="a9"/>
        <w:widowControl/>
        <w:shd w:val="clear" w:color="auto" w:fill="FFFFFF"/>
        <w:spacing w:line="280" w:lineRule="atLeast"/>
        <w:ind w:firstLineChars="200" w:firstLine="588"/>
      </w:pPr>
      <w:r>
        <w:rPr>
          <w:rFonts w:ascii="仿宋" w:eastAsia="仿宋" w:hAnsi="仿宋" w:cs="仿宋" w:hint="eastAsia"/>
          <w:color w:val="333333"/>
          <w:spacing w:val="7"/>
          <w:sz w:val="28"/>
          <w:szCs w:val="28"/>
          <w:shd w:val="clear" w:color="auto" w:fill="FFFFFF"/>
        </w:rPr>
        <w:t>逾时，采购人将拒绝接受响应文件纸质文档。</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地点：江苏中润工程建设咨询有限公司会议室</w:t>
      </w:r>
    </w:p>
    <w:p w:rsidR="00F2798E" w:rsidRDefault="007E3642">
      <w:pPr>
        <w:pStyle w:val="a9"/>
        <w:widowControl/>
        <w:shd w:val="clear" w:color="auto" w:fill="FFFFFF"/>
        <w:spacing w:line="280" w:lineRule="atLeas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地址：崇川区青年中路2号</w:t>
      </w:r>
      <w:proofErr w:type="gramStart"/>
      <w:r>
        <w:rPr>
          <w:rFonts w:ascii="仿宋_GB2312" w:eastAsia="仿宋_GB2312" w:hAnsi="微软雅黑" w:cs="仿宋_GB2312" w:hint="eastAsia"/>
          <w:color w:val="333333"/>
          <w:sz w:val="28"/>
          <w:szCs w:val="28"/>
          <w:shd w:val="clear" w:color="auto" w:fill="FFFFFF"/>
        </w:rPr>
        <w:t>姚</w:t>
      </w:r>
      <w:proofErr w:type="gramEnd"/>
      <w:r>
        <w:rPr>
          <w:rFonts w:ascii="仿宋_GB2312" w:eastAsia="仿宋_GB2312" w:hAnsi="微软雅黑" w:cs="仿宋_GB2312" w:hint="eastAsia"/>
          <w:color w:val="333333"/>
          <w:sz w:val="28"/>
          <w:szCs w:val="28"/>
          <w:shd w:val="clear" w:color="auto" w:fill="FFFFFF"/>
        </w:rPr>
        <w:t>港路口</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五、开启</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时间：2020年</w:t>
      </w:r>
      <w:r>
        <w:rPr>
          <w:rFonts w:ascii="宋体" w:eastAsia="宋体" w:hAnsi="宋体" w:cs="宋体" w:hint="eastAsia"/>
          <w:color w:val="333333"/>
          <w:sz w:val="28"/>
          <w:szCs w:val="28"/>
          <w:shd w:val="clear" w:color="auto" w:fill="FFFFFF"/>
        </w:rPr>
        <w:t>9</w:t>
      </w:r>
      <w:r>
        <w:rPr>
          <w:rFonts w:ascii="仿宋" w:eastAsia="仿宋" w:hAnsi="仿宋" w:cs="仿宋" w:hint="eastAsia"/>
          <w:color w:val="333333"/>
          <w:spacing w:val="7"/>
          <w:sz w:val="28"/>
          <w:szCs w:val="28"/>
          <w:shd w:val="clear" w:color="auto" w:fill="FFFFFF"/>
        </w:rPr>
        <w:t>月</w:t>
      </w:r>
      <w:r>
        <w:rPr>
          <w:rFonts w:ascii="宋体" w:eastAsia="宋体" w:hAnsi="宋体" w:cs="宋体" w:hint="eastAsia"/>
          <w:color w:val="333333"/>
          <w:sz w:val="28"/>
          <w:szCs w:val="28"/>
          <w:shd w:val="clear" w:color="auto" w:fill="FFFFFF"/>
        </w:rPr>
        <w:t>22</w:t>
      </w:r>
      <w:r>
        <w:rPr>
          <w:rFonts w:ascii="仿宋" w:eastAsia="仿宋" w:hAnsi="仿宋" w:cs="仿宋" w:hint="eastAsia"/>
          <w:color w:val="333333"/>
          <w:spacing w:val="7"/>
          <w:sz w:val="28"/>
          <w:szCs w:val="28"/>
          <w:shd w:val="clear" w:color="auto" w:fill="FFFFFF"/>
        </w:rPr>
        <w:t>日</w:t>
      </w:r>
      <w:r>
        <w:rPr>
          <w:rFonts w:ascii="宋体" w:eastAsia="宋体" w:hAnsi="宋体" w:cs="宋体" w:hint="eastAsia"/>
          <w:color w:val="333333"/>
          <w:sz w:val="28"/>
          <w:szCs w:val="28"/>
          <w:shd w:val="clear" w:color="auto" w:fill="FFFFFF"/>
        </w:rPr>
        <w:t>9</w:t>
      </w:r>
      <w:r>
        <w:rPr>
          <w:rFonts w:ascii="仿宋" w:eastAsia="仿宋" w:hAnsi="仿宋" w:cs="仿宋" w:hint="eastAsia"/>
          <w:color w:val="333333"/>
          <w:spacing w:val="7"/>
          <w:sz w:val="28"/>
          <w:szCs w:val="28"/>
          <w:shd w:val="clear" w:color="auto" w:fill="FFFFFF"/>
        </w:rPr>
        <w:t>点</w:t>
      </w:r>
      <w:r>
        <w:rPr>
          <w:rFonts w:ascii="宋体" w:eastAsia="宋体" w:hAnsi="宋体" w:cs="宋体" w:hint="eastAsia"/>
          <w:color w:val="333333"/>
          <w:sz w:val="28"/>
          <w:szCs w:val="28"/>
          <w:shd w:val="clear" w:color="auto" w:fill="FFFFFF"/>
        </w:rPr>
        <w:t>30</w:t>
      </w:r>
      <w:r>
        <w:rPr>
          <w:rFonts w:ascii="仿宋" w:eastAsia="仿宋" w:hAnsi="仿宋" w:cs="仿宋" w:hint="eastAsia"/>
          <w:color w:val="333333"/>
          <w:spacing w:val="7"/>
          <w:sz w:val="28"/>
          <w:szCs w:val="28"/>
          <w:shd w:val="clear" w:color="auto" w:fill="FFFFFF"/>
        </w:rPr>
        <w:t>分（北京时间）</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地点：南通市青年中路2号</w:t>
      </w:r>
      <w:proofErr w:type="gramStart"/>
      <w:r>
        <w:rPr>
          <w:rFonts w:ascii="仿宋_GB2312" w:eastAsia="仿宋_GB2312" w:hAnsi="微软雅黑" w:cs="仿宋_GB2312" w:hint="eastAsia"/>
          <w:color w:val="333333"/>
          <w:sz w:val="28"/>
          <w:szCs w:val="28"/>
          <w:shd w:val="clear" w:color="auto" w:fill="FFFFFF"/>
        </w:rPr>
        <w:t>姚</w:t>
      </w:r>
      <w:proofErr w:type="gramEnd"/>
      <w:r>
        <w:rPr>
          <w:rFonts w:ascii="仿宋_GB2312" w:eastAsia="仿宋_GB2312" w:hAnsi="微软雅黑" w:cs="仿宋_GB2312" w:hint="eastAsia"/>
          <w:color w:val="333333"/>
          <w:sz w:val="28"/>
          <w:szCs w:val="28"/>
          <w:shd w:val="clear" w:color="auto" w:fill="FFFFFF"/>
        </w:rPr>
        <w:t>港路口</w:t>
      </w:r>
    </w:p>
    <w:p w:rsidR="00F2798E" w:rsidRDefault="007E3642" w:rsidP="00B839CE">
      <w:pPr>
        <w:pStyle w:val="a9"/>
        <w:widowControl/>
        <w:shd w:val="clear" w:color="auto" w:fill="FFFFFF"/>
        <w:spacing w:line="280" w:lineRule="atLeast"/>
        <w:ind w:firstLineChars="200" w:firstLine="588"/>
      </w:pPr>
      <w:r>
        <w:rPr>
          <w:rFonts w:ascii="仿宋" w:eastAsia="仿宋" w:hAnsi="仿宋" w:cs="仿宋" w:hint="eastAsia"/>
          <w:b/>
          <w:color w:val="333333"/>
          <w:spacing w:val="7"/>
          <w:sz w:val="28"/>
          <w:szCs w:val="28"/>
          <w:shd w:val="clear" w:color="auto" w:fill="FFFFFF"/>
        </w:rPr>
        <w:t>六、公告期限</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自本公告发布之日起3个工作日。</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七、其他补充事宜</w:t>
      </w:r>
    </w:p>
    <w:p w:rsidR="00F2798E" w:rsidRDefault="007E3642">
      <w:pPr>
        <w:pStyle w:val="a9"/>
        <w:widowControl/>
        <w:shd w:val="clear" w:color="auto" w:fill="FFFFFF"/>
        <w:spacing w:line="280" w:lineRule="atLeast"/>
        <w:ind w:firstLineChars="200" w:firstLine="588"/>
        <w:jc w:val="both"/>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1、磋商保证金：免收</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2、项目磋商活动模式</w:t>
      </w:r>
    </w:p>
    <w:p w:rsidR="00F2798E" w:rsidRDefault="007E3642">
      <w:pPr>
        <w:pStyle w:val="a9"/>
        <w:widowControl/>
        <w:shd w:val="clear" w:color="auto" w:fill="FFFFFF"/>
        <w:spacing w:line="280" w:lineRule="atLeast"/>
        <w:ind w:firstLineChars="200" w:firstLine="588"/>
      </w:pPr>
      <w:r>
        <w:rPr>
          <w:rFonts w:ascii="仿宋" w:eastAsia="仿宋" w:hAnsi="仿宋" w:cs="仿宋" w:hint="eastAsia"/>
          <w:color w:val="333333"/>
          <w:spacing w:val="7"/>
          <w:sz w:val="28"/>
          <w:szCs w:val="28"/>
          <w:shd w:val="clear" w:color="auto" w:fill="FFFFFF"/>
        </w:rPr>
        <w:t>本项目采用现场磋商模式，投标人须在投标截止时间前到开标现场提交纸质投标文件。</w:t>
      </w:r>
    </w:p>
    <w:p w:rsidR="00F2798E" w:rsidRDefault="007E3642">
      <w:pPr>
        <w:pStyle w:val="a9"/>
        <w:widowControl/>
        <w:shd w:val="clear" w:color="auto" w:fill="FFFFFF"/>
        <w:spacing w:line="280" w:lineRule="atLeast"/>
        <w:ind w:firstLineChars="200" w:firstLine="588"/>
      </w:pPr>
      <w:r>
        <w:rPr>
          <w:rFonts w:ascii="仿宋" w:eastAsia="仿宋" w:hAnsi="仿宋" w:cs="仿宋" w:hint="eastAsia"/>
          <w:color w:val="333333"/>
          <w:spacing w:val="7"/>
          <w:sz w:val="28"/>
          <w:szCs w:val="28"/>
          <w:shd w:val="clear" w:color="auto" w:fill="FFFFFF"/>
        </w:rPr>
        <w:t>3、对项目需求部分（供应</w:t>
      </w:r>
      <w:proofErr w:type="gramStart"/>
      <w:r>
        <w:rPr>
          <w:rFonts w:ascii="仿宋" w:eastAsia="仿宋" w:hAnsi="仿宋" w:cs="仿宋" w:hint="eastAsia"/>
          <w:color w:val="333333"/>
          <w:spacing w:val="7"/>
          <w:sz w:val="28"/>
          <w:szCs w:val="28"/>
          <w:shd w:val="clear" w:color="auto" w:fill="FFFFFF"/>
        </w:rPr>
        <w:t>商其他</w:t>
      </w:r>
      <w:proofErr w:type="gramEnd"/>
      <w:r>
        <w:rPr>
          <w:rFonts w:ascii="仿宋" w:eastAsia="仿宋" w:hAnsi="仿宋" w:cs="仿宋" w:hint="eastAsia"/>
          <w:color w:val="333333"/>
          <w:spacing w:val="7"/>
          <w:sz w:val="28"/>
          <w:szCs w:val="28"/>
          <w:shd w:val="clear" w:color="auto" w:fill="FFFFFF"/>
        </w:rPr>
        <w:t>资格要求、项目需求、评分标准）的询问、质疑请向采购人提出，由采购人负责答复；对项目磋商文件其它部分的询问请向采购代理机构提出。</w:t>
      </w:r>
    </w:p>
    <w:p w:rsidR="00F2798E" w:rsidRDefault="007E3642" w:rsidP="00B839CE">
      <w:pPr>
        <w:pStyle w:val="a9"/>
        <w:widowControl/>
        <w:shd w:val="clear" w:color="auto" w:fill="FFFFFF"/>
        <w:spacing w:line="280" w:lineRule="atLeast"/>
        <w:ind w:firstLineChars="200" w:firstLine="588"/>
        <w:jc w:val="both"/>
      </w:pPr>
      <w:r>
        <w:rPr>
          <w:rFonts w:ascii="仿宋" w:eastAsia="仿宋" w:hAnsi="仿宋" w:cs="仿宋" w:hint="eastAsia"/>
          <w:b/>
          <w:color w:val="333333"/>
          <w:spacing w:val="7"/>
          <w:sz w:val="28"/>
          <w:szCs w:val="28"/>
          <w:shd w:val="clear" w:color="auto" w:fill="FFFFFF"/>
        </w:rPr>
        <w:t>八、凡对本次采购提出询问，请按以下方式联系。</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1.采购人信息</w:t>
      </w:r>
    </w:p>
    <w:p w:rsidR="00F2798E" w:rsidRDefault="007E3642">
      <w:pPr>
        <w:pStyle w:val="a9"/>
        <w:widowControl/>
        <w:shd w:val="clear" w:color="auto" w:fill="FFFFFF"/>
        <w:spacing w:line="280" w:lineRule="atLeast"/>
        <w:ind w:firstLineChars="300" w:firstLine="882"/>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名    称：南通市旅游中等专业学校</w:t>
      </w:r>
    </w:p>
    <w:p w:rsidR="00F2798E" w:rsidRDefault="007E3642">
      <w:pPr>
        <w:pStyle w:val="a9"/>
        <w:widowControl/>
        <w:shd w:val="clear" w:color="auto" w:fill="FFFFFF"/>
        <w:spacing w:line="280" w:lineRule="atLeast"/>
        <w:ind w:firstLineChars="300" w:firstLine="882"/>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地    址：南通市崇川区</w:t>
      </w:r>
      <w:proofErr w:type="gramStart"/>
      <w:r>
        <w:rPr>
          <w:rFonts w:ascii="仿宋" w:eastAsia="仿宋" w:hAnsi="仿宋" w:cs="仿宋" w:hint="eastAsia"/>
          <w:color w:val="333333"/>
          <w:spacing w:val="7"/>
          <w:sz w:val="28"/>
          <w:szCs w:val="28"/>
          <w:shd w:val="clear" w:color="auto" w:fill="FFFFFF"/>
        </w:rPr>
        <w:t>狼山镇</w:t>
      </w:r>
      <w:proofErr w:type="gramEnd"/>
      <w:r>
        <w:rPr>
          <w:rFonts w:ascii="仿宋" w:eastAsia="仿宋" w:hAnsi="仿宋" w:cs="仿宋" w:hint="eastAsia"/>
          <w:color w:val="333333"/>
          <w:spacing w:val="7"/>
          <w:sz w:val="28"/>
          <w:szCs w:val="28"/>
          <w:shd w:val="clear" w:color="auto" w:fill="FFFFFF"/>
        </w:rPr>
        <w:t>51号</w:t>
      </w:r>
    </w:p>
    <w:p w:rsidR="00F2798E" w:rsidRDefault="007E3642">
      <w:pPr>
        <w:pStyle w:val="a9"/>
        <w:widowControl/>
        <w:shd w:val="clear" w:color="auto" w:fill="FFFFFF"/>
        <w:spacing w:line="280" w:lineRule="atLeast"/>
        <w:ind w:firstLineChars="300" w:firstLine="882"/>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联系方式：金老师，电话：13815213750</w:t>
      </w:r>
    </w:p>
    <w:p w:rsidR="00F2798E" w:rsidRDefault="007E3642">
      <w:pPr>
        <w:pStyle w:val="a9"/>
        <w:widowControl/>
        <w:shd w:val="clear" w:color="auto" w:fill="FFFFFF"/>
        <w:spacing w:line="280" w:lineRule="atLeast"/>
        <w:ind w:firstLineChars="200" w:firstLine="588"/>
        <w:jc w:val="both"/>
      </w:pPr>
      <w:r>
        <w:rPr>
          <w:rFonts w:ascii="仿宋" w:eastAsia="仿宋" w:hAnsi="仿宋" w:cs="仿宋" w:hint="eastAsia"/>
          <w:color w:val="333333"/>
          <w:spacing w:val="7"/>
          <w:sz w:val="28"/>
          <w:szCs w:val="28"/>
          <w:shd w:val="clear" w:color="auto" w:fill="FFFFFF"/>
        </w:rPr>
        <w:t>2.采购代理机构信息</w:t>
      </w:r>
    </w:p>
    <w:p w:rsidR="00F2798E" w:rsidRDefault="007E3642">
      <w:pPr>
        <w:pStyle w:val="a9"/>
        <w:widowControl/>
        <w:shd w:val="clear" w:color="auto" w:fill="FFFFFF"/>
        <w:spacing w:line="280" w:lineRule="atLeast"/>
        <w:ind w:firstLineChars="300" w:firstLine="882"/>
      </w:pPr>
      <w:r>
        <w:rPr>
          <w:rFonts w:ascii="仿宋" w:eastAsia="仿宋" w:hAnsi="仿宋" w:cs="仿宋" w:hint="eastAsia"/>
          <w:color w:val="333333"/>
          <w:spacing w:val="7"/>
          <w:sz w:val="28"/>
          <w:szCs w:val="28"/>
          <w:shd w:val="clear" w:color="auto" w:fill="FFFFFF"/>
        </w:rPr>
        <w:t>名</w:t>
      </w:r>
      <w:r>
        <w:rPr>
          <w:rFonts w:ascii="微软雅黑" w:eastAsia="微软雅黑" w:hAnsi="微软雅黑" w:cs="微软雅黑" w:hint="eastAsia"/>
          <w:color w:val="333333"/>
          <w:spacing w:val="7"/>
          <w:sz w:val="21"/>
          <w:szCs w:val="21"/>
          <w:shd w:val="clear" w:color="auto" w:fill="FFFFFF"/>
        </w:rPr>
        <w:t> </w:t>
      </w:r>
      <w:r>
        <w:rPr>
          <w:rFonts w:ascii="仿宋" w:eastAsia="仿宋" w:hAnsi="仿宋" w:cs="仿宋" w:hint="eastAsia"/>
          <w:color w:val="333333"/>
          <w:spacing w:val="7"/>
          <w:sz w:val="28"/>
          <w:szCs w:val="28"/>
          <w:shd w:val="clear" w:color="auto" w:fill="FFFFFF"/>
        </w:rPr>
        <w:t>称：江苏中润工程建设咨询有限公司</w:t>
      </w:r>
    </w:p>
    <w:p w:rsidR="00F2798E" w:rsidRDefault="007E3642">
      <w:pPr>
        <w:pStyle w:val="a9"/>
        <w:widowControl/>
        <w:shd w:val="clear" w:color="auto" w:fill="FFFFFF"/>
        <w:spacing w:line="280" w:lineRule="atLeast"/>
        <w:ind w:firstLineChars="300" w:firstLine="882"/>
      </w:pPr>
      <w:r>
        <w:rPr>
          <w:rFonts w:ascii="仿宋" w:eastAsia="仿宋" w:hAnsi="仿宋" w:cs="仿宋" w:hint="eastAsia"/>
          <w:color w:val="333333"/>
          <w:spacing w:val="7"/>
          <w:sz w:val="28"/>
          <w:szCs w:val="28"/>
          <w:shd w:val="clear" w:color="auto" w:fill="FFFFFF"/>
        </w:rPr>
        <w:t>地址：南通市青年中路2号</w:t>
      </w:r>
    </w:p>
    <w:p w:rsidR="00F2798E" w:rsidRDefault="007E3642">
      <w:pPr>
        <w:pStyle w:val="a9"/>
        <w:widowControl/>
        <w:shd w:val="clear" w:color="auto" w:fill="FFFFFF"/>
        <w:spacing w:line="280" w:lineRule="atLeast"/>
        <w:ind w:firstLineChars="300" w:firstLine="882"/>
        <w:rPr>
          <w:rFonts w:ascii="仿宋_GB2312" w:eastAsia="仿宋_GB2312" w:hAnsi="微软雅黑" w:cs="仿宋_GB2312"/>
          <w:color w:val="333333"/>
          <w:sz w:val="28"/>
          <w:szCs w:val="28"/>
          <w:shd w:val="clear" w:color="auto" w:fill="FFFFFF"/>
        </w:rPr>
      </w:pPr>
      <w:r>
        <w:rPr>
          <w:rFonts w:ascii="仿宋" w:eastAsia="仿宋" w:hAnsi="仿宋" w:cs="仿宋" w:hint="eastAsia"/>
          <w:color w:val="333333"/>
          <w:spacing w:val="7"/>
          <w:sz w:val="28"/>
          <w:szCs w:val="28"/>
          <w:shd w:val="clear" w:color="auto" w:fill="FFFFFF"/>
        </w:rPr>
        <w:t>联系方式：</w:t>
      </w:r>
      <w:r>
        <w:rPr>
          <w:rFonts w:ascii="仿宋_GB2312" w:eastAsia="仿宋_GB2312" w:hAnsi="微软雅黑" w:cs="仿宋_GB2312"/>
          <w:color w:val="333333"/>
          <w:sz w:val="28"/>
          <w:szCs w:val="28"/>
          <w:shd w:val="clear" w:color="auto" w:fill="FFFFFF"/>
        </w:rPr>
        <w:t xml:space="preserve">高 </w:t>
      </w:r>
      <w:r>
        <w:rPr>
          <w:rFonts w:ascii="仿宋_GB2312" w:eastAsia="仿宋_GB2312" w:hAnsi="微软雅黑" w:cs="仿宋_GB2312"/>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工</w:t>
      </w:r>
      <w:r>
        <w:rPr>
          <w:rFonts w:ascii="仿宋_GB2312" w:eastAsia="仿宋_GB2312" w:hAnsi="微软雅黑" w:cs="仿宋_GB2312"/>
          <w:color w:val="333333"/>
          <w:sz w:val="28"/>
          <w:szCs w:val="28"/>
          <w:shd w:val="clear" w:color="auto" w:fill="FFFFFF"/>
        </w:rPr>
        <w:t>，电话</w:t>
      </w:r>
      <w:r>
        <w:rPr>
          <w:rFonts w:ascii="仿宋_GB2312" w:eastAsia="仿宋_GB2312" w:hAnsi="微软雅黑" w:cs="仿宋_GB2312" w:hint="eastAsia"/>
          <w:color w:val="333333"/>
          <w:sz w:val="28"/>
          <w:szCs w:val="28"/>
          <w:shd w:val="clear" w:color="auto" w:fill="FFFFFF"/>
        </w:rPr>
        <w:t>：</w:t>
      </w:r>
      <w:r>
        <w:rPr>
          <w:rFonts w:ascii="仿宋_GB2312" w:eastAsia="仿宋_GB2312" w:hAnsi="微软雅黑" w:cs="仿宋_GB2312"/>
          <w:color w:val="333333"/>
          <w:sz w:val="28"/>
          <w:szCs w:val="28"/>
          <w:shd w:val="clear" w:color="auto" w:fill="FFFFFF"/>
        </w:rPr>
        <w:t>15962756653</w:t>
      </w: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7E3642">
      <w:pPr>
        <w:pStyle w:val="a9"/>
        <w:widowControl/>
        <w:shd w:val="clear" w:color="auto" w:fill="FFFFFF"/>
        <w:spacing w:line="280" w:lineRule="atLeast"/>
        <w:ind w:left="1020" w:firstLineChars="1700" w:firstLine="499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南通市旅游中等专业学校</w:t>
      </w:r>
    </w:p>
    <w:p w:rsidR="00F2798E" w:rsidRDefault="00F2798E">
      <w:pPr>
        <w:pStyle w:val="a9"/>
        <w:widowControl/>
        <w:shd w:val="clear" w:color="auto" w:fill="FFFFFF"/>
        <w:spacing w:line="280" w:lineRule="atLeast"/>
        <w:ind w:left="1020"/>
        <w:rPr>
          <w:rFonts w:ascii="仿宋" w:eastAsia="仿宋" w:hAnsi="仿宋" w:cs="仿宋"/>
          <w:color w:val="333333"/>
          <w:spacing w:val="7"/>
          <w:sz w:val="28"/>
          <w:szCs w:val="28"/>
          <w:shd w:val="clear" w:color="auto" w:fill="FFFFFF"/>
        </w:rPr>
      </w:pPr>
    </w:p>
    <w:p w:rsidR="00F2798E" w:rsidRDefault="007E3642">
      <w:pPr>
        <w:pStyle w:val="a9"/>
        <w:widowControl/>
        <w:shd w:val="clear" w:color="auto" w:fill="FFFFFF"/>
        <w:spacing w:line="280" w:lineRule="atLeast"/>
        <w:ind w:left="1020" w:firstLineChars="1900" w:firstLine="5586"/>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2020年9月11日</w:t>
      </w: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ind w:left="1020"/>
        <w:rPr>
          <w:rFonts w:ascii="仿宋_GB2312" w:eastAsia="仿宋_GB2312" w:hAnsi="微软雅黑" w:cs="仿宋_GB2312"/>
          <w:color w:val="333333"/>
          <w:sz w:val="28"/>
          <w:szCs w:val="28"/>
          <w:shd w:val="clear" w:color="auto" w:fill="FFFFFF"/>
        </w:rPr>
      </w:pPr>
    </w:p>
    <w:p w:rsidR="00F2798E" w:rsidRDefault="00F2798E">
      <w:pPr>
        <w:pStyle w:val="a9"/>
        <w:widowControl/>
        <w:shd w:val="clear" w:color="auto" w:fill="FFFFFF"/>
        <w:spacing w:line="280" w:lineRule="atLeast"/>
        <w:rPr>
          <w:rFonts w:ascii="仿宋_GB2312" w:eastAsia="仿宋_GB2312" w:hAnsi="微软雅黑" w:cs="仿宋_GB2312"/>
          <w:color w:val="333333"/>
          <w:sz w:val="28"/>
          <w:szCs w:val="28"/>
          <w:shd w:val="clear" w:color="auto" w:fill="FFFFFF"/>
        </w:rPr>
      </w:pPr>
    </w:p>
    <w:p w:rsidR="00F2798E" w:rsidRDefault="00F2798E">
      <w:pPr>
        <w:autoSpaceDE w:val="0"/>
        <w:autoSpaceDN w:val="0"/>
        <w:adjustRightInd w:val="0"/>
        <w:snapToGrid w:val="0"/>
        <w:spacing w:line="300" w:lineRule="auto"/>
        <w:contextualSpacing/>
        <w:jc w:val="center"/>
        <w:rPr>
          <w:rFonts w:ascii="仿宋_GB2312" w:eastAsia="仿宋_GB2312"/>
          <w:b/>
          <w:bCs/>
          <w:sz w:val="36"/>
          <w:szCs w:val="36"/>
          <w:lang w:val="zh-CN"/>
        </w:rPr>
        <w:sectPr w:rsidR="00F2798E">
          <w:headerReference w:type="default" r:id="rId9"/>
          <w:pgSz w:w="11907" w:h="16839"/>
          <w:pgMar w:top="1440" w:right="726" w:bottom="873" w:left="1236" w:header="720" w:footer="720" w:gutter="0"/>
          <w:cols w:space="720"/>
          <w:docGrid w:linePitch="286"/>
        </w:sectPr>
      </w:pPr>
    </w:p>
    <w:p w:rsidR="00F2798E" w:rsidRDefault="007E3642">
      <w:pPr>
        <w:autoSpaceDE w:val="0"/>
        <w:autoSpaceDN w:val="0"/>
        <w:adjustRightInd w:val="0"/>
        <w:snapToGrid w:val="0"/>
        <w:spacing w:line="300" w:lineRule="auto"/>
        <w:contextualSpacing/>
        <w:jc w:val="center"/>
        <w:rPr>
          <w:rFonts w:ascii="黑体" w:eastAsia="黑体"/>
          <w:b/>
          <w:bCs/>
          <w:sz w:val="28"/>
          <w:szCs w:val="28"/>
          <w:lang w:val="zh-CN"/>
        </w:rPr>
      </w:pPr>
      <w:r>
        <w:rPr>
          <w:rFonts w:ascii="仿宋_GB2312" w:eastAsia="仿宋_GB2312" w:hint="eastAsia"/>
          <w:b/>
          <w:bCs/>
          <w:sz w:val="36"/>
          <w:szCs w:val="36"/>
          <w:lang w:val="zh-CN"/>
        </w:rPr>
        <w:lastRenderedPageBreak/>
        <w:t>第二部分 磋商须知</w:t>
      </w:r>
    </w:p>
    <w:p w:rsidR="00F2798E" w:rsidRDefault="007E3642">
      <w:pPr>
        <w:snapToGrid w:val="0"/>
        <w:spacing w:line="500" w:lineRule="exact"/>
        <w:ind w:firstLineChars="200" w:firstLine="562"/>
        <w:contextualSpacing/>
        <w:outlineLvl w:val="0"/>
        <w:rPr>
          <w:rFonts w:ascii="仿宋_GB2312" w:eastAsia="仿宋_GB2312"/>
          <w:b/>
          <w:sz w:val="28"/>
          <w:szCs w:val="28"/>
        </w:rPr>
      </w:pPr>
      <w:r>
        <w:rPr>
          <w:rFonts w:ascii="仿宋_GB2312" w:eastAsia="仿宋_GB2312" w:hAnsi="宋体" w:hint="eastAsia"/>
          <w:b/>
          <w:sz w:val="28"/>
          <w:szCs w:val="28"/>
        </w:rPr>
        <w:t>一、</w:t>
      </w:r>
      <w:r>
        <w:rPr>
          <w:rFonts w:ascii="仿宋_GB2312" w:eastAsia="仿宋_GB2312" w:hint="eastAsia"/>
          <w:b/>
          <w:sz w:val="28"/>
          <w:szCs w:val="28"/>
        </w:rPr>
        <w:t>本磋商文件由采购代理机构解释</w:t>
      </w:r>
    </w:p>
    <w:p w:rsidR="00F2798E" w:rsidRDefault="007E3642">
      <w:pPr>
        <w:snapToGrid w:val="0"/>
        <w:spacing w:line="500" w:lineRule="exact"/>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1、供应商在</w:t>
      </w:r>
      <w:proofErr w:type="gramStart"/>
      <w:r>
        <w:rPr>
          <w:rFonts w:ascii="仿宋_GB2312" w:eastAsia="仿宋_GB2312" w:hAnsi="宋体" w:hint="eastAsia"/>
          <w:sz w:val="28"/>
          <w:szCs w:val="28"/>
        </w:rPr>
        <w:t>获取磋商</w:t>
      </w:r>
      <w:proofErr w:type="gramEnd"/>
      <w:r>
        <w:rPr>
          <w:rFonts w:ascii="仿宋_GB2312" w:eastAsia="仿宋_GB2312" w:hAnsi="宋体" w:hint="eastAsia"/>
          <w:sz w:val="28"/>
          <w:szCs w:val="28"/>
        </w:rPr>
        <w:t>采购文件后，应仔细检查磋商文件的所有内容，如对政府采购活动事项有疑问的，应向采购人或采购代理机构以书面形式提出，否则视同供应</w:t>
      </w:r>
      <w:proofErr w:type="gramStart"/>
      <w:r>
        <w:rPr>
          <w:rFonts w:ascii="仿宋_GB2312" w:eastAsia="仿宋_GB2312" w:hAnsi="宋体" w:hint="eastAsia"/>
          <w:sz w:val="28"/>
          <w:szCs w:val="28"/>
        </w:rPr>
        <w:t>商理解</w:t>
      </w:r>
      <w:proofErr w:type="gramEnd"/>
      <w:r>
        <w:rPr>
          <w:rFonts w:ascii="仿宋_GB2312" w:eastAsia="仿宋_GB2312" w:hAnsi="宋体" w:hint="eastAsia"/>
          <w:sz w:val="28"/>
          <w:szCs w:val="28"/>
        </w:rPr>
        <w:t>并接受本磋商文件所有内容，并由此引起的损失自负。供应商不得在磋商结束后</w:t>
      </w:r>
      <w:proofErr w:type="gramStart"/>
      <w:r>
        <w:rPr>
          <w:rFonts w:ascii="仿宋_GB2312" w:eastAsia="仿宋_GB2312" w:hAnsi="宋体" w:hint="eastAsia"/>
          <w:sz w:val="28"/>
          <w:szCs w:val="28"/>
        </w:rPr>
        <w:t>针对磋商</w:t>
      </w:r>
      <w:proofErr w:type="gramEnd"/>
      <w:r>
        <w:rPr>
          <w:rFonts w:ascii="仿宋_GB2312" w:eastAsia="仿宋_GB2312" w:hAnsi="宋体" w:hint="eastAsia"/>
          <w:sz w:val="28"/>
          <w:szCs w:val="28"/>
        </w:rPr>
        <w:t>文件所有内容提出质疑事项。</w:t>
      </w:r>
    </w:p>
    <w:p w:rsidR="00F2798E" w:rsidRDefault="007E36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2、供应商应认真审阅磋商文件中所有的事项、格式、条款和规范要求等，如果供应商没有按照磋商文件要求提交响应文件，或者响应文件没有对磋商文件做出实质性响应，将被拒绝参与磋商。</w:t>
      </w:r>
    </w:p>
    <w:p w:rsidR="00F2798E" w:rsidRDefault="007E3642">
      <w:pPr>
        <w:snapToGrid w:val="0"/>
        <w:spacing w:line="500" w:lineRule="exact"/>
        <w:ind w:firstLineChars="200" w:firstLine="562"/>
        <w:contextualSpacing/>
        <w:rPr>
          <w:rFonts w:ascii="仿宋_GB2312" w:eastAsia="仿宋_GB2312" w:hAnsi="宋体"/>
          <w:b/>
          <w:sz w:val="28"/>
          <w:szCs w:val="28"/>
        </w:rPr>
      </w:pPr>
      <w:r>
        <w:rPr>
          <w:rFonts w:ascii="仿宋_GB2312" w:eastAsia="仿宋_GB2312" w:hAnsi="宋体" w:hint="eastAsia"/>
          <w:b/>
          <w:sz w:val="28"/>
          <w:szCs w:val="28"/>
        </w:rPr>
        <w:t>二、磋商文件的澄清、修改、答疑</w:t>
      </w:r>
    </w:p>
    <w:p w:rsidR="00F2798E" w:rsidRDefault="007E3642">
      <w:pPr>
        <w:pStyle w:val="a5"/>
        <w:snapToGrid w:val="0"/>
        <w:spacing w:line="500" w:lineRule="exact"/>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rsidR="00F2798E" w:rsidRDefault="007E3642">
      <w:pPr>
        <w:pStyle w:val="a5"/>
        <w:snapToGrid w:val="0"/>
        <w:spacing w:line="500" w:lineRule="exact"/>
        <w:ind w:leftChars="0" w:left="0" w:firstLineChars="200" w:firstLine="560"/>
        <w:contextualSpacing/>
        <w:rPr>
          <w:rFonts w:ascii="仿宋_GB2312" w:eastAsia="仿宋_GB2312" w:cs="仿宋_GB2312"/>
          <w:sz w:val="28"/>
          <w:szCs w:val="28"/>
          <w:lang w:val="zh-CN"/>
        </w:rPr>
      </w:pPr>
      <w:r>
        <w:rPr>
          <w:rFonts w:ascii="仿宋_GB2312" w:eastAsia="仿宋_GB2312" w:hAnsi="宋体" w:hint="eastAsia"/>
          <w:sz w:val="28"/>
          <w:szCs w:val="28"/>
        </w:rPr>
        <w:t>供应商由于对磋商文件的任何推论和误解以及采购代理机构对有</w:t>
      </w:r>
      <w:r>
        <w:rPr>
          <w:rFonts w:ascii="仿宋_GB2312" w:eastAsia="仿宋_GB2312" w:cs="仿宋_GB2312" w:hint="eastAsia"/>
          <w:sz w:val="28"/>
          <w:szCs w:val="28"/>
          <w:lang w:val="zh-CN"/>
        </w:rPr>
        <w:t>关问题的口头解释所造成的后果，均由供应商自负。</w:t>
      </w:r>
    </w:p>
    <w:p w:rsidR="00F2798E" w:rsidRDefault="007E3642">
      <w:pPr>
        <w:autoSpaceDE w:val="0"/>
        <w:autoSpaceDN w:val="0"/>
        <w:adjustRightInd w:val="0"/>
        <w:snapToGrid w:val="0"/>
        <w:spacing w:after="120" w:line="500" w:lineRule="exact"/>
        <w:ind w:firstLineChars="200" w:firstLine="562"/>
        <w:contextualSpacing/>
        <w:rPr>
          <w:rFonts w:eastAsia="仿宋_GB2312"/>
          <w:b/>
          <w:bCs/>
          <w:sz w:val="28"/>
          <w:szCs w:val="28"/>
        </w:rPr>
      </w:pPr>
      <w:r>
        <w:rPr>
          <w:rFonts w:ascii="仿宋_GB2312" w:eastAsia="仿宋_GB2312" w:cs="仿宋_GB2312" w:hint="eastAsia"/>
          <w:b/>
          <w:bCs/>
          <w:sz w:val="28"/>
          <w:szCs w:val="28"/>
          <w:lang w:val="zh-CN"/>
        </w:rPr>
        <w:t>三、响应文件的编写、份数和签署</w:t>
      </w:r>
    </w:p>
    <w:p w:rsidR="00F2798E" w:rsidRDefault="007E3642">
      <w:pPr>
        <w:autoSpaceDE w:val="0"/>
        <w:autoSpaceDN w:val="0"/>
        <w:adjustRightInd w:val="0"/>
        <w:snapToGrid w:val="0"/>
        <w:spacing w:line="50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lang w:val="zh-CN"/>
        </w:rPr>
        <w:t>1、</w:t>
      </w:r>
      <w:r>
        <w:rPr>
          <w:rFonts w:ascii="仿宋_GB2312" w:eastAsia="仿宋_GB2312" w:hAnsi="宋体" w:hint="eastAsia"/>
          <w:sz w:val="28"/>
          <w:szCs w:val="28"/>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w:t>
      </w:r>
      <w:proofErr w:type="gramStart"/>
      <w:r>
        <w:rPr>
          <w:rFonts w:ascii="仿宋_GB2312" w:eastAsia="仿宋_GB2312" w:hAnsi="宋体" w:hint="eastAsia"/>
          <w:sz w:val="28"/>
          <w:szCs w:val="28"/>
        </w:rPr>
        <w:t>如修改</w:t>
      </w:r>
      <w:proofErr w:type="gramEnd"/>
      <w:r>
        <w:rPr>
          <w:rFonts w:ascii="仿宋_GB2312" w:eastAsia="仿宋_GB2312" w:hAnsi="宋体" w:hint="eastAsia"/>
          <w:sz w:val="28"/>
          <w:szCs w:val="28"/>
        </w:rPr>
        <w:t>错漏处，须经磋商供应</w:t>
      </w:r>
      <w:proofErr w:type="gramStart"/>
      <w:r>
        <w:rPr>
          <w:rFonts w:ascii="仿宋_GB2312" w:eastAsia="仿宋_GB2312" w:hAnsi="宋体" w:hint="eastAsia"/>
          <w:sz w:val="28"/>
          <w:szCs w:val="28"/>
        </w:rPr>
        <w:t>商法定</w:t>
      </w:r>
      <w:proofErr w:type="gramEnd"/>
      <w:r>
        <w:rPr>
          <w:rFonts w:ascii="仿宋_GB2312" w:eastAsia="仿宋_GB2312" w:hAnsi="宋体" w:hint="eastAsia"/>
          <w:sz w:val="28"/>
          <w:szCs w:val="28"/>
        </w:rPr>
        <w:t>代表人或其委托的代理人（以下称被委托授权人）签字（或盖章）并加盖红章。</w:t>
      </w:r>
    </w:p>
    <w:p w:rsidR="00F2798E" w:rsidRDefault="007E36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2、响应文件正本须打印并由法定代表人或授权人签字并加盖单位印章。副本可复印，但须加盖单位印章。</w:t>
      </w:r>
    </w:p>
    <w:p w:rsidR="00F2798E" w:rsidRDefault="007E36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b/>
          <w:sz w:val="28"/>
          <w:szCs w:val="28"/>
        </w:rPr>
        <w:t>采购代理机构将拒绝接收未按照磋商文件要求密封的响应文件。</w:t>
      </w:r>
    </w:p>
    <w:p w:rsidR="00F2798E" w:rsidRDefault="007E3642">
      <w:pPr>
        <w:snapToGrid w:val="0"/>
        <w:spacing w:line="500" w:lineRule="exact"/>
        <w:ind w:firstLineChars="200" w:firstLine="562"/>
        <w:contextualSpacing/>
        <w:rPr>
          <w:rFonts w:ascii="仿宋_GB2312" w:eastAsia="仿宋_GB2312"/>
          <w:b/>
          <w:sz w:val="28"/>
          <w:szCs w:val="28"/>
        </w:rPr>
      </w:pPr>
      <w:r>
        <w:rPr>
          <w:rFonts w:ascii="仿宋_GB2312" w:eastAsia="仿宋_GB2312" w:hint="eastAsia"/>
          <w:b/>
          <w:sz w:val="28"/>
          <w:szCs w:val="28"/>
        </w:rPr>
        <w:t>四、响应文件的密封及标记</w:t>
      </w:r>
    </w:p>
    <w:p w:rsidR="00F2798E" w:rsidRDefault="007E364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1、资格审查证明材料将正本、副本合并密封，统一装在一个密封袋或密封箱内。</w:t>
      </w:r>
    </w:p>
    <w:p w:rsidR="00F2798E" w:rsidRDefault="007E3642">
      <w:pPr>
        <w:snapToGrid w:val="0"/>
        <w:spacing w:line="500" w:lineRule="exact"/>
        <w:ind w:firstLineChars="200" w:firstLine="560"/>
        <w:contextualSpacing/>
        <w:rPr>
          <w:rFonts w:ascii="仿宋_GB2312" w:eastAsia="仿宋_GB2312"/>
          <w:sz w:val="28"/>
          <w:szCs w:val="28"/>
        </w:rPr>
      </w:pPr>
      <w:r>
        <w:rPr>
          <w:rFonts w:ascii="仿宋_GB2312" w:eastAsia="仿宋_GB2312" w:hint="eastAsia"/>
          <w:sz w:val="28"/>
          <w:szCs w:val="28"/>
        </w:rPr>
        <w:t>2、商务技术响应文件应将正本、副本及图纸类等（如需提供图纸等其它资料的话）合并密封，统一装在一个密封袋或密封箱内（如有A3大小的图纸类，可单独密封）。</w:t>
      </w:r>
    </w:p>
    <w:p w:rsidR="00F2798E" w:rsidRDefault="007E3642">
      <w:pPr>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b/>
          <w:sz w:val="28"/>
          <w:szCs w:val="28"/>
        </w:rPr>
        <w:t>价格响应文件须单独密封</w:t>
      </w:r>
      <w:r>
        <w:rPr>
          <w:rFonts w:ascii="仿宋_GB2312" w:eastAsia="仿宋_GB2312" w:hint="eastAsia"/>
          <w:sz w:val="28"/>
          <w:szCs w:val="28"/>
        </w:rPr>
        <w:t>，不得出现于其他磋商响应文件中。</w:t>
      </w:r>
    </w:p>
    <w:p w:rsidR="00F2798E" w:rsidRDefault="007E3642">
      <w:pPr>
        <w:snapToGrid w:val="0"/>
        <w:spacing w:line="500" w:lineRule="exact"/>
        <w:ind w:firstLineChars="200" w:firstLine="560"/>
        <w:contextualSpacing/>
        <w:rPr>
          <w:rFonts w:ascii="仿宋_GB2312" w:eastAsia="仿宋_GB2312"/>
          <w:sz w:val="28"/>
          <w:szCs w:val="28"/>
        </w:rPr>
      </w:pPr>
      <w:r>
        <w:rPr>
          <w:rFonts w:ascii="仿宋_GB2312" w:eastAsia="仿宋_GB2312" w:hint="eastAsia"/>
          <w:sz w:val="28"/>
          <w:szCs w:val="28"/>
        </w:rPr>
        <w:t>4、密封后应标明响应文件项目名称、项目编号、边缝处加盖单位骑缝章或骑缝签字，并注明于磋商前不得启封。</w:t>
      </w:r>
    </w:p>
    <w:p w:rsidR="00F2798E" w:rsidRDefault="007E3642">
      <w:pPr>
        <w:snapToGrid w:val="0"/>
        <w:spacing w:line="500" w:lineRule="exact"/>
        <w:ind w:firstLineChars="200" w:firstLine="562"/>
        <w:contextualSpacing/>
        <w:rPr>
          <w:rFonts w:ascii="仿宋_GB2312" w:eastAsia="仿宋_GB2312"/>
          <w:b/>
          <w:sz w:val="28"/>
          <w:szCs w:val="28"/>
        </w:rPr>
      </w:pPr>
      <w:r>
        <w:rPr>
          <w:rFonts w:ascii="仿宋_GB2312" w:eastAsia="仿宋_GB2312" w:hint="eastAsia"/>
          <w:b/>
          <w:sz w:val="28"/>
          <w:szCs w:val="28"/>
        </w:rPr>
        <w:t>五、报价准备</w:t>
      </w:r>
    </w:p>
    <w:p w:rsidR="00F2798E" w:rsidRDefault="007E3642">
      <w:pPr>
        <w:pStyle w:val="2"/>
        <w:snapToGrid w:val="0"/>
        <w:spacing w:line="500" w:lineRule="exact"/>
        <w:ind w:firstLineChars="200" w:firstLine="560"/>
        <w:contextualSpacing/>
        <w:rPr>
          <w:rFonts w:hAnsi="Times New Roman"/>
          <w:sz w:val="28"/>
        </w:rPr>
      </w:pPr>
      <w:r>
        <w:rPr>
          <w:rFonts w:hAnsi="Times New Roman" w:hint="eastAsia"/>
          <w:sz w:val="28"/>
        </w:rPr>
        <w:t>1、供应商应根据自己的服务经营能力进行磋商报价。</w:t>
      </w:r>
    </w:p>
    <w:p w:rsidR="00F2798E" w:rsidRDefault="007E3642">
      <w:pPr>
        <w:pStyle w:val="2"/>
        <w:snapToGrid w:val="0"/>
        <w:spacing w:line="500" w:lineRule="exact"/>
        <w:ind w:firstLineChars="200" w:firstLine="560"/>
        <w:contextualSpacing/>
        <w:rPr>
          <w:rFonts w:hAnsi="Times New Roman"/>
          <w:sz w:val="28"/>
        </w:rPr>
      </w:pPr>
      <w:r>
        <w:rPr>
          <w:rFonts w:hAnsi="Times New Roman" w:hint="eastAsia"/>
          <w:sz w:val="28"/>
        </w:rPr>
        <w:t>2、磋商结束后，供应商就所投项目的所有内容进行最后报价。最后报价应包括响应及完成本项目所需的一切费用，包括开票税金、管理费、设备、各类保险、突发事件处理等一切投标人及投标单位工作人员可能涉及的费用。</w:t>
      </w:r>
    </w:p>
    <w:p w:rsidR="00F2798E" w:rsidRDefault="007E3642">
      <w:pPr>
        <w:pStyle w:val="2"/>
        <w:snapToGrid w:val="0"/>
        <w:spacing w:line="500" w:lineRule="exact"/>
        <w:ind w:firstLineChars="200" w:firstLine="560"/>
        <w:contextualSpacing/>
        <w:rPr>
          <w:rFonts w:hAnsi="Times New Roman"/>
          <w:sz w:val="28"/>
        </w:rPr>
      </w:pPr>
      <w:r>
        <w:rPr>
          <w:rFonts w:hAnsi="Times New Roman" w:hint="eastAsia"/>
          <w:sz w:val="28"/>
        </w:rPr>
        <w:t>3、最后报价将作为磋商小组评定成交供应商的组成依据。</w:t>
      </w:r>
    </w:p>
    <w:p w:rsidR="00F2798E" w:rsidRDefault="007E36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int="eastAsia"/>
          <w:b/>
          <w:sz w:val="28"/>
          <w:szCs w:val="28"/>
          <w:lang w:val="zh-CN"/>
        </w:rPr>
        <w:t>、</w:t>
      </w:r>
      <w:r>
        <w:rPr>
          <w:rFonts w:ascii="仿宋_GB2312" w:eastAsia="仿宋_GB2312" w:hAnsi="宋体" w:hint="eastAsia"/>
          <w:b/>
          <w:sz w:val="28"/>
          <w:szCs w:val="28"/>
        </w:rPr>
        <w:t>保证金退还（本项目不收取）</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未成交的供应商保证金在项目磋商活动完成后5个工作日内原额退还；成交供应商保证金在采购合同签订后5个工作日内原额退还。</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有下列情形之一的，保证金不予退还：</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（1）供应商在提交响应文件截止时间后撤回响应文件的；</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（2）供应商在响应文件中提供虚假材料的；</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（3）除因不可抗力或磋商文件认可的情形以外，成交供应商不与采购人签订合同的；</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（4）供应商与采购人、其他供应商或者采购代理机构恶意串通的；</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（5）磋商文件规定的其他情形。</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已提交响应文件的供应商，在提交最后报价之前，可以根据磋商情况退出磋商。采购代理机构应当退还</w:t>
      </w:r>
      <w:proofErr w:type="gramStart"/>
      <w:r>
        <w:rPr>
          <w:rFonts w:ascii="仿宋_GB2312" w:eastAsia="仿宋_GB2312" w:hint="eastAsia"/>
          <w:sz w:val="28"/>
          <w:szCs w:val="28"/>
        </w:rPr>
        <w:t>退出磋商</w:t>
      </w:r>
      <w:proofErr w:type="gramEnd"/>
      <w:r>
        <w:rPr>
          <w:rFonts w:ascii="仿宋_GB2312" w:eastAsia="仿宋_GB2312" w:hint="eastAsia"/>
          <w:sz w:val="28"/>
          <w:szCs w:val="28"/>
        </w:rPr>
        <w:t>的供应商的保证金。</w:t>
      </w:r>
    </w:p>
    <w:p w:rsidR="00F2798E" w:rsidRDefault="007E3642">
      <w:pPr>
        <w:autoSpaceDE w:val="0"/>
        <w:autoSpaceDN w:val="0"/>
        <w:adjustRightInd w:val="0"/>
        <w:snapToGrid w:val="0"/>
        <w:spacing w:line="500" w:lineRule="exact"/>
        <w:ind w:right="210" w:firstLineChars="200" w:firstLine="562"/>
        <w:contextualSpacing/>
        <w:rPr>
          <w:rFonts w:ascii="仿宋_GB2312" w:eastAsia="仿宋_GB2312" w:hAnsi="宋体"/>
          <w:sz w:val="28"/>
          <w:szCs w:val="28"/>
        </w:rPr>
      </w:pPr>
      <w:r>
        <w:rPr>
          <w:rFonts w:ascii="仿宋_GB2312" w:eastAsia="仿宋_GB2312" w:hint="eastAsia"/>
          <w:b/>
          <w:bCs/>
          <w:sz w:val="28"/>
          <w:szCs w:val="28"/>
        </w:rPr>
        <w:t>七、相关费用</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Ansi="宋体" w:hint="eastAsia"/>
          <w:sz w:val="28"/>
          <w:szCs w:val="28"/>
        </w:rPr>
        <w:t>1、供应商承担参与磋商可能发生的全部费用，采购代理机构在任何情况下均</w:t>
      </w:r>
      <w:r>
        <w:rPr>
          <w:rFonts w:ascii="仿宋_GB2312" w:eastAsia="仿宋_GB2312" w:hint="eastAsia"/>
          <w:sz w:val="28"/>
          <w:szCs w:val="28"/>
        </w:rPr>
        <w:t>无义务和责任承担这些费用。</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2、本项目磋商文件费300元，在</w:t>
      </w:r>
      <w:proofErr w:type="gramStart"/>
      <w:r>
        <w:rPr>
          <w:rFonts w:ascii="仿宋_GB2312" w:eastAsia="仿宋_GB2312" w:hint="eastAsia"/>
          <w:sz w:val="28"/>
          <w:szCs w:val="28"/>
        </w:rPr>
        <w:t>提交磋商</w:t>
      </w:r>
      <w:proofErr w:type="gramEnd"/>
      <w:r>
        <w:rPr>
          <w:rFonts w:ascii="仿宋_GB2312" w:eastAsia="仿宋_GB2312" w:hint="eastAsia"/>
          <w:sz w:val="28"/>
          <w:szCs w:val="28"/>
        </w:rPr>
        <w:t>响应文件时支付给代理机构，无论成交与否不予退还。招标代理费执行发改办价格【2003】857号文规定，按采购人与代理机构合同约定</w:t>
      </w:r>
      <w:proofErr w:type="gramStart"/>
      <w:r>
        <w:rPr>
          <w:rFonts w:ascii="仿宋_GB2312" w:eastAsia="仿宋_GB2312" w:hint="eastAsia"/>
          <w:sz w:val="28"/>
          <w:szCs w:val="28"/>
        </w:rPr>
        <w:t>由成交</w:t>
      </w:r>
      <w:proofErr w:type="gramEnd"/>
      <w:r>
        <w:rPr>
          <w:rFonts w:ascii="仿宋_GB2312" w:eastAsia="仿宋_GB2312" w:hint="eastAsia"/>
          <w:sz w:val="28"/>
          <w:szCs w:val="28"/>
        </w:rPr>
        <w:t>供应商支付【1500元】；专家论证和评审费用按南通市财政局通财购（2018）18号文件执行（按实支付）。供应商</w:t>
      </w:r>
      <w:proofErr w:type="gramStart"/>
      <w:r>
        <w:rPr>
          <w:rFonts w:ascii="仿宋_GB2312" w:eastAsia="仿宋_GB2312" w:hint="eastAsia"/>
          <w:sz w:val="28"/>
          <w:szCs w:val="28"/>
        </w:rPr>
        <w:t>须综合</w:t>
      </w:r>
      <w:proofErr w:type="gramEnd"/>
      <w:r>
        <w:rPr>
          <w:rFonts w:ascii="仿宋_GB2312" w:eastAsia="仿宋_GB2312" w:hint="eastAsia"/>
          <w:sz w:val="28"/>
          <w:szCs w:val="28"/>
        </w:rPr>
        <w:t>考虑在磋商响应报价内。</w:t>
      </w:r>
    </w:p>
    <w:p w:rsidR="00F2798E" w:rsidRDefault="007E3642">
      <w:pPr>
        <w:pStyle w:val="a9"/>
        <w:shd w:val="clear" w:color="auto" w:fill="FFFFFF"/>
        <w:spacing w:line="500" w:lineRule="exact"/>
        <w:ind w:firstLineChars="200" w:firstLine="560"/>
        <w:rPr>
          <w:rFonts w:ascii="仿宋_GB2312" w:eastAsia="仿宋_GB2312"/>
          <w:sz w:val="28"/>
          <w:szCs w:val="28"/>
        </w:rPr>
      </w:pPr>
      <w:r>
        <w:rPr>
          <w:rFonts w:ascii="仿宋_GB2312" w:eastAsia="仿宋_GB2312" w:hint="eastAsia"/>
          <w:sz w:val="28"/>
          <w:szCs w:val="28"/>
        </w:rPr>
        <w:t>代理费、专家费用</w:t>
      </w:r>
      <w:proofErr w:type="gramStart"/>
      <w:r>
        <w:rPr>
          <w:rFonts w:ascii="仿宋_GB2312" w:eastAsia="仿宋_GB2312" w:hint="eastAsia"/>
          <w:sz w:val="28"/>
          <w:szCs w:val="28"/>
        </w:rPr>
        <w:t>由成交</w:t>
      </w:r>
      <w:proofErr w:type="gramEnd"/>
      <w:r>
        <w:rPr>
          <w:rFonts w:ascii="仿宋_GB2312" w:eastAsia="仿宋_GB2312" w:hint="eastAsia"/>
          <w:sz w:val="28"/>
          <w:szCs w:val="28"/>
        </w:rPr>
        <w:t>供应商在领取成交通知书时支付给代理机构。</w:t>
      </w:r>
    </w:p>
    <w:p w:rsidR="00F2798E" w:rsidRDefault="007E36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3、磋商文件未列明，而磋商供应商认为必需的费用也需列入报价。</w:t>
      </w:r>
    </w:p>
    <w:p w:rsidR="00F2798E" w:rsidRDefault="007E3642">
      <w:pPr>
        <w:snapToGrid w:val="0"/>
        <w:spacing w:line="500" w:lineRule="exact"/>
        <w:ind w:firstLineChars="200" w:firstLine="562"/>
        <w:outlineLvl w:val="1"/>
        <w:rPr>
          <w:rFonts w:ascii="宋体" w:hAnsi="宋体"/>
          <w:bCs/>
          <w:sz w:val="24"/>
          <w:lang w:val="zh-CN"/>
        </w:rPr>
      </w:pPr>
      <w:r>
        <w:rPr>
          <w:rFonts w:ascii="仿宋_GB2312" w:eastAsia="仿宋_GB2312" w:hint="eastAsia"/>
          <w:b/>
          <w:bCs/>
          <w:sz w:val="28"/>
          <w:szCs w:val="28"/>
        </w:rPr>
        <w:t>八、付款方式</w:t>
      </w:r>
    </w:p>
    <w:p w:rsidR="00F2798E" w:rsidRDefault="007E36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【特别提醒】付款方式不接受负偏离及任何意图改变付款方式的意图表达，否则作</w:t>
      </w:r>
      <w:proofErr w:type="gramStart"/>
      <w:r>
        <w:rPr>
          <w:rFonts w:ascii="仿宋_GB2312" w:eastAsia="仿宋_GB2312" w:hAnsi="宋体" w:hint="eastAsia"/>
          <w:sz w:val="28"/>
          <w:szCs w:val="28"/>
        </w:rPr>
        <w:t>无效磋商</w:t>
      </w:r>
      <w:proofErr w:type="gramEnd"/>
      <w:r>
        <w:rPr>
          <w:rFonts w:ascii="仿宋_GB2312" w:eastAsia="仿宋_GB2312" w:hAnsi="宋体" w:hint="eastAsia"/>
          <w:sz w:val="28"/>
          <w:szCs w:val="28"/>
        </w:rPr>
        <w:t>处理。</w:t>
      </w:r>
    </w:p>
    <w:p w:rsidR="00F2798E" w:rsidRDefault="007E3642">
      <w:pPr>
        <w:snapToGrid w:val="0"/>
        <w:spacing w:line="500" w:lineRule="exact"/>
        <w:ind w:firstLineChars="200" w:firstLine="560"/>
        <w:contextualSpacing/>
        <w:rPr>
          <w:rFonts w:ascii="仿宋_GB2312" w:eastAsia="仿宋_GB2312" w:hAnsi="宋体"/>
          <w:sz w:val="28"/>
          <w:szCs w:val="28"/>
        </w:rPr>
      </w:pPr>
      <w:r>
        <w:rPr>
          <w:rFonts w:ascii="仿宋_GB2312" w:eastAsia="仿宋_GB2312" w:hAnsi="宋体" w:hint="eastAsia"/>
          <w:sz w:val="28"/>
          <w:szCs w:val="28"/>
        </w:rPr>
        <w:t>1.经采购单位考核合格后凭当月有效发票按月结算款项。</w:t>
      </w:r>
    </w:p>
    <w:p w:rsidR="00F2798E" w:rsidRDefault="007E3642">
      <w:pPr>
        <w:snapToGrid w:val="0"/>
        <w:spacing w:line="500" w:lineRule="exact"/>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2.最终的结算方式，以双方就本项目签订的采购合同为准。</w:t>
      </w:r>
    </w:p>
    <w:p w:rsidR="00F2798E" w:rsidRDefault="00F2798E">
      <w:pPr>
        <w:snapToGrid w:val="0"/>
        <w:spacing w:line="500" w:lineRule="exact"/>
        <w:ind w:firstLineChars="200" w:firstLine="560"/>
        <w:contextualSpacing/>
        <w:rPr>
          <w:rFonts w:ascii="仿宋_GB2312" w:eastAsia="仿宋_GB2312" w:hAnsi="宋体"/>
          <w:sz w:val="28"/>
          <w:szCs w:val="28"/>
          <w:lang w:val="zh-CN"/>
        </w:rPr>
      </w:pPr>
    </w:p>
    <w:p w:rsidR="00F2798E" w:rsidRDefault="00F2798E">
      <w:pPr>
        <w:autoSpaceDE w:val="0"/>
        <w:autoSpaceDN w:val="0"/>
        <w:adjustRightInd w:val="0"/>
        <w:snapToGrid w:val="0"/>
        <w:spacing w:line="500" w:lineRule="exact"/>
        <w:jc w:val="center"/>
        <w:outlineLvl w:val="0"/>
        <w:rPr>
          <w:rFonts w:ascii="仿宋_GB2312" w:eastAsia="仿宋_GB2312"/>
          <w:b/>
          <w:bCs/>
          <w:sz w:val="36"/>
          <w:szCs w:val="36"/>
          <w:lang w:val="zh-CN"/>
        </w:rPr>
        <w:sectPr w:rsidR="00F2798E">
          <w:pgSz w:w="11907" w:h="16839"/>
          <w:pgMar w:top="1440" w:right="726" w:bottom="873" w:left="1236" w:header="720" w:footer="720" w:gutter="0"/>
          <w:cols w:space="720"/>
          <w:docGrid w:linePitch="286"/>
        </w:sectPr>
      </w:pPr>
    </w:p>
    <w:p w:rsidR="00F2798E" w:rsidRDefault="007E3642">
      <w:pPr>
        <w:autoSpaceDE w:val="0"/>
        <w:autoSpaceDN w:val="0"/>
        <w:adjustRightInd w:val="0"/>
        <w:snapToGrid w:val="0"/>
        <w:spacing w:line="500" w:lineRule="exact"/>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 项目需求</w:t>
      </w:r>
    </w:p>
    <w:p w:rsidR="00F2798E" w:rsidRDefault="00F2798E">
      <w:pPr>
        <w:snapToGrid w:val="0"/>
        <w:spacing w:line="500" w:lineRule="exact"/>
        <w:ind w:firstLineChars="200" w:firstLine="562"/>
        <w:contextualSpacing/>
        <w:rPr>
          <w:rFonts w:ascii="仿宋_GB2312" w:eastAsia="仿宋_GB2312" w:hAnsi="宋体"/>
          <w:b/>
          <w:sz w:val="28"/>
          <w:szCs w:val="28"/>
        </w:rPr>
      </w:pPr>
    </w:p>
    <w:p w:rsidR="00F2798E" w:rsidRDefault="007E3642" w:rsidP="00B839CE">
      <w:pPr>
        <w:pStyle w:val="2"/>
        <w:snapToGrid w:val="0"/>
        <w:spacing w:line="500" w:lineRule="exact"/>
        <w:ind w:firstLineChars="200" w:firstLine="560"/>
        <w:rPr>
          <w:rFonts w:ascii="仿宋" w:eastAsia="仿宋" w:hAnsi="仿宋" w:cs="仿宋"/>
          <w:kern w:val="0"/>
          <w:sz w:val="28"/>
          <w:lang w:val="zh-CN"/>
        </w:rPr>
      </w:pPr>
      <w:r>
        <w:rPr>
          <w:rFonts w:ascii="仿宋" w:eastAsia="仿宋" w:hAnsi="仿宋" w:cs="仿宋" w:hint="eastAsia"/>
          <w:b/>
          <w:kern w:val="0"/>
          <w:sz w:val="28"/>
          <w:lang w:val="zh-CN"/>
        </w:rPr>
        <w:t>请供应商在制作响应文件时仔细研究项目需求说明。</w:t>
      </w:r>
      <w:r>
        <w:rPr>
          <w:rFonts w:ascii="仿宋" w:eastAsia="仿宋" w:hAnsi="仿宋" w:cs="仿宋" w:hint="eastAsia"/>
          <w:kern w:val="0"/>
          <w:sz w:val="28"/>
          <w:lang w:val="zh-CN"/>
        </w:rPr>
        <w:t>供应商不能简单照搬照抄采购单位项目需求说明中的技术、商务要求，必须作实事求是的响应。如照搬照抄项目需求说明中的技术、商务要求的，成交后供应商在同采购人签订合同和履约环节中不得提出异议，一切后果和损失</w:t>
      </w:r>
      <w:proofErr w:type="gramStart"/>
      <w:r>
        <w:rPr>
          <w:rFonts w:ascii="仿宋" w:eastAsia="仿宋" w:hAnsi="仿宋" w:cs="仿宋" w:hint="eastAsia"/>
          <w:kern w:val="0"/>
          <w:sz w:val="28"/>
          <w:lang w:val="zh-CN"/>
        </w:rPr>
        <w:t>由成交</w:t>
      </w:r>
      <w:proofErr w:type="gramEnd"/>
      <w:r>
        <w:rPr>
          <w:rFonts w:ascii="仿宋" w:eastAsia="仿宋" w:hAnsi="仿宋" w:cs="仿宋" w:hint="eastAsia"/>
          <w:kern w:val="0"/>
          <w:sz w:val="28"/>
          <w:lang w:val="zh-CN"/>
        </w:rPr>
        <w:t>供应商承担。如供应商提供的货物服务同采购人提出的项目需求说明中的技术、商务要求不同的，必须在《商务部分正负偏离表》和《技术部分正负偏离表》上明示，如</w:t>
      </w:r>
      <w:proofErr w:type="gramStart"/>
      <w:r>
        <w:rPr>
          <w:rFonts w:ascii="仿宋" w:eastAsia="仿宋" w:hAnsi="仿宋" w:cs="仿宋" w:hint="eastAsia"/>
          <w:kern w:val="0"/>
          <w:sz w:val="28"/>
          <w:lang w:val="zh-CN"/>
        </w:rPr>
        <w:t>不</w:t>
      </w:r>
      <w:proofErr w:type="gramEnd"/>
      <w:r>
        <w:rPr>
          <w:rFonts w:ascii="仿宋" w:eastAsia="仿宋" w:hAnsi="仿宋" w:cs="仿宋" w:hint="eastAsia"/>
          <w:kern w:val="0"/>
          <w:sz w:val="28"/>
          <w:lang w:val="zh-CN"/>
        </w:rPr>
        <w:t>明示的视同完全响应。</w:t>
      </w:r>
    </w:p>
    <w:p w:rsidR="00F2798E" w:rsidRDefault="007E3642" w:rsidP="00B839CE">
      <w:pPr>
        <w:tabs>
          <w:tab w:val="left" w:pos="540"/>
          <w:tab w:val="left" w:pos="734"/>
        </w:tabs>
        <w:spacing w:line="360" w:lineRule="auto"/>
        <w:ind w:firstLineChars="200" w:firstLine="560"/>
        <w:rPr>
          <w:rFonts w:ascii="仿宋" w:eastAsia="仿宋" w:hAnsi="仿宋" w:cs="仿宋"/>
          <w:b/>
          <w:bCs/>
          <w:kern w:val="0"/>
          <w:sz w:val="28"/>
          <w:szCs w:val="28"/>
          <w:lang w:val="zh-CN"/>
        </w:rPr>
      </w:pPr>
      <w:r>
        <w:rPr>
          <w:rFonts w:ascii="仿宋" w:eastAsia="仿宋" w:hAnsi="仿宋" w:cs="仿宋" w:hint="eastAsia"/>
          <w:b/>
          <w:bCs/>
          <w:kern w:val="0"/>
          <w:sz w:val="28"/>
          <w:szCs w:val="28"/>
        </w:rPr>
        <w:t>一</w:t>
      </w:r>
      <w:r>
        <w:rPr>
          <w:rFonts w:ascii="仿宋" w:eastAsia="仿宋" w:hAnsi="仿宋" w:cs="仿宋" w:hint="eastAsia"/>
          <w:b/>
          <w:bCs/>
          <w:kern w:val="0"/>
          <w:sz w:val="28"/>
          <w:szCs w:val="28"/>
          <w:lang w:val="zh-CN"/>
        </w:rPr>
        <w:t>、项目概况</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南通市旅游中等专业学校被江苏省中等职业学校学生学业水平考试办公室确定为“酒店服务与管理类”江苏省中职学生学业水平考试技能标准化考点。</w:t>
      </w:r>
      <w:r>
        <w:rPr>
          <w:rFonts w:ascii="仿宋" w:eastAsia="仿宋" w:hAnsi="仿宋" w:cs="仿宋" w:hint="eastAsia"/>
          <w:kern w:val="0"/>
          <w:sz w:val="28"/>
          <w:szCs w:val="28"/>
        </w:rPr>
        <w:t>为</w:t>
      </w:r>
      <w:r>
        <w:rPr>
          <w:rFonts w:ascii="仿宋" w:eastAsia="仿宋" w:hAnsi="仿宋" w:cs="仿宋" w:hint="eastAsia"/>
          <w:kern w:val="0"/>
          <w:sz w:val="28"/>
          <w:szCs w:val="28"/>
          <w:lang w:val="zh-CN"/>
        </w:rPr>
        <w:t>保证视频数据的安全，</w:t>
      </w:r>
      <w:r>
        <w:rPr>
          <w:rFonts w:ascii="仿宋" w:eastAsia="仿宋" w:hAnsi="仿宋" w:cs="仿宋" w:hint="eastAsia"/>
          <w:kern w:val="0"/>
          <w:sz w:val="28"/>
          <w:szCs w:val="28"/>
        </w:rPr>
        <w:t>实现</w:t>
      </w:r>
      <w:r>
        <w:rPr>
          <w:rFonts w:ascii="仿宋" w:eastAsia="仿宋" w:hAnsi="仿宋" w:cs="仿宋" w:hint="eastAsia"/>
          <w:kern w:val="0"/>
          <w:sz w:val="28"/>
          <w:szCs w:val="28"/>
          <w:lang w:val="zh-CN"/>
        </w:rPr>
        <w:t>长期保存标准化考场监控数据的</w:t>
      </w:r>
      <w:r>
        <w:rPr>
          <w:rFonts w:ascii="仿宋" w:eastAsia="仿宋" w:hAnsi="仿宋" w:cs="仿宋" w:hint="eastAsia"/>
          <w:kern w:val="0"/>
          <w:sz w:val="28"/>
          <w:szCs w:val="28"/>
        </w:rPr>
        <w:t>功能（</w:t>
      </w:r>
      <w:r>
        <w:rPr>
          <w:rFonts w:ascii="仿宋" w:eastAsia="仿宋" w:hAnsi="仿宋" w:cs="仿宋" w:hint="eastAsia"/>
          <w:kern w:val="0"/>
          <w:sz w:val="28"/>
          <w:szCs w:val="28"/>
          <w:lang w:val="zh-CN"/>
        </w:rPr>
        <w:t>以备查询），</w:t>
      </w:r>
      <w:r>
        <w:rPr>
          <w:rFonts w:ascii="仿宋" w:eastAsia="仿宋" w:hAnsi="仿宋" w:cs="仿宋" w:hint="eastAsia"/>
          <w:kern w:val="0"/>
          <w:sz w:val="28"/>
          <w:szCs w:val="28"/>
        </w:rPr>
        <w:t>现就</w:t>
      </w:r>
      <w:r>
        <w:rPr>
          <w:rFonts w:ascii="仿宋" w:eastAsia="仿宋" w:hAnsi="仿宋" w:cs="仿宋" w:hint="eastAsia"/>
          <w:kern w:val="0"/>
          <w:sz w:val="28"/>
          <w:szCs w:val="28"/>
          <w:lang w:val="zh-CN"/>
        </w:rPr>
        <w:t>标准化考场监控数据备份项目向社会</w:t>
      </w:r>
      <w:r>
        <w:rPr>
          <w:rFonts w:ascii="仿宋" w:eastAsia="仿宋" w:hAnsi="仿宋" w:cs="仿宋" w:hint="eastAsia"/>
          <w:kern w:val="0"/>
          <w:sz w:val="28"/>
          <w:szCs w:val="28"/>
        </w:rPr>
        <w:t>公开</w:t>
      </w:r>
      <w:r>
        <w:rPr>
          <w:rFonts w:ascii="仿宋" w:eastAsia="仿宋" w:hAnsi="仿宋" w:cs="仿宋" w:hint="eastAsia"/>
          <w:kern w:val="0"/>
          <w:sz w:val="28"/>
          <w:szCs w:val="28"/>
          <w:lang w:val="zh-CN"/>
        </w:rPr>
        <w:t>招标，</w:t>
      </w:r>
      <w:r>
        <w:rPr>
          <w:rFonts w:ascii="仿宋" w:eastAsia="仿宋" w:hAnsi="仿宋" w:cs="仿宋" w:hint="eastAsia"/>
          <w:kern w:val="0"/>
          <w:sz w:val="28"/>
          <w:szCs w:val="28"/>
        </w:rPr>
        <w:t>通过</w:t>
      </w:r>
      <w:r>
        <w:rPr>
          <w:rFonts w:ascii="仿宋" w:eastAsia="仿宋" w:hAnsi="仿宋" w:cs="仿宋" w:hint="eastAsia"/>
          <w:kern w:val="0"/>
          <w:sz w:val="28"/>
          <w:szCs w:val="28"/>
          <w:lang w:val="zh-CN"/>
        </w:rPr>
        <w:t>租用运营商机房，将存储安装于运营商机房，学校监控中心机房通过考试专网与运营商机房互联，实现视频录像存储备份。</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另外，</w:t>
      </w:r>
      <w:r>
        <w:rPr>
          <w:rFonts w:ascii="仿宋" w:eastAsia="仿宋" w:hAnsi="仿宋" w:cs="仿宋" w:hint="eastAsia"/>
          <w:kern w:val="0"/>
          <w:sz w:val="28"/>
          <w:szCs w:val="28"/>
          <w:lang w:val="zh-CN"/>
        </w:rPr>
        <w:t>为满足学校教师职工信息化办公需要，</w:t>
      </w:r>
      <w:r>
        <w:rPr>
          <w:rFonts w:ascii="仿宋" w:eastAsia="仿宋" w:hAnsi="仿宋" w:cs="仿宋" w:hint="eastAsia"/>
          <w:kern w:val="0"/>
          <w:sz w:val="28"/>
          <w:szCs w:val="28"/>
        </w:rPr>
        <w:t>实现</w:t>
      </w:r>
      <w:r>
        <w:rPr>
          <w:rFonts w:ascii="仿宋" w:eastAsia="仿宋" w:hAnsi="仿宋" w:cs="仿宋" w:hint="eastAsia"/>
          <w:kern w:val="0"/>
          <w:sz w:val="28"/>
          <w:szCs w:val="28"/>
          <w:lang w:val="zh-CN"/>
        </w:rPr>
        <w:t>学校教职工团队集中管理文档，多级授权管控，跨地域跨设备团队协作，</w:t>
      </w:r>
      <w:r>
        <w:rPr>
          <w:rFonts w:ascii="仿宋" w:eastAsia="仿宋" w:hAnsi="仿宋" w:cs="仿宋" w:hint="eastAsia"/>
          <w:kern w:val="0"/>
          <w:sz w:val="28"/>
          <w:szCs w:val="28"/>
        </w:rPr>
        <w:t>提高</w:t>
      </w:r>
      <w:r>
        <w:rPr>
          <w:rFonts w:ascii="仿宋" w:eastAsia="仿宋" w:hAnsi="仿宋" w:cs="仿宋" w:hint="eastAsia"/>
          <w:kern w:val="0"/>
          <w:sz w:val="28"/>
          <w:szCs w:val="28"/>
          <w:lang w:val="zh-CN"/>
        </w:rPr>
        <w:t>办公</w:t>
      </w:r>
      <w:r>
        <w:rPr>
          <w:rFonts w:ascii="仿宋" w:eastAsia="仿宋" w:hAnsi="仿宋" w:cs="仿宋" w:hint="eastAsia"/>
          <w:kern w:val="0"/>
          <w:sz w:val="28"/>
          <w:szCs w:val="28"/>
        </w:rPr>
        <w:t>效率</w:t>
      </w:r>
      <w:r>
        <w:rPr>
          <w:rFonts w:ascii="仿宋" w:eastAsia="仿宋" w:hAnsi="仿宋" w:cs="仿宋" w:hint="eastAsia"/>
          <w:kern w:val="0"/>
          <w:sz w:val="28"/>
          <w:szCs w:val="28"/>
          <w:lang w:val="zh-CN"/>
        </w:rPr>
        <w:t>，现向社会招标100M云</w:t>
      </w:r>
      <w:proofErr w:type="gramStart"/>
      <w:r>
        <w:rPr>
          <w:rFonts w:ascii="仿宋" w:eastAsia="仿宋" w:hAnsi="仿宋" w:cs="仿宋" w:hint="eastAsia"/>
          <w:kern w:val="0"/>
          <w:sz w:val="28"/>
          <w:szCs w:val="28"/>
          <w:lang w:val="zh-CN"/>
        </w:rPr>
        <w:t>盘出口</w:t>
      </w:r>
      <w:proofErr w:type="gramEnd"/>
      <w:r>
        <w:rPr>
          <w:rFonts w:ascii="仿宋" w:eastAsia="仿宋" w:hAnsi="仿宋" w:cs="仿宋" w:hint="eastAsia"/>
          <w:kern w:val="0"/>
          <w:sz w:val="28"/>
          <w:szCs w:val="28"/>
          <w:lang w:val="zh-CN"/>
        </w:rPr>
        <w:t>专线和8T企业云盘。</w:t>
      </w:r>
    </w:p>
    <w:p w:rsidR="00F2798E" w:rsidRDefault="007E3642" w:rsidP="00B839CE">
      <w:pPr>
        <w:tabs>
          <w:tab w:val="left" w:pos="540"/>
          <w:tab w:val="left" w:pos="734"/>
        </w:tabs>
        <w:spacing w:line="360" w:lineRule="auto"/>
        <w:ind w:firstLineChars="200" w:firstLine="560"/>
        <w:rPr>
          <w:rFonts w:ascii="仿宋" w:eastAsia="仿宋" w:hAnsi="仿宋" w:cs="仿宋"/>
          <w:b/>
          <w:bCs/>
          <w:kern w:val="0"/>
          <w:sz w:val="28"/>
          <w:szCs w:val="28"/>
        </w:rPr>
      </w:pPr>
      <w:r>
        <w:rPr>
          <w:rFonts w:ascii="仿宋" w:eastAsia="仿宋" w:hAnsi="仿宋" w:cs="仿宋" w:hint="eastAsia"/>
          <w:b/>
          <w:bCs/>
          <w:kern w:val="0"/>
          <w:sz w:val="28"/>
          <w:szCs w:val="28"/>
        </w:rPr>
        <w:t>二、项目需求</w:t>
      </w:r>
      <w:bookmarkStart w:id="1" w:name="_Toc5871373"/>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（一）考试专网连接至运营商机房的存储空间</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提供连接学校标准化考场机房和运营商机房的考试专网，提供部署于考试专网核心机房的40T存储空间。</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（二）</w:t>
      </w:r>
      <w:bookmarkEnd w:id="1"/>
      <w:r>
        <w:rPr>
          <w:rFonts w:ascii="仿宋" w:eastAsia="仿宋" w:hAnsi="仿宋" w:cs="仿宋" w:hint="eastAsia"/>
          <w:kern w:val="0"/>
          <w:sz w:val="28"/>
          <w:szCs w:val="28"/>
          <w:lang w:val="zh-CN"/>
        </w:rPr>
        <w:t>云</w:t>
      </w:r>
      <w:proofErr w:type="gramStart"/>
      <w:r>
        <w:rPr>
          <w:rFonts w:ascii="仿宋" w:eastAsia="仿宋" w:hAnsi="仿宋" w:cs="仿宋" w:hint="eastAsia"/>
          <w:kern w:val="0"/>
          <w:sz w:val="28"/>
          <w:szCs w:val="28"/>
          <w:lang w:val="zh-CN"/>
        </w:rPr>
        <w:t>盘出口</w:t>
      </w:r>
      <w:proofErr w:type="gramEnd"/>
      <w:r>
        <w:rPr>
          <w:rFonts w:ascii="仿宋" w:eastAsia="仿宋" w:hAnsi="仿宋" w:cs="仿宋" w:hint="eastAsia"/>
          <w:kern w:val="0"/>
          <w:sz w:val="28"/>
          <w:szCs w:val="28"/>
          <w:lang w:val="zh-CN"/>
        </w:rPr>
        <w:t>需求</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出口线路需从运营商机房以点对点方式连接</w:t>
      </w:r>
      <w:r>
        <w:rPr>
          <w:rFonts w:ascii="仿宋" w:eastAsia="仿宋" w:hAnsi="仿宋" w:cs="仿宋" w:hint="eastAsia"/>
          <w:kern w:val="0"/>
          <w:sz w:val="28"/>
          <w:szCs w:val="28"/>
        </w:rPr>
        <w:t>学</w:t>
      </w:r>
      <w:r>
        <w:rPr>
          <w:rFonts w:ascii="仿宋" w:eastAsia="仿宋" w:hAnsi="仿宋" w:cs="仿宋" w:hint="eastAsia"/>
          <w:kern w:val="0"/>
          <w:sz w:val="28"/>
          <w:szCs w:val="28"/>
          <w:lang w:val="zh-CN"/>
        </w:rPr>
        <w:t>校核心机房。</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1、接入方式为光纤线路，带宽不小于100M， 包括4个公网IP地址。</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2、投标人提供的光纤线路须直接接入运营商数据网骨干设备端口，平均丢包率不高于1%。投标文件中需用拓扑图画出网络结构并指出本次招标的光纤专线接入点。要求该专线上下行速率为对称的100Mbps。</w:t>
      </w:r>
    </w:p>
    <w:p w:rsidR="00F2798E" w:rsidRDefault="007E3642">
      <w:pPr>
        <w:tabs>
          <w:tab w:val="left" w:pos="540"/>
          <w:tab w:val="left" w:pos="734"/>
        </w:tabs>
        <w:spacing w:line="36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3、光纤布线接入要符合国家有关光纤布线规范。</w:t>
      </w:r>
    </w:p>
    <w:p w:rsidR="00F2798E" w:rsidRDefault="007E3642">
      <w:pPr>
        <w:tabs>
          <w:tab w:val="left" w:pos="540"/>
          <w:tab w:val="left" w:pos="734"/>
        </w:tabs>
        <w:spacing w:line="360" w:lineRule="auto"/>
        <w:ind w:firstLineChars="200" w:firstLine="560"/>
        <w:rPr>
          <w:rFonts w:ascii="宋体" w:hAnsi="宋体"/>
          <w:b/>
          <w:szCs w:val="21"/>
        </w:rPr>
      </w:pPr>
      <w:r>
        <w:rPr>
          <w:rFonts w:ascii="仿宋" w:eastAsia="仿宋" w:hAnsi="仿宋" w:cs="仿宋" w:hint="eastAsia"/>
          <w:kern w:val="0"/>
          <w:sz w:val="28"/>
          <w:szCs w:val="28"/>
          <w:lang w:val="zh-CN"/>
        </w:rPr>
        <w:t>（三）企业云</w:t>
      </w:r>
      <w:proofErr w:type="gramStart"/>
      <w:r>
        <w:rPr>
          <w:rFonts w:ascii="仿宋" w:eastAsia="仿宋" w:hAnsi="仿宋" w:cs="仿宋" w:hint="eastAsia"/>
          <w:kern w:val="0"/>
          <w:sz w:val="28"/>
          <w:szCs w:val="28"/>
          <w:lang w:val="zh-CN"/>
        </w:rPr>
        <w:t>盘功能</w:t>
      </w:r>
      <w:proofErr w:type="gramEnd"/>
      <w:r>
        <w:rPr>
          <w:rFonts w:ascii="仿宋" w:eastAsia="仿宋" w:hAnsi="仿宋" w:cs="仿宋" w:hint="eastAsia"/>
          <w:kern w:val="0"/>
          <w:sz w:val="28"/>
          <w:szCs w:val="28"/>
          <w:lang w:val="zh-CN"/>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494"/>
      </w:tblGrid>
      <w:tr w:rsidR="00F2798E">
        <w:trPr>
          <w:trHeight w:val="27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模块</w:t>
            </w:r>
          </w:p>
        </w:tc>
        <w:tc>
          <w:tcPr>
            <w:tcW w:w="7494" w:type="dxa"/>
            <w:shd w:val="clear" w:color="auto" w:fill="auto"/>
            <w:noWrap/>
          </w:tcPr>
          <w:p w:rsidR="00F2798E" w:rsidRDefault="007E3642">
            <w:pPr>
              <w:jc w:val="center"/>
              <w:rPr>
                <w:rFonts w:ascii="宋体"/>
                <w:b/>
                <w:szCs w:val="21"/>
              </w:rPr>
            </w:pPr>
            <w:r>
              <w:rPr>
                <w:rFonts w:ascii="宋体" w:hint="eastAsia"/>
                <w:b/>
                <w:szCs w:val="21"/>
              </w:rPr>
              <w:t>功能要求</w:t>
            </w:r>
          </w:p>
        </w:tc>
      </w:tr>
      <w:tr w:rsidR="00F2798E">
        <w:trPr>
          <w:trHeight w:val="11146"/>
          <w:jc w:val="center"/>
        </w:trPr>
        <w:tc>
          <w:tcPr>
            <w:tcW w:w="1034" w:type="dxa"/>
            <w:vMerge w:val="restart"/>
            <w:shd w:val="clear" w:color="auto" w:fill="auto"/>
            <w:noWrap/>
            <w:vAlign w:val="center"/>
          </w:tcPr>
          <w:p w:rsidR="00F2798E" w:rsidRDefault="007E3642">
            <w:pPr>
              <w:jc w:val="center"/>
              <w:rPr>
                <w:rFonts w:ascii="宋体"/>
                <w:b/>
                <w:szCs w:val="21"/>
              </w:rPr>
            </w:pPr>
            <w:bookmarkStart w:id="2" w:name="RANGE!A2"/>
            <w:r>
              <w:rPr>
                <w:rFonts w:ascii="宋体" w:hint="eastAsia"/>
                <w:b/>
                <w:szCs w:val="21"/>
              </w:rPr>
              <w:lastRenderedPageBreak/>
              <w:t>1、文件夹管理</w:t>
            </w:r>
            <w:bookmarkEnd w:id="2"/>
          </w:p>
        </w:tc>
        <w:tc>
          <w:tcPr>
            <w:tcW w:w="7494" w:type="dxa"/>
            <w:shd w:val="clear" w:color="auto" w:fill="auto"/>
            <w:noWrap/>
          </w:tcPr>
          <w:p w:rsidR="00F2798E" w:rsidRDefault="007E3642">
            <w:pPr>
              <w:jc w:val="left"/>
              <w:rPr>
                <w:rFonts w:ascii="宋体"/>
                <w:b/>
                <w:szCs w:val="21"/>
              </w:rPr>
            </w:pPr>
            <w:r>
              <w:rPr>
                <w:rFonts w:ascii="宋体" w:hint="eastAsia"/>
                <w:b/>
                <w:szCs w:val="21"/>
              </w:rPr>
              <w:t>1）创建文件夹对文件分目录管理。支持创建多层次文件夹。支持文件夹的重命名、复制、删除、分享、打包下载等操作。</w:t>
            </w:r>
            <w:r>
              <w:rPr>
                <w:rFonts w:ascii="宋体" w:hint="eastAsia"/>
                <w:b/>
                <w:szCs w:val="21"/>
              </w:rPr>
              <w:br/>
              <w:t>2) 文件上传</w:t>
            </w:r>
            <w:r>
              <w:rPr>
                <w:rFonts w:ascii="宋体" w:hint="eastAsia"/>
                <w:b/>
                <w:szCs w:val="21"/>
              </w:rPr>
              <w:br/>
              <w:t>- 上传本</w:t>
            </w:r>
            <w:proofErr w:type="gramStart"/>
            <w:r>
              <w:rPr>
                <w:rFonts w:ascii="宋体" w:hint="eastAsia"/>
                <w:b/>
                <w:szCs w:val="21"/>
              </w:rPr>
              <w:t>地文件</w:t>
            </w:r>
            <w:proofErr w:type="gramEnd"/>
            <w:r>
              <w:rPr>
                <w:rFonts w:ascii="宋体" w:hint="eastAsia"/>
                <w:b/>
                <w:szCs w:val="21"/>
              </w:rPr>
              <w:t>到云盘中,保证上传效率以及断点续传的能力；</w:t>
            </w:r>
            <w:r>
              <w:rPr>
                <w:rFonts w:ascii="宋体" w:hint="eastAsia"/>
                <w:b/>
                <w:szCs w:val="21"/>
              </w:rPr>
              <w:br/>
              <w:t>- 支持批量、拖拽、整个文件夹等多方式上传；</w:t>
            </w:r>
            <w:r>
              <w:rPr>
                <w:rFonts w:ascii="宋体" w:hint="eastAsia"/>
                <w:b/>
                <w:szCs w:val="21"/>
              </w:rPr>
              <w:br/>
              <w:t>- 支持从其他系统（如邮件）上传附件；</w:t>
            </w:r>
            <w:r>
              <w:rPr>
                <w:rFonts w:ascii="宋体" w:hint="eastAsia"/>
                <w:b/>
                <w:szCs w:val="21"/>
              </w:rPr>
              <w:br/>
              <w:t>- 支持对相同校验码文件</w:t>
            </w:r>
            <w:proofErr w:type="gramStart"/>
            <w:r>
              <w:rPr>
                <w:rFonts w:ascii="宋体" w:hint="eastAsia"/>
                <w:b/>
                <w:szCs w:val="21"/>
              </w:rPr>
              <w:t>的秒传功能</w:t>
            </w:r>
            <w:proofErr w:type="gramEnd"/>
            <w:r>
              <w:rPr>
                <w:rFonts w:ascii="宋体" w:hint="eastAsia"/>
                <w:b/>
                <w:szCs w:val="21"/>
              </w:rPr>
              <w:t>；</w:t>
            </w:r>
            <w:r>
              <w:rPr>
                <w:rFonts w:ascii="宋体" w:hint="eastAsia"/>
                <w:b/>
                <w:szCs w:val="21"/>
              </w:rPr>
              <w:br/>
              <w:t>- 支持文件加密传输及加密存储，支持不同加解密算法。</w:t>
            </w:r>
            <w:r>
              <w:rPr>
                <w:rFonts w:ascii="宋体" w:hint="eastAsia"/>
                <w:b/>
                <w:szCs w:val="21"/>
              </w:rPr>
              <w:br/>
              <w:t>- 支持拖拽</w:t>
            </w:r>
            <w:r>
              <w:rPr>
                <w:rFonts w:ascii="宋体" w:hint="eastAsia"/>
                <w:b/>
                <w:szCs w:val="21"/>
              </w:rPr>
              <w:br/>
              <w:t xml:space="preserve">- </w:t>
            </w:r>
            <w:proofErr w:type="gramStart"/>
            <w:r>
              <w:rPr>
                <w:rFonts w:ascii="宋体" w:hint="eastAsia"/>
                <w:b/>
                <w:szCs w:val="21"/>
              </w:rPr>
              <w:t>支持秒传</w:t>
            </w:r>
            <w:proofErr w:type="gramEnd"/>
            <w:r>
              <w:rPr>
                <w:rFonts w:ascii="宋体" w:hint="eastAsia"/>
                <w:b/>
                <w:szCs w:val="21"/>
              </w:rPr>
              <w:br/>
              <w:t>- 支持断点续传</w:t>
            </w:r>
          </w:p>
          <w:p w:rsidR="00F2798E" w:rsidRDefault="007E3642">
            <w:pPr>
              <w:jc w:val="left"/>
              <w:rPr>
                <w:rFonts w:ascii="宋体"/>
                <w:b/>
                <w:szCs w:val="21"/>
              </w:rPr>
            </w:pPr>
            <w:r>
              <w:rPr>
                <w:rFonts w:ascii="宋体" w:hint="eastAsia"/>
                <w:b/>
                <w:szCs w:val="21"/>
              </w:rPr>
              <w:t>3) 文件下载</w:t>
            </w:r>
            <w:r>
              <w:rPr>
                <w:rFonts w:ascii="宋体" w:hint="eastAsia"/>
                <w:b/>
                <w:szCs w:val="21"/>
              </w:rPr>
              <w:br/>
            </w:r>
            <w:proofErr w:type="gramStart"/>
            <w:r>
              <w:rPr>
                <w:rFonts w:ascii="宋体" w:hint="eastAsia"/>
                <w:b/>
                <w:szCs w:val="21"/>
              </w:rPr>
              <w:t>下载云</w:t>
            </w:r>
            <w:proofErr w:type="gramEnd"/>
            <w:r>
              <w:rPr>
                <w:rFonts w:ascii="宋体" w:hint="eastAsia"/>
                <w:b/>
                <w:szCs w:val="21"/>
              </w:rPr>
              <w:t>盘文件/文件夹内的文件内容到本地，支持批量打包下载和功能。</w:t>
            </w:r>
            <w:r>
              <w:rPr>
                <w:rFonts w:ascii="宋体" w:hint="eastAsia"/>
                <w:b/>
                <w:szCs w:val="21"/>
              </w:rPr>
              <w:br/>
              <w:t>4) 文件删除</w:t>
            </w:r>
            <w:r>
              <w:rPr>
                <w:rFonts w:ascii="宋体" w:hint="eastAsia"/>
                <w:b/>
                <w:szCs w:val="21"/>
              </w:rPr>
              <w:br/>
              <w:t>根据用户删除权限，用户可以对文件进行删除操作。</w:t>
            </w:r>
            <w:r>
              <w:rPr>
                <w:rFonts w:ascii="宋体" w:hint="eastAsia"/>
                <w:b/>
                <w:szCs w:val="21"/>
              </w:rPr>
              <w:br/>
              <w:t>5) 文件复制</w:t>
            </w:r>
            <w:r>
              <w:rPr>
                <w:rFonts w:ascii="宋体" w:hint="eastAsia"/>
                <w:b/>
                <w:szCs w:val="21"/>
              </w:rPr>
              <w:br/>
              <w:t>复制系统中指定文件到指定文件夹内。不限于个人文件夹或者群组内的文件，都可以复制。</w:t>
            </w:r>
            <w:r>
              <w:rPr>
                <w:rFonts w:ascii="宋体" w:hint="eastAsia"/>
                <w:b/>
                <w:szCs w:val="21"/>
              </w:rPr>
              <w:br/>
              <w:t>6) 文件版本</w:t>
            </w:r>
            <w:r>
              <w:rPr>
                <w:rFonts w:ascii="宋体" w:hint="eastAsia"/>
                <w:b/>
                <w:szCs w:val="21"/>
              </w:rPr>
              <w:br/>
              <w:t>对文件历史版本的保留设置功能，保存文件历史版本，并可以直接恢复某个历史版本为当前版本。</w:t>
            </w:r>
            <w:r>
              <w:rPr>
                <w:rFonts w:ascii="宋体" w:hint="eastAsia"/>
                <w:b/>
                <w:szCs w:val="21"/>
              </w:rPr>
              <w:br/>
              <w:t>7) 在线预览</w:t>
            </w:r>
            <w:r>
              <w:rPr>
                <w:rFonts w:ascii="宋体" w:hint="eastAsia"/>
                <w:b/>
                <w:szCs w:val="21"/>
              </w:rPr>
              <w:br/>
              <w:t>支持各种常用文件在线预览功能（微软Office文件、WPS文件、PDF文件、文本文件、</w:t>
            </w:r>
            <w:proofErr w:type="spellStart"/>
            <w:r>
              <w:rPr>
                <w:rFonts w:ascii="宋体" w:hint="eastAsia"/>
                <w:b/>
                <w:szCs w:val="21"/>
              </w:rPr>
              <w:t>OpenOffice</w:t>
            </w:r>
            <w:proofErr w:type="spellEnd"/>
            <w:r>
              <w:rPr>
                <w:rFonts w:ascii="宋体" w:hint="eastAsia"/>
                <w:b/>
                <w:szCs w:val="21"/>
              </w:rPr>
              <w:t>文件、图片、音频、视频、CAD图纸）；</w:t>
            </w:r>
            <w:r>
              <w:rPr>
                <w:rFonts w:ascii="宋体" w:hint="eastAsia"/>
                <w:b/>
                <w:szCs w:val="21"/>
              </w:rPr>
              <w:br/>
              <w:t>有相关权限的用户可以为文件夹开启水印，自定义水印规则（如当前用户名），实现文本类文件加载动态水印预览。</w:t>
            </w:r>
            <w:r>
              <w:rPr>
                <w:rFonts w:ascii="宋体" w:hint="eastAsia"/>
                <w:b/>
                <w:szCs w:val="21"/>
              </w:rPr>
              <w:br/>
              <w:t>8) 在线编辑</w:t>
            </w:r>
            <w:r>
              <w:rPr>
                <w:rFonts w:ascii="宋体" w:hint="eastAsia"/>
                <w:b/>
                <w:szCs w:val="21"/>
              </w:rPr>
              <w:br/>
              <w:t>- 支持在线编辑功能（微软Office文件、WPS文件、文本文件、</w:t>
            </w:r>
            <w:proofErr w:type="spellStart"/>
            <w:r>
              <w:rPr>
                <w:rFonts w:ascii="宋体" w:hint="eastAsia"/>
                <w:b/>
                <w:szCs w:val="21"/>
              </w:rPr>
              <w:t>OpenOffice</w:t>
            </w:r>
            <w:proofErr w:type="spellEnd"/>
            <w:r>
              <w:rPr>
                <w:rFonts w:ascii="宋体" w:hint="eastAsia"/>
                <w:b/>
                <w:szCs w:val="21"/>
              </w:rPr>
              <w:t>文件）。</w:t>
            </w:r>
            <w:r>
              <w:rPr>
                <w:rFonts w:ascii="宋体" w:hint="eastAsia"/>
                <w:b/>
                <w:szCs w:val="21"/>
              </w:rPr>
              <w:br/>
              <w:t>- 支持锁定编辑，在</w:t>
            </w:r>
            <w:proofErr w:type="gramStart"/>
            <w:r>
              <w:rPr>
                <w:rFonts w:ascii="宋体" w:hint="eastAsia"/>
                <w:b/>
                <w:szCs w:val="21"/>
              </w:rPr>
              <w:t>公共或群组内</w:t>
            </w:r>
            <w:proofErr w:type="gramEnd"/>
            <w:r>
              <w:rPr>
                <w:rFonts w:ascii="宋体" w:hint="eastAsia"/>
                <w:b/>
                <w:szCs w:val="21"/>
              </w:rPr>
              <w:t>其他成员无法再对此文件进行编辑。</w:t>
            </w:r>
            <w:r>
              <w:rPr>
                <w:rFonts w:ascii="宋体" w:hint="eastAsia"/>
                <w:b/>
                <w:szCs w:val="21"/>
              </w:rPr>
              <w:br/>
              <w:t>9) 文件收藏</w:t>
            </w:r>
            <w:r>
              <w:rPr>
                <w:rFonts w:ascii="宋体" w:hint="eastAsia"/>
                <w:b/>
                <w:szCs w:val="21"/>
              </w:rPr>
              <w:br/>
              <w:t>- 用户在文件浏览页面可以对感兴趣的文件加上标记；</w:t>
            </w:r>
            <w:r>
              <w:rPr>
                <w:rFonts w:ascii="宋体" w:hint="eastAsia"/>
                <w:b/>
                <w:szCs w:val="21"/>
              </w:rPr>
              <w:br/>
              <w:t>- 用户可以从收藏夹浏览标记过的文件。</w:t>
            </w:r>
            <w:r>
              <w:rPr>
                <w:rFonts w:ascii="宋体" w:hint="eastAsia"/>
                <w:b/>
                <w:szCs w:val="21"/>
              </w:rPr>
              <w:br/>
              <w:t>10) 文件移动</w:t>
            </w:r>
            <w:r>
              <w:rPr>
                <w:rFonts w:ascii="宋体" w:hint="eastAsia"/>
                <w:b/>
                <w:szCs w:val="21"/>
              </w:rPr>
              <w:br/>
              <w:t>根据用户权限，用户可以对文件进行移动操作。支持批量、拖拽方式移动文件。</w:t>
            </w:r>
            <w:r>
              <w:rPr>
                <w:rFonts w:ascii="宋体" w:hint="eastAsia"/>
                <w:b/>
                <w:szCs w:val="21"/>
              </w:rPr>
              <w:br/>
              <w:t>11)  文件搜索</w:t>
            </w:r>
            <w:r>
              <w:rPr>
                <w:rFonts w:ascii="宋体" w:hint="eastAsia"/>
                <w:b/>
                <w:szCs w:val="21"/>
              </w:rPr>
              <w:br/>
              <w:t>支持搜索文件名、文件内容、说明、修改人/创建人、时间，支持在搜索结果中进行二次过滤以精确搜索（如文件类型）。</w:t>
            </w:r>
            <w:r>
              <w:rPr>
                <w:rFonts w:ascii="宋体" w:hint="eastAsia"/>
                <w:b/>
                <w:szCs w:val="21"/>
              </w:rPr>
              <w:br/>
              <w:t>12) 回收站</w:t>
            </w:r>
            <w:r>
              <w:rPr>
                <w:rFonts w:ascii="宋体" w:hint="eastAsia"/>
                <w:b/>
                <w:szCs w:val="21"/>
              </w:rPr>
              <w:br/>
              <w:t>- 提供类似Windows回收站功能，防止用户误删除文件；</w:t>
            </w:r>
            <w:r>
              <w:rPr>
                <w:rFonts w:ascii="宋体" w:hint="eastAsia"/>
                <w:b/>
                <w:szCs w:val="21"/>
              </w:rPr>
              <w:br/>
              <w:t>- 用户可以从回收站部分或全部恢复已删除文件；</w:t>
            </w:r>
            <w:r>
              <w:rPr>
                <w:rFonts w:ascii="宋体" w:hint="eastAsia"/>
                <w:b/>
                <w:szCs w:val="21"/>
              </w:rPr>
              <w:br/>
              <w:t>- 用户可以设置回收站内文件存储时间。</w:t>
            </w:r>
            <w:r>
              <w:rPr>
                <w:rFonts w:ascii="宋体" w:hint="eastAsia"/>
                <w:b/>
                <w:szCs w:val="21"/>
              </w:rPr>
              <w:br/>
              <w:t>13) 文件标签</w:t>
            </w:r>
          </w:p>
        </w:tc>
      </w:tr>
      <w:tr w:rsidR="00F2798E">
        <w:trPr>
          <w:trHeight w:val="4839"/>
          <w:jc w:val="center"/>
        </w:trPr>
        <w:tc>
          <w:tcPr>
            <w:tcW w:w="1034" w:type="dxa"/>
            <w:vMerge w:val="restart"/>
            <w:shd w:val="clear" w:color="auto" w:fill="auto"/>
            <w:noWrap/>
            <w:vAlign w:val="center"/>
          </w:tcPr>
          <w:p w:rsidR="00F2798E" w:rsidRDefault="007E3642">
            <w:pPr>
              <w:jc w:val="center"/>
              <w:rPr>
                <w:rFonts w:ascii="宋体"/>
                <w:b/>
                <w:szCs w:val="21"/>
              </w:rPr>
            </w:pPr>
            <w:r>
              <w:rPr>
                <w:rFonts w:ascii="宋体" w:hint="eastAsia"/>
                <w:b/>
                <w:szCs w:val="21"/>
              </w:rPr>
              <w:lastRenderedPageBreak/>
              <w:t>2、文件共享协作</w:t>
            </w:r>
          </w:p>
        </w:tc>
        <w:tc>
          <w:tcPr>
            <w:tcW w:w="7494" w:type="dxa"/>
            <w:shd w:val="clear" w:color="auto" w:fill="auto"/>
            <w:noWrap/>
          </w:tcPr>
          <w:p w:rsidR="00F2798E" w:rsidRDefault="007E3642">
            <w:pPr>
              <w:jc w:val="left"/>
              <w:rPr>
                <w:rFonts w:ascii="宋体"/>
                <w:b/>
                <w:szCs w:val="21"/>
              </w:rPr>
            </w:pPr>
            <w:r>
              <w:rPr>
                <w:rFonts w:ascii="宋体" w:hint="eastAsia"/>
                <w:b/>
                <w:szCs w:val="21"/>
              </w:rPr>
              <w:t>1) 文件共享</w:t>
            </w:r>
            <w:r>
              <w:rPr>
                <w:rFonts w:ascii="宋体" w:hint="eastAsia"/>
                <w:b/>
                <w:szCs w:val="21"/>
              </w:rPr>
              <w:br/>
              <w:t>支持对Office文档、文本文档等文件进行在线多人同时按需。</w:t>
            </w:r>
            <w:r>
              <w:rPr>
                <w:rFonts w:ascii="宋体" w:hint="eastAsia"/>
                <w:b/>
                <w:szCs w:val="21"/>
              </w:rPr>
              <w:br/>
              <w:t>- 将文件共享给云盘系统内其他用户、机构、群组或所有人，允许设置共享链接的有效期（内链）；</w:t>
            </w:r>
          </w:p>
          <w:p w:rsidR="00F2798E" w:rsidRDefault="007E3642">
            <w:pPr>
              <w:jc w:val="left"/>
              <w:rPr>
                <w:rFonts w:ascii="宋体"/>
                <w:b/>
                <w:szCs w:val="21"/>
              </w:rPr>
            </w:pPr>
            <w:r>
              <w:rPr>
                <w:rFonts w:ascii="宋体" w:hint="eastAsia"/>
                <w:b/>
                <w:szCs w:val="21"/>
              </w:rPr>
              <w:t>2) 将文件共享给云盘系统外的其他用户，允许设置共享链接的有效期、密码、增加水印（外链）。</w:t>
            </w:r>
          </w:p>
          <w:p w:rsidR="00F2798E" w:rsidRDefault="007E3642">
            <w:pPr>
              <w:jc w:val="left"/>
              <w:rPr>
                <w:rFonts w:ascii="宋体"/>
                <w:b/>
                <w:szCs w:val="21"/>
              </w:rPr>
            </w:pPr>
            <w:r>
              <w:rPr>
                <w:rFonts w:ascii="宋体" w:hint="eastAsia"/>
                <w:b/>
                <w:szCs w:val="21"/>
              </w:rPr>
              <w:t>3) 用户可以从云盘系统浏览其他用户共享给</w:t>
            </w:r>
            <w:proofErr w:type="gramStart"/>
            <w:r>
              <w:rPr>
                <w:rFonts w:ascii="宋体" w:hint="eastAsia"/>
                <w:b/>
                <w:szCs w:val="21"/>
              </w:rPr>
              <w:t>本人内链文件</w:t>
            </w:r>
            <w:proofErr w:type="gramEnd"/>
            <w:r>
              <w:rPr>
                <w:rFonts w:ascii="宋体" w:hint="eastAsia"/>
                <w:b/>
                <w:szCs w:val="21"/>
              </w:rPr>
              <w:t>，也可</w:t>
            </w:r>
            <w:proofErr w:type="gramStart"/>
            <w:r>
              <w:rPr>
                <w:rFonts w:ascii="宋体" w:hint="eastAsia"/>
                <w:b/>
                <w:szCs w:val="21"/>
              </w:rPr>
              <w:t>通过外链地址</w:t>
            </w:r>
            <w:proofErr w:type="gramEnd"/>
            <w:r>
              <w:rPr>
                <w:rFonts w:ascii="宋体" w:hint="eastAsia"/>
                <w:b/>
                <w:szCs w:val="21"/>
              </w:rPr>
              <w:t>访问其他用户共享的文件。</w:t>
            </w:r>
          </w:p>
          <w:p w:rsidR="00F2798E" w:rsidRDefault="007E3642">
            <w:pPr>
              <w:jc w:val="left"/>
              <w:rPr>
                <w:rFonts w:ascii="宋体"/>
                <w:b/>
                <w:szCs w:val="21"/>
              </w:rPr>
            </w:pPr>
            <w:r>
              <w:rPr>
                <w:rFonts w:ascii="宋体" w:hint="eastAsia"/>
                <w:b/>
                <w:szCs w:val="21"/>
              </w:rPr>
              <w:t>4) 文件协作</w:t>
            </w:r>
            <w:r>
              <w:rPr>
                <w:rFonts w:ascii="宋体" w:hint="eastAsia"/>
                <w:b/>
                <w:szCs w:val="21"/>
              </w:rPr>
              <w:br/>
              <w:t>- 支持对系统</w:t>
            </w:r>
            <w:proofErr w:type="gramStart"/>
            <w:r>
              <w:rPr>
                <w:rFonts w:ascii="宋体" w:hint="eastAsia"/>
                <w:b/>
                <w:szCs w:val="21"/>
              </w:rPr>
              <w:t>用户或群组</w:t>
            </w:r>
            <w:proofErr w:type="gramEnd"/>
            <w:r>
              <w:rPr>
                <w:rFonts w:ascii="宋体" w:hint="eastAsia"/>
                <w:b/>
                <w:szCs w:val="21"/>
              </w:rPr>
              <w:t>发起协作邀请；</w:t>
            </w:r>
            <w:r>
              <w:rPr>
                <w:rFonts w:ascii="宋体" w:hint="eastAsia"/>
                <w:b/>
                <w:szCs w:val="21"/>
              </w:rPr>
              <w:br/>
              <w:t>- 多个用户可对协同文件进行在线编辑，当用户编辑某个文件时，及时同步其他用户编辑该文件的结果信息；</w:t>
            </w:r>
            <w:r>
              <w:rPr>
                <w:rFonts w:ascii="宋体" w:hint="eastAsia"/>
                <w:b/>
                <w:szCs w:val="21"/>
              </w:rPr>
              <w:br/>
              <w:t>- 支持文件编辑的锁定功能；支持协同工作留言功能。</w:t>
            </w:r>
          </w:p>
          <w:p w:rsidR="00F2798E" w:rsidRDefault="007E3642">
            <w:pPr>
              <w:jc w:val="left"/>
              <w:rPr>
                <w:rFonts w:ascii="宋体"/>
                <w:b/>
                <w:szCs w:val="21"/>
              </w:rPr>
            </w:pPr>
            <w:r>
              <w:rPr>
                <w:rFonts w:ascii="宋体" w:hint="eastAsia"/>
                <w:b/>
                <w:szCs w:val="21"/>
              </w:rPr>
              <w:t>5) 文件夹共享</w:t>
            </w:r>
            <w:r>
              <w:rPr>
                <w:rFonts w:ascii="宋体" w:hint="eastAsia"/>
                <w:b/>
                <w:szCs w:val="21"/>
              </w:rPr>
              <w:br/>
              <w:t>将文件夹共享给云盘系统内其他用户、机构、群组或所有人，允许设置共享链接的有效期（内链）。</w:t>
            </w:r>
          </w:p>
          <w:p w:rsidR="00F2798E" w:rsidRDefault="007E3642">
            <w:pPr>
              <w:jc w:val="left"/>
              <w:rPr>
                <w:rFonts w:ascii="宋体"/>
                <w:b/>
                <w:szCs w:val="21"/>
              </w:rPr>
            </w:pPr>
            <w:r>
              <w:rPr>
                <w:rFonts w:ascii="宋体" w:hint="eastAsia"/>
                <w:b/>
                <w:szCs w:val="21"/>
              </w:rPr>
              <w:t>支持生成外链接供外部用户下载或上传文件，将文件夹共享给云盘系统外的其他用户，允许设置共享链接的有效期及密码、增加水印（外链）。</w:t>
            </w:r>
          </w:p>
        </w:tc>
      </w:tr>
      <w:tr w:rsidR="00F2798E">
        <w:trPr>
          <w:trHeight w:val="2054"/>
          <w:jc w:val="center"/>
        </w:trPr>
        <w:tc>
          <w:tcPr>
            <w:tcW w:w="1034" w:type="dxa"/>
            <w:vMerge w:val="restart"/>
            <w:shd w:val="clear" w:color="auto" w:fill="auto"/>
            <w:noWrap/>
            <w:vAlign w:val="center"/>
          </w:tcPr>
          <w:p w:rsidR="00F2798E" w:rsidRDefault="007E3642">
            <w:pPr>
              <w:jc w:val="center"/>
              <w:rPr>
                <w:rFonts w:ascii="宋体"/>
                <w:b/>
                <w:szCs w:val="21"/>
              </w:rPr>
            </w:pPr>
            <w:r>
              <w:rPr>
                <w:rFonts w:ascii="宋体" w:hint="eastAsia"/>
                <w:b/>
                <w:szCs w:val="21"/>
              </w:rPr>
              <w:t>3、群组管理</w:t>
            </w:r>
          </w:p>
        </w:tc>
        <w:tc>
          <w:tcPr>
            <w:tcW w:w="7494" w:type="dxa"/>
            <w:shd w:val="clear" w:color="auto" w:fill="auto"/>
            <w:noWrap/>
          </w:tcPr>
          <w:p w:rsidR="00F2798E" w:rsidRDefault="007E3642">
            <w:pPr>
              <w:jc w:val="left"/>
              <w:rPr>
                <w:rFonts w:ascii="宋体"/>
                <w:b/>
                <w:szCs w:val="21"/>
              </w:rPr>
            </w:pPr>
            <w:r>
              <w:rPr>
                <w:rFonts w:ascii="宋体" w:hint="eastAsia"/>
                <w:b/>
                <w:szCs w:val="21"/>
              </w:rPr>
              <w:t>1) 群</w:t>
            </w:r>
            <w:proofErr w:type="gramStart"/>
            <w:r>
              <w:rPr>
                <w:rFonts w:ascii="宋体" w:hint="eastAsia"/>
                <w:b/>
                <w:szCs w:val="21"/>
              </w:rPr>
              <w:t>组维护</w:t>
            </w:r>
            <w:proofErr w:type="gramEnd"/>
            <w:r>
              <w:rPr>
                <w:rFonts w:ascii="宋体" w:hint="eastAsia"/>
                <w:b/>
                <w:szCs w:val="21"/>
              </w:rPr>
              <w:br/>
              <w:t>群组是云盘系统内部对群成员建立的小组。包括创建、重命名、转让、解散等操作功能。</w:t>
            </w:r>
          </w:p>
          <w:p w:rsidR="00F2798E" w:rsidRDefault="007E3642">
            <w:pPr>
              <w:jc w:val="left"/>
              <w:rPr>
                <w:rFonts w:ascii="宋体"/>
                <w:b/>
                <w:szCs w:val="21"/>
              </w:rPr>
            </w:pPr>
            <w:r>
              <w:rPr>
                <w:rFonts w:ascii="宋体" w:hint="eastAsia"/>
                <w:b/>
                <w:szCs w:val="21"/>
              </w:rPr>
              <w:t>2) 成员管理</w:t>
            </w:r>
            <w:r>
              <w:rPr>
                <w:rFonts w:ascii="宋体" w:hint="eastAsia"/>
                <w:b/>
                <w:szCs w:val="21"/>
              </w:rPr>
              <w:br/>
              <w:t>在群组中可以进行邀请、导入、删除群组成员等功能。</w:t>
            </w:r>
          </w:p>
          <w:p w:rsidR="00F2798E" w:rsidRDefault="007E3642">
            <w:pPr>
              <w:jc w:val="left"/>
              <w:rPr>
                <w:rFonts w:ascii="宋体"/>
                <w:b/>
                <w:szCs w:val="21"/>
              </w:rPr>
            </w:pPr>
            <w:r>
              <w:rPr>
                <w:rFonts w:ascii="宋体" w:hint="eastAsia"/>
                <w:b/>
                <w:szCs w:val="21"/>
              </w:rPr>
              <w:t>3) 群组讨论</w:t>
            </w:r>
            <w:r>
              <w:rPr>
                <w:rFonts w:ascii="宋体" w:hint="eastAsia"/>
                <w:b/>
                <w:szCs w:val="21"/>
              </w:rPr>
              <w:br/>
              <w:t>群成员在线交流功能，同一个小组的成员通过群组讨论功能可以在线进行问题讨论、交流。</w:t>
            </w:r>
          </w:p>
        </w:tc>
      </w:tr>
      <w:tr w:rsidR="00F2798E">
        <w:trPr>
          <w:trHeight w:val="1297"/>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4、个性化设置</w:t>
            </w:r>
          </w:p>
        </w:tc>
        <w:tc>
          <w:tcPr>
            <w:tcW w:w="7494" w:type="dxa"/>
            <w:shd w:val="clear" w:color="auto" w:fill="auto"/>
            <w:noWrap/>
          </w:tcPr>
          <w:p w:rsidR="00F2798E" w:rsidRDefault="007E3642">
            <w:pPr>
              <w:jc w:val="left"/>
              <w:rPr>
                <w:rFonts w:ascii="宋体"/>
                <w:b/>
                <w:szCs w:val="21"/>
              </w:rPr>
            </w:pPr>
            <w:r>
              <w:rPr>
                <w:rFonts w:ascii="宋体" w:hint="eastAsia"/>
                <w:b/>
                <w:szCs w:val="21"/>
              </w:rPr>
              <w:t>1) 个人信息设置</w:t>
            </w:r>
            <w:r>
              <w:rPr>
                <w:rFonts w:ascii="宋体" w:hint="eastAsia"/>
                <w:b/>
                <w:szCs w:val="21"/>
              </w:rPr>
              <w:br/>
              <w:t>个人信息包括头像、昵称等基础信息进行的维护。</w:t>
            </w:r>
          </w:p>
          <w:p w:rsidR="00F2798E" w:rsidRDefault="007E3642">
            <w:pPr>
              <w:jc w:val="left"/>
              <w:rPr>
                <w:rFonts w:ascii="宋体"/>
                <w:b/>
                <w:szCs w:val="21"/>
              </w:rPr>
            </w:pPr>
            <w:r>
              <w:rPr>
                <w:rFonts w:ascii="宋体" w:hint="eastAsia"/>
                <w:b/>
                <w:szCs w:val="21"/>
              </w:rPr>
              <w:t>2) 语言设置</w:t>
            </w:r>
            <w:r>
              <w:rPr>
                <w:rFonts w:ascii="宋体" w:hint="eastAsia"/>
                <w:b/>
                <w:szCs w:val="21"/>
              </w:rPr>
              <w:br/>
              <w:t>采用数据字典模式设置系统语言类型，语言类型包括中文简体、英语、法语等世界通用语言。</w:t>
            </w:r>
          </w:p>
        </w:tc>
      </w:tr>
      <w:tr w:rsidR="00F2798E">
        <w:trPr>
          <w:trHeight w:val="540"/>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5、PC客户端</w:t>
            </w:r>
          </w:p>
        </w:tc>
        <w:tc>
          <w:tcPr>
            <w:tcW w:w="7494" w:type="dxa"/>
            <w:shd w:val="clear" w:color="auto" w:fill="auto"/>
            <w:noWrap/>
          </w:tcPr>
          <w:p w:rsidR="00F2798E" w:rsidRDefault="007E3642">
            <w:pPr>
              <w:jc w:val="left"/>
              <w:rPr>
                <w:rFonts w:ascii="宋体"/>
                <w:b/>
                <w:szCs w:val="21"/>
              </w:rPr>
            </w:pPr>
            <w:r>
              <w:rPr>
                <w:rFonts w:ascii="宋体" w:hint="eastAsia"/>
                <w:b/>
                <w:szCs w:val="21"/>
              </w:rPr>
              <w:t>PC客户端是与云盘系统服务器对应的，为系统用户提供本地服务的程序。客户端除包含了Web端的功能，还可以通过配置本地文件同步策略为用户提供了本地与云端文件同步功能。用户从客户端界面操作更加简洁、方便。</w:t>
            </w:r>
          </w:p>
        </w:tc>
      </w:tr>
      <w:tr w:rsidR="00F2798E">
        <w:trPr>
          <w:trHeight w:val="1350"/>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6、移动客户端</w:t>
            </w:r>
          </w:p>
        </w:tc>
        <w:tc>
          <w:tcPr>
            <w:tcW w:w="7494" w:type="dxa"/>
            <w:shd w:val="clear" w:color="auto" w:fill="auto"/>
            <w:noWrap/>
          </w:tcPr>
          <w:p w:rsidR="00F2798E" w:rsidRDefault="007E3642">
            <w:pPr>
              <w:jc w:val="left"/>
              <w:rPr>
                <w:rFonts w:ascii="宋体"/>
                <w:b/>
                <w:szCs w:val="21"/>
              </w:rPr>
            </w:pPr>
            <w:r>
              <w:rPr>
                <w:rFonts w:ascii="宋体" w:hint="eastAsia"/>
                <w:b/>
                <w:szCs w:val="21"/>
              </w:rPr>
              <w:t>移动客户端是云盘为系统用户提供移动设备上的服务程序，包含Web</w:t>
            </w:r>
            <w:proofErr w:type="gramStart"/>
            <w:r>
              <w:rPr>
                <w:rFonts w:ascii="宋体" w:hint="eastAsia"/>
                <w:b/>
                <w:szCs w:val="21"/>
              </w:rPr>
              <w:t>端主体</w:t>
            </w:r>
            <w:proofErr w:type="gramEnd"/>
            <w:r>
              <w:rPr>
                <w:rFonts w:ascii="宋体" w:hint="eastAsia"/>
                <w:b/>
                <w:szCs w:val="21"/>
              </w:rPr>
              <w:t>功能：</w:t>
            </w:r>
            <w:r>
              <w:rPr>
                <w:rFonts w:ascii="宋体" w:hint="eastAsia"/>
                <w:b/>
                <w:szCs w:val="21"/>
              </w:rPr>
              <w:br/>
              <w:t>- 包含Web端文件管理，文件共享协作功能；</w:t>
            </w:r>
            <w:r>
              <w:rPr>
                <w:rFonts w:ascii="宋体" w:hint="eastAsia"/>
                <w:b/>
                <w:szCs w:val="21"/>
              </w:rPr>
              <w:br/>
              <w:t>- 还可以进行相册备份、视频备份、通讯录备份等操作。</w:t>
            </w:r>
            <w:r>
              <w:rPr>
                <w:rFonts w:ascii="宋体" w:hint="eastAsia"/>
                <w:b/>
                <w:szCs w:val="21"/>
              </w:rPr>
              <w:br/>
              <w:t>- 作为第三方应用，支持集成至移动应用门户。</w:t>
            </w:r>
          </w:p>
        </w:tc>
      </w:tr>
      <w:tr w:rsidR="00F2798E">
        <w:trPr>
          <w:trHeight w:val="2431"/>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7、系统管理</w:t>
            </w:r>
          </w:p>
        </w:tc>
        <w:tc>
          <w:tcPr>
            <w:tcW w:w="7494" w:type="dxa"/>
            <w:shd w:val="clear" w:color="auto" w:fill="auto"/>
            <w:noWrap/>
          </w:tcPr>
          <w:p w:rsidR="00F2798E" w:rsidRDefault="007E3642">
            <w:pPr>
              <w:jc w:val="left"/>
              <w:rPr>
                <w:rFonts w:ascii="宋体"/>
                <w:b/>
                <w:szCs w:val="21"/>
              </w:rPr>
            </w:pPr>
            <w:r>
              <w:rPr>
                <w:rFonts w:ascii="宋体" w:hint="eastAsia"/>
                <w:b/>
                <w:szCs w:val="21"/>
              </w:rPr>
              <w:t>1) 终端管理</w:t>
            </w:r>
            <w:r>
              <w:rPr>
                <w:rFonts w:ascii="宋体" w:hint="eastAsia"/>
                <w:b/>
                <w:szCs w:val="21"/>
              </w:rPr>
              <w:br/>
              <w:t>显示Web端、PC客户端、移动客户端设备连接的基本信息，包括设备的名称，连接用户、IP、最后访问时间等基本信息。</w:t>
            </w:r>
          </w:p>
          <w:p w:rsidR="00F2798E" w:rsidRDefault="007E3642">
            <w:pPr>
              <w:jc w:val="left"/>
              <w:rPr>
                <w:rFonts w:ascii="宋体"/>
                <w:b/>
                <w:szCs w:val="21"/>
              </w:rPr>
            </w:pPr>
            <w:r>
              <w:rPr>
                <w:rFonts w:ascii="宋体" w:hint="eastAsia"/>
                <w:b/>
                <w:szCs w:val="21"/>
              </w:rPr>
              <w:t>2) 机构管理</w:t>
            </w:r>
            <w:r>
              <w:rPr>
                <w:rFonts w:ascii="宋体" w:hint="eastAsia"/>
                <w:b/>
                <w:szCs w:val="21"/>
              </w:rPr>
              <w:br/>
              <w:t>支持指定组织机构（如分公司）的存储站点（一般为分公司本地存储），分配机构管理员、业务管理员。</w:t>
            </w:r>
            <w:r>
              <w:rPr>
                <w:rFonts w:ascii="宋体" w:hint="eastAsia"/>
                <w:b/>
                <w:szCs w:val="21"/>
              </w:rPr>
              <w:br/>
              <w:t>机构管理员可以对本机构存储站点扩容，对存储站点进行监控管理，维护其存储策略。</w:t>
            </w:r>
            <w:r>
              <w:rPr>
                <w:rFonts w:ascii="宋体" w:hint="eastAsia"/>
                <w:b/>
                <w:szCs w:val="21"/>
              </w:rPr>
              <w:br/>
              <w:t>业务管理员负责所属部门/分公司、处室的文档共享审查管理。</w:t>
            </w:r>
          </w:p>
          <w:p w:rsidR="00F2798E" w:rsidRDefault="007E3642">
            <w:pPr>
              <w:jc w:val="left"/>
              <w:rPr>
                <w:rFonts w:ascii="宋体"/>
                <w:b/>
                <w:szCs w:val="21"/>
              </w:rPr>
            </w:pPr>
            <w:r>
              <w:rPr>
                <w:rFonts w:ascii="宋体" w:hint="eastAsia"/>
                <w:b/>
                <w:szCs w:val="21"/>
              </w:rPr>
              <w:t>3) 数据维护</w:t>
            </w:r>
            <w:r>
              <w:rPr>
                <w:rFonts w:ascii="宋体" w:hint="eastAsia"/>
                <w:b/>
                <w:szCs w:val="21"/>
              </w:rPr>
              <w:br/>
              <w:t>展示系统所有文件夹的信息及其所有者，并可以进行共享、删除、转让等操作。并可以查询所有者的信息、所有者的文件夹、所有者共享链接的内容、所有者的群组。</w:t>
            </w:r>
            <w:r>
              <w:rPr>
                <w:rFonts w:ascii="宋体" w:hint="eastAsia"/>
                <w:b/>
                <w:szCs w:val="21"/>
              </w:rPr>
              <w:br/>
              <w:t>4) 用户管理</w:t>
            </w:r>
            <w:r>
              <w:rPr>
                <w:rFonts w:ascii="宋体" w:hint="eastAsia"/>
                <w:b/>
                <w:szCs w:val="21"/>
              </w:rPr>
              <w:br/>
            </w:r>
            <w:r>
              <w:rPr>
                <w:rFonts w:ascii="宋体" w:hint="eastAsia"/>
                <w:b/>
                <w:szCs w:val="21"/>
              </w:rPr>
              <w:lastRenderedPageBreak/>
              <w:t>- 后台展示系统从UAAP获取所有用户机构基本信息；</w:t>
            </w:r>
            <w:r>
              <w:rPr>
                <w:rFonts w:ascii="宋体" w:hint="eastAsia"/>
                <w:b/>
                <w:szCs w:val="21"/>
              </w:rPr>
              <w:br/>
              <w:t>- 可以维护用户信息，添加系统用户，配置用户、机构使用空间初始大小；</w:t>
            </w:r>
            <w:r>
              <w:rPr>
                <w:rFonts w:ascii="宋体" w:hint="eastAsia"/>
                <w:b/>
                <w:szCs w:val="21"/>
              </w:rPr>
              <w:br/>
              <w:t>- 可以查询每个用户的</w:t>
            </w:r>
            <w:proofErr w:type="gramStart"/>
            <w:r>
              <w:rPr>
                <w:rFonts w:ascii="宋体" w:hint="eastAsia"/>
                <w:b/>
                <w:szCs w:val="21"/>
              </w:rPr>
              <w:t>的</w:t>
            </w:r>
            <w:proofErr w:type="gramEnd"/>
            <w:r>
              <w:rPr>
                <w:rFonts w:ascii="宋体" w:hint="eastAsia"/>
                <w:b/>
                <w:szCs w:val="21"/>
              </w:rPr>
              <w:t>文件夹、共享链接、群组等信息。</w:t>
            </w:r>
          </w:p>
          <w:p w:rsidR="00F2798E" w:rsidRDefault="007E3642">
            <w:pPr>
              <w:jc w:val="left"/>
              <w:rPr>
                <w:rFonts w:ascii="宋体"/>
                <w:b/>
                <w:szCs w:val="21"/>
              </w:rPr>
            </w:pPr>
            <w:r>
              <w:rPr>
                <w:rFonts w:ascii="宋体" w:hint="eastAsia"/>
                <w:b/>
                <w:szCs w:val="21"/>
              </w:rPr>
              <w:t>5) 通知管理</w:t>
            </w:r>
            <w:r>
              <w:rPr>
                <w:rFonts w:ascii="宋体" w:hint="eastAsia"/>
                <w:b/>
                <w:szCs w:val="21"/>
              </w:rPr>
              <w:br/>
              <w:t>- 后台显示所有通知信息，并可以执行删除，设置为当前通知操作；</w:t>
            </w:r>
            <w:r>
              <w:rPr>
                <w:rFonts w:ascii="宋体" w:hint="eastAsia"/>
                <w:b/>
                <w:szCs w:val="21"/>
              </w:rPr>
              <w:br/>
              <w:t>- 系统用户可以查看接受系统发出的通知消息；</w:t>
            </w:r>
            <w:r>
              <w:rPr>
                <w:rFonts w:ascii="宋体" w:hint="eastAsia"/>
                <w:b/>
                <w:szCs w:val="21"/>
              </w:rPr>
              <w:br/>
              <w:t>- 支持用户查询历史通知消息列表；</w:t>
            </w:r>
            <w:r>
              <w:rPr>
                <w:rFonts w:ascii="宋体" w:hint="eastAsia"/>
                <w:b/>
                <w:szCs w:val="21"/>
              </w:rPr>
              <w:br/>
              <w:t>- 支持用户删除历史通知消息列表。</w:t>
            </w:r>
          </w:p>
          <w:p w:rsidR="00F2798E" w:rsidRDefault="007E3642">
            <w:pPr>
              <w:jc w:val="left"/>
              <w:rPr>
                <w:rFonts w:ascii="宋体"/>
                <w:b/>
                <w:szCs w:val="21"/>
              </w:rPr>
            </w:pPr>
            <w:r>
              <w:rPr>
                <w:rFonts w:ascii="宋体" w:hint="eastAsia"/>
                <w:b/>
                <w:szCs w:val="21"/>
              </w:rPr>
              <w:t>6) 链接维护</w:t>
            </w:r>
            <w:r>
              <w:rPr>
                <w:rFonts w:ascii="宋体" w:hint="eastAsia"/>
                <w:b/>
                <w:szCs w:val="21"/>
              </w:rPr>
              <w:br/>
              <w:t>后台显示系统所有链接的信息列表，并可以查看链接所有者、删除链接的操作。</w:t>
            </w:r>
            <w:r>
              <w:rPr>
                <w:rFonts w:ascii="宋体" w:hint="eastAsia"/>
                <w:b/>
                <w:szCs w:val="21"/>
              </w:rPr>
              <w:br/>
              <w:t>7) 敏感内容过滤</w:t>
            </w:r>
            <w:r>
              <w:rPr>
                <w:rFonts w:ascii="宋体" w:hint="eastAsia"/>
                <w:b/>
                <w:szCs w:val="21"/>
              </w:rPr>
              <w:br/>
              <w:t>自定义敏感内容词库及规则，对用户上传文件进行敏感内容过滤并提示，确保云盘系统内文件安全。</w:t>
            </w:r>
          </w:p>
          <w:p w:rsidR="00F2798E" w:rsidRDefault="007E3642">
            <w:pPr>
              <w:jc w:val="left"/>
              <w:rPr>
                <w:rFonts w:ascii="宋体"/>
                <w:b/>
                <w:szCs w:val="21"/>
              </w:rPr>
            </w:pPr>
            <w:r>
              <w:rPr>
                <w:rFonts w:ascii="宋体" w:hint="eastAsia"/>
                <w:b/>
                <w:szCs w:val="21"/>
              </w:rPr>
              <w:t>8) 在线查杀毒</w:t>
            </w:r>
            <w:r>
              <w:rPr>
                <w:rFonts w:ascii="宋体" w:hint="eastAsia"/>
                <w:b/>
                <w:szCs w:val="21"/>
              </w:rPr>
              <w:br/>
              <w:t>支持对云盘文件扫描和对用户上传文件实时查杀，对感染的文件进行提示及处理（删除/修复）；</w:t>
            </w:r>
            <w:r>
              <w:rPr>
                <w:rFonts w:ascii="宋体" w:hint="eastAsia"/>
                <w:b/>
                <w:szCs w:val="21"/>
              </w:rPr>
              <w:br/>
              <w:t>开放标准接口，可以对接第三方杀毒系统。</w:t>
            </w:r>
          </w:p>
        </w:tc>
      </w:tr>
      <w:tr w:rsidR="00F2798E">
        <w:trPr>
          <w:trHeight w:val="8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lastRenderedPageBreak/>
              <w:t>8、方便与现有系统集成</w:t>
            </w:r>
          </w:p>
        </w:tc>
        <w:tc>
          <w:tcPr>
            <w:tcW w:w="7494" w:type="dxa"/>
            <w:shd w:val="clear" w:color="auto" w:fill="auto"/>
            <w:noWrap/>
          </w:tcPr>
          <w:p w:rsidR="00F2798E" w:rsidRDefault="007E3642">
            <w:pPr>
              <w:jc w:val="left"/>
              <w:rPr>
                <w:rFonts w:ascii="宋体"/>
                <w:b/>
                <w:szCs w:val="21"/>
              </w:rPr>
            </w:pPr>
            <w:r>
              <w:rPr>
                <w:rFonts w:ascii="宋体" w:hint="eastAsia"/>
                <w:b/>
                <w:szCs w:val="21"/>
              </w:rPr>
              <w:t>提供AD（LDAP）域验证以及CAS验证方式，以及与统一身份认证平台等现有身份认证系统快捷集成。</w:t>
            </w:r>
          </w:p>
        </w:tc>
      </w:tr>
      <w:tr w:rsidR="00F2798E">
        <w:trPr>
          <w:trHeight w:val="282"/>
          <w:jc w:val="center"/>
        </w:trPr>
        <w:tc>
          <w:tcPr>
            <w:tcW w:w="1034" w:type="dxa"/>
            <w:vMerge w:val="restart"/>
            <w:shd w:val="clear" w:color="auto" w:fill="auto"/>
            <w:noWrap/>
            <w:vAlign w:val="center"/>
          </w:tcPr>
          <w:p w:rsidR="00F2798E" w:rsidRDefault="007E3642">
            <w:pPr>
              <w:jc w:val="center"/>
              <w:rPr>
                <w:rFonts w:ascii="宋体"/>
                <w:b/>
                <w:szCs w:val="21"/>
              </w:rPr>
            </w:pPr>
            <w:r>
              <w:rPr>
                <w:rFonts w:ascii="宋体" w:hint="eastAsia"/>
                <w:b/>
                <w:szCs w:val="21"/>
              </w:rPr>
              <w:t>9、用户账号周期管理</w:t>
            </w:r>
          </w:p>
        </w:tc>
        <w:tc>
          <w:tcPr>
            <w:tcW w:w="7494" w:type="dxa"/>
            <w:shd w:val="clear" w:color="auto" w:fill="auto"/>
            <w:noWrap/>
          </w:tcPr>
          <w:p w:rsidR="00F2798E" w:rsidRDefault="007E3642">
            <w:pPr>
              <w:jc w:val="left"/>
              <w:rPr>
                <w:rFonts w:ascii="宋体"/>
                <w:b/>
                <w:szCs w:val="21"/>
              </w:rPr>
            </w:pPr>
            <w:r>
              <w:rPr>
                <w:rFonts w:ascii="宋体" w:hint="eastAsia"/>
                <w:b/>
                <w:szCs w:val="21"/>
              </w:rPr>
              <w:t>1) 用户</w:t>
            </w:r>
            <w:proofErr w:type="gramStart"/>
            <w:r>
              <w:rPr>
                <w:rFonts w:ascii="宋体" w:hint="eastAsia"/>
                <w:b/>
                <w:szCs w:val="21"/>
              </w:rPr>
              <w:t>帐号</w:t>
            </w:r>
            <w:proofErr w:type="gramEnd"/>
            <w:r>
              <w:rPr>
                <w:rFonts w:ascii="宋体" w:hint="eastAsia"/>
                <w:b/>
                <w:szCs w:val="21"/>
              </w:rPr>
              <w:t>周期管理</w:t>
            </w:r>
            <w:r>
              <w:rPr>
                <w:rFonts w:ascii="宋体" w:hint="eastAsia"/>
                <w:b/>
                <w:szCs w:val="21"/>
              </w:rPr>
              <w:br/>
              <w:t>- 具有灵活的用户生命周期管理策略。</w:t>
            </w:r>
            <w:r>
              <w:rPr>
                <w:rFonts w:ascii="宋体" w:hint="eastAsia"/>
                <w:b/>
                <w:szCs w:val="21"/>
              </w:rPr>
              <w:br/>
              <w:t>- 灵活的开关式的用户账号密码活跃周期管理，超过生命周期强制必须修改密码，同时通过密码高强度策略功能强制密码由英文特殊符号，大写字母，小写字母，</w:t>
            </w:r>
            <w:proofErr w:type="gramStart"/>
            <w:r>
              <w:rPr>
                <w:rFonts w:ascii="宋体" w:hint="eastAsia"/>
                <w:b/>
                <w:szCs w:val="21"/>
              </w:rPr>
              <w:t>数字四选三</w:t>
            </w:r>
            <w:proofErr w:type="gramEnd"/>
            <w:r>
              <w:rPr>
                <w:rFonts w:ascii="宋体" w:hint="eastAsia"/>
                <w:b/>
                <w:szCs w:val="21"/>
              </w:rPr>
              <w:t>组成；</w:t>
            </w:r>
            <w:r>
              <w:rPr>
                <w:rFonts w:ascii="宋体" w:hint="eastAsia"/>
                <w:b/>
                <w:szCs w:val="21"/>
              </w:rPr>
              <w:br/>
              <w:t>- 对于用户口令登录失败，可限制失败次数及失败后进行锁定。对于登录失败账号锁定策略，也可以由管理员进行灵活配置。</w:t>
            </w:r>
          </w:p>
          <w:p w:rsidR="00F2798E" w:rsidRDefault="007E3642">
            <w:pPr>
              <w:jc w:val="left"/>
              <w:rPr>
                <w:rFonts w:ascii="宋体"/>
                <w:b/>
                <w:szCs w:val="21"/>
              </w:rPr>
            </w:pPr>
            <w:r>
              <w:rPr>
                <w:rFonts w:ascii="宋体" w:hint="eastAsia"/>
                <w:b/>
                <w:szCs w:val="21"/>
              </w:rPr>
              <w:t>2) 用户管理选择分支机构，列出当前选择分支机构下的所有用户。可在此在线导入用户，在相应的权限下可以对用户进行编辑、冻结、删除等操作，也可分别查看管理员、普通人员以及冻结人员。</w:t>
            </w:r>
            <w:r>
              <w:rPr>
                <w:rFonts w:ascii="宋体" w:hint="eastAsia"/>
                <w:b/>
                <w:szCs w:val="21"/>
              </w:rPr>
              <w:br/>
              <w:t>导入用户，可以下载模本文件。选择导入方法，填写相应的内容，批量导入系统用户。</w:t>
            </w:r>
            <w:r>
              <w:rPr>
                <w:rFonts w:ascii="宋体" w:hint="eastAsia"/>
                <w:b/>
                <w:szCs w:val="21"/>
              </w:rPr>
              <w:br/>
              <w:t>在线用户：选择分支机构，列出当前选择分支机构下的全部处于登录状态的用户。</w:t>
            </w:r>
            <w:r>
              <w:rPr>
                <w:rFonts w:ascii="宋体" w:hint="eastAsia"/>
                <w:b/>
                <w:szCs w:val="21"/>
              </w:rPr>
              <w:br/>
              <w:t>设备管理：选择分支机构，列出当前选择分支机构下的用户登录设备信息。</w:t>
            </w:r>
            <w:r>
              <w:rPr>
                <w:rFonts w:ascii="宋体" w:hint="eastAsia"/>
                <w:b/>
                <w:szCs w:val="21"/>
              </w:rPr>
              <w:br/>
              <w:t>反馈管理：选择分支机构，列出当前选择分支机构下所有用户的反馈信息。</w:t>
            </w:r>
          </w:p>
          <w:p w:rsidR="00F2798E" w:rsidRDefault="007E3642">
            <w:pPr>
              <w:jc w:val="left"/>
              <w:rPr>
                <w:rFonts w:ascii="宋体"/>
                <w:b/>
                <w:szCs w:val="21"/>
              </w:rPr>
            </w:pPr>
            <w:r>
              <w:rPr>
                <w:rFonts w:ascii="宋体" w:hint="eastAsia"/>
                <w:b/>
                <w:szCs w:val="21"/>
              </w:rPr>
              <w:t>3) 分支机构管理策略</w:t>
            </w:r>
            <w:r>
              <w:rPr>
                <w:rFonts w:ascii="宋体" w:hint="eastAsia"/>
                <w:b/>
                <w:szCs w:val="21"/>
              </w:rPr>
              <w:br/>
              <w:t>可以查看当前云盘下的所有分支机构，以树状形式展示，并可对分支机构的基本信息和管理员进行修改。</w:t>
            </w:r>
            <w:r>
              <w:rPr>
                <w:rFonts w:ascii="宋体" w:hint="eastAsia"/>
                <w:b/>
                <w:szCs w:val="21"/>
              </w:rPr>
              <w:br/>
              <w:t>拥有添加、删除、修改分支机构的功能。</w:t>
            </w:r>
          </w:p>
          <w:p w:rsidR="00F2798E" w:rsidRDefault="007E3642">
            <w:pPr>
              <w:jc w:val="left"/>
              <w:rPr>
                <w:rFonts w:ascii="宋体"/>
                <w:b/>
                <w:szCs w:val="21"/>
              </w:rPr>
            </w:pPr>
            <w:r>
              <w:rPr>
                <w:rFonts w:ascii="宋体" w:hint="eastAsia"/>
                <w:b/>
                <w:szCs w:val="21"/>
              </w:rPr>
              <w:t>4) 部门管理策略</w:t>
            </w:r>
            <w:r>
              <w:rPr>
                <w:rFonts w:ascii="宋体" w:hint="eastAsia"/>
                <w:b/>
                <w:szCs w:val="21"/>
              </w:rPr>
              <w:br/>
              <w:t>可以查看当前云盘下的所有部门情况，通过分支机构分别展示，先选择分支机构，再展示当前分支机构下的所有部门情况，以树状图的形式展现。</w:t>
            </w:r>
            <w:r>
              <w:rPr>
                <w:rFonts w:ascii="宋体" w:hint="eastAsia"/>
                <w:b/>
                <w:szCs w:val="21"/>
              </w:rPr>
              <w:br/>
              <w:t>拥有添加、导入部门、删除、修改部门基本信息和管理员的功能。也可对部门人员进行编辑和删除。</w:t>
            </w:r>
          </w:p>
          <w:p w:rsidR="00F2798E" w:rsidRDefault="007E3642">
            <w:pPr>
              <w:jc w:val="left"/>
              <w:rPr>
                <w:rFonts w:ascii="宋体"/>
                <w:b/>
                <w:szCs w:val="21"/>
              </w:rPr>
            </w:pPr>
            <w:r>
              <w:rPr>
                <w:rFonts w:ascii="宋体" w:hint="eastAsia"/>
                <w:b/>
                <w:szCs w:val="21"/>
              </w:rPr>
              <w:t>5) 权限管理策略</w:t>
            </w:r>
            <w:r>
              <w:rPr>
                <w:rFonts w:ascii="宋体" w:hint="eastAsia"/>
                <w:b/>
                <w:szCs w:val="21"/>
              </w:rPr>
              <w:br/>
              <w:t>- 用户组管理：可以展示当前云盘下的所有用户组，并可以在此处添加、编辑、删除自己创建的用户分组。</w:t>
            </w:r>
            <w:r>
              <w:rPr>
                <w:rFonts w:ascii="宋体" w:hint="eastAsia"/>
                <w:b/>
                <w:szCs w:val="21"/>
              </w:rPr>
              <w:br/>
              <w:t>- 权限分配：可以分配具体的权限，让管理员组的成员能够查看管理后台的相关内容。a) 菜单显示：设置相应的管理员组的成员能够在管理后台看到的菜单栏；b) 增加、编辑、删除：设置相应的管理员组的成员在管理后台对相应菜单栏的操作权限。</w:t>
            </w:r>
          </w:p>
          <w:p w:rsidR="00F2798E" w:rsidRDefault="007E3642">
            <w:pPr>
              <w:jc w:val="left"/>
              <w:rPr>
                <w:rFonts w:ascii="宋体"/>
                <w:b/>
                <w:szCs w:val="21"/>
              </w:rPr>
            </w:pPr>
            <w:r>
              <w:rPr>
                <w:rFonts w:ascii="宋体" w:hint="eastAsia"/>
                <w:b/>
                <w:szCs w:val="21"/>
              </w:rPr>
              <w:t>角色管理:展示当前云盘下用户的角色和对应的权限信息。并可以新增用户角色,</w:t>
            </w:r>
            <w:r>
              <w:rPr>
                <w:rFonts w:ascii="宋体" w:hint="eastAsia"/>
                <w:b/>
                <w:szCs w:val="21"/>
              </w:rPr>
              <w:lastRenderedPageBreak/>
              <w:t>并设置相应的操作权限。在部门和群组等里面可以使用新建的用户角色。</w:t>
            </w:r>
          </w:p>
        </w:tc>
      </w:tr>
      <w:tr w:rsidR="00F2798E">
        <w:trPr>
          <w:trHeight w:val="1069"/>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lastRenderedPageBreak/>
              <w:t>10、内容搜索</w:t>
            </w:r>
          </w:p>
        </w:tc>
        <w:tc>
          <w:tcPr>
            <w:tcW w:w="7494" w:type="dxa"/>
            <w:shd w:val="clear" w:color="auto" w:fill="auto"/>
            <w:noWrap/>
          </w:tcPr>
          <w:p w:rsidR="00F2798E" w:rsidRDefault="007E3642">
            <w:pPr>
              <w:jc w:val="left"/>
              <w:rPr>
                <w:rFonts w:ascii="宋体"/>
                <w:b/>
                <w:szCs w:val="21"/>
              </w:rPr>
            </w:pPr>
            <w:r>
              <w:rPr>
                <w:rFonts w:ascii="宋体" w:hint="eastAsia"/>
                <w:b/>
                <w:szCs w:val="21"/>
              </w:rPr>
              <w:t>全文检索：在搜索框中输入内容，点击“按文本内容搜索”即可根据内容检索云盘文件，匹配有搜索内容的文档信息；注意：目前汉字单字匹配即会展示相应文档到检索结果列表中。</w:t>
            </w:r>
          </w:p>
          <w:p w:rsidR="00F2798E" w:rsidRDefault="007E3642">
            <w:pPr>
              <w:jc w:val="left"/>
              <w:rPr>
                <w:rFonts w:ascii="宋体"/>
                <w:b/>
                <w:szCs w:val="21"/>
              </w:rPr>
            </w:pPr>
            <w:r>
              <w:rPr>
                <w:rFonts w:ascii="宋体" w:hint="eastAsia"/>
                <w:b/>
                <w:szCs w:val="21"/>
              </w:rPr>
              <w:t>搜索：在搜索框中输入关键字信息即可匹配相关的文档信息。</w:t>
            </w:r>
          </w:p>
        </w:tc>
      </w:tr>
      <w:tr w:rsidR="00F2798E">
        <w:trPr>
          <w:trHeight w:val="27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11、多语言支持</w:t>
            </w:r>
          </w:p>
        </w:tc>
        <w:tc>
          <w:tcPr>
            <w:tcW w:w="7494" w:type="dxa"/>
            <w:shd w:val="clear" w:color="auto" w:fill="auto"/>
            <w:noWrap/>
          </w:tcPr>
          <w:p w:rsidR="00F2798E" w:rsidRDefault="007E3642">
            <w:pPr>
              <w:jc w:val="left"/>
              <w:rPr>
                <w:rFonts w:ascii="宋体"/>
                <w:b/>
                <w:szCs w:val="21"/>
              </w:rPr>
            </w:pPr>
            <w:r>
              <w:rPr>
                <w:rFonts w:ascii="宋体" w:hint="eastAsia"/>
                <w:b/>
                <w:szCs w:val="21"/>
              </w:rPr>
              <w:t>支持中文、英文等多种语言。</w:t>
            </w:r>
          </w:p>
        </w:tc>
      </w:tr>
      <w:tr w:rsidR="00F2798E">
        <w:trPr>
          <w:trHeight w:val="270"/>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12、多种客户端兼容</w:t>
            </w:r>
          </w:p>
        </w:tc>
        <w:tc>
          <w:tcPr>
            <w:tcW w:w="7494" w:type="dxa"/>
            <w:shd w:val="clear" w:color="auto" w:fill="auto"/>
            <w:noWrap/>
          </w:tcPr>
          <w:p w:rsidR="00F2798E" w:rsidRDefault="007E3642">
            <w:pPr>
              <w:jc w:val="left"/>
              <w:rPr>
                <w:rFonts w:ascii="宋体"/>
                <w:b/>
                <w:szCs w:val="21"/>
              </w:rPr>
            </w:pPr>
            <w:r>
              <w:rPr>
                <w:rFonts w:ascii="宋体" w:hint="eastAsia"/>
                <w:b/>
                <w:szCs w:val="21"/>
              </w:rPr>
              <w:t>企业云盘系统兼容性优秀，</w:t>
            </w:r>
            <w:proofErr w:type="gramStart"/>
            <w:r>
              <w:rPr>
                <w:rFonts w:ascii="宋体" w:hint="eastAsia"/>
                <w:b/>
                <w:szCs w:val="21"/>
              </w:rPr>
              <w:t>服务端可支持</w:t>
            </w:r>
            <w:proofErr w:type="gramEnd"/>
            <w:r>
              <w:rPr>
                <w:rFonts w:ascii="宋体" w:hint="eastAsia"/>
                <w:b/>
                <w:szCs w:val="21"/>
              </w:rPr>
              <w:t>windows、Linux、Unix等操作系统安装部署；可支持Windows 7以上的Windows操作系统下的正常访问；可支持IE、Chrome、360、</w:t>
            </w:r>
            <w:proofErr w:type="gramStart"/>
            <w:r>
              <w:rPr>
                <w:rFonts w:ascii="宋体" w:hint="eastAsia"/>
                <w:b/>
                <w:szCs w:val="21"/>
              </w:rPr>
              <w:t>搜狗等</w:t>
            </w:r>
            <w:proofErr w:type="gramEnd"/>
            <w:r>
              <w:rPr>
                <w:rFonts w:ascii="宋体" w:hint="eastAsia"/>
                <w:b/>
                <w:szCs w:val="21"/>
              </w:rPr>
              <w:t>市面主流浏览器的登陆访问；可支持</w:t>
            </w:r>
            <w:proofErr w:type="spellStart"/>
            <w:r>
              <w:rPr>
                <w:rFonts w:ascii="宋体" w:hint="eastAsia"/>
                <w:b/>
                <w:szCs w:val="21"/>
              </w:rPr>
              <w:t>iOS</w:t>
            </w:r>
            <w:proofErr w:type="spellEnd"/>
            <w:r>
              <w:rPr>
                <w:rFonts w:ascii="宋体" w:hint="eastAsia"/>
                <w:b/>
                <w:szCs w:val="21"/>
              </w:rPr>
              <w:t xml:space="preserve"> 8以上、Android4.0以上的移动设备环境访问；可支持</w:t>
            </w:r>
            <w:proofErr w:type="spellStart"/>
            <w:r>
              <w:rPr>
                <w:rFonts w:ascii="宋体" w:hint="eastAsia"/>
                <w:b/>
                <w:szCs w:val="21"/>
              </w:rPr>
              <w:t>MacOS</w:t>
            </w:r>
            <w:proofErr w:type="spellEnd"/>
            <w:r>
              <w:rPr>
                <w:rFonts w:ascii="宋体" w:hint="eastAsia"/>
                <w:b/>
                <w:szCs w:val="21"/>
              </w:rPr>
              <w:t xml:space="preserve"> 10.10以上Mac系统下的正常访问，支持断点续</w:t>
            </w:r>
            <w:proofErr w:type="gramStart"/>
            <w:r>
              <w:rPr>
                <w:rFonts w:ascii="宋体" w:hint="eastAsia"/>
                <w:b/>
                <w:szCs w:val="21"/>
              </w:rPr>
              <w:t>传功能</w:t>
            </w:r>
            <w:proofErr w:type="gramEnd"/>
            <w:r>
              <w:rPr>
                <w:rFonts w:ascii="宋体" w:hint="eastAsia"/>
                <w:b/>
                <w:szCs w:val="21"/>
              </w:rPr>
              <w:t>的匿名用户传输工具。</w:t>
            </w:r>
          </w:p>
        </w:tc>
      </w:tr>
      <w:tr w:rsidR="00F2798E">
        <w:trPr>
          <w:trHeight w:val="3543"/>
          <w:jc w:val="center"/>
        </w:trPr>
        <w:tc>
          <w:tcPr>
            <w:tcW w:w="1034" w:type="dxa"/>
            <w:shd w:val="clear" w:color="auto" w:fill="auto"/>
            <w:noWrap/>
            <w:vAlign w:val="center"/>
          </w:tcPr>
          <w:p w:rsidR="00F2798E" w:rsidRDefault="007E3642">
            <w:pPr>
              <w:jc w:val="center"/>
              <w:rPr>
                <w:rFonts w:ascii="宋体"/>
                <w:b/>
                <w:szCs w:val="21"/>
              </w:rPr>
            </w:pPr>
            <w:r>
              <w:rPr>
                <w:rFonts w:ascii="宋体" w:hint="eastAsia"/>
                <w:b/>
                <w:szCs w:val="21"/>
              </w:rPr>
              <w:t>13、日志管理</w:t>
            </w:r>
          </w:p>
        </w:tc>
        <w:tc>
          <w:tcPr>
            <w:tcW w:w="7494" w:type="dxa"/>
            <w:shd w:val="clear" w:color="auto" w:fill="auto"/>
            <w:noWrap/>
            <w:vAlign w:val="center"/>
          </w:tcPr>
          <w:p w:rsidR="00F2798E" w:rsidRDefault="007E3642">
            <w:pPr>
              <w:jc w:val="left"/>
              <w:rPr>
                <w:rFonts w:ascii="宋体"/>
                <w:b/>
                <w:szCs w:val="21"/>
              </w:rPr>
            </w:pPr>
            <w:r>
              <w:rPr>
                <w:rFonts w:ascii="宋体" w:hint="eastAsia"/>
                <w:b/>
                <w:szCs w:val="21"/>
              </w:rPr>
              <w:t>账号登录日志</w:t>
            </w:r>
            <w:r>
              <w:rPr>
                <w:rFonts w:ascii="宋体" w:hint="eastAsia"/>
                <w:b/>
                <w:szCs w:val="21"/>
              </w:rPr>
              <w:br/>
              <w:t>集中记录当前分支机构下的所有用户的</w:t>
            </w:r>
            <w:proofErr w:type="gramStart"/>
            <w:r>
              <w:rPr>
                <w:rFonts w:ascii="宋体" w:hint="eastAsia"/>
                <w:b/>
                <w:szCs w:val="21"/>
              </w:rPr>
              <w:t>的</w:t>
            </w:r>
            <w:proofErr w:type="gramEnd"/>
            <w:r>
              <w:rPr>
                <w:rFonts w:ascii="宋体" w:hint="eastAsia"/>
                <w:b/>
                <w:szCs w:val="21"/>
              </w:rPr>
              <w:t>登录记录（客户端、用户名、昵称、登录</w:t>
            </w:r>
            <w:proofErr w:type="spellStart"/>
            <w:r>
              <w:rPr>
                <w:rFonts w:ascii="宋体" w:hint="eastAsia"/>
                <w:b/>
                <w:szCs w:val="21"/>
              </w:rPr>
              <w:t>ip</w:t>
            </w:r>
            <w:proofErr w:type="spellEnd"/>
            <w:r>
              <w:rPr>
                <w:rFonts w:ascii="宋体" w:hint="eastAsia"/>
                <w:b/>
                <w:szCs w:val="21"/>
              </w:rPr>
              <w:t>、时间等）。</w:t>
            </w:r>
          </w:p>
          <w:p w:rsidR="00F2798E" w:rsidRDefault="007E3642">
            <w:pPr>
              <w:jc w:val="left"/>
              <w:rPr>
                <w:rFonts w:ascii="宋体"/>
                <w:b/>
                <w:szCs w:val="21"/>
              </w:rPr>
            </w:pPr>
            <w:r>
              <w:rPr>
                <w:rFonts w:ascii="宋体" w:hint="eastAsia"/>
                <w:b/>
                <w:szCs w:val="21"/>
              </w:rPr>
              <w:t>集中记录当前云盘下的操作记录。</w:t>
            </w:r>
            <w:r>
              <w:rPr>
                <w:rFonts w:ascii="宋体" w:hint="eastAsia"/>
                <w:b/>
                <w:szCs w:val="21"/>
              </w:rPr>
              <w:br/>
              <w:t>提供搜索功能：可以根据用户名、操作类型、IP等进行分类搜索显示。方便用户查找需要的历史记录。</w:t>
            </w:r>
            <w:r>
              <w:rPr>
                <w:rFonts w:ascii="宋体" w:hint="eastAsia"/>
                <w:b/>
                <w:szCs w:val="21"/>
              </w:rPr>
              <w:br/>
              <w:t>文件操作日志</w:t>
            </w:r>
          </w:p>
          <w:p w:rsidR="00F2798E" w:rsidRDefault="007E3642">
            <w:pPr>
              <w:jc w:val="left"/>
              <w:rPr>
                <w:rFonts w:ascii="宋体"/>
                <w:b/>
                <w:szCs w:val="21"/>
              </w:rPr>
            </w:pPr>
            <w:r>
              <w:rPr>
                <w:rFonts w:ascii="宋体" w:hint="eastAsia"/>
                <w:b/>
                <w:szCs w:val="21"/>
              </w:rPr>
              <w:t>人员变更日志</w:t>
            </w:r>
            <w:r>
              <w:rPr>
                <w:rFonts w:ascii="宋体" w:hint="eastAsia"/>
                <w:b/>
                <w:szCs w:val="21"/>
              </w:rPr>
              <w:br/>
              <w:t>对部门、群组、用户、分支机构进行相关操作进行日志记录。可根据时间以及操作类型进行搜索。</w:t>
            </w:r>
          </w:p>
          <w:p w:rsidR="00F2798E" w:rsidRDefault="007E3642">
            <w:pPr>
              <w:jc w:val="left"/>
              <w:rPr>
                <w:rFonts w:ascii="宋体"/>
                <w:b/>
                <w:szCs w:val="21"/>
              </w:rPr>
            </w:pPr>
            <w:r>
              <w:rPr>
                <w:rFonts w:ascii="宋体" w:hint="eastAsia"/>
                <w:b/>
                <w:szCs w:val="21"/>
              </w:rPr>
              <w:t>权限变更日志</w:t>
            </w:r>
            <w:r>
              <w:rPr>
                <w:rFonts w:ascii="宋体" w:hint="eastAsia"/>
                <w:b/>
                <w:szCs w:val="21"/>
              </w:rPr>
              <w:br/>
              <w:t>对当前云</w:t>
            </w:r>
            <w:proofErr w:type="gramStart"/>
            <w:r>
              <w:rPr>
                <w:rFonts w:ascii="宋体" w:hint="eastAsia"/>
                <w:b/>
                <w:szCs w:val="21"/>
              </w:rPr>
              <w:t>盘所有</w:t>
            </w:r>
            <w:proofErr w:type="gramEnd"/>
            <w:r>
              <w:rPr>
                <w:rFonts w:ascii="宋体" w:hint="eastAsia"/>
                <w:b/>
                <w:szCs w:val="21"/>
              </w:rPr>
              <w:t>用户权限变更等进行日志记录，操作对象以及时间，具体变更权限详情等都有详细记录，也可进行日志导出。</w:t>
            </w:r>
          </w:p>
        </w:tc>
      </w:tr>
      <w:tr w:rsidR="00F2798E">
        <w:trPr>
          <w:trHeight w:val="54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14、企业云</w:t>
            </w:r>
            <w:proofErr w:type="gramStart"/>
            <w:r>
              <w:rPr>
                <w:rFonts w:ascii="宋体" w:hint="eastAsia"/>
                <w:b/>
                <w:szCs w:val="21"/>
              </w:rPr>
              <w:t>盘特色</w:t>
            </w:r>
            <w:proofErr w:type="gramEnd"/>
            <w:r>
              <w:rPr>
                <w:rFonts w:ascii="宋体" w:hint="eastAsia"/>
                <w:b/>
                <w:szCs w:val="21"/>
              </w:rPr>
              <w:t>功能介绍及界面截图</w:t>
            </w:r>
          </w:p>
        </w:tc>
        <w:tc>
          <w:tcPr>
            <w:tcW w:w="7494" w:type="dxa"/>
            <w:shd w:val="clear" w:color="auto" w:fill="auto"/>
            <w:noWrap/>
          </w:tcPr>
          <w:p w:rsidR="00F2798E" w:rsidRDefault="007E3642">
            <w:pPr>
              <w:jc w:val="left"/>
              <w:rPr>
                <w:rFonts w:ascii="宋体"/>
                <w:b/>
                <w:szCs w:val="21"/>
              </w:rPr>
            </w:pPr>
            <w:r>
              <w:rPr>
                <w:rFonts w:ascii="宋体" w:hint="eastAsia"/>
                <w:b/>
                <w:szCs w:val="21"/>
              </w:rPr>
              <w:t>分支机构管理支持多级分支机构管理，管理员可对所有分支机构进行管理。分支机构可设置管理人员进行管理和维护，并对站点进行日常监控。</w:t>
            </w:r>
          </w:p>
        </w:tc>
      </w:tr>
      <w:tr w:rsidR="00F2798E">
        <w:trPr>
          <w:trHeight w:val="72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15、在线编辑</w:t>
            </w:r>
          </w:p>
        </w:tc>
        <w:tc>
          <w:tcPr>
            <w:tcW w:w="7494" w:type="dxa"/>
            <w:shd w:val="clear" w:color="auto" w:fill="auto"/>
            <w:noWrap/>
          </w:tcPr>
          <w:p w:rsidR="00F2798E" w:rsidRDefault="007E3642">
            <w:pPr>
              <w:jc w:val="left"/>
              <w:rPr>
                <w:rFonts w:ascii="宋体"/>
                <w:b/>
                <w:szCs w:val="21"/>
              </w:rPr>
            </w:pPr>
            <w:r>
              <w:rPr>
                <w:rFonts w:ascii="宋体" w:hint="eastAsia"/>
                <w:b/>
                <w:szCs w:val="21"/>
              </w:rPr>
              <w:t>支持在线编辑功能，微软Office文件、WPS文件、文本文件、</w:t>
            </w:r>
            <w:proofErr w:type="spellStart"/>
            <w:r>
              <w:rPr>
                <w:rFonts w:ascii="宋体" w:hint="eastAsia"/>
                <w:b/>
                <w:szCs w:val="21"/>
              </w:rPr>
              <w:t>OpenOffice</w:t>
            </w:r>
            <w:proofErr w:type="spellEnd"/>
            <w:r>
              <w:rPr>
                <w:rFonts w:ascii="宋体" w:hint="eastAsia"/>
                <w:b/>
                <w:szCs w:val="21"/>
              </w:rPr>
              <w:t>文件，支持锁定编辑，在</w:t>
            </w:r>
            <w:proofErr w:type="gramStart"/>
            <w:r>
              <w:rPr>
                <w:rFonts w:ascii="宋体" w:hint="eastAsia"/>
                <w:b/>
                <w:szCs w:val="21"/>
              </w:rPr>
              <w:t>公共或群组内</w:t>
            </w:r>
            <w:proofErr w:type="gramEnd"/>
            <w:r>
              <w:rPr>
                <w:rFonts w:ascii="宋体" w:hint="eastAsia"/>
                <w:b/>
                <w:szCs w:val="21"/>
              </w:rPr>
              <w:t>其他成员无法再对此文件进行编辑。编辑完成后可解除锁定。其他成员也可以“抢占编辑”，避免多人同时编辑时出错。</w:t>
            </w:r>
          </w:p>
        </w:tc>
      </w:tr>
      <w:tr w:rsidR="00F2798E">
        <w:trPr>
          <w:trHeight w:val="72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16、协同在线编辑</w:t>
            </w:r>
          </w:p>
        </w:tc>
        <w:tc>
          <w:tcPr>
            <w:tcW w:w="7494" w:type="dxa"/>
            <w:shd w:val="clear" w:color="auto" w:fill="auto"/>
            <w:noWrap/>
          </w:tcPr>
          <w:p w:rsidR="00F2798E" w:rsidRDefault="007E3642">
            <w:pPr>
              <w:jc w:val="left"/>
              <w:rPr>
                <w:rFonts w:ascii="宋体"/>
                <w:b/>
                <w:szCs w:val="21"/>
              </w:rPr>
            </w:pPr>
            <w:r>
              <w:rPr>
                <w:rFonts w:ascii="宋体" w:hint="eastAsia"/>
                <w:b/>
                <w:szCs w:val="21"/>
              </w:rPr>
              <w:t>支持对系统</w:t>
            </w:r>
            <w:proofErr w:type="gramStart"/>
            <w:r>
              <w:rPr>
                <w:rFonts w:ascii="宋体" w:hint="eastAsia"/>
                <w:b/>
                <w:szCs w:val="21"/>
              </w:rPr>
              <w:t>用户或群组</w:t>
            </w:r>
            <w:proofErr w:type="gramEnd"/>
            <w:r>
              <w:rPr>
                <w:rFonts w:ascii="宋体" w:hint="eastAsia"/>
                <w:b/>
                <w:szCs w:val="21"/>
              </w:rPr>
              <w:t>发起协作邀请；多个用户可对协同文件进行在线编辑，当用户编辑某个文件时，及时同步其他用户编辑该文件的结果信息；支持文件编辑的锁定功能；支持协同工作留言功能 。</w:t>
            </w:r>
          </w:p>
        </w:tc>
      </w:tr>
      <w:tr w:rsidR="00F2798E">
        <w:trPr>
          <w:trHeight w:val="8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17、便捷实时的搜索功能</w:t>
            </w:r>
          </w:p>
        </w:tc>
        <w:tc>
          <w:tcPr>
            <w:tcW w:w="7494" w:type="dxa"/>
            <w:shd w:val="clear" w:color="auto" w:fill="auto"/>
            <w:noWrap/>
          </w:tcPr>
          <w:p w:rsidR="00F2798E" w:rsidRDefault="007E3642">
            <w:pPr>
              <w:jc w:val="left"/>
              <w:rPr>
                <w:rFonts w:ascii="宋体"/>
                <w:b/>
                <w:szCs w:val="21"/>
              </w:rPr>
            </w:pPr>
            <w:r>
              <w:rPr>
                <w:rFonts w:ascii="宋体" w:hint="eastAsia"/>
                <w:b/>
                <w:szCs w:val="21"/>
              </w:rPr>
              <w:t>支持搜索文件名、文件内容、说明、修改人/创建人、时间，支持在搜索结果中进行二次过滤以精确搜索（如文件类型）。</w:t>
            </w:r>
          </w:p>
        </w:tc>
      </w:tr>
      <w:tr w:rsidR="00F2798E">
        <w:trPr>
          <w:trHeight w:val="8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18、文档防误操作</w:t>
            </w:r>
          </w:p>
        </w:tc>
        <w:tc>
          <w:tcPr>
            <w:tcW w:w="7494" w:type="dxa"/>
            <w:shd w:val="clear" w:color="auto" w:fill="auto"/>
            <w:noWrap/>
          </w:tcPr>
          <w:p w:rsidR="00F2798E" w:rsidRDefault="007E3642">
            <w:pPr>
              <w:jc w:val="left"/>
              <w:rPr>
                <w:rFonts w:ascii="宋体"/>
                <w:b/>
                <w:szCs w:val="21"/>
              </w:rPr>
            </w:pPr>
            <w:r>
              <w:rPr>
                <w:rFonts w:ascii="宋体" w:hint="eastAsia"/>
                <w:b/>
                <w:szCs w:val="21"/>
              </w:rPr>
              <w:t>支持回收站、历史版本下载、恢复、预览、版本管理等功能，防止文档</w:t>
            </w:r>
            <w:proofErr w:type="gramStart"/>
            <w:r>
              <w:rPr>
                <w:rFonts w:ascii="宋体" w:hint="eastAsia"/>
                <w:b/>
                <w:szCs w:val="21"/>
              </w:rPr>
              <w:t>误删误改等</w:t>
            </w:r>
            <w:proofErr w:type="gramEnd"/>
            <w:r>
              <w:rPr>
                <w:rFonts w:ascii="宋体" w:hint="eastAsia"/>
                <w:b/>
                <w:szCs w:val="21"/>
              </w:rPr>
              <w:t>操作。</w:t>
            </w:r>
          </w:p>
        </w:tc>
      </w:tr>
      <w:tr w:rsidR="00F2798E">
        <w:trPr>
          <w:trHeight w:val="8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19、备份设置</w:t>
            </w:r>
          </w:p>
        </w:tc>
        <w:tc>
          <w:tcPr>
            <w:tcW w:w="7494" w:type="dxa"/>
            <w:shd w:val="clear" w:color="auto" w:fill="auto"/>
            <w:noWrap/>
          </w:tcPr>
          <w:p w:rsidR="00F2798E" w:rsidRDefault="007E3642">
            <w:pPr>
              <w:jc w:val="left"/>
              <w:rPr>
                <w:rFonts w:ascii="宋体"/>
                <w:b/>
                <w:szCs w:val="21"/>
              </w:rPr>
            </w:pPr>
            <w:r>
              <w:rPr>
                <w:rFonts w:ascii="宋体" w:hint="eastAsia"/>
                <w:b/>
                <w:szCs w:val="21"/>
              </w:rPr>
              <w:t>用户设置备份任务，通过客户端实时、定时将指定的本地文件备份到云盘。此处的备份设置由用户主动发起。</w:t>
            </w:r>
          </w:p>
        </w:tc>
      </w:tr>
      <w:tr w:rsidR="00F2798E">
        <w:trPr>
          <w:trHeight w:val="8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20、关键词过滤</w:t>
            </w:r>
          </w:p>
        </w:tc>
        <w:tc>
          <w:tcPr>
            <w:tcW w:w="7494" w:type="dxa"/>
            <w:shd w:val="clear" w:color="auto" w:fill="auto"/>
            <w:noWrap/>
          </w:tcPr>
          <w:p w:rsidR="00F2798E" w:rsidRDefault="007E3642">
            <w:pPr>
              <w:jc w:val="left"/>
              <w:rPr>
                <w:rFonts w:ascii="宋体"/>
                <w:b/>
                <w:szCs w:val="21"/>
              </w:rPr>
            </w:pPr>
            <w:r>
              <w:rPr>
                <w:rFonts w:ascii="宋体" w:hint="eastAsia"/>
                <w:b/>
                <w:szCs w:val="21"/>
              </w:rPr>
              <w:t>作为安全检测插件，开启后，名称中包含有敏感词的文件（夹）将会被阻止上传、重命名、创建。</w:t>
            </w:r>
          </w:p>
        </w:tc>
      </w:tr>
      <w:tr w:rsidR="00F2798E">
        <w:trPr>
          <w:trHeight w:val="557"/>
          <w:jc w:val="center"/>
        </w:trPr>
        <w:tc>
          <w:tcPr>
            <w:tcW w:w="1034" w:type="dxa"/>
            <w:shd w:val="clear" w:color="auto" w:fill="auto"/>
            <w:noWrap/>
            <w:vAlign w:val="center"/>
          </w:tcPr>
          <w:p w:rsidR="00F2798E" w:rsidRDefault="007E3642">
            <w:pPr>
              <w:jc w:val="left"/>
              <w:rPr>
                <w:rFonts w:ascii="宋体"/>
                <w:b/>
                <w:szCs w:val="21"/>
              </w:rPr>
            </w:pPr>
            <w:r>
              <w:rPr>
                <w:rFonts w:ascii="宋体" w:hint="eastAsia"/>
                <w:b/>
                <w:szCs w:val="21"/>
              </w:rPr>
              <w:t>21、快捷安全分</w:t>
            </w:r>
            <w:r>
              <w:rPr>
                <w:rFonts w:ascii="宋体" w:hint="eastAsia"/>
                <w:b/>
                <w:szCs w:val="21"/>
              </w:rPr>
              <w:lastRenderedPageBreak/>
              <w:t>享</w:t>
            </w:r>
            <w:r>
              <w:rPr>
                <w:rFonts w:ascii="宋体" w:hint="eastAsia"/>
                <w:b/>
                <w:szCs w:val="21"/>
              </w:rPr>
              <w:br/>
            </w:r>
          </w:p>
        </w:tc>
        <w:tc>
          <w:tcPr>
            <w:tcW w:w="7494" w:type="dxa"/>
            <w:shd w:val="clear" w:color="auto" w:fill="auto"/>
            <w:noWrap/>
          </w:tcPr>
          <w:p w:rsidR="00F2798E" w:rsidRDefault="007E3642">
            <w:pPr>
              <w:jc w:val="left"/>
              <w:rPr>
                <w:rFonts w:ascii="宋体"/>
                <w:b/>
                <w:szCs w:val="21"/>
              </w:rPr>
            </w:pPr>
            <w:r>
              <w:rPr>
                <w:rFonts w:ascii="宋体" w:hint="eastAsia"/>
                <w:b/>
                <w:szCs w:val="21"/>
              </w:rPr>
              <w:lastRenderedPageBreak/>
              <w:t>公司员工之间，需要频繁地交换、共享文件。如果企业没有为自己的员工提供便利的文件共享手段，那么文件发送、更新将变得非常浪费时间，造成工作效率降</w:t>
            </w:r>
            <w:r>
              <w:rPr>
                <w:rFonts w:ascii="宋体" w:hint="eastAsia"/>
                <w:b/>
                <w:szCs w:val="21"/>
              </w:rPr>
              <w:lastRenderedPageBreak/>
              <w:t>低。同样的问题也容易出现在销售和客户之间。销售如果不能及时给客户更新内容，容易导致理解不一致，延长销售周期。支持多种文档共享方式：</w:t>
            </w:r>
            <w:r>
              <w:rPr>
                <w:rFonts w:ascii="宋体" w:hint="eastAsia"/>
                <w:b/>
                <w:szCs w:val="21"/>
              </w:rPr>
              <w:br/>
              <w:t>- 投递好友；</w:t>
            </w:r>
            <w:r>
              <w:rPr>
                <w:rFonts w:ascii="宋体" w:hint="eastAsia"/>
                <w:b/>
                <w:szCs w:val="21"/>
              </w:rPr>
              <w:br/>
              <w:t>- 发送邮箱；</w:t>
            </w:r>
            <w:r>
              <w:rPr>
                <w:rFonts w:ascii="宋体" w:hint="eastAsia"/>
                <w:b/>
                <w:szCs w:val="21"/>
              </w:rPr>
              <w:br/>
              <w:t>- 分享；</w:t>
            </w:r>
            <w:r>
              <w:rPr>
                <w:rFonts w:ascii="宋体" w:hint="eastAsia"/>
                <w:b/>
                <w:szCs w:val="21"/>
              </w:rPr>
              <w:br/>
              <w:t>- 外链、将文件夹共享给云盘系统外的其他用户，允许设置共享链接的有效期及密码、增加水印。</w:t>
            </w:r>
          </w:p>
        </w:tc>
      </w:tr>
      <w:tr w:rsidR="00F2798E">
        <w:trPr>
          <w:trHeight w:val="660"/>
          <w:jc w:val="center"/>
        </w:trPr>
        <w:tc>
          <w:tcPr>
            <w:tcW w:w="1034" w:type="dxa"/>
            <w:shd w:val="clear" w:color="auto" w:fill="auto"/>
            <w:noWrap/>
          </w:tcPr>
          <w:p w:rsidR="00F2798E" w:rsidRDefault="007E3642">
            <w:pPr>
              <w:jc w:val="left"/>
              <w:rPr>
                <w:rFonts w:ascii="宋体"/>
                <w:b/>
                <w:szCs w:val="21"/>
              </w:rPr>
            </w:pPr>
            <w:r>
              <w:rPr>
                <w:rFonts w:ascii="宋体" w:hint="eastAsia"/>
                <w:b/>
                <w:szCs w:val="21"/>
              </w:rPr>
              <w:lastRenderedPageBreak/>
              <w:t>22、在线预览、水印</w:t>
            </w:r>
          </w:p>
        </w:tc>
        <w:tc>
          <w:tcPr>
            <w:tcW w:w="7494" w:type="dxa"/>
            <w:shd w:val="clear" w:color="auto" w:fill="auto"/>
            <w:noWrap/>
          </w:tcPr>
          <w:p w:rsidR="00F2798E" w:rsidRDefault="007E3642">
            <w:pPr>
              <w:jc w:val="left"/>
              <w:rPr>
                <w:rFonts w:ascii="宋体"/>
                <w:b/>
                <w:szCs w:val="21"/>
              </w:rPr>
            </w:pPr>
            <w:r>
              <w:rPr>
                <w:rFonts w:ascii="宋体" w:hint="eastAsia"/>
                <w:b/>
                <w:szCs w:val="21"/>
              </w:rPr>
              <w:t>支持微软office、</w:t>
            </w:r>
            <w:proofErr w:type="spellStart"/>
            <w:r>
              <w:rPr>
                <w:rFonts w:ascii="宋体" w:hint="eastAsia"/>
                <w:b/>
                <w:szCs w:val="21"/>
              </w:rPr>
              <w:t>wps</w:t>
            </w:r>
            <w:proofErr w:type="spellEnd"/>
            <w:r>
              <w:rPr>
                <w:rFonts w:ascii="宋体" w:hint="eastAsia"/>
                <w:b/>
                <w:szCs w:val="21"/>
              </w:rPr>
              <w:t>、</w:t>
            </w:r>
            <w:proofErr w:type="spellStart"/>
            <w:r>
              <w:rPr>
                <w:rFonts w:ascii="宋体" w:hint="eastAsia"/>
                <w:b/>
                <w:szCs w:val="21"/>
              </w:rPr>
              <w:t>pdf</w:t>
            </w:r>
            <w:proofErr w:type="spellEnd"/>
            <w:r>
              <w:rPr>
                <w:rFonts w:ascii="宋体" w:hint="eastAsia"/>
                <w:b/>
                <w:szCs w:val="21"/>
              </w:rPr>
              <w:t>、txt、</w:t>
            </w:r>
            <w:proofErr w:type="spellStart"/>
            <w:r>
              <w:rPr>
                <w:rFonts w:ascii="宋体" w:hint="eastAsia"/>
                <w:b/>
                <w:szCs w:val="21"/>
              </w:rPr>
              <w:t>openoffice</w:t>
            </w:r>
            <w:proofErr w:type="spellEnd"/>
            <w:r>
              <w:rPr>
                <w:rFonts w:ascii="宋体" w:hint="eastAsia"/>
                <w:b/>
                <w:szCs w:val="21"/>
              </w:rPr>
              <w:t>、</w:t>
            </w:r>
            <w:proofErr w:type="spellStart"/>
            <w:r>
              <w:rPr>
                <w:rFonts w:ascii="宋体" w:hint="eastAsia"/>
                <w:b/>
                <w:szCs w:val="21"/>
              </w:rPr>
              <w:t>tif</w:t>
            </w:r>
            <w:proofErr w:type="spellEnd"/>
            <w:r>
              <w:rPr>
                <w:rFonts w:ascii="宋体" w:hint="eastAsia"/>
                <w:b/>
                <w:szCs w:val="21"/>
              </w:rPr>
              <w:t xml:space="preserve">、图片、音频、视频等常见文件的在线预览，支持自定义水印规则，实现办公类文件加载动态水印预览。 </w:t>
            </w:r>
          </w:p>
        </w:tc>
      </w:tr>
      <w:tr w:rsidR="00F2798E">
        <w:trPr>
          <w:trHeight w:val="51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23、本地同步</w:t>
            </w:r>
          </w:p>
        </w:tc>
        <w:tc>
          <w:tcPr>
            <w:tcW w:w="7494" w:type="dxa"/>
            <w:shd w:val="clear" w:color="auto" w:fill="auto"/>
            <w:noWrap/>
          </w:tcPr>
          <w:p w:rsidR="00F2798E" w:rsidRDefault="007E3642">
            <w:pPr>
              <w:jc w:val="left"/>
              <w:rPr>
                <w:rFonts w:ascii="宋体"/>
                <w:b/>
                <w:szCs w:val="21"/>
              </w:rPr>
            </w:pPr>
            <w:r>
              <w:rPr>
                <w:rFonts w:ascii="宋体" w:hint="eastAsia"/>
                <w:b/>
                <w:szCs w:val="21"/>
              </w:rPr>
              <w:t>本地文件与云端文件夹进行双向同步，一方有更新，另一方会同步更新。以实现更好的本地数据的备份体验。</w:t>
            </w:r>
          </w:p>
        </w:tc>
      </w:tr>
      <w:tr w:rsidR="00F2798E">
        <w:trPr>
          <w:trHeight w:val="76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24、站内信</w:t>
            </w:r>
          </w:p>
        </w:tc>
        <w:tc>
          <w:tcPr>
            <w:tcW w:w="7494" w:type="dxa"/>
            <w:shd w:val="clear" w:color="auto" w:fill="auto"/>
            <w:noWrap/>
          </w:tcPr>
          <w:p w:rsidR="00F2798E" w:rsidRDefault="007E3642">
            <w:pPr>
              <w:jc w:val="left"/>
              <w:rPr>
                <w:rFonts w:ascii="宋体"/>
                <w:b/>
                <w:szCs w:val="21"/>
              </w:rPr>
            </w:pPr>
            <w:r>
              <w:rPr>
                <w:rFonts w:ascii="宋体" w:hint="eastAsia"/>
                <w:b/>
                <w:szCs w:val="21"/>
              </w:rPr>
              <w:t>提供内部消息中心，可以创建群组会话，添加群组成员进入会话，实现消息的实时内部沟通，不需要经过第三方工具。用户可以在此界面给当前所在任意用户发送消息和分享文件，分享文件受权限约束，当前没有权限的文件不能进行分享。</w:t>
            </w:r>
          </w:p>
        </w:tc>
      </w:tr>
      <w:tr w:rsidR="00F2798E">
        <w:trPr>
          <w:trHeight w:val="27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25、强大的管理能力</w:t>
            </w:r>
          </w:p>
        </w:tc>
        <w:tc>
          <w:tcPr>
            <w:tcW w:w="7494" w:type="dxa"/>
            <w:shd w:val="clear" w:color="auto" w:fill="auto"/>
            <w:noWrap/>
          </w:tcPr>
          <w:p w:rsidR="00F2798E" w:rsidRDefault="007E3642">
            <w:pPr>
              <w:jc w:val="left"/>
              <w:rPr>
                <w:rFonts w:ascii="宋体"/>
                <w:b/>
                <w:szCs w:val="21"/>
              </w:rPr>
            </w:pPr>
            <w:r>
              <w:rPr>
                <w:rFonts w:ascii="宋体" w:hint="eastAsia"/>
                <w:b/>
                <w:szCs w:val="21"/>
              </w:rPr>
              <w:t>管理员账号登录，具有强大的管理能力。</w:t>
            </w:r>
          </w:p>
        </w:tc>
      </w:tr>
      <w:tr w:rsidR="00F2798E">
        <w:trPr>
          <w:trHeight w:val="540"/>
          <w:jc w:val="center"/>
        </w:trPr>
        <w:tc>
          <w:tcPr>
            <w:tcW w:w="1034" w:type="dxa"/>
            <w:shd w:val="clear" w:color="auto" w:fill="auto"/>
            <w:noWrap/>
          </w:tcPr>
          <w:p w:rsidR="00F2798E" w:rsidRDefault="007E3642">
            <w:pPr>
              <w:jc w:val="left"/>
              <w:rPr>
                <w:rFonts w:ascii="宋体"/>
                <w:b/>
                <w:szCs w:val="21"/>
              </w:rPr>
            </w:pPr>
            <w:r>
              <w:rPr>
                <w:rFonts w:ascii="宋体" w:hint="eastAsia"/>
                <w:b/>
                <w:szCs w:val="21"/>
              </w:rPr>
              <w:t>26、增强杀毒能力</w:t>
            </w:r>
          </w:p>
        </w:tc>
        <w:tc>
          <w:tcPr>
            <w:tcW w:w="7494" w:type="dxa"/>
            <w:shd w:val="clear" w:color="auto" w:fill="auto"/>
            <w:noWrap/>
          </w:tcPr>
          <w:p w:rsidR="00F2798E" w:rsidRDefault="007E3642">
            <w:pPr>
              <w:jc w:val="left"/>
              <w:rPr>
                <w:rFonts w:ascii="宋体"/>
                <w:b/>
                <w:szCs w:val="21"/>
              </w:rPr>
            </w:pPr>
            <w:r>
              <w:rPr>
                <w:rFonts w:ascii="宋体" w:hint="eastAsia"/>
                <w:b/>
                <w:szCs w:val="21"/>
              </w:rPr>
              <w:t>支持杀毒引擎和网关杀毒，提供</w:t>
            </w:r>
            <w:proofErr w:type="spellStart"/>
            <w:r>
              <w:rPr>
                <w:rFonts w:ascii="宋体" w:hint="eastAsia"/>
                <w:b/>
                <w:szCs w:val="21"/>
              </w:rPr>
              <w:t>api</w:t>
            </w:r>
            <w:proofErr w:type="spellEnd"/>
            <w:r>
              <w:rPr>
                <w:rFonts w:ascii="宋体" w:hint="eastAsia"/>
                <w:b/>
                <w:szCs w:val="21"/>
              </w:rPr>
              <w:t>接口，可以对接第三方杀毒工具，在文件上传时，进行病毒检测，有病毒的文件进行病毒标识。（备注：支持多种杀毒厂商，可统一交付，模块有单独授权费用）</w:t>
            </w:r>
          </w:p>
        </w:tc>
      </w:tr>
    </w:tbl>
    <w:p w:rsidR="00F2798E" w:rsidRDefault="007E3642" w:rsidP="00B839CE">
      <w:pPr>
        <w:spacing w:line="440" w:lineRule="exact"/>
        <w:ind w:firstLineChars="200" w:firstLine="560"/>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以上参数只能正偏离，不接受负偏离。投标商须提供以上详细技术参数的偏离表，未提供偏离表视作未作实质性响应。</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三、实施要求</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w:t>
      </w:r>
      <w:proofErr w:type="gramStart"/>
      <w:r>
        <w:rPr>
          <w:rFonts w:ascii="仿宋" w:eastAsia="仿宋" w:hAnsi="仿宋" w:cs="仿宋" w:hint="eastAsia"/>
          <w:kern w:val="0"/>
          <w:sz w:val="28"/>
          <w:szCs w:val="28"/>
          <w:lang w:val="zh-CN"/>
        </w:rPr>
        <w:t>签定</w:t>
      </w:r>
      <w:proofErr w:type="gramEnd"/>
      <w:r>
        <w:rPr>
          <w:rFonts w:ascii="仿宋" w:eastAsia="仿宋" w:hAnsi="仿宋" w:cs="仿宋" w:hint="eastAsia"/>
          <w:kern w:val="0"/>
          <w:sz w:val="28"/>
          <w:szCs w:val="28"/>
          <w:lang w:val="zh-CN"/>
        </w:rPr>
        <w:t>合同日期：自成交通知书发出之日起3个工作日内按时签约。</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2、交货期（服务时间）：自合同</w:t>
      </w:r>
      <w:proofErr w:type="gramStart"/>
      <w:r>
        <w:rPr>
          <w:rFonts w:ascii="仿宋" w:eastAsia="仿宋" w:hAnsi="仿宋" w:cs="仿宋" w:hint="eastAsia"/>
          <w:kern w:val="0"/>
          <w:sz w:val="28"/>
          <w:szCs w:val="28"/>
          <w:lang w:val="zh-CN"/>
        </w:rPr>
        <w:t>签定</w:t>
      </w:r>
      <w:proofErr w:type="gramEnd"/>
      <w:r>
        <w:rPr>
          <w:rFonts w:ascii="仿宋" w:eastAsia="仿宋" w:hAnsi="仿宋" w:cs="仿宋" w:hint="eastAsia"/>
          <w:kern w:val="0"/>
          <w:sz w:val="28"/>
          <w:szCs w:val="28"/>
          <w:lang w:val="zh-CN"/>
        </w:rPr>
        <w:t>之日起18天内。</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3、交货（服务）地点：</w:t>
      </w:r>
      <w:r>
        <w:rPr>
          <w:rFonts w:ascii="仿宋" w:eastAsia="仿宋" w:hAnsi="仿宋" w:cs="仿宋" w:hint="eastAsia"/>
          <w:kern w:val="0"/>
          <w:sz w:val="28"/>
          <w:szCs w:val="28"/>
        </w:rPr>
        <w:t>学</w:t>
      </w:r>
      <w:r>
        <w:rPr>
          <w:rFonts w:ascii="仿宋" w:eastAsia="仿宋" w:hAnsi="仿宋" w:cs="仿宋" w:hint="eastAsia"/>
          <w:kern w:val="0"/>
          <w:sz w:val="28"/>
          <w:szCs w:val="28"/>
          <w:lang w:val="zh-CN"/>
        </w:rPr>
        <w:t>校内，采购方指定。</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4、验收的具体方案：</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在接到供应商以书面形式提出验收申请后，在</w:t>
      </w:r>
      <w:r>
        <w:rPr>
          <w:rFonts w:ascii="仿宋" w:eastAsia="仿宋" w:hAnsi="仿宋" w:cs="仿宋" w:hint="eastAsia"/>
          <w:kern w:val="0"/>
          <w:sz w:val="28"/>
          <w:szCs w:val="28"/>
        </w:rPr>
        <w:t>5</w:t>
      </w:r>
      <w:r>
        <w:rPr>
          <w:rFonts w:ascii="仿宋" w:eastAsia="仿宋" w:hAnsi="仿宋" w:cs="仿宋" w:hint="eastAsia"/>
          <w:kern w:val="0"/>
          <w:sz w:val="28"/>
          <w:szCs w:val="28"/>
          <w:lang w:val="zh-CN"/>
        </w:rPr>
        <w:t>个工作日内及时组织相关专业技术人员参与验收，并出具验收报告，作为支付货款的依据。验收过程中发生的相关费用由中标供应商承担。</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5、售后服务及其他（含安装、调试、培训、维护等）</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供应商</w:t>
      </w:r>
      <w:r>
        <w:rPr>
          <w:rFonts w:ascii="仿宋" w:eastAsia="仿宋" w:hAnsi="仿宋" w:cs="仿宋" w:hint="eastAsia"/>
          <w:kern w:val="0"/>
          <w:sz w:val="28"/>
          <w:szCs w:val="28"/>
          <w:lang w:val="zh-CN"/>
        </w:rPr>
        <w:t>免费送货、免费安装、免费培训，遇有故障及时修复；在质保期内，采购人向成交人发出故障通知后，成交人应当在2小时以内到达现场，一般故障须在4小时内解决，重大故障须在24小时内解决。</w:t>
      </w:r>
    </w:p>
    <w:p w:rsidR="00F2798E" w:rsidRDefault="007E3642">
      <w:pPr>
        <w:spacing w:line="440" w:lineRule="exact"/>
        <w:ind w:firstLineChars="300" w:firstLine="630"/>
        <w:rPr>
          <w:rFonts w:ascii="仿宋" w:eastAsia="仿宋" w:hAnsi="仿宋" w:cs="仿宋"/>
          <w:kern w:val="0"/>
          <w:sz w:val="28"/>
          <w:szCs w:val="28"/>
          <w:lang w:val="zh-CN"/>
        </w:rPr>
      </w:pPr>
      <w:r>
        <w:rPr>
          <w:rFonts w:hint="eastAsia"/>
        </w:rPr>
        <w:t>四、</w:t>
      </w:r>
      <w:r>
        <w:rPr>
          <w:rFonts w:ascii="仿宋" w:eastAsia="仿宋" w:hAnsi="仿宋" w:cs="仿宋" w:hint="eastAsia"/>
          <w:kern w:val="0"/>
          <w:sz w:val="28"/>
          <w:szCs w:val="28"/>
          <w:lang w:val="zh-CN"/>
        </w:rPr>
        <w:t>付款时间和条件</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w:t>
      </w:r>
      <w:r>
        <w:rPr>
          <w:rFonts w:ascii="仿宋" w:eastAsia="仿宋" w:hAnsi="仿宋" w:cs="仿宋" w:hint="eastAsia"/>
          <w:kern w:val="0"/>
          <w:sz w:val="28"/>
          <w:szCs w:val="28"/>
        </w:rPr>
        <w:t>一）</w:t>
      </w:r>
      <w:r>
        <w:rPr>
          <w:rFonts w:ascii="仿宋" w:eastAsia="仿宋" w:hAnsi="仿宋" w:cs="仿宋" w:hint="eastAsia"/>
          <w:kern w:val="0"/>
          <w:sz w:val="28"/>
          <w:szCs w:val="28"/>
          <w:lang w:val="zh-CN"/>
        </w:rPr>
        <w:t>签订合同后</w:t>
      </w:r>
      <w:r>
        <w:rPr>
          <w:rFonts w:ascii="仿宋" w:eastAsia="仿宋" w:hAnsi="仿宋" w:cs="仿宋" w:hint="eastAsia"/>
          <w:kern w:val="0"/>
          <w:sz w:val="28"/>
          <w:szCs w:val="28"/>
        </w:rPr>
        <w:t>18</w:t>
      </w:r>
      <w:r>
        <w:rPr>
          <w:rFonts w:ascii="仿宋" w:eastAsia="仿宋" w:hAnsi="仿宋" w:cs="仿宋" w:hint="eastAsia"/>
          <w:kern w:val="0"/>
          <w:sz w:val="28"/>
          <w:szCs w:val="28"/>
          <w:lang w:val="zh-CN"/>
        </w:rPr>
        <w:t>天内完成以下工作：</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1、于考试专网内部署存储服务器并提供40T存储空间。</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2、确保学校连接到运营商机房的考试专网线路完工。</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3、确保云盘开通、出口专线完工，企业云盘上线使用。</w:t>
      </w:r>
    </w:p>
    <w:p w:rsidR="00F2798E" w:rsidRDefault="007E3642">
      <w:pPr>
        <w:spacing w:line="44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w:t>
      </w:r>
      <w:r>
        <w:rPr>
          <w:rFonts w:ascii="仿宋" w:eastAsia="仿宋" w:hAnsi="仿宋" w:cs="仿宋" w:hint="eastAsia"/>
          <w:kern w:val="0"/>
          <w:sz w:val="28"/>
          <w:szCs w:val="28"/>
        </w:rPr>
        <w:t>二）</w:t>
      </w:r>
      <w:r>
        <w:rPr>
          <w:rFonts w:ascii="仿宋" w:eastAsia="仿宋" w:hAnsi="仿宋" w:cs="仿宋" w:hint="eastAsia"/>
          <w:kern w:val="0"/>
          <w:sz w:val="28"/>
          <w:szCs w:val="28"/>
          <w:lang w:val="zh-CN"/>
        </w:rPr>
        <w:t>云盘开通后，甲方支付合同条款中</w:t>
      </w:r>
      <w:proofErr w:type="gramStart"/>
      <w:r>
        <w:rPr>
          <w:rFonts w:ascii="仿宋" w:eastAsia="仿宋" w:hAnsi="仿宋" w:cs="仿宋" w:hint="eastAsia"/>
          <w:kern w:val="0"/>
          <w:sz w:val="28"/>
          <w:szCs w:val="28"/>
          <w:lang w:val="zh-CN"/>
        </w:rPr>
        <w:t>公有云</w:t>
      </w:r>
      <w:proofErr w:type="gramEnd"/>
      <w:r>
        <w:rPr>
          <w:rFonts w:ascii="仿宋" w:eastAsia="仿宋" w:hAnsi="仿宋" w:cs="仿宋" w:hint="eastAsia"/>
          <w:kern w:val="0"/>
          <w:sz w:val="28"/>
          <w:szCs w:val="28"/>
          <w:lang w:val="zh-CN"/>
        </w:rPr>
        <w:t>存储（企业云盘）的费用；项目验收合格，在15天内支付剩余部分云</w:t>
      </w:r>
      <w:proofErr w:type="gramStart"/>
      <w:r>
        <w:rPr>
          <w:rFonts w:ascii="仿宋" w:eastAsia="仿宋" w:hAnsi="仿宋" w:cs="仿宋" w:hint="eastAsia"/>
          <w:kern w:val="0"/>
          <w:sz w:val="28"/>
          <w:szCs w:val="28"/>
          <w:lang w:val="zh-CN"/>
        </w:rPr>
        <w:t>盘出口</w:t>
      </w:r>
      <w:proofErr w:type="gramEnd"/>
      <w:r>
        <w:rPr>
          <w:rFonts w:ascii="仿宋" w:eastAsia="仿宋" w:hAnsi="仿宋" w:cs="仿宋" w:hint="eastAsia"/>
          <w:kern w:val="0"/>
          <w:sz w:val="28"/>
          <w:szCs w:val="28"/>
          <w:lang w:val="zh-CN"/>
        </w:rPr>
        <w:t>专线费用。</w:t>
      </w:r>
    </w:p>
    <w:p w:rsidR="00F2798E" w:rsidRDefault="00F2798E">
      <w:pPr>
        <w:pStyle w:val="a0"/>
      </w:pPr>
    </w:p>
    <w:p w:rsidR="00F2798E" w:rsidRDefault="00F2798E">
      <w:pPr>
        <w:spacing w:line="440" w:lineRule="exact"/>
        <w:ind w:firstLineChars="200" w:firstLine="560"/>
        <w:rPr>
          <w:rFonts w:ascii="仿宋" w:eastAsia="仿宋" w:hAnsi="仿宋" w:cs="仿宋"/>
          <w:kern w:val="0"/>
          <w:sz w:val="28"/>
          <w:szCs w:val="28"/>
          <w:lang w:val="zh-CN"/>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F2798E">
      <w:pPr>
        <w:pStyle w:val="a0"/>
        <w:rPr>
          <w:color w:val="000000"/>
        </w:rPr>
      </w:pPr>
    </w:p>
    <w:p w:rsidR="00F2798E" w:rsidRDefault="007E3642">
      <w:pPr>
        <w:numPr>
          <w:ilvl w:val="0"/>
          <w:numId w:val="1"/>
        </w:num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hint="eastAsia"/>
          <w:b/>
          <w:bCs/>
          <w:sz w:val="36"/>
          <w:szCs w:val="36"/>
          <w:lang w:val="zh-CN"/>
        </w:rPr>
        <w:lastRenderedPageBreak/>
        <w:t xml:space="preserve"> 评审程序和内容</w:t>
      </w:r>
    </w:p>
    <w:p w:rsidR="00F2798E" w:rsidRDefault="00F2798E">
      <w:pPr>
        <w:pStyle w:val="Default"/>
        <w:rPr>
          <w:lang w:val="zh-CN"/>
        </w:rPr>
      </w:pPr>
    </w:p>
    <w:p w:rsidR="00F2798E" w:rsidRDefault="007E3642" w:rsidP="00B839CE">
      <w:pPr>
        <w:autoSpaceDE w:val="0"/>
        <w:autoSpaceDN w:val="0"/>
        <w:adjustRightInd w:val="0"/>
        <w:snapToGrid w:val="0"/>
        <w:spacing w:line="500" w:lineRule="exact"/>
        <w:ind w:right="210" w:firstLineChars="200" w:firstLine="560"/>
        <w:rPr>
          <w:rFonts w:ascii="仿宋" w:eastAsia="仿宋" w:hAnsi="仿宋" w:cs="仿宋"/>
          <w:b/>
          <w:sz w:val="28"/>
          <w:szCs w:val="28"/>
          <w:lang w:val="zh-CN"/>
        </w:rPr>
      </w:pPr>
      <w:r>
        <w:rPr>
          <w:rFonts w:ascii="仿宋" w:eastAsia="仿宋" w:hAnsi="仿宋" w:cs="仿宋" w:hint="eastAsia"/>
          <w:b/>
          <w:sz w:val="28"/>
          <w:szCs w:val="28"/>
          <w:lang w:val="zh-CN"/>
        </w:rPr>
        <w:t>一、采购代理机构组织磋商活动</w:t>
      </w:r>
    </w:p>
    <w:p w:rsidR="00F2798E" w:rsidRDefault="007E3642" w:rsidP="00B839CE">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b/>
          <w:kern w:val="0"/>
          <w:sz w:val="28"/>
          <w:lang w:val="zh-CN"/>
        </w:rPr>
        <w:t>1、成立竞争性磋商小组。</w:t>
      </w:r>
      <w:r>
        <w:rPr>
          <w:rFonts w:ascii="仿宋" w:eastAsia="仿宋" w:hAnsi="仿宋" w:cs="仿宋" w:hint="eastAsia"/>
          <w:kern w:val="0"/>
          <w:sz w:val="28"/>
          <w:lang w:val="zh-CN"/>
        </w:rPr>
        <w:t>竞争性磋商小组由采购人代表和磋商专家共3人或以上单数组成，其中磋商专家人数不得</w:t>
      </w:r>
      <w:proofErr w:type="gramStart"/>
      <w:r>
        <w:rPr>
          <w:rFonts w:ascii="仿宋" w:eastAsia="仿宋" w:hAnsi="仿宋" w:cs="仿宋" w:hint="eastAsia"/>
          <w:kern w:val="0"/>
          <w:sz w:val="28"/>
          <w:lang w:val="zh-CN"/>
        </w:rPr>
        <w:t>少于磋商</w:t>
      </w:r>
      <w:proofErr w:type="gramEnd"/>
      <w:r>
        <w:rPr>
          <w:rFonts w:ascii="仿宋" w:eastAsia="仿宋" w:hAnsi="仿宋" w:cs="仿宋" w:hint="eastAsia"/>
          <w:kern w:val="0"/>
          <w:sz w:val="28"/>
          <w:lang w:val="zh-CN"/>
        </w:rPr>
        <w:t>小组成员总数的2/3。采购人不得以磋商专家身份参加本单位采购项目的磋商。采购代理机构人员不得参加本机构代理的采购项目的磋商。</w:t>
      </w:r>
    </w:p>
    <w:p w:rsidR="00F2798E" w:rsidRDefault="007E3642" w:rsidP="00B839CE">
      <w:pPr>
        <w:spacing w:line="500" w:lineRule="exact"/>
        <w:ind w:firstLineChars="200" w:firstLine="560"/>
        <w:rPr>
          <w:rFonts w:ascii="仿宋" w:eastAsia="仿宋" w:hAnsi="仿宋" w:cs="仿宋"/>
          <w:b/>
          <w:kern w:val="0"/>
          <w:sz w:val="28"/>
          <w:szCs w:val="28"/>
          <w:lang w:val="zh-CN"/>
        </w:rPr>
      </w:pPr>
      <w:r>
        <w:rPr>
          <w:rFonts w:ascii="仿宋" w:eastAsia="仿宋" w:hAnsi="仿宋" w:cs="仿宋" w:hint="eastAsia"/>
          <w:b/>
          <w:kern w:val="0"/>
          <w:sz w:val="28"/>
          <w:szCs w:val="28"/>
          <w:lang w:val="zh-CN"/>
        </w:rPr>
        <w:t>2、竞争性磋商小组的职责：</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磋商专家应当</w:t>
      </w:r>
      <w:proofErr w:type="gramStart"/>
      <w:r>
        <w:rPr>
          <w:rFonts w:ascii="仿宋" w:eastAsia="仿宋" w:hAnsi="仿宋" w:cs="仿宋" w:hint="eastAsia"/>
          <w:kern w:val="0"/>
          <w:sz w:val="28"/>
          <w:lang w:val="zh-CN"/>
        </w:rPr>
        <w:t>遵守磋商</w:t>
      </w:r>
      <w:proofErr w:type="gramEnd"/>
      <w:r>
        <w:rPr>
          <w:rFonts w:ascii="仿宋" w:eastAsia="仿宋" w:hAnsi="仿宋" w:cs="仿宋" w:hint="eastAsia"/>
          <w:kern w:val="0"/>
          <w:sz w:val="28"/>
          <w:lang w:val="zh-CN"/>
        </w:rPr>
        <w:t>工作纪律，不得</w:t>
      </w:r>
      <w:proofErr w:type="gramStart"/>
      <w:r>
        <w:rPr>
          <w:rFonts w:ascii="仿宋" w:eastAsia="仿宋" w:hAnsi="仿宋" w:cs="仿宋" w:hint="eastAsia"/>
          <w:kern w:val="0"/>
          <w:sz w:val="28"/>
          <w:lang w:val="zh-CN"/>
        </w:rPr>
        <w:t>泄露磋商</w:t>
      </w:r>
      <w:proofErr w:type="gramEnd"/>
      <w:r>
        <w:rPr>
          <w:rFonts w:ascii="仿宋" w:eastAsia="仿宋" w:hAnsi="仿宋" w:cs="仿宋" w:hint="eastAsia"/>
          <w:kern w:val="0"/>
          <w:sz w:val="28"/>
          <w:lang w:val="zh-CN"/>
        </w:rPr>
        <w:t>情况和磋商中获悉的商业秘密。</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磋商小组在磋商过程中发现供应商有行贿、提供虚假材料或者串通等违法行为的，应当及时向采购人和财政部门报告。</w:t>
      </w:r>
    </w:p>
    <w:p w:rsidR="00F2798E" w:rsidRDefault="007E3642">
      <w:pPr>
        <w:pStyle w:val="2"/>
        <w:snapToGrid w:val="0"/>
        <w:spacing w:line="500" w:lineRule="exact"/>
        <w:ind w:firstLineChars="200" w:firstLine="560"/>
        <w:contextualSpacing/>
        <w:rPr>
          <w:rFonts w:ascii="仿宋" w:eastAsia="仿宋" w:hAnsi="仿宋" w:cs="仿宋"/>
          <w:kern w:val="0"/>
          <w:sz w:val="28"/>
        </w:rPr>
      </w:pPr>
      <w:r>
        <w:rPr>
          <w:rFonts w:ascii="仿宋" w:eastAsia="仿宋" w:hAnsi="仿宋" w:cs="仿宋" w:hint="eastAsia"/>
          <w:kern w:val="0"/>
          <w:sz w:val="28"/>
          <w:lang w:val="zh-CN"/>
        </w:rPr>
        <w:t>磋商专家在磋商过程中受到非法干涉的，应当及时向财政、监察等部门举报。</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磋商文件内容违反国家有关强制性规定的，磋商小组应当</w:t>
      </w:r>
      <w:proofErr w:type="gramStart"/>
      <w:r>
        <w:rPr>
          <w:rFonts w:ascii="仿宋" w:eastAsia="仿宋" w:hAnsi="仿宋" w:cs="仿宋" w:hint="eastAsia"/>
          <w:kern w:val="0"/>
          <w:sz w:val="28"/>
          <w:lang w:val="zh-CN"/>
        </w:rPr>
        <w:t>停止磋商</w:t>
      </w:r>
      <w:proofErr w:type="gramEnd"/>
      <w:r>
        <w:rPr>
          <w:rFonts w:ascii="仿宋" w:eastAsia="仿宋" w:hAnsi="仿宋" w:cs="仿宋" w:hint="eastAsia"/>
          <w:kern w:val="0"/>
          <w:sz w:val="28"/>
          <w:lang w:val="zh-CN"/>
        </w:rPr>
        <w:t>并向采购人或者采购代理机构说明情况。</w:t>
      </w:r>
    </w:p>
    <w:p w:rsidR="00F2798E" w:rsidRDefault="007E3642" w:rsidP="00B839CE">
      <w:pPr>
        <w:pStyle w:val="2"/>
        <w:snapToGrid w:val="0"/>
        <w:spacing w:line="500" w:lineRule="exact"/>
        <w:ind w:firstLineChars="200" w:firstLine="560"/>
        <w:contextualSpacing/>
        <w:rPr>
          <w:rFonts w:ascii="仿宋" w:eastAsia="仿宋" w:hAnsi="仿宋" w:cs="仿宋"/>
          <w:b/>
          <w:kern w:val="0"/>
          <w:sz w:val="28"/>
          <w:lang w:val="zh-CN"/>
        </w:rPr>
      </w:pPr>
      <w:r>
        <w:rPr>
          <w:rFonts w:ascii="仿宋" w:eastAsia="仿宋" w:hAnsi="仿宋" w:cs="仿宋" w:hint="eastAsia"/>
          <w:b/>
          <w:kern w:val="0"/>
          <w:sz w:val="28"/>
          <w:lang w:val="zh-CN"/>
        </w:rPr>
        <w:t>3、竞争性磋商小组成员的义务：</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rsidR="00F2798E" w:rsidRDefault="007E3642" w:rsidP="00B839CE">
      <w:pPr>
        <w:pStyle w:val="2"/>
        <w:snapToGrid w:val="0"/>
        <w:spacing w:line="500" w:lineRule="exact"/>
        <w:ind w:firstLineChars="200" w:firstLine="560"/>
        <w:contextualSpacing/>
        <w:rPr>
          <w:rFonts w:ascii="仿宋" w:eastAsia="仿宋" w:hAnsi="仿宋" w:cs="仿宋"/>
          <w:b/>
          <w:sz w:val="28"/>
        </w:rPr>
      </w:pPr>
      <w:r>
        <w:rPr>
          <w:rFonts w:ascii="仿宋" w:eastAsia="仿宋" w:hAnsi="仿宋" w:cs="仿宋" w:hint="eastAsia"/>
          <w:b/>
          <w:kern w:val="0"/>
          <w:sz w:val="28"/>
          <w:lang w:val="zh-CN"/>
        </w:rPr>
        <w:t>二、</w:t>
      </w:r>
      <w:r>
        <w:rPr>
          <w:rFonts w:ascii="仿宋" w:eastAsia="仿宋" w:hAnsi="仿宋" w:cs="仿宋" w:hint="eastAsia"/>
          <w:b/>
          <w:sz w:val="28"/>
        </w:rPr>
        <w:t>供应商的法定代表人或授权人须持身份证准时参加磋商。</w:t>
      </w:r>
    </w:p>
    <w:p w:rsidR="00F2798E" w:rsidRDefault="007E3642" w:rsidP="00B839CE">
      <w:pPr>
        <w:autoSpaceDE w:val="0"/>
        <w:autoSpaceDN w:val="0"/>
        <w:adjustRightInd w:val="0"/>
        <w:snapToGrid w:val="0"/>
        <w:spacing w:line="500" w:lineRule="exact"/>
        <w:ind w:right="210" w:firstLineChars="200" w:firstLine="560"/>
        <w:rPr>
          <w:rFonts w:ascii="仿宋" w:eastAsia="仿宋" w:hAnsi="仿宋" w:cs="仿宋"/>
          <w:b/>
          <w:sz w:val="28"/>
          <w:szCs w:val="28"/>
        </w:rPr>
      </w:pPr>
      <w:r>
        <w:rPr>
          <w:rFonts w:ascii="仿宋" w:eastAsia="仿宋" w:hAnsi="仿宋" w:cs="仿宋" w:hint="eastAsia"/>
          <w:b/>
          <w:sz w:val="28"/>
          <w:szCs w:val="28"/>
        </w:rPr>
        <w:t>三、磋商程序、内容</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磋商小组在对响应文件的有效性、完整性和响应程度进行审查时，可以要求供应商对响应文件中含义不明确、同类问题表述不一致或者有明显文字和计算错误的</w:t>
      </w:r>
      <w:r>
        <w:rPr>
          <w:rFonts w:ascii="仿宋" w:eastAsia="仿宋" w:hAnsi="仿宋" w:cs="仿宋" w:hint="eastAsia"/>
          <w:kern w:val="0"/>
          <w:sz w:val="28"/>
          <w:lang w:val="zh-CN"/>
        </w:rPr>
        <w:lastRenderedPageBreak/>
        <w:t>内容等</w:t>
      </w:r>
      <w:proofErr w:type="gramStart"/>
      <w:r>
        <w:rPr>
          <w:rFonts w:ascii="仿宋" w:eastAsia="仿宋" w:hAnsi="仿宋" w:cs="仿宋" w:hint="eastAsia"/>
          <w:kern w:val="0"/>
          <w:sz w:val="28"/>
          <w:lang w:val="zh-CN"/>
        </w:rPr>
        <w:t>作出</w:t>
      </w:r>
      <w:proofErr w:type="gramEnd"/>
      <w:r>
        <w:rPr>
          <w:rFonts w:ascii="仿宋" w:eastAsia="仿宋" w:hAnsi="仿宋" w:cs="仿宋" w:hint="eastAsia"/>
          <w:kern w:val="0"/>
          <w:sz w:val="28"/>
          <w:lang w:val="zh-CN"/>
        </w:rPr>
        <w:t>必要的澄清、说明或者更正。供应商的澄清、说明或者更正不得超出响应文件的范围或者改变响应文件的实质性内容。</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磋商小组要求供应商澄清、说明或者更正响应文件应当以书面形式</w:t>
      </w:r>
      <w:proofErr w:type="gramStart"/>
      <w:r>
        <w:rPr>
          <w:rFonts w:ascii="仿宋" w:eastAsia="仿宋" w:hAnsi="仿宋" w:cs="仿宋" w:hint="eastAsia"/>
          <w:kern w:val="0"/>
          <w:sz w:val="28"/>
          <w:lang w:val="zh-CN"/>
        </w:rPr>
        <w:t>作出</w:t>
      </w:r>
      <w:proofErr w:type="gramEnd"/>
      <w:r>
        <w:rPr>
          <w:rFonts w:ascii="仿宋" w:eastAsia="仿宋" w:hAnsi="仿宋" w:cs="仿宋" w:hint="eastAsia"/>
          <w:kern w:val="0"/>
          <w:sz w:val="28"/>
          <w:lang w:val="zh-CN"/>
        </w:rPr>
        <w:t>。供应商的澄清、说明或者更正应当由法定代表人或其授权代表签字或者加盖公章。由授权代表签字的，应当附法定代表人授权书。</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2、磋商小组所有成员应当给予所有参加磋商的供应商平等的磋商机会。</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对磋商文件</w:t>
      </w:r>
      <w:proofErr w:type="gramStart"/>
      <w:r>
        <w:rPr>
          <w:rFonts w:ascii="仿宋" w:eastAsia="仿宋" w:hAnsi="仿宋" w:cs="仿宋" w:hint="eastAsia"/>
          <w:kern w:val="0"/>
          <w:sz w:val="28"/>
          <w:lang w:val="zh-CN"/>
        </w:rPr>
        <w:t>作出</w:t>
      </w:r>
      <w:proofErr w:type="gramEnd"/>
      <w:r>
        <w:rPr>
          <w:rFonts w:ascii="仿宋" w:eastAsia="仿宋" w:hAnsi="仿宋" w:cs="仿宋" w:hint="eastAsia"/>
          <w:kern w:val="0"/>
          <w:sz w:val="28"/>
          <w:lang w:val="zh-CN"/>
        </w:rPr>
        <w:t>的实质性变动是磋商文件的有效组成部分，磋商小组应当及时以书面形式同时通知所有参加磋商的供应商。</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4、磋商文件能够详细列明采购标的</w:t>
      </w:r>
      <w:proofErr w:type="gramStart"/>
      <w:r>
        <w:rPr>
          <w:rFonts w:ascii="仿宋" w:eastAsia="仿宋" w:hAnsi="仿宋" w:cs="仿宋" w:hint="eastAsia"/>
          <w:kern w:val="0"/>
          <w:sz w:val="28"/>
          <w:lang w:val="zh-CN"/>
        </w:rPr>
        <w:t>的</w:t>
      </w:r>
      <w:proofErr w:type="gramEnd"/>
      <w:r>
        <w:rPr>
          <w:rFonts w:ascii="仿宋" w:eastAsia="仿宋" w:hAnsi="仿宋" w:cs="仿宋" w:hint="eastAsia"/>
          <w:kern w:val="0"/>
          <w:sz w:val="28"/>
          <w:lang w:val="zh-CN"/>
        </w:rPr>
        <w:t>技术、服务要求的，磋商结束后，磋商小组应当要求所有实质性响应的供应商在规定时间内提交最后报价，提交最后报价的供应商不得少于3家。</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5、最后报价是供应商响应文件的有效组成部分。</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6、已提交响应文件的供应商，在提交最后报价之前，可以根据磋商情况退出磋商。采购人、采购代理机构应当退还</w:t>
      </w:r>
      <w:proofErr w:type="gramStart"/>
      <w:r>
        <w:rPr>
          <w:rFonts w:ascii="仿宋" w:eastAsia="仿宋" w:hAnsi="仿宋" w:cs="仿宋" w:hint="eastAsia"/>
          <w:kern w:val="0"/>
          <w:sz w:val="28"/>
          <w:lang w:val="zh-CN"/>
        </w:rPr>
        <w:t>退出磋商</w:t>
      </w:r>
      <w:proofErr w:type="gramEnd"/>
      <w:r>
        <w:rPr>
          <w:rFonts w:ascii="仿宋" w:eastAsia="仿宋" w:hAnsi="仿宋" w:cs="仿宋" w:hint="eastAsia"/>
          <w:kern w:val="0"/>
          <w:sz w:val="28"/>
          <w:lang w:val="zh-CN"/>
        </w:rPr>
        <w:t>的供应商的保证金。</w:t>
      </w:r>
    </w:p>
    <w:p w:rsidR="00F2798E" w:rsidRDefault="007E3642">
      <w:pPr>
        <w:pStyle w:val="2"/>
        <w:snapToGrid w:val="0"/>
        <w:spacing w:line="500" w:lineRule="exact"/>
        <w:ind w:firstLineChars="200" w:firstLine="560"/>
        <w:contextualSpacing/>
        <w:rPr>
          <w:rFonts w:ascii="仿宋" w:eastAsia="仿宋" w:hAnsi="仿宋" w:cs="仿宋"/>
          <w:kern w:val="0"/>
          <w:sz w:val="28"/>
          <w:lang w:val="zh-CN"/>
        </w:rPr>
      </w:pPr>
      <w:r>
        <w:rPr>
          <w:rFonts w:ascii="仿宋" w:eastAsia="仿宋" w:hAnsi="仿宋" w:cs="仿宋" w:hint="eastAsia"/>
          <w:kern w:val="0"/>
          <w:sz w:val="28"/>
          <w:lang w:val="zh-CN"/>
        </w:rPr>
        <w:t>磋商时间由磋商小组掌握。</w:t>
      </w:r>
    </w:p>
    <w:p w:rsidR="00F2798E" w:rsidRDefault="007E3642" w:rsidP="00B839CE">
      <w:pPr>
        <w:pStyle w:val="2"/>
        <w:snapToGrid w:val="0"/>
        <w:spacing w:line="500" w:lineRule="exact"/>
        <w:ind w:firstLineChars="200" w:firstLine="560"/>
        <w:contextualSpacing/>
        <w:rPr>
          <w:rFonts w:ascii="仿宋" w:eastAsia="仿宋" w:hAnsi="仿宋" w:cs="仿宋"/>
          <w:b/>
          <w:sz w:val="28"/>
        </w:rPr>
      </w:pPr>
      <w:r>
        <w:rPr>
          <w:rFonts w:ascii="仿宋" w:eastAsia="仿宋" w:hAnsi="仿宋" w:cs="仿宋" w:hint="eastAsia"/>
          <w:b/>
          <w:sz w:val="28"/>
        </w:rPr>
        <w:t>四、磋商方法-综合评分法</w:t>
      </w:r>
    </w:p>
    <w:p w:rsidR="00F2798E" w:rsidRDefault="007E36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经磋商确定最终采购需求和提交最后报价的供应商后，由磋商小组采用综合评分法对提交最后报价的供应商的响应文件和最后报价进行综合评分。</w:t>
      </w:r>
    </w:p>
    <w:p w:rsidR="00F2798E" w:rsidRDefault="007E36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综合评分法，是指响应文件满足磋商文件全部实质性要求且按评审因素的量化指标评审得分最高的供应商为成交候选供应商的磋商方法。</w:t>
      </w:r>
    </w:p>
    <w:p w:rsidR="00F2798E" w:rsidRDefault="007E3642">
      <w:pPr>
        <w:pStyle w:val="2"/>
        <w:snapToGrid w:val="0"/>
        <w:spacing w:line="500" w:lineRule="exact"/>
        <w:ind w:firstLineChars="200" w:firstLine="560"/>
        <w:contextualSpacing/>
        <w:rPr>
          <w:rFonts w:ascii="仿宋" w:eastAsia="仿宋" w:hAnsi="仿宋" w:cs="仿宋"/>
          <w:sz w:val="28"/>
        </w:rPr>
      </w:pPr>
      <w:r>
        <w:rPr>
          <w:rFonts w:ascii="仿宋" w:eastAsia="仿宋" w:hAnsi="仿宋" w:cs="仿宋" w:hint="eastAsia"/>
          <w:sz w:val="28"/>
        </w:rPr>
        <w:t>磋商时，磋商小组各成员应当独立对每个</w:t>
      </w:r>
      <w:proofErr w:type="gramStart"/>
      <w:r>
        <w:rPr>
          <w:rFonts w:ascii="仿宋" w:eastAsia="仿宋" w:hAnsi="仿宋" w:cs="仿宋" w:hint="eastAsia"/>
          <w:sz w:val="28"/>
        </w:rPr>
        <w:t>有效响应</w:t>
      </w:r>
      <w:proofErr w:type="gramEnd"/>
      <w:r>
        <w:rPr>
          <w:rFonts w:ascii="仿宋" w:eastAsia="仿宋" w:hAnsi="仿宋" w:cs="仿宋" w:hint="eastAsia"/>
          <w:sz w:val="28"/>
        </w:rPr>
        <w:t>的文件进行评价、打分，然后汇总每个供应商每项评分因素的得分。</w:t>
      </w:r>
    </w:p>
    <w:p w:rsidR="00F2798E" w:rsidRDefault="007E3642" w:rsidP="00B839CE">
      <w:pPr>
        <w:snapToGrid w:val="0"/>
        <w:spacing w:line="500" w:lineRule="exact"/>
        <w:ind w:firstLineChars="200" w:firstLine="560"/>
        <w:rPr>
          <w:rFonts w:ascii="仿宋" w:eastAsia="仿宋" w:hAnsi="仿宋" w:cs="仿宋"/>
          <w:b/>
          <w:sz w:val="28"/>
          <w:szCs w:val="28"/>
        </w:rPr>
      </w:pPr>
      <w:r>
        <w:rPr>
          <w:rFonts w:ascii="仿宋" w:eastAsia="仿宋" w:hAnsi="仿宋" w:cs="仿宋" w:hint="eastAsia"/>
          <w:b/>
          <w:sz w:val="28"/>
          <w:szCs w:val="28"/>
        </w:rPr>
        <w:lastRenderedPageBreak/>
        <w:t>（一）审查响应文件的有效性、完整性、响应程度</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1、要求的保证金是否已提供；</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2、供应商资格是否符合;</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3、响应文件是否完整；</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4、响应文件是否恰当地签署；</w:t>
      </w:r>
    </w:p>
    <w:p w:rsidR="00F2798E" w:rsidRDefault="007E3642">
      <w:pPr>
        <w:snapToGrid w:val="0"/>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5、是否</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w:t>
      </w:r>
      <w:r>
        <w:rPr>
          <w:rFonts w:ascii="仿宋" w:eastAsia="仿宋" w:hAnsi="仿宋" w:cs="仿宋" w:hint="eastAsia"/>
          <w:b/>
          <w:sz w:val="28"/>
          <w:szCs w:val="28"/>
        </w:rPr>
        <w:t>是否有实质性响应，只根据响应文件本身，而不寻求外部证据）；</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6、是否有计算错误。</w:t>
      </w:r>
    </w:p>
    <w:p w:rsidR="00F2798E" w:rsidRDefault="007E3642" w:rsidP="00B839CE">
      <w:pPr>
        <w:snapToGrid w:val="0"/>
        <w:spacing w:line="500" w:lineRule="exact"/>
        <w:ind w:firstLineChars="200" w:firstLine="560"/>
        <w:rPr>
          <w:rFonts w:ascii="仿宋" w:eastAsia="仿宋" w:hAnsi="仿宋" w:cs="仿宋"/>
          <w:b/>
          <w:bCs/>
          <w:sz w:val="28"/>
          <w:szCs w:val="28"/>
        </w:rPr>
      </w:pPr>
      <w:r>
        <w:rPr>
          <w:rFonts w:ascii="仿宋" w:eastAsia="仿宋" w:hAnsi="仿宋" w:cs="仿宋" w:hint="eastAsia"/>
          <w:b/>
          <w:bCs/>
          <w:sz w:val="28"/>
          <w:szCs w:val="28"/>
        </w:rPr>
        <w:t>（二）误差纠正</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3、正本与副本有矛盾的，以正本为准；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rsidR="00F2798E" w:rsidRDefault="007E3642" w:rsidP="00B839CE">
      <w:pPr>
        <w:tabs>
          <w:tab w:val="left" w:pos="6555"/>
          <w:tab w:val="right" w:pos="8306"/>
        </w:tabs>
        <w:snapToGrid w:val="0"/>
        <w:spacing w:line="500" w:lineRule="exact"/>
        <w:ind w:firstLineChars="200" w:firstLine="560"/>
        <w:rPr>
          <w:rFonts w:ascii="仿宋" w:eastAsia="仿宋" w:hAnsi="仿宋" w:cs="仿宋"/>
          <w:b/>
          <w:sz w:val="28"/>
          <w:szCs w:val="28"/>
        </w:rPr>
      </w:pPr>
      <w:r>
        <w:rPr>
          <w:rFonts w:ascii="仿宋" w:eastAsia="仿宋" w:hAnsi="仿宋" w:cs="仿宋" w:hint="eastAsia"/>
          <w:b/>
          <w:sz w:val="28"/>
          <w:szCs w:val="28"/>
        </w:rPr>
        <w:t>（三）出现下列情形之一的，作无效响应处理;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1、未按照磋商文件规定要求装订、密封、签署、盖章的；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w:t>
      </w:r>
      <w:proofErr w:type="gramStart"/>
      <w:r>
        <w:rPr>
          <w:rFonts w:ascii="仿宋" w:eastAsia="仿宋" w:hAnsi="仿宋" w:cs="仿宋" w:hint="eastAsia"/>
          <w:sz w:val="28"/>
          <w:szCs w:val="28"/>
        </w:rPr>
        <w:t>具备磋商</w:t>
      </w:r>
      <w:proofErr w:type="gramEnd"/>
      <w:r>
        <w:rPr>
          <w:rFonts w:ascii="仿宋" w:eastAsia="仿宋" w:hAnsi="仿宋" w:cs="仿宋" w:hint="eastAsia"/>
          <w:sz w:val="28"/>
          <w:szCs w:val="28"/>
        </w:rPr>
        <w:t>文件中规定的资格要求的；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3、响应报价超出预算的；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4、不符合法律、法规和磋商文件中规定的其他实质性要求的。</w:t>
      </w:r>
    </w:p>
    <w:p w:rsidR="00F2798E" w:rsidRDefault="007E3642" w:rsidP="00B839CE">
      <w:pPr>
        <w:snapToGrid w:val="0"/>
        <w:spacing w:line="500" w:lineRule="exact"/>
        <w:ind w:firstLineChars="200" w:firstLine="560"/>
        <w:rPr>
          <w:rFonts w:ascii="仿宋" w:eastAsia="仿宋" w:hAnsi="仿宋" w:cs="仿宋"/>
          <w:b/>
          <w:sz w:val="28"/>
          <w:szCs w:val="28"/>
        </w:rPr>
      </w:pPr>
      <w:r>
        <w:rPr>
          <w:rFonts w:ascii="仿宋" w:eastAsia="仿宋" w:hAnsi="仿宋" w:cs="仿宋" w:hint="eastAsia"/>
          <w:b/>
          <w:sz w:val="28"/>
          <w:szCs w:val="28"/>
        </w:rPr>
        <w:t>（四）出现下列情形之一的，磋商失败；</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1、符合条件的供应商或者对磋商文件作实质响应的供应商不足3家的；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3、供应商的最后报价均超过了采购预算，采购人不能支付的；</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4、因重大变故，采购任务取消的。</w:t>
      </w:r>
    </w:p>
    <w:p w:rsidR="00F2798E" w:rsidRDefault="007E3642">
      <w:pPr>
        <w:snapToGrid w:val="0"/>
        <w:spacing w:line="5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除资格</w:t>
      </w:r>
      <w:proofErr w:type="gramEnd"/>
      <w:r>
        <w:rPr>
          <w:rFonts w:ascii="仿宋" w:eastAsia="仿宋" w:hAnsi="仿宋" w:cs="仿宋" w:hint="eastAsia"/>
          <w:sz w:val="28"/>
          <w:szCs w:val="28"/>
        </w:rPr>
        <w:t>性检查认定错误、分值汇总计算错误、分项评分超出评分标准范围、客观分评分不一致、经磋商小组一致认定评分畸高、</w:t>
      </w:r>
      <w:proofErr w:type="gramStart"/>
      <w:r>
        <w:rPr>
          <w:rFonts w:ascii="仿宋" w:eastAsia="仿宋" w:hAnsi="仿宋" w:cs="仿宋" w:hint="eastAsia"/>
          <w:sz w:val="28"/>
          <w:szCs w:val="28"/>
        </w:rPr>
        <w:t>畸</w:t>
      </w:r>
      <w:proofErr w:type="gramEnd"/>
      <w:r>
        <w:rPr>
          <w:rFonts w:ascii="仿宋" w:eastAsia="仿宋" w:hAnsi="仿宋" w:cs="仿宋" w:hint="eastAsia"/>
          <w:sz w:val="28"/>
          <w:szCs w:val="28"/>
        </w:rPr>
        <w:t>低的情形外，采购人、采购代理机构不以任何理由组织重新评审。采购人、采购代理机构</w:t>
      </w:r>
      <w:proofErr w:type="gramStart"/>
      <w:r>
        <w:rPr>
          <w:rFonts w:ascii="仿宋" w:eastAsia="仿宋" w:hAnsi="仿宋" w:cs="仿宋" w:hint="eastAsia"/>
          <w:sz w:val="28"/>
          <w:szCs w:val="28"/>
        </w:rPr>
        <w:t>发现磋商</w:t>
      </w:r>
      <w:proofErr w:type="gramEnd"/>
      <w:r>
        <w:rPr>
          <w:rFonts w:ascii="仿宋" w:eastAsia="仿宋" w:hAnsi="仿宋" w:cs="仿宋" w:hint="eastAsia"/>
          <w:sz w:val="28"/>
          <w:szCs w:val="28"/>
        </w:rPr>
        <w:t>小组未按照磋商文件规定的磋商标准进行磋商的，重新开展采购活动。</w:t>
      </w:r>
    </w:p>
    <w:p w:rsidR="00F2798E" w:rsidRDefault="007E3642" w:rsidP="00B839CE">
      <w:pPr>
        <w:pStyle w:val="2"/>
        <w:snapToGrid w:val="0"/>
        <w:spacing w:line="500" w:lineRule="exact"/>
        <w:ind w:firstLineChars="200" w:firstLine="560"/>
        <w:contextualSpacing/>
        <w:rPr>
          <w:rFonts w:ascii="仿宋" w:eastAsia="仿宋" w:hAnsi="仿宋" w:cs="仿宋"/>
          <w:b/>
          <w:sz w:val="28"/>
        </w:rPr>
      </w:pPr>
      <w:r>
        <w:rPr>
          <w:rFonts w:ascii="仿宋" w:eastAsia="仿宋" w:hAnsi="仿宋" w:cs="仿宋" w:hint="eastAsia"/>
          <w:b/>
          <w:sz w:val="28"/>
        </w:rPr>
        <w:t>五、磋商标准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商务技术部分评审结束后，再开启最后报价计算分值。总分值为100分，加</w:t>
      </w:r>
      <w:r>
        <w:rPr>
          <w:rFonts w:ascii="仿宋" w:eastAsia="仿宋" w:hAnsi="仿宋" w:cs="仿宋" w:hint="eastAsia"/>
          <w:sz w:val="28"/>
          <w:szCs w:val="28"/>
        </w:rPr>
        <w:lastRenderedPageBreak/>
        <w:t>分和减分因素除外。</w:t>
      </w:r>
    </w:p>
    <w:p w:rsidR="00F2798E" w:rsidRDefault="007E3642" w:rsidP="00B839CE">
      <w:pPr>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b/>
          <w:sz w:val="28"/>
          <w:szCs w:val="28"/>
        </w:rPr>
        <w:t>（一）</w:t>
      </w:r>
      <w:r>
        <w:rPr>
          <w:rFonts w:ascii="仿宋" w:eastAsia="仿宋" w:hAnsi="仿宋" w:cs="仿宋" w:hint="eastAsia"/>
          <w:b/>
          <w:sz w:val="28"/>
          <w:szCs w:val="28"/>
          <w:lang w:val="zh-CN"/>
        </w:rPr>
        <w:t>商务技术分</w:t>
      </w:r>
      <w:r>
        <w:rPr>
          <w:rFonts w:ascii="仿宋" w:eastAsia="仿宋" w:hAnsi="仿宋" w:cs="仿宋" w:hint="eastAsia"/>
          <w:sz w:val="28"/>
          <w:szCs w:val="28"/>
          <w:lang w:val="zh-CN"/>
        </w:rPr>
        <w:t>：</w:t>
      </w:r>
      <w:r>
        <w:rPr>
          <w:rFonts w:ascii="仿宋" w:eastAsia="仿宋" w:hAnsi="仿宋" w:cs="仿宋" w:hint="eastAsia"/>
          <w:sz w:val="28"/>
          <w:szCs w:val="28"/>
        </w:rPr>
        <w:t>80</w:t>
      </w:r>
      <w:r>
        <w:rPr>
          <w:rFonts w:ascii="仿宋" w:eastAsia="仿宋" w:hAnsi="仿宋" w:cs="仿宋" w:hint="eastAsia"/>
          <w:sz w:val="28"/>
          <w:szCs w:val="28"/>
          <w:lang w:val="zh-CN"/>
        </w:rPr>
        <w:t>分</w:t>
      </w:r>
    </w:p>
    <w:p w:rsidR="00F2798E" w:rsidRDefault="007E3642">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供应商得分为磋商小组成员的算术平均分。以下所设分值均为各条评分最大得分值，请磋商小组成员根据各条评分内容在设分值区间内酌情打分。</w:t>
      </w:r>
    </w:p>
    <w:tbl>
      <w:tblPr>
        <w:tblpPr w:leftFromText="180" w:rightFromText="180" w:vertAnchor="text" w:horzAnchor="page" w:tblpXSpec="center" w:tblpY="559"/>
        <w:tblOverlap w:val="neve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70"/>
        <w:gridCol w:w="2784"/>
        <w:gridCol w:w="3880"/>
      </w:tblGrid>
      <w:tr w:rsidR="00F2798E">
        <w:trPr>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t>序号</w:t>
            </w:r>
          </w:p>
        </w:tc>
        <w:tc>
          <w:tcPr>
            <w:tcW w:w="1270" w:type="dxa"/>
            <w:noWrap/>
            <w:vAlign w:val="center"/>
          </w:tcPr>
          <w:p w:rsidR="00F2798E" w:rsidRDefault="007E3642">
            <w:pPr>
              <w:spacing w:line="440" w:lineRule="exact"/>
              <w:jc w:val="center"/>
              <w:rPr>
                <w:rFonts w:ascii="宋体" w:hAnsi="宋体"/>
                <w:sz w:val="24"/>
              </w:rPr>
            </w:pPr>
            <w:r>
              <w:rPr>
                <w:rFonts w:ascii="宋体" w:hAnsi="宋体" w:hint="eastAsia"/>
                <w:sz w:val="24"/>
              </w:rPr>
              <w:t>项目及分值</w:t>
            </w:r>
          </w:p>
        </w:tc>
        <w:tc>
          <w:tcPr>
            <w:tcW w:w="2784" w:type="dxa"/>
            <w:noWrap/>
            <w:vAlign w:val="center"/>
          </w:tcPr>
          <w:p w:rsidR="00F2798E" w:rsidRDefault="007E3642">
            <w:pPr>
              <w:spacing w:line="440" w:lineRule="exact"/>
              <w:jc w:val="center"/>
              <w:rPr>
                <w:rFonts w:ascii="宋体" w:hAnsi="宋体"/>
                <w:sz w:val="24"/>
              </w:rPr>
            </w:pPr>
            <w:r>
              <w:rPr>
                <w:rFonts w:ascii="宋体" w:hAnsi="宋体" w:hint="eastAsia"/>
                <w:sz w:val="24"/>
              </w:rPr>
              <w:t>内容</w:t>
            </w:r>
          </w:p>
        </w:tc>
        <w:tc>
          <w:tcPr>
            <w:tcW w:w="3880" w:type="dxa"/>
            <w:noWrap/>
            <w:vAlign w:val="center"/>
          </w:tcPr>
          <w:p w:rsidR="00F2798E" w:rsidRDefault="007E3642">
            <w:pPr>
              <w:spacing w:line="440" w:lineRule="exact"/>
              <w:jc w:val="center"/>
              <w:rPr>
                <w:rFonts w:ascii="宋体" w:hAnsi="宋体"/>
                <w:sz w:val="24"/>
              </w:rPr>
            </w:pPr>
            <w:r>
              <w:rPr>
                <w:rFonts w:ascii="宋体" w:hAnsi="宋体"/>
                <w:sz w:val="24"/>
              </w:rPr>
              <w:t>评分细则</w:t>
            </w:r>
          </w:p>
        </w:tc>
      </w:tr>
      <w:tr w:rsidR="00F2798E">
        <w:trPr>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t>1</w:t>
            </w:r>
          </w:p>
        </w:tc>
        <w:tc>
          <w:tcPr>
            <w:tcW w:w="1270" w:type="dxa"/>
            <w:noWrap/>
            <w:vAlign w:val="center"/>
          </w:tcPr>
          <w:p w:rsidR="00F2798E" w:rsidRDefault="007E3642">
            <w:pPr>
              <w:spacing w:line="440" w:lineRule="exact"/>
              <w:jc w:val="center"/>
              <w:rPr>
                <w:rFonts w:ascii="宋体" w:hAnsi="宋体"/>
                <w:sz w:val="24"/>
              </w:rPr>
            </w:pPr>
            <w:r>
              <w:rPr>
                <w:rFonts w:ascii="宋体" w:hAnsi="宋体" w:hint="eastAsia"/>
                <w:sz w:val="24"/>
              </w:rPr>
              <w:t>专网</w:t>
            </w:r>
            <w:proofErr w:type="gramStart"/>
            <w:r>
              <w:rPr>
                <w:rFonts w:ascii="宋体" w:hAnsi="宋体" w:hint="eastAsia"/>
                <w:sz w:val="24"/>
              </w:rPr>
              <w:t>二级等保要求</w:t>
            </w:r>
            <w:proofErr w:type="gramEnd"/>
            <w:r>
              <w:rPr>
                <w:rFonts w:ascii="宋体" w:hAnsi="宋体" w:hint="eastAsia"/>
                <w:sz w:val="24"/>
              </w:rPr>
              <w:t>（4分）</w:t>
            </w:r>
          </w:p>
        </w:tc>
        <w:tc>
          <w:tcPr>
            <w:tcW w:w="2784" w:type="dxa"/>
            <w:noWrap/>
            <w:vAlign w:val="center"/>
          </w:tcPr>
          <w:p w:rsidR="00F2798E" w:rsidRDefault="007E3642">
            <w:pPr>
              <w:spacing w:line="440" w:lineRule="exact"/>
              <w:jc w:val="left"/>
              <w:rPr>
                <w:rFonts w:ascii="宋体" w:hAnsi="宋体"/>
                <w:sz w:val="24"/>
              </w:rPr>
            </w:pPr>
            <w:r>
              <w:rPr>
                <w:rFonts w:ascii="宋体" w:hAnsi="宋体" w:hint="eastAsia"/>
                <w:sz w:val="24"/>
              </w:rPr>
              <w:t>租用运营商机房，将存储安装于运营商机房，学校监控中心机房通过考试专网与运营商机房互联，实现视频录像存储备份。专网通过二级</w:t>
            </w:r>
            <w:proofErr w:type="gramStart"/>
            <w:r>
              <w:rPr>
                <w:rFonts w:ascii="宋体" w:hAnsi="宋体" w:hint="eastAsia"/>
                <w:sz w:val="24"/>
              </w:rPr>
              <w:t>等保要求</w:t>
            </w:r>
            <w:proofErr w:type="gramEnd"/>
          </w:p>
        </w:tc>
        <w:tc>
          <w:tcPr>
            <w:tcW w:w="3880" w:type="dxa"/>
            <w:noWrap/>
            <w:vAlign w:val="center"/>
          </w:tcPr>
          <w:p w:rsidR="00F2798E" w:rsidRDefault="007E3642">
            <w:pPr>
              <w:spacing w:line="440" w:lineRule="exact"/>
              <w:jc w:val="left"/>
              <w:rPr>
                <w:rFonts w:ascii="宋体" w:hAnsi="宋体"/>
                <w:sz w:val="24"/>
              </w:rPr>
            </w:pPr>
            <w:r>
              <w:rPr>
                <w:rFonts w:ascii="宋体" w:hAnsi="宋体" w:hint="eastAsia"/>
                <w:sz w:val="24"/>
              </w:rPr>
              <w:t>租用运营商机房，将存储安装于运营商机房，学校监控中心机房通过考试专网与运营商机房互联，实现视频录像存储备份。该存储服务器所接入专网已通过</w:t>
            </w:r>
            <w:proofErr w:type="gramStart"/>
            <w:r>
              <w:rPr>
                <w:rFonts w:ascii="宋体" w:hAnsi="宋体" w:hint="eastAsia"/>
                <w:sz w:val="24"/>
              </w:rPr>
              <w:t>二级等保并</w:t>
            </w:r>
            <w:proofErr w:type="gramEnd"/>
            <w:r>
              <w:rPr>
                <w:rFonts w:ascii="宋体" w:hAnsi="宋体" w:hint="eastAsia"/>
                <w:sz w:val="24"/>
              </w:rPr>
              <w:t>能提供验收证明的得4分。</w:t>
            </w:r>
          </w:p>
        </w:tc>
      </w:tr>
      <w:tr w:rsidR="00F2798E">
        <w:trPr>
          <w:trHeight w:val="1660"/>
          <w:jc w:val="center"/>
        </w:trPr>
        <w:tc>
          <w:tcPr>
            <w:tcW w:w="696" w:type="dxa"/>
            <w:vMerge w:val="restart"/>
            <w:noWrap/>
            <w:vAlign w:val="center"/>
          </w:tcPr>
          <w:p w:rsidR="00F2798E" w:rsidRDefault="007E3642">
            <w:pPr>
              <w:spacing w:line="440" w:lineRule="exact"/>
              <w:jc w:val="center"/>
              <w:rPr>
                <w:rFonts w:ascii="宋体" w:hAnsi="宋体"/>
                <w:sz w:val="24"/>
              </w:rPr>
            </w:pPr>
            <w:r>
              <w:rPr>
                <w:rFonts w:ascii="宋体" w:hAnsi="宋体" w:hint="eastAsia"/>
                <w:sz w:val="24"/>
              </w:rPr>
              <w:t>2</w:t>
            </w:r>
          </w:p>
        </w:tc>
        <w:tc>
          <w:tcPr>
            <w:tcW w:w="1270" w:type="dxa"/>
            <w:vMerge w:val="restart"/>
            <w:noWrap/>
            <w:vAlign w:val="center"/>
          </w:tcPr>
          <w:p w:rsidR="00F2798E" w:rsidRDefault="007E3642">
            <w:pPr>
              <w:spacing w:line="440" w:lineRule="exact"/>
              <w:jc w:val="center"/>
              <w:rPr>
                <w:rFonts w:ascii="宋体" w:hAnsi="宋体"/>
                <w:sz w:val="24"/>
              </w:rPr>
            </w:pPr>
            <w:r>
              <w:rPr>
                <w:rFonts w:ascii="宋体" w:hAnsi="宋体" w:hint="eastAsia"/>
                <w:sz w:val="24"/>
              </w:rPr>
              <w:t>云</w:t>
            </w:r>
            <w:proofErr w:type="gramStart"/>
            <w:r>
              <w:rPr>
                <w:rFonts w:ascii="宋体" w:hAnsi="宋体" w:hint="eastAsia"/>
                <w:sz w:val="24"/>
              </w:rPr>
              <w:t>盘出口</w:t>
            </w:r>
            <w:proofErr w:type="gramEnd"/>
            <w:r>
              <w:rPr>
                <w:rFonts w:ascii="宋体" w:hAnsi="宋体" w:hint="eastAsia"/>
                <w:sz w:val="24"/>
              </w:rPr>
              <w:t>建设、维护能力（15分）</w:t>
            </w:r>
          </w:p>
        </w:tc>
        <w:tc>
          <w:tcPr>
            <w:tcW w:w="2784" w:type="dxa"/>
            <w:noWrap/>
            <w:vAlign w:val="center"/>
          </w:tcPr>
          <w:p w:rsidR="00F2798E" w:rsidRDefault="007E3642">
            <w:pPr>
              <w:spacing w:line="440" w:lineRule="exact"/>
              <w:jc w:val="left"/>
              <w:rPr>
                <w:rFonts w:ascii="宋体" w:hAnsi="宋体"/>
                <w:sz w:val="24"/>
              </w:rPr>
            </w:pPr>
            <w:r>
              <w:rPr>
                <w:rFonts w:ascii="宋体" w:hAnsi="宋体" w:hint="eastAsia"/>
                <w:sz w:val="24"/>
              </w:rPr>
              <w:t>专业人员配备</w:t>
            </w:r>
          </w:p>
        </w:tc>
        <w:tc>
          <w:tcPr>
            <w:tcW w:w="3880" w:type="dxa"/>
            <w:noWrap/>
            <w:vAlign w:val="center"/>
          </w:tcPr>
          <w:p w:rsidR="00F2798E" w:rsidRDefault="007E3642">
            <w:pPr>
              <w:spacing w:line="440" w:lineRule="exact"/>
              <w:jc w:val="left"/>
              <w:rPr>
                <w:rFonts w:ascii="宋体" w:hAnsi="宋体"/>
                <w:sz w:val="24"/>
              </w:rPr>
            </w:pPr>
            <w:r>
              <w:rPr>
                <w:rFonts w:ascii="宋体" w:hAnsi="宋体" w:hint="eastAsia"/>
                <w:sz w:val="24"/>
              </w:rPr>
              <w:t>提供技术人员的通信工程师资格证书、网络工程师资格证书，及公司为对应人员缴纳社保的证明文件每套资料2分,最多得8分。</w:t>
            </w:r>
          </w:p>
        </w:tc>
      </w:tr>
      <w:tr w:rsidR="00F2798E">
        <w:trPr>
          <w:trHeight w:val="1160"/>
          <w:jc w:val="center"/>
        </w:trPr>
        <w:tc>
          <w:tcPr>
            <w:tcW w:w="696" w:type="dxa"/>
            <w:vMerge/>
            <w:noWrap/>
            <w:vAlign w:val="center"/>
          </w:tcPr>
          <w:p w:rsidR="00F2798E" w:rsidRDefault="00F2798E">
            <w:pPr>
              <w:spacing w:line="440" w:lineRule="exact"/>
              <w:jc w:val="center"/>
              <w:rPr>
                <w:rFonts w:ascii="宋体" w:hAnsi="宋体"/>
                <w:sz w:val="24"/>
              </w:rPr>
            </w:pPr>
          </w:p>
        </w:tc>
        <w:tc>
          <w:tcPr>
            <w:tcW w:w="1270" w:type="dxa"/>
            <w:vMerge/>
            <w:noWrap/>
            <w:vAlign w:val="center"/>
          </w:tcPr>
          <w:p w:rsidR="00F2798E" w:rsidRDefault="00F2798E">
            <w:pPr>
              <w:spacing w:line="440" w:lineRule="exact"/>
              <w:jc w:val="center"/>
              <w:rPr>
                <w:rFonts w:ascii="宋体" w:hAnsi="宋体"/>
                <w:sz w:val="24"/>
              </w:rPr>
            </w:pPr>
          </w:p>
        </w:tc>
        <w:tc>
          <w:tcPr>
            <w:tcW w:w="2784" w:type="dxa"/>
            <w:noWrap/>
            <w:vAlign w:val="center"/>
          </w:tcPr>
          <w:p w:rsidR="00F2798E" w:rsidRDefault="007E3642">
            <w:pPr>
              <w:spacing w:line="440" w:lineRule="exact"/>
              <w:jc w:val="left"/>
              <w:rPr>
                <w:rFonts w:ascii="宋体" w:hAnsi="宋体"/>
                <w:sz w:val="24"/>
              </w:rPr>
            </w:pPr>
            <w:r>
              <w:rPr>
                <w:rFonts w:ascii="宋体" w:hAnsi="宋体" w:hint="eastAsia"/>
                <w:sz w:val="24"/>
              </w:rPr>
              <w:t>熟悉学校标准标准化考场网络架构，并能提供证明材料</w:t>
            </w:r>
          </w:p>
        </w:tc>
        <w:tc>
          <w:tcPr>
            <w:tcW w:w="3880" w:type="dxa"/>
            <w:noWrap/>
            <w:vAlign w:val="center"/>
          </w:tcPr>
          <w:p w:rsidR="00F2798E" w:rsidRDefault="007E3642">
            <w:pPr>
              <w:spacing w:line="440" w:lineRule="exact"/>
              <w:jc w:val="left"/>
              <w:rPr>
                <w:rFonts w:ascii="宋体" w:hAnsi="宋体"/>
                <w:sz w:val="24"/>
              </w:rPr>
            </w:pPr>
            <w:r>
              <w:rPr>
                <w:rFonts w:ascii="宋体" w:hAnsi="宋体" w:hint="eastAsia"/>
                <w:sz w:val="24"/>
              </w:rPr>
              <w:t>熟悉学校标准标准化考场网络架构，并能提供证明材料得7分。无证明材料不得分。</w:t>
            </w:r>
          </w:p>
        </w:tc>
      </w:tr>
      <w:tr w:rsidR="00F2798E">
        <w:trPr>
          <w:trHeight w:val="1386"/>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t>3</w:t>
            </w:r>
          </w:p>
        </w:tc>
        <w:tc>
          <w:tcPr>
            <w:tcW w:w="1270" w:type="dxa"/>
            <w:noWrap/>
            <w:vAlign w:val="center"/>
          </w:tcPr>
          <w:p w:rsidR="00F2798E" w:rsidRDefault="007E3642">
            <w:pPr>
              <w:spacing w:line="440" w:lineRule="exact"/>
              <w:jc w:val="center"/>
              <w:rPr>
                <w:rFonts w:ascii="宋体" w:hAnsi="宋体"/>
                <w:sz w:val="24"/>
              </w:rPr>
            </w:pPr>
            <w:r>
              <w:rPr>
                <w:rFonts w:ascii="宋体" w:hAnsi="宋体" w:hint="eastAsia"/>
                <w:sz w:val="24"/>
              </w:rPr>
              <w:t>技术方案（6分）</w:t>
            </w:r>
          </w:p>
        </w:tc>
        <w:tc>
          <w:tcPr>
            <w:tcW w:w="2784" w:type="dxa"/>
            <w:noWrap/>
            <w:vAlign w:val="center"/>
          </w:tcPr>
          <w:p w:rsidR="00F2798E" w:rsidRDefault="007E3642">
            <w:pPr>
              <w:spacing w:line="440" w:lineRule="exact"/>
              <w:jc w:val="left"/>
              <w:rPr>
                <w:rFonts w:ascii="宋体" w:hAnsi="宋体"/>
                <w:sz w:val="24"/>
              </w:rPr>
            </w:pPr>
            <w:r>
              <w:rPr>
                <w:rFonts w:ascii="宋体" w:hAnsi="宋体" w:hint="eastAsia"/>
                <w:sz w:val="24"/>
              </w:rPr>
              <w:t>为本项目提供切实可行的技术实施方案。</w:t>
            </w:r>
          </w:p>
        </w:tc>
        <w:tc>
          <w:tcPr>
            <w:tcW w:w="3880" w:type="dxa"/>
            <w:noWrap/>
            <w:vAlign w:val="center"/>
          </w:tcPr>
          <w:p w:rsidR="00F2798E" w:rsidRDefault="007E3642">
            <w:pPr>
              <w:widowControl/>
              <w:adjustRightInd w:val="0"/>
              <w:jc w:val="left"/>
              <w:rPr>
                <w:rFonts w:ascii="宋体" w:hAnsi="宋体"/>
                <w:sz w:val="24"/>
              </w:rPr>
            </w:pPr>
            <w:r>
              <w:rPr>
                <w:rFonts w:ascii="宋体" w:hAnsi="宋体" w:hint="eastAsia"/>
                <w:sz w:val="24"/>
              </w:rPr>
              <w:t>1.对本次投标的光纤专线的接入方案进行评审（0-3分）。</w:t>
            </w:r>
          </w:p>
          <w:p w:rsidR="00F2798E" w:rsidRDefault="007E3642">
            <w:pPr>
              <w:widowControl/>
              <w:adjustRightInd w:val="0"/>
              <w:jc w:val="left"/>
              <w:rPr>
                <w:rFonts w:ascii="宋体" w:hAnsi="宋体"/>
                <w:sz w:val="24"/>
              </w:rPr>
            </w:pPr>
            <w:r>
              <w:rPr>
                <w:rFonts w:ascii="宋体" w:hAnsi="宋体" w:hint="eastAsia"/>
                <w:sz w:val="24"/>
              </w:rPr>
              <w:t>2</w:t>
            </w:r>
            <w:r>
              <w:rPr>
                <w:rFonts w:ascii="宋体" w:hAnsi="宋体" w:hint="eastAsia"/>
                <w:sz w:val="22"/>
                <w:szCs w:val="22"/>
              </w:rPr>
              <w:t>、</w:t>
            </w:r>
            <w:r>
              <w:rPr>
                <w:rFonts w:ascii="宋体" w:hAnsi="宋体" w:hint="eastAsia"/>
                <w:sz w:val="24"/>
              </w:rPr>
              <w:t>施工方案：施工计划，包括人员安排、时间规划合理性等（0-3分）。由评委根据标书综合打分。</w:t>
            </w:r>
          </w:p>
        </w:tc>
      </w:tr>
      <w:tr w:rsidR="00F2798E">
        <w:trPr>
          <w:trHeight w:val="2767"/>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t>4</w:t>
            </w:r>
          </w:p>
        </w:tc>
        <w:tc>
          <w:tcPr>
            <w:tcW w:w="1270" w:type="dxa"/>
            <w:noWrap/>
            <w:vAlign w:val="center"/>
          </w:tcPr>
          <w:p w:rsidR="00F2798E" w:rsidRDefault="007E3642">
            <w:pPr>
              <w:spacing w:line="440" w:lineRule="exact"/>
              <w:jc w:val="left"/>
              <w:rPr>
                <w:rFonts w:ascii="宋体" w:hAnsi="宋体"/>
                <w:sz w:val="24"/>
              </w:rPr>
            </w:pPr>
            <w:r>
              <w:rPr>
                <w:rFonts w:ascii="宋体" w:hAnsi="宋体" w:hint="eastAsia"/>
                <w:sz w:val="24"/>
              </w:rPr>
              <w:t>云</w:t>
            </w:r>
            <w:proofErr w:type="gramStart"/>
            <w:r>
              <w:rPr>
                <w:rFonts w:ascii="宋体" w:hAnsi="宋体" w:hint="eastAsia"/>
                <w:sz w:val="24"/>
              </w:rPr>
              <w:t>盘出口</w:t>
            </w:r>
            <w:proofErr w:type="gramEnd"/>
            <w:r>
              <w:rPr>
                <w:rFonts w:ascii="宋体" w:hAnsi="宋体" w:hint="eastAsia"/>
                <w:sz w:val="24"/>
              </w:rPr>
              <w:t>专线售后服务（5分）</w:t>
            </w:r>
          </w:p>
        </w:tc>
        <w:tc>
          <w:tcPr>
            <w:tcW w:w="2784" w:type="dxa"/>
            <w:noWrap/>
            <w:vAlign w:val="center"/>
          </w:tcPr>
          <w:p w:rsidR="00F2798E" w:rsidRDefault="00F2798E">
            <w:pPr>
              <w:spacing w:line="440" w:lineRule="exact"/>
              <w:jc w:val="center"/>
              <w:rPr>
                <w:rFonts w:ascii="宋体" w:hAnsi="宋体"/>
                <w:sz w:val="24"/>
              </w:rPr>
            </w:pPr>
          </w:p>
        </w:tc>
        <w:tc>
          <w:tcPr>
            <w:tcW w:w="3880" w:type="dxa"/>
            <w:noWrap/>
            <w:vAlign w:val="center"/>
          </w:tcPr>
          <w:p w:rsidR="00F2798E" w:rsidRDefault="007E3642">
            <w:pPr>
              <w:spacing w:line="360" w:lineRule="auto"/>
              <w:jc w:val="left"/>
              <w:rPr>
                <w:rFonts w:ascii="宋体" w:hAnsi="宋体"/>
                <w:sz w:val="22"/>
                <w:szCs w:val="22"/>
              </w:rPr>
            </w:pPr>
            <w:r>
              <w:rPr>
                <w:rFonts w:ascii="宋体" w:hAnsi="宋体" w:hint="eastAsia"/>
                <w:sz w:val="24"/>
              </w:rPr>
              <w:t>1、故障响应时间、售后服务承诺</w:t>
            </w:r>
            <w:proofErr w:type="gramStart"/>
            <w:r>
              <w:rPr>
                <w:rFonts w:ascii="宋体" w:hAnsi="宋体" w:hint="eastAsia"/>
                <w:sz w:val="24"/>
              </w:rPr>
              <w:t>完全响应</w:t>
            </w:r>
            <w:proofErr w:type="gramEnd"/>
            <w:r>
              <w:rPr>
                <w:rFonts w:ascii="宋体" w:hAnsi="宋体" w:hint="eastAsia"/>
                <w:sz w:val="24"/>
              </w:rPr>
              <w:t>招标文件要求得4分，每有一项不响应扣2分；</w:t>
            </w:r>
          </w:p>
          <w:p w:rsidR="00F2798E" w:rsidRDefault="007E3642">
            <w:pPr>
              <w:widowControl/>
              <w:adjustRightInd w:val="0"/>
              <w:spacing w:line="360" w:lineRule="auto"/>
              <w:jc w:val="left"/>
              <w:rPr>
                <w:rFonts w:ascii="宋体" w:hAnsi="宋体"/>
                <w:sz w:val="24"/>
              </w:rPr>
            </w:pPr>
            <w:r>
              <w:rPr>
                <w:rFonts w:ascii="宋体" w:hAnsi="宋体" w:hint="eastAsia"/>
                <w:sz w:val="24"/>
              </w:rPr>
              <w:t>2、专业维护队伍的完备和管理情况，服务监督体系是否健全，在0-1分内酌情评定；如果没说明，则不得分。</w:t>
            </w:r>
          </w:p>
        </w:tc>
      </w:tr>
      <w:tr w:rsidR="00F2798E">
        <w:trPr>
          <w:trHeight w:val="1125"/>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lastRenderedPageBreak/>
              <w:t>5</w:t>
            </w:r>
          </w:p>
        </w:tc>
        <w:tc>
          <w:tcPr>
            <w:tcW w:w="1270" w:type="dxa"/>
            <w:noWrap/>
            <w:vAlign w:val="center"/>
          </w:tcPr>
          <w:p w:rsidR="00F2798E" w:rsidRDefault="007E3642">
            <w:pPr>
              <w:spacing w:line="440" w:lineRule="exact"/>
              <w:jc w:val="center"/>
              <w:rPr>
                <w:rFonts w:ascii="宋体" w:hAnsi="宋体"/>
                <w:sz w:val="24"/>
              </w:rPr>
            </w:pPr>
            <w:proofErr w:type="gramStart"/>
            <w:r>
              <w:rPr>
                <w:rFonts w:ascii="宋体" w:hAnsi="宋体" w:hint="eastAsia"/>
                <w:sz w:val="24"/>
              </w:rPr>
              <w:t>公有云</w:t>
            </w:r>
            <w:proofErr w:type="gramEnd"/>
            <w:r>
              <w:rPr>
                <w:rFonts w:ascii="宋体" w:hAnsi="宋体" w:hint="eastAsia"/>
                <w:sz w:val="24"/>
              </w:rPr>
              <w:t>存储（企业云盘）厂家资质要求（10分）</w:t>
            </w:r>
          </w:p>
        </w:tc>
        <w:tc>
          <w:tcPr>
            <w:tcW w:w="2784" w:type="dxa"/>
            <w:noWrap/>
            <w:vAlign w:val="center"/>
          </w:tcPr>
          <w:p w:rsidR="00F2798E" w:rsidRDefault="007E3642">
            <w:pPr>
              <w:spacing w:line="440" w:lineRule="exact"/>
              <w:jc w:val="center"/>
              <w:rPr>
                <w:rFonts w:ascii="宋体" w:hAnsi="宋体"/>
                <w:sz w:val="24"/>
              </w:rPr>
            </w:pPr>
            <w:r>
              <w:rPr>
                <w:rFonts w:ascii="宋体" w:hAnsi="宋体" w:hint="eastAsia"/>
                <w:sz w:val="24"/>
              </w:rPr>
              <w:t>资质要求</w:t>
            </w:r>
          </w:p>
        </w:tc>
        <w:tc>
          <w:tcPr>
            <w:tcW w:w="3880" w:type="dxa"/>
            <w:noWrap/>
            <w:vAlign w:val="center"/>
          </w:tcPr>
          <w:p w:rsidR="00F2798E" w:rsidRDefault="007E3642">
            <w:pPr>
              <w:snapToGrid w:val="0"/>
              <w:jc w:val="left"/>
              <w:rPr>
                <w:rFonts w:ascii="宋体" w:hAnsi="宋体"/>
                <w:sz w:val="24"/>
              </w:rPr>
            </w:pPr>
            <w:r>
              <w:rPr>
                <w:rFonts w:ascii="宋体" w:hAnsi="宋体" w:hint="eastAsia"/>
                <w:sz w:val="24"/>
              </w:rPr>
              <w:t>1、业务连续性管理体系－ISO 22301 :2012</w:t>
            </w:r>
          </w:p>
          <w:p w:rsidR="00F2798E" w:rsidRDefault="007E3642">
            <w:pPr>
              <w:snapToGrid w:val="0"/>
              <w:jc w:val="left"/>
              <w:rPr>
                <w:rFonts w:ascii="宋体" w:hAnsi="宋体"/>
                <w:sz w:val="24"/>
              </w:rPr>
            </w:pPr>
            <w:r>
              <w:rPr>
                <w:rFonts w:ascii="宋体" w:hAnsi="宋体" w:hint="eastAsia"/>
                <w:sz w:val="24"/>
              </w:rPr>
              <w:t>2、信息技术服务管理体系符合：ISO/IEC 27017:2015指南标准</w:t>
            </w:r>
          </w:p>
          <w:p w:rsidR="00F2798E" w:rsidRDefault="007E3642">
            <w:pPr>
              <w:snapToGrid w:val="0"/>
              <w:jc w:val="left"/>
              <w:rPr>
                <w:rFonts w:ascii="宋体" w:hAnsi="宋体"/>
                <w:sz w:val="24"/>
              </w:rPr>
            </w:pPr>
            <w:r>
              <w:rPr>
                <w:rFonts w:ascii="宋体" w:hAnsi="宋体" w:hint="eastAsia"/>
                <w:sz w:val="24"/>
              </w:rPr>
              <w:t>3、信息技术服务管理体系符合：ISO/IEC 27018:2014指南标准</w:t>
            </w:r>
          </w:p>
          <w:p w:rsidR="00F2798E" w:rsidRDefault="007E3642">
            <w:pPr>
              <w:snapToGrid w:val="0"/>
              <w:jc w:val="left"/>
              <w:rPr>
                <w:rFonts w:ascii="宋体" w:hAnsi="宋体"/>
                <w:sz w:val="24"/>
              </w:rPr>
            </w:pPr>
            <w:r>
              <w:rPr>
                <w:rFonts w:ascii="宋体" w:hAnsi="宋体" w:hint="eastAsia"/>
                <w:sz w:val="24"/>
              </w:rPr>
              <w:t>4、信息技术服务管理体系符合：ISO/IEC 27032:2012指南标准</w:t>
            </w:r>
          </w:p>
          <w:p w:rsidR="00F2798E" w:rsidRDefault="007E3642">
            <w:pPr>
              <w:snapToGrid w:val="0"/>
              <w:jc w:val="left"/>
              <w:rPr>
                <w:rFonts w:ascii="宋体" w:hAnsi="宋体"/>
                <w:sz w:val="24"/>
              </w:rPr>
            </w:pPr>
            <w:r>
              <w:rPr>
                <w:rFonts w:ascii="宋体" w:hAnsi="宋体" w:hint="eastAsia"/>
                <w:sz w:val="24"/>
              </w:rPr>
              <w:t>5、信息安全管理体系符合：ISO/IEC 29151:2017标准</w:t>
            </w:r>
          </w:p>
          <w:p w:rsidR="00F2798E" w:rsidRDefault="007E3642">
            <w:pPr>
              <w:snapToGrid w:val="0"/>
              <w:jc w:val="left"/>
              <w:rPr>
                <w:rFonts w:ascii="宋体" w:hAnsi="宋体"/>
                <w:sz w:val="24"/>
              </w:rPr>
            </w:pPr>
            <w:r>
              <w:rPr>
                <w:rFonts w:ascii="宋体" w:hAnsi="宋体" w:hint="eastAsia"/>
                <w:sz w:val="24"/>
              </w:rPr>
              <w:t>提供证书，每项证书得2分，如果没有则不得分。</w:t>
            </w:r>
          </w:p>
        </w:tc>
      </w:tr>
      <w:tr w:rsidR="00F2798E">
        <w:trPr>
          <w:trHeight w:val="3387"/>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t>6</w:t>
            </w:r>
          </w:p>
        </w:tc>
        <w:tc>
          <w:tcPr>
            <w:tcW w:w="1270" w:type="dxa"/>
            <w:noWrap/>
            <w:vAlign w:val="center"/>
          </w:tcPr>
          <w:p w:rsidR="00F2798E" w:rsidRDefault="007E3642">
            <w:pPr>
              <w:spacing w:line="440" w:lineRule="exact"/>
              <w:jc w:val="center"/>
              <w:rPr>
                <w:rFonts w:ascii="宋体" w:hAnsi="宋体"/>
                <w:sz w:val="24"/>
              </w:rPr>
            </w:pPr>
            <w:proofErr w:type="gramStart"/>
            <w:r>
              <w:rPr>
                <w:rFonts w:ascii="宋体" w:hAnsi="宋体" w:hint="eastAsia"/>
                <w:sz w:val="24"/>
              </w:rPr>
              <w:t>公有云</w:t>
            </w:r>
            <w:proofErr w:type="gramEnd"/>
            <w:r>
              <w:rPr>
                <w:rFonts w:ascii="宋体" w:hAnsi="宋体" w:hint="eastAsia"/>
                <w:sz w:val="24"/>
              </w:rPr>
              <w:t>存储（企业云盘）安全性评估（14分）</w:t>
            </w:r>
          </w:p>
        </w:tc>
        <w:tc>
          <w:tcPr>
            <w:tcW w:w="2784" w:type="dxa"/>
            <w:noWrap/>
            <w:vAlign w:val="center"/>
          </w:tcPr>
          <w:p w:rsidR="00F2798E" w:rsidRDefault="007E3642">
            <w:pPr>
              <w:spacing w:line="440" w:lineRule="exact"/>
              <w:jc w:val="center"/>
              <w:rPr>
                <w:rFonts w:ascii="宋体" w:hAnsi="宋体"/>
                <w:sz w:val="24"/>
              </w:rPr>
            </w:pPr>
            <w:r>
              <w:rPr>
                <w:rFonts w:ascii="宋体" w:hAnsi="宋体" w:hint="eastAsia"/>
                <w:sz w:val="24"/>
              </w:rPr>
              <w:t>安全证书</w:t>
            </w:r>
          </w:p>
        </w:tc>
        <w:tc>
          <w:tcPr>
            <w:tcW w:w="3880" w:type="dxa"/>
            <w:noWrap/>
            <w:vAlign w:val="center"/>
          </w:tcPr>
          <w:p w:rsidR="00F2798E" w:rsidRDefault="007E3642">
            <w:pPr>
              <w:snapToGrid w:val="0"/>
              <w:jc w:val="left"/>
              <w:rPr>
                <w:rFonts w:ascii="宋体" w:hAnsi="宋体"/>
                <w:sz w:val="22"/>
              </w:rPr>
            </w:pPr>
            <w:r>
              <w:rPr>
                <w:rFonts w:ascii="宋体" w:hAnsi="宋体" w:hint="eastAsia"/>
                <w:sz w:val="22"/>
              </w:rPr>
              <w:t>1、云主机服务和块存储服务在数据存储的持久性、 数据可销毁性、 数据可迁移性、数据私密性、 数据知情权、 服务可审查性、 服务功能、 服务可用性、 服务资源调配能力、 故障恢复能力、 网络接入性能、 服务计量准确性、 服务变更终止条款、服务赔偿条款、用户约束条款、服务</w:t>
            </w:r>
            <w:proofErr w:type="gramStart"/>
            <w:r>
              <w:rPr>
                <w:rFonts w:ascii="宋体" w:hAnsi="宋体" w:hint="eastAsia"/>
                <w:sz w:val="22"/>
              </w:rPr>
              <w:t>商兔责条款</w:t>
            </w:r>
            <w:proofErr w:type="gramEnd"/>
            <w:r>
              <w:rPr>
                <w:rFonts w:ascii="宋体" w:hAnsi="宋体" w:hint="eastAsia"/>
                <w:sz w:val="22"/>
              </w:rPr>
              <w:t>等指标项均满足可信</w:t>
            </w:r>
            <w:proofErr w:type="gramStart"/>
            <w:r>
              <w:rPr>
                <w:rFonts w:ascii="宋体" w:hAnsi="宋体" w:hint="eastAsia"/>
                <w:sz w:val="22"/>
              </w:rPr>
              <w:t>云服务</w:t>
            </w:r>
            <w:proofErr w:type="gramEnd"/>
            <w:r>
              <w:rPr>
                <w:rFonts w:ascii="宋体" w:hAnsi="宋体" w:hint="eastAsia"/>
                <w:sz w:val="22"/>
              </w:rPr>
              <w:t>要求。</w:t>
            </w:r>
          </w:p>
          <w:p w:rsidR="00F2798E" w:rsidRDefault="007E3642">
            <w:pPr>
              <w:snapToGrid w:val="0"/>
              <w:jc w:val="left"/>
              <w:rPr>
                <w:rFonts w:ascii="宋体" w:hAnsi="宋体"/>
                <w:sz w:val="22"/>
              </w:rPr>
            </w:pPr>
            <w:r>
              <w:rPr>
                <w:rFonts w:ascii="宋体" w:hAnsi="宋体" w:hint="eastAsia"/>
                <w:sz w:val="22"/>
              </w:rPr>
              <w:t>2、对象存储、 云数据库服务在数据存储的持久性、 数据可销毁性、 数据可迁移性、 数据私密性、 数据知情权、 服务可审查性、 服务功能、 服务可用性、 服务 资源调配能力、 故障恢复能力、 网络接入性能、 服务计量准确性、 服务变更、终止条款、 服务赔偿条款、 用户约束条款、 服务商免责条款16项指标均满足可 信</w:t>
            </w:r>
            <w:proofErr w:type="gramStart"/>
            <w:r>
              <w:rPr>
                <w:rFonts w:ascii="宋体" w:hAnsi="宋体" w:hint="eastAsia"/>
                <w:sz w:val="22"/>
              </w:rPr>
              <w:t>云服务</w:t>
            </w:r>
            <w:proofErr w:type="gramEnd"/>
            <w:r>
              <w:rPr>
                <w:rFonts w:ascii="宋体" w:hAnsi="宋体" w:hint="eastAsia"/>
                <w:sz w:val="22"/>
              </w:rPr>
              <w:t>评估要求。</w:t>
            </w:r>
          </w:p>
          <w:p w:rsidR="00F2798E" w:rsidRDefault="007E3642">
            <w:pPr>
              <w:snapToGrid w:val="0"/>
              <w:jc w:val="left"/>
              <w:rPr>
                <w:rFonts w:ascii="宋体" w:hAnsi="宋体"/>
                <w:sz w:val="22"/>
              </w:rPr>
            </w:pPr>
            <w:r>
              <w:rPr>
                <w:rFonts w:ascii="宋体" w:hAnsi="宋体" w:hint="eastAsia"/>
                <w:sz w:val="22"/>
              </w:rPr>
              <w:t>3、资源节点在可用性监测平均达到 99.95%以上， 在运营年限、规模、 可用性、安全及运维能力、资源调配能力、 数据中心数量等指标达到五星＋级别。</w:t>
            </w:r>
          </w:p>
          <w:p w:rsidR="00F2798E" w:rsidRDefault="007E3642">
            <w:pPr>
              <w:snapToGrid w:val="0"/>
              <w:jc w:val="left"/>
              <w:rPr>
                <w:rFonts w:ascii="宋体" w:hAnsi="宋体"/>
                <w:sz w:val="22"/>
              </w:rPr>
            </w:pPr>
            <w:r>
              <w:rPr>
                <w:rFonts w:ascii="宋体" w:hAnsi="宋体" w:hint="eastAsia"/>
                <w:sz w:val="22"/>
              </w:rPr>
              <w:t>4、用户数据保护能力符合</w:t>
            </w:r>
            <w:proofErr w:type="gramStart"/>
            <w:r>
              <w:rPr>
                <w:rFonts w:ascii="宋体" w:hAnsi="宋体" w:hint="eastAsia"/>
                <w:sz w:val="22"/>
              </w:rPr>
              <w:t>云服务</w:t>
            </w:r>
            <w:proofErr w:type="gramEnd"/>
            <w:r>
              <w:rPr>
                <w:rFonts w:ascii="宋体" w:hAnsi="宋体" w:hint="eastAsia"/>
                <w:sz w:val="22"/>
              </w:rPr>
              <w:t>用户数据保护能力评估要求， 评估结果为增强级。</w:t>
            </w:r>
          </w:p>
          <w:p w:rsidR="00F2798E" w:rsidRDefault="007E3642">
            <w:pPr>
              <w:snapToGrid w:val="0"/>
              <w:jc w:val="left"/>
              <w:rPr>
                <w:rFonts w:ascii="宋体" w:hAnsi="宋体"/>
                <w:sz w:val="22"/>
              </w:rPr>
            </w:pPr>
            <w:r>
              <w:rPr>
                <w:rFonts w:ascii="宋体" w:hAnsi="宋体" w:hint="eastAsia"/>
                <w:sz w:val="22"/>
              </w:rPr>
              <w:t>5、风险管理能力在风险管理组织架构、</w:t>
            </w:r>
            <w:proofErr w:type="gramStart"/>
            <w:r>
              <w:rPr>
                <w:rFonts w:ascii="宋体" w:hAnsi="宋体" w:hint="eastAsia"/>
                <w:sz w:val="22"/>
              </w:rPr>
              <w:t>云计算</w:t>
            </w:r>
            <w:proofErr w:type="gramEnd"/>
            <w:r>
              <w:rPr>
                <w:rFonts w:ascii="宋体" w:hAnsi="宋体" w:hint="eastAsia"/>
                <w:sz w:val="22"/>
              </w:rPr>
              <w:t>外部环境风险管理能力、</w:t>
            </w:r>
            <w:proofErr w:type="gramStart"/>
            <w:r>
              <w:rPr>
                <w:rFonts w:ascii="宋体" w:hAnsi="宋体" w:hint="eastAsia"/>
                <w:sz w:val="22"/>
              </w:rPr>
              <w:t>云计算</w:t>
            </w:r>
            <w:proofErr w:type="gramEnd"/>
            <w:r>
              <w:rPr>
                <w:rFonts w:ascii="宋体" w:hAnsi="宋体" w:hint="eastAsia"/>
                <w:sz w:val="22"/>
              </w:rPr>
              <w:t>平台风险管理能力、</w:t>
            </w:r>
            <w:proofErr w:type="gramStart"/>
            <w:r>
              <w:rPr>
                <w:rFonts w:ascii="宋体" w:hAnsi="宋体" w:hint="eastAsia"/>
                <w:sz w:val="22"/>
              </w:rPr>
              <w:t>云计算</w:t>
            </w:r>
            <w:proofErr w:type="gramEnd"/>
            <w:r>
              <w:rPr>
                <w:rFonts w:ascii="宋体" w:hAnsi="宋体" w:hint="eastAsia"/>
                <w:sz w:val="22"/>
              </w:rPr>
              <w:t>人员风险管理能力、</w:t>
            </w:r>
            <w:proofErr w:type="gramStart"/>
            <w:r>
              <w:rPr>
                <w:rFonts w:ascii="宋体" w:hAnsi="宋体" w:hint="eastAsia"/>
                <w:sz w:val="22"/>
              </w:rPr>
              <w:t>云计算</w:t>
            </w:r>
            <w:proofErr w:type="gramEnd"/>
            <w:r>
              <w:rPr>
                <w:rFonts w:ascii="宋体" w:hAnsi="宋体" w:hint="eastAsia"/>
                <w:sz w:val="22"/>
              </w:rPr>
              <w:t>管理流程风险管理能力、</w:t>
            </w:r>
            <w:proofErr w:type="gramStart"/>
            <w:r>
              <w:rPr>
                <w:rFonts w:ascii="宋体" w:hAnsi="宋体" w:hint="eastAsia"/>
                <w:sz w:val="22"/>
              </w:rPr>
              <w:t>云计算合规</w:t>
            </w:r>
            <w:proofErr w:type="gramEnd"/>
            <w:r>
              <w:rPr>
                <w:rFonts w:ascii="宋体" w:hAnsi="宋体" w:hint="eastAsia"/>
                <w:sz w:val="22"/>
              </w:rPr>
              <w:t>风险管理能力、</w:t>
            </w:r>
            <w:proofErr w:type="gramStart"/>
            <w:r>
              <w:rPr>
                <w:rFonts w:ascii="宋体" w:hAnsi="宋体" w:hint="eastAsia"/>
                <w:sz w:val="22"/>
              </w:rPr>
              <w:t>云计算</w:t>
            </w:r>
            <w:proofErr w:type="gramEnd"/>
            <w:r>
              <w:rPr>
                <w:rFonts w:ascii="宋体" w:hAnsi="宋体" w:hint="eastAsia"/>
                <w:sz w:val="22"/>
              </w:rPr>
              <w:t>业务连续性风险管理能力、科技外包风险管理能力、风险沟通与监测、风险处置等指标项均满足可信</w:t>
            </w:r>
            <w:proofErr w:type="gramStart"/>
            <w:r>
              <w:rPr>
                <w:rFonts w:ascii="宋体" w:hAnsi="宋体" w:hint="eastAsia"/>
                <w:sz w:val="22"/>
              </w:rPr>
              <w:t>云服务</w:t>
            </w:r>
            <w:proofErr w:type="gramEnd"/>
            <w:r>
              <w:rPr>
                <w:rFonts w:ascii="宋体" w:hAnsi="宋体" w:hint="eastAsia"/>
                <w:sz w:val="22"/>
              </w:rPr>
              <w:t>评估要求，风险管理能力为先进级。</w:t>
            </w:r>
          </w:p>
          <w:p w:rsidR="00F2798E" w:rsidRDefault="007E3642">
            <w:pPr>
              <w:snapToGrid w:val="0"/>
              <w:jc w:val="left"/>
              <w:rPr>
                <w:rFonts w:ascii="宋体" w:hAnsi="宋体"/>
                <w:sz w:val="22"/>
              </w:rPr>
            </w:pPr>
            <w:r>
              <w:rPr>
                <w:rFonts w:ascii="宋体" w:hAnsi="宋体" w:hint="eastAsia"/>
                <w:sz w:val="22"/>
              </w:rPr>
              <w:t>6、用户数据保护能力符合</w:t>
            </w:r>
            <w:proofErr w:type="gramStart"/>
            <w:r>
              <w:rPr>
                <w:rFonts w:ascii="宋体" w:hAnsi="宋体" w:hint="eastAsia"/>
                <w:sz w:val="22"/>
              </w:rPr>
              <w:t>云服务</w:t>
            </w:r>
            <w:proofErr w:type="gramEnd"/>
            <w:r>
              <w:rPr>
                <w:rFonts w:ascii="宋体" w:hAnsi="宋体" w:hint="eastAsia"/>
                <w:sz w:val="22"/>
              </w:rPr>
              <w:t>用户数据保护能力评估要求，评估结果为增</w:t>
            </w:r>
            <w:r>
              <w:rPr>
                <w:rFonts w:ascii="宋体" w:hAnsi="宋体" w:hint="eastAsia"/>
                <w:sz w:val="22"/>
              </w:rPr>
              <w:lastRenderedPageBreak/>
              <w:t>强级</w:t>
            </w:r>
          </w:p>
          <w:p w:rsidR="00F2798E" w:rsidRDefault="007E3642">
            <w:pPr>
              <w:snapToGrid w:val="0"/>
              <w:jc w:val="left"/>
              <w:rPr>
                <w:rFonts w:ascii="宋体" w:hAnsi="宋体"/>
                <w:sz w:val="22"/>
              </w:rPr>
            </w:pPr>
            <w:r>
              <w:rPr>
                <w:rFonts w:ascii="宋体" w:hAnsi="宋体" w:hint="eastAsia"/>
                <w:sz w:val="22"/>
              </w:rPr>
              <w:t>7、GPU云主机服务在数据存储的持久性、数据可销毁性、数据可迁移性、数据私密性、数据知情权、服务可审查性、服务功能、服务可用性、服务资源调配能力、故障恢复能力、网络接入性能、服务计量准确性、服务性能、服务变更、终止条款、服务赔偿条款、用户约束条款、服务商免责条款17项指标均满足可信</w:t>
            </w:r>
            <w:proofErr w:type="gramStart"/>
            <w:r>
              <w:rPr>
                <w:rFonts w:ascii="宋体" w:hAnsi="宋体" w:hint="eastAsia"/>
                <w:sz w:val="22"/>
              </w:rPr>
              <w:t>云服务</w:t>
            </w:r>
            <w:proofErr w:type="gramEnd"/>
            <w:r>
              <w:rPr>
                <w:rFonts w:ascii="宋体" w:hAnsi="宋体" w:hint="eastAsia"/>
                <w:sz w:val="22"/>
              </w:rPr>
              <w:t>评估要求。</w:t>
            </w:r>
          </w:p>
          <w:p w:rsidR="00F2798E" w:rsidRDefault="007E3642">
            <w:pPr>
              <w:snapToGrid w:val="0"/>
              <w:jc w:val="left"/>
              <w:rPr>
                <w:rFonts w:ascii="宋体" w:hAnsi="宋体"/>
                <w:sz w:val="24"/>
              </w:rPr>
            </w:pPr>
            <w:r>
              <w:rPr>
                <w:rFonts w:ascii="宋体" w:hAnsi="宋体" w:hint="eastAsia"/>
                <w:sz w:val="22"/>
              </w:rPr>
              <w:t>8、提供证书，每项证书得2分，如果没有则不得分。</w:t>
            </w:r>
          </w:p>
        </w:tc>
      </w:tr>
      <w:tr w:rsidR="00F2798E">
        <w:trPr>
          <w:trHeight w:val="2220"/>
          <w:jc w:val="center"/>
        </w:trPr>
        <w:tc>
          <w:tcPr>
            <w:tcW w:w="696" w:type="dxa"/>
            <w:noWrap/>
            <w:vAlign w:val="center"/>
          </w:tcPr>
          <w:p w:rsidR="00F2798E" w:rsidRDefault="007E3642">
            <w:pPr>
              <w:spacing w:line="440" w:lineRule="exact"/>
              <w:jc w:val="center"/>
              <w:rPr>
                <w:rFonts w:ascii="宋体" w:hAnsi="宋体"/>
                <w:sz w:val="24"/>
              </w:rPr>
            </w:pPr>
            <w:r>
              <w:rPr>
                <w:rFonts w:ascii="宋体" w:hAnsi="宋体" w:hint="eastAsia"/>
                <w:sz w:val="24"/>
              </w:rPr>
              <w:lastRenderedPageBreak/>
              <w:t>7</w:t>
            </w:r>
          </w:p>
        </w:tc>
        <w:tc>
          <w:tcPr>
            <w:tcW w:w="1270" w:type="dxa"/>
            <w:noWrap/>
            <w:vAlign w:val="center"/>
          </w:tcPr>
          <w:p w:rsidR="00F2798E" w:rsidRDefault="007E3642">
            <w:pPr>
              <w:spacing w:line="440" w:lineRule="exact"/>
              <w:jc w:val="center"/>
              <w:rPr>
                <w:rFonts w:ascii="宋体" w:hAnsi="宋体"/>
                <w:sz w:val="24"/>
              </w:rPr>
            </w:pPr>
            <w:r>
              <w:rPr>
                <w:rFonts w:ascii="宋体" w:hAnsi="宋体" w:hint="eastAsia"/>
                <w:szCs w:val="21"/>
              </w:rPr>
              <w:t>云盘功能（26分）</w:t>
            </w:r>
          </w:p>
        </w:tc>
        <w:tc>
          <w:tcPr>
            <w:tcW w:w="2784" w:type="dxa"/>
            <w:noWrap/>
            <w:vAlign w:val="center"/>
          </w:tcPr>
          <w:p w:rsidR="00F2798E" w:rsidRDefault="007E3642">
            <w:pPr>
              <w:spacing w:line="440" w:lineRule="exact"/>
              <w:jc w:val="left"/>
              <w:rPr>
                <w:rFonts w:ascii="宋体" w:hAnsi="宋体"/>
                <w:sz w:val="24"/>
              </w:rPr>
            </w:pPr>
            <w:r>
              <w:rPr>
                <w:rFonts w:ascii="宋体" w:hint="eastAsia"/>
                <w:szCs w:val="21"/>
              </w:rPr>
              <w:t>文件夹管理、文件共享协作、群组管理、个性化设置、PC客户端、移动客户端、系统管理、方便与现有系统集成、用户账号周期管理、内容搜索、多语言支持、多种客户端兼容、日志管理、企业云</w:t>
            </w:r>
            <w:proofErr w:type="gramStart"/>
            <w:r>
              <w:rPr>
                <w:rFonts w:ascii="宋体" w:hint="eastAsia"/>
                <w:szCs w:val="21"/>
              </w:rPr>
              <w:t>盘特色</w:t>
            </w:r>
            <w:proofErr w:type="gramEnd"/>
            <w:r>
              <w:rPr>
                <w:rFonts w:ascii="宋体" w:hint="eastAsia"/>
                <w:szCs w:val="21"/>
              </w:rPr>
              <w:t>功能介绍及界面截图、在线编辑、协同在线编辑、便捷实时的搜索功能、文档防误操作、备份设置、关键词过滤、快捷安全分享</w:t>
            </w:r>
            <w:r>
              <w:rPr>
                <w:rFonts w:ascii="宋体" w:hint="eastAsia"/>
                <w:szCs w:val="21"/>
              </w:rPr>
              <w:br/>
              <w:t>、在线预览、水印、本地同步、站内信、强大的管理能力、增强杀毒能力等26个模块</w:t>
            </w:r>
          </w:p>
        </w:tc>
        <w:tc>
          <w:tcPr>
            <w:tcW w:w="3880" w:type="dxa"/>
            <w:noWrap/>
            <w:vAlign w:val="center"/>
          </w:tcPr>
          <w:p w:rsidR="00F2798E" w:rsidRDefault="007E3642">
            <w:pPr>
              <w:snapToGrid w:val="0"/>
              <w:jc w:val="left"/>
              <w:rPr>
                <w:rFonts w:ascii="宋体" w:hAnsi="宋体"/>
                <w:sz w:val="22"/>
              </w:rPr>
            </w:pPr>
            <w:r>
              <w:rPr>
                <w:rFonts w:ascii="宋体" w:hint="eastAsia"/>
                <w:szCs w:val="21"/>
              </w:rPr>
              <w:t>满足采购人要求并提供功能截图，每提供一个得1分，满分26分。</w:t>
            </w:r>
          </w:p>
        </w:tc>
      </w:tr>
    </w:tbl>
    <w:p w:rsidR="00F2798E" w:rsidRDefault="00F2798E" w:rsidP="00B839CE">
      <w:pPr>
        <w:spacing w:afterLines="50" w:after="120" w:line="440" w:lineRule="exact"/>
        <w:ind w:firstLineChars="200" w:firstLine="420"/>
      </w:pPr>
    </w:p>
    <w:p w:rsidR="00F2798E" w:rsidRDefault="00F2798E">
      <w:pPr>
        <w:rPr>
          <w:vanish/>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0"/>
        <w:rPr>
          <w:rFonts w:ascii="仿宋" w:eastAsia="仿宋" w:hAnsi="仿宋" w:cs="仿宋"/>
          <w:sz w:val="28"/>
          <w:szCs w:val="28"/>
        </w:rPr>
      </w:pPr>
    </w:p>
    <w:p w:rsidR="00F2798E" w:rsidRDefault="00F2798E">
      <w:pPr>
        <w:autoSpaceDE w:val="0"/>
        <w:autoSpaceDN w:val="0"/>
        <w:adjustRightInd w:val="0"/>
        <w:snapToGrid w:val="0"/>
        <w:spacing w:line="500" w:lineRule="exact"/>
        <w:ind w:firstLineChars="200" w:firstLine="562"/>
        <w:rPr>
          <w:rFonts w:ascii="仿宋_GB2312" w:eastAsia="仿宋_GB2312" w:hAnsi="宋体"/>
          <w:b/>
          <w:sz w:val="28"/>
          <w:szCs w:val="28"/>
        </w:rPr>
      </w:pPr>
    </w:p>
    <w:p w:rsidR="00F2798E" w:rsidRDefault="00F2798E">
      <w:pPr>
        <w:autoSpaceDE w:val="0"/>
        <w:autoSpaceDN w:val="0"/>
        <w:adjustRightInd w:val="0"/>
        <w:snapToGrid w:val="0"/>
        <w:spacing w:line="500" w:lineRule="exact"/>
        <w:ind w:firstLineChars="200" w:firstLine="562"/>
        <w:rPr>
          <w:rFonts w:ascii="仿宋_GB2312" w:eastAsia="仿宋_GB2312" w:hAnsi="宋体"/>
          <w:b/>
          <w:sz w:val="28"/>
          <w:szCs w:val="28"/>
        </w:rPr>
      </w:pPr>
    </w:p>
    <w:p w:rsidR="00F2798E" w:rsidRDefault="00F2798E">
      <w:pPr>
        <w:autoSpaceDE w:val="0"/>
        <w:autoSpaceDN w:val="0"/>
        <w:adjustRightInd w:val="0"/>
        <w:snapToGrid w:val="0"/>
        <w:spacing w:line="500" w:lineRule="exact"/>
        <w:ind w:firstLineChars="200" w:firstLine="562"/>
        <w:rPr>
          <w:rFonts w:ascii="仿宋_GB2312" w:eastAsia="仿宋_GB2312" w:hAnsi="宋体"/>
          <w:b/>
          <w:sz w:val="28"/>
          <w:szCs w:val="28"/>
        </w:rPr>
      </w:pPr>
    </w:p>
    <w:p w:rsidR="00F2798E" w:rsidRDefault="00F2798E">
      <w:pPr>
        <w:autoSpaceDE w:val="0"/>
        <w:autoSpaceDN w:val="0"/>
        <w:adjustRightInd w:val="0"/>
        <w:snapToGrid w:val="0"/>
        <w:spacing w:line="500" w:lineRule="exact"/>
        <w:ind w:firstLineChars="200" w:firstLine="562"/>
        <w:rPr>
          <w:rFonts w:ascii="仿宋_GB2312" w:eastAsia="仿宋_GB2312" w:hAnsi="宋体"/>
          <w:b/>
          <w:sz w:val="28"/>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autoSpaceDE w:val="0"/>
        <w:autoSpaceDN w:val="0"/>
        <w:adjustRightInd w:val="0"/>
        <w:snapToGrid w:val="0"/>
        <w:spacing w:line="500" w:lineRule="exact"/>
        <w:ind w:firstLineChars="200" w:firstLine="562"/>
        <w:rPr>
          <w:rFonts w:ascii="仿宋_GB2312" w:eastAsia="仿宋_GB2312" w:hAnsi="宋体"/>
          <w:b/>
          <w:sz w:val="28"/>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F2798E">
      <w:pPr>
        <w:pStyle w:val="a0"/>
        <w:rPr>
          <w:rFonts w:ascii="仿宋_GB2312" w:eastAsia="仿宋_GB2312" w:hAnsi="宋体"/>
          <w:b/>
          <w:szCs w:val="28"/>
        </w:rPr>
      </w:pPr>
    </w:p>
    <w:p w:rsidR="00F2798E" w:rsidRDefault="007E3642">
      <w:pPr>
        <w:autoSpaceDE w:val="0"/>
        <w:autoSpaceDN w:val="0"/>
        <w:adjustRightInd w:val="0"/>
        <w:snapToGrid w:val="0"/>
        <w:spacing w:line="500" w:lineRule="exact"/>
        <w:ind w:firstLineChars="200" w:firstLine="562"/>
        <w:rPr>
          <w:rFonts w:ascii="仿宋_GB2312" w:eastAsia="仿宋_GB2312" w:hAnsi="宋体"/>
          <w:b/>
          <w:sz w:val="28"/>
          <w:szCs w:val="28"/>
        </w:rPr>
      </w:pPr>
      <w:r>
        <w:rPr>
          <w:rFonts w:ascii="仿宋_GB2312" w:eastAsia="仿宋_GB2312" w:hAnsi="宋体"/>
          <w:b/>
          <w:sz w:val="28"/>
          <w:szCs w:val="28"/>
        </w:rPr>
        <w:t>(</w:t>
      </w:r>
      <w:r>
        <w:rPr>
          <w:rFonts w:ascii="仿宋_GB2312" w:eastAsia="仿宋_GB2312" w:hAnsi="宋体" w:hint="eastAsia"/>
          <w:b/>
          <w:sz w:val="28"/>
          <w:szCs w:val="28"/>
        </w:rPr>
        <w:t>二）价格分：20分</w:t>
      </w:r>
    </w:p>
    <w:p w:rsidR="00F2798E" w:rsidRDefault="007E36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综合评分法中的价格</w:t>
      </w:r>
      <w:proofErr w:type="gramStart"/>
      <w:r>
        <w:rPr>
          <w:rFonts w:ascii="仿宋_GB2312" w:eastAsia="仿宋_GB2312" w:hAnsi="宋体" w:hint="eastAsia"/>
          <w:sz w:val="28"/>
          <w:szCs w:val="28"/>
        </w:rPr>
        <w:t>分统一</w:t>
      </w:r>
      <w:proofErr w:type="gramEnd"/>
      <w:r>
        <w:rPr>
          <w:rFonts w:ascii="仿宋_GB2312" w:eastAsia="仿宋_GB2312" w:hAnsi="宋体" w:hint="eastAsia"/>
          <w:sz w:val="28"/>
          <w:szCs w:val="28"/>
        </w:rPr>
        <w:t>采用低价优先法计算，即满足磋商文件要求且最后报价最低的供应商的价格为磋商基准价，其价格分为满分。其他供应商的价格</w:t>
      </w:r>
      <w:proofErr w:type="gramStart"/>
      <w:r>
        <w:rPr>
          <w:rFonts w:ascii="仿宋_GB2312" w:eastAsia="仿宋_GB2312" w:hAnsi="宋体" w:hint="eastAsia"/>
          <w:sz w:val="28"/>
          <w:szCs w:val="28"/>
        </w:rPr>
        <w:t>分统一</w:t>
      </w:r>
      <w:proofErr w:type="gramEnd"/>
      <w:r>
        <w:rPr>
          <w:rFonts w:ascii="仿宋_GB2312" w:eastAsia="仿宋_GB2312" w:hAnsi="宋体" w:hint="eastAsia"/>
          <w:sz w:val="28"/>
          <w:szCs w:val="28"/>
        </w:rPr>
        <w:t>按照下列公式计算：</w:t>
      </w:r>
    </w:p>
    <w:p w:rsidR="00F2798E" w:rsidRDefault="007E36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磋商报价得分</w:t>
      </w:r>
      <w:r>
        <w:rPr>
          <w:rFonts w:ascii="仿宋_GB2312" w:eastAsia="仿宋_GB2312" w:hAnsi="宋体"/>
          <w:sz w:val="28"/>
          <w:szCs w:val="28"/>
        </w:rPr>
        <w:t>=</w:t>
      </w:r>
      <w:r>
        <w:rPr>
          <w:rFonts w:ascii="仿宋_GB2312" w:eastAsia="仿宋_GB2312" w:hAnsi="宋体" w:hint="eastAsia"/>
          <w:sz w:val="28"/>
          <w:szCs w:val="28"/>
        </w:rPr>
        <w:t>（磋商基准价</w:t>
      </w:r>
      <w:r>
        <w:rPr>
          <w:rFonts w:ascii="仿宋_GB2312" w:eastAsia="仿宋_GB2312" w:hAnsi="宋体"/>
          <w:sz w:val="28"/>
          <w:szCs w:val="28"/>
        </w:rPr>
        <w:t>/</w:t>
      </w:r>
      <w:r>
        <w:rPr>
          <w:rFonts w:ascii="仿宋_GB2312" w:eastAsia="仿宋_GB2312" w:hAnsi="宋体" w:hint="eastAsia"/>
          <w:sz w:val="28"/>
          <w:szCs w:val="28"/>
        </w:rPr>
        <w:t>最后磋商报价）×</w:t>
      </w:r>
      <w:proofErr w:type="gramStart"/>
      <w:r>
        <w:rPr>
          <w:rFonts w:ascii="仿宋_GB2312" w:eastAsia="仿宋_GB2312" w:hAnsi="宋体" w:hint="eastAsia"/>
          <w:sz w:val="28"/>
          <w:szCs w:val="28"/>
        </w:rPr>
        <w:t>价格权</w:t>
      </w:r>
      <w:proofErr w:type="gramEnd"/>
      <w:r>
        <w:rPr>
          <w:rFonts w:ascii="仿宋_GB2312" w:eastAsia="仿宋_GB2312" w:hAnsi="宋体" w:hint="eastAsia"/>
          <w:sz w:val="28"/>
          <w:szCs w:val="28"/>
        </w:rPr>
        <w:t>值×</w:t>
      </w:r>
      <w:r>
        <w:rPr>
          <w:rFonts w:ascii="仿宋_GB2312" w:eastAsia="仿宋_GB2312" w:hAnsi="宋体"/>
          <w:sz w:val="28"/>
          <w:szCs w:val="28"/>
        </w:rPr>
        <w:t>100</w:t>
      </w:r>
    </w:p>
    <w:p w:rsidR="00F2798E" w:rsidRDefault="007E36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磋商小组认为供应商的报价明显低于其他通过符合性审查供应商的报价，有可能影响服务质量或者不能诚信履约的，应当要求其在评标现场合理的时间内提</w:t>
      </w:r>
      <w:r>
        <w:rPr>
          <w:rFonts w:ascii="仿宋_GB2312" w:eastAsia="仿宋_GB2312" w:hAnsi="宋体" w:hint="eastAsia"/>
          <w:b/>
          <w:sz w:val="28"/>
          <w:szCs w:val="28"/>
        </w:rPr>
        <w:lastRenderedPageBreak/>
        <w:t>供书面说明，必要时提交相关证明材料；供应商不能证明其报价合理性的，评标委员会应当将其作为</w:t>
      </w:r>
      <w:proofErr w:type="gramStart"/>
      <w:r>
        <w:rPr>
          <w:rFonts w:ascii="仿宋_GB2312" w:eastAsia="仿宋_GB2312" w:hAnsi="宋体" w:hint="eastAsia"/>
          <w:b/>
          <w:sz w:val="28"/>
          <w:szCs w:val="28"/>
        </w:rPr>
        <w:t>无效磋商</w:t>
      </w:r>
      <w:proofErr w:type="gramEnd"/>
      <w:r>
        <w:rPr>
          <w:rFonts w:ascii="仿宋_GB2312" w:eastAsia="仿宋_GB2312" w:hAnsi="宋体" w:hint="eastAsia"/>
          <w:b/>
          <w:sz w:val="28"/>
          <w:szCs w:val="28"/>
        </w:rPr>
        <w:t>处理。</w:t>
      </w:r>
    </w:p>
    <w:p w:rsidR="00F2798E" w:rsidRDefault="007E3642">
      <w:pPr>
        <w:snapToGrid w:val="0"/>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Ansi="宋体" w:hint="eastAsia"/>
          <w:sz w:val="28"/>
          <w:szCs w:val="28"/>
        </w:rPr>
        <w:t>、</w:t>
      </w:r>
      <w:r>
        <w:rPr>
          <w:rFonts w:ascii="仿宋_GB2312" w:eastAsia="仿宋_GB2312" w:hAnsi="宋体" w:hint="eastAsia"/>
          <w:b/>
          <w:sz w:val="28"/>
          <w:szCs w:val="28"/>
        </w:rPr>
        <w:t>变更为其他方式采购的情形</w:t>
      </w:r>
    </w:p>
    <w:p w:rsidR="00F2798E" w:rsidRDefault="007E3642">
      <w:pPr>
        <w:autoSpaceDE w:val="0"/>
        <w:autoSpaceDN w:val="0"/>
        <w:adjustRightInd w:val="0"/>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ascii="仿宋_GB2312" w:eastAsia="仿宋_GB2312" w:hAnsi="宋体" w:hint="eastAsia"/>
          <w:sz w:val="28"/>
          <w:szCs w:val="28"/>
          <w:lang w:val="zh-CN"/>
        </w:rPr>
        <w:t>磋商文件中对供应商资质、服务等要求，将作为</w:t>
      </w:r>
      <w:r>
        <w:rPr>
          <w:rFonts w:ascii="仿宋_GB2312" w:eastAsia="仿宋_GB2312" w:hAnsi="宋体" w:hint="eastAsia"/>
          <w:sz w:val="28"/>
          <w:szCs w:val="28"/>
        </w:rPr>
        <w:t>其他</w:t>
      </w:r>
      <w:r>
        <w:rPr>
          <w:rFonts w:ascii="仿宋_GB2312" w:eastAsia="仿宋_GB2312" w:hAnsi="宋体" w:hint="eastAsia"/>
          <w:sz w:val="28"/>
          <w:szCs w:val="28"/>
          <w:lang w:val="zh-CN"/>
        </w:rPr>
        <w:t>方式采购的基本要求和依据。</w:t>
      </w:r>
      <w:proofErr w:type="gramStart"/>
      <w:r>
        <w:rPr>
          <w:rFonts w:ascii="仿宋_GB2312" w:eastAsia="仿宋_GB2312" w:hAnsi="宋体" w:hint="eastAsia"/>
          <w:sz w:val="28"/>
          <w:szCs w:val="28"/>
          <w:lang w:val="zh-CN"/>
        </w:rPr>
        <w:t>原已经</w:t>
      </w:r>
      <w:proofErr w:type="gramEnd"/>
      <w:r>
        <w:rPr>
          <w:rFonts w:ascii="仿宋_GB2312" w:eastAsia="仿宋_GB2312" w:hAnsi="宋体" w:hint="eastAsia"/>
          <w:sz w:val="28"/>
          <w:szCs w:val="28"/>
          <w:lang w:val="zh-CN"/>
        </w:rPr>
        <w:t>参加磋商并符合要求的供应商，根据自愿原则，参加</w:t>
      </w:r>
      <w:r>
        <w:rPr>
          <w:rFonts w:ascii="仿宋_GB2312" w:eastAsia="仿宋_GB2312" w:hAnsi="宋体" w:hint="eastAsia"/>
          <w:sz w:val="28"/>
          <w:szCs w:val="28"/>
        </w:rPr>
        <w:t>其他</w:t>
      </w:r>
      <w:r>
        <w:rPr>
          <w:rFonts w:ascii="仿宋_GB2312" w:eastAsia="仿宋_GB2312" w:hAnsi="宋体" w:hint="eastAsia"/>
          <w:sz w:val="28"/>
          <w:szCs w:val="28"/>
          <w:lang w:val="zh-CN"/>
        </w:rPr>
        <w:t>方式采购。</w:t>
      </w:r>
    </w:p>
    <w:p w:rsidR="00F2798E" w:rsidRDefault="007E3642">
      <w:pPr>
        <w:pStyle w:val="2"/>
        <w:snapToGrid w:val="0"/>
        <w:spacing w:line="500" w:lineRule="exact"/>
        <w:ind w:firstLineChars="200" w:firstLine="562"/>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rsidR="00F2798E" w:rsidRDefault="007E3642">
      <w:pPr>
        <w:pStyle w:val="2"/>
        <w:snapToGrid w:val="0"/>
        <w:spacing w:line="500" w:lineRule="exact"/>
        <w:ind w:firstLineChars="200" w:firstLine="560"/>
        <w:contextualSpacing/>
        <w:rPr>
          <w:sz w:val="28"/>
        </w:rPr>
      </w:pPr>
      <w:r>
        <w:rPr>
          <w:rFonts w:hint="eastAsia"/>
          <w:sz w:val="28"/>
        </w:rPr>
        <w:t>（一）因情况变化，不再符合规定的竞争性磋商采购方式适用情形的；</w:t>
      </w:r>
    </w:p>
    <w:p w:rsidR="00F2798E" w:rsidRDefault="007E3642">
      <w:pPr>
        <w:pStyle w:val="2"/>
        <w:snapToGrid w:val="0"/>
        <w:spacing w:line="500" w:lineRule="exact"/>
        <w:ind w:firstLineChars="200" w:firstLine="560"/>
        <w:contextualSpacing/>
        <w:rPr>
          <w:sz w:val="28"/>
        </w:rPr>
      </w:pPr>
      <w:r>
        <w:rPr>
          <w:rFonts w:hint="eastAsia"/>
          <w:sz w:val="28"/>
        </w:rPr>
        <w:t>（二）出现影响采购公正的违法、违规行为的；</w:t>
      </w:r>
    </w:p>
    <w:p w:rsidR="00F2798E" w:rsidRDefault="007E3642">
      <w:pPr>
        <w:pStyle w:val="2"/>
        <w:snapToGrid w:val="0"/>
        <w:spacing w:line="500" w:lineRule="exact"/>
        <w:ind w:firstLineChars="200" w:firstLine="560"/>
        <w:contextualSpacing/>
        <w:rPr>
          <w:sz w:val="28"/>
        </w:rPr>
      </w:pPr>
      <w:r>
        <w:rPr>
          <w:rFonts w:hint="eastAsia"/>
          <w:sz w:val="28"/>
        </w:rPr>
        <w:t>（三）在采购过程中符合要求的供应商或者报价未超过采购预算的供应商不足3家的。</w:t>
      </w:r>
    </w:p>
    <w:p w:rsidR="00F2798E" w:rsidRDefault="007E3642">
      <w:pPr>
        <w:autoSpaceDE w:val="0"/>
        <w:autoSpaceDN w:val="0"/>
        <w:adjustRightInd w:val="0"/>
        <w:snapToGrid w:val="0"/>
        <w:spacing w:line="500" w:lineRule="exact"/>
        <w:ind w:right="210" w:firstLineChars="200" w:firstLine="562"/>
        <w:rPr>
          <w:rFonts w:ascii="仿宋_GB2312" w:eastAsia="仿宋_GB2312"/>
          <w:b/>
          <w:sz w:val="28"/>
          <w:szCs w:val="28"/>
          <w:lang w:val="zh-CN"/>
        </w:rPr>
      </w:pPr>
      <w:r>
        <w:rPr>
          <w:rFonts w:ascii="仿宋_GB2312" w:eastAsia="仿宋_GB2312" w:hint="eastAsia"/>
          <w:b/>
          <w:sz w:val="28"/>
          <w:szCs w:val="28"/>
          <w:lang w:val="zh-CN"/>
        </w:rPr>
        <w:t>八、成交通知</w:t>
      </w:r>
    </w:p>
    <w:p w:rsidR="00F2798E" w:rsidRDefault="007E3642">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成交结果在南通市旅游中等专业学校、南通市教育局网公告，公告期限为1个工作日。《成交通知书》一经发出，采购人改变成交结果，或者成交供应商放弃成交的，各自承担相应的法律责任。《成交通知书》是采购合同的组成部分。</w:t>
      </w:r>
    </w:p>
    <w:p w:rsidR="00F2798E" w:rsidRDefault="00F2798E">
      <w:pPr>
        <w:snapToGrid w:val="0"/>
        <w:spacing w:line="300" w:lineRule="auto"/>
        <w:outlineLvl w:val="0"/>
        <w:rPr>
          <w:rFonts w:ascii="仿宋_GB2312" w:eastAsia="仿宋_GB2312" w:hAnsi="宋体"/>
          <w:b/>
          <w:sz w:val="36"/>
          <w:szCs w:val="36"/>
        </w:rPr>
        <w:sectPr w:rsidR="00F2798E">
          <w:pgSz w:w="11907" w:h="16839"/>
          <w:pgMar w:top="1440" w:right="726" w:bottom="873" w:left="1236" w:header="720" w:footer="720" w:gutter="0"/>
          <w:cols w:space="720"/>
          <w:docGrid w:linePitch="286"/>
        </w:sectPr>
      </w:pPr>
    </w:p>
    <w:p w:rsidR="00F2798E" w:rsidRDefault="007E3642">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  合同签订与验收付款</w:t>
      </w:r>
    </w:p>
    <w:p w:rsidR="00F2798E" w:rsidRDefault="00F2798E">
      <w:pPr>
        <w:pStyle w:val="2"/>
        <w:snapToGrid w:val="0"/>
        <w:spacing w:line="300" w:lineRule="auto"/>
        <w:ind w:firstLineChars="200" w:firstLine="560"/>
        <w:contextualSpacing/>
        <w:rPr>
          <w:sz w:val="28"/>
        </w:rPr>
      </w:pPr>
    </w:p>
    <w:p w:rsidR="00F2798E" w:rsidRDefault="007E3642">
      <w:pPr>
        <w:pStyle w:val="2"/>
        <w:snapToGrid w:val="0"/>
        <w:spacing w:line="300" w:lineRule="auto"/>
        <w:ind w:firstLineChars="200" w:firstLine="560"/>
        <w:contextualSpacing/>
        <w:rPr>
          <w:sz w:val="28"/>
        </w:rPr>
      </w:pPr>
      <w:r>
        <w:rPr>
          <w:rFonts w:hint="eastAsia"/>
          <w:sz w:val="28"/>
        </w:rPr>
        <w:t>合同格式在南通公共资源交易平台“办事指南-下载专区-竞争性磋商资料”下载。</w:t>
      </w:r>
    </w:p>
    <w:p w:rsidR="00F2798E" w:rsidRDefault="007E3642">
      <w:pPr>
        <w:pStyle w:val="2"/>
        <w:snapToGrid w:val="0"/>
        <w:spacing w:line="300" w:lineRule="auto"/>
        <w:ind w:firstLineChars="200" w:firstLine="560"/>
        <w:contextualSpacing/>
        <w:rPr>
          <w:sz w:val="28"/>
        </w:rPr>
      </w:pPr>
      <w:r>
        <w:rPr>
          <w:rFonts w:hint="eastAsia"/>
          <w:sz w:val="28"/>
        </w:rPr>
        <w:t>一、成交供应商和采购人在接到《成交通知书》后10个工作日内按照采购文件确定的事项签订政府采购合同。</w:t>
      </w:r>
      <w:r>
        <w:rPr>
          <w:rFonts w:hint="eastAsia"/>
          <w:sz w:val="28"/>
          <w:lang w:val="zh-CN"/>
        </w:rPr>
        <w:t>所签合同不得对采购文件作实质性修改</w:t>
      </w:r>
      <w:r>
        <w:rPr>
          <w:rFonts w:hint="eastAsia"/>
          <w:sz w:val="28"/>
        </w:rPr>
        <w:t>。采购人不得向成交供应商提出不合理的要求作为签订合同的条件，不得与成交供应商私下订立背离采购文件实质性内容的协议。</w:t>
      </w:r>
      <w:bookmarkStart w:id="3" w:name="_Toc94585343"/>
      <w:bookmarkStart w:id="4" w:name="_Toc363573858"/>
    </w:p>
    <w:p w:rsidR="00F2798E" w:rsidRDefault="007E36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二、磋商文件、成交人的磋商响应文件及评审过程中有关书面澄清、承诺等均应作为合同附件，具有同等的法律效力。</w:t>
      </w:r>
    </w:p>
    <w:p w:rsidR="00F2798E" w:rsidRDefault="007E36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三、成交人不得采用转包、分包的形式履行合同，否则，采购人有权终止合同，造成采购人损失的，成交人应承担相应赔偿责任。</w:t>
      </w:r>
    </w:p>
    <w:bookmarkEnd w:id="3"/>
    <w:bookmarkEnd w:id="4"/>
    <w:p w:rsidR="00F2798E" w:rsidRDefault="007E36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四、采购人和成交人应相互配合，按采购合同约定积极组织本项目的实施，确保项目按时完成。</w:t>
      </w:r>
    </w:p>
    <w:p w:rsidR="00F2798E" w:rsidRDefault="007E36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五、成交人履约到位后，应以书面形式向采购人提出验收申请。采购人接到申请后应及时组织验收。</w:t>
      </w:r>
    </w:p>
    <w:p w:rsidR="00F2798E" w:rsidRDefault="007E3642">
      <w:pPr>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F2798E" w:rsidRDefault="007E3642">
      <w:pPr>
        <w:pStyle w:val="a0"/>
        <w:spacing w:line="300" w:lineRule="auto"/>
        <w:ind w:firstLineChars="200" w:firstLine="560"/>
        <w:rPr>
          <w:rFonts w:ascii="仿宋_GB2312" w:eastAsia="仿宋_GB2312" w:hAnsi="宋体"/>
          <w:szCs w:val="28"/>
        </w:rPr>
      </w:pPr>
      <w:r>
        <w:rPr>
          <w:rFonts w:ascii="仿宋_GB2312" w:eastAsia="仿宋_GB2312" w:hAnsi="宋体" w:hint="eastAsia"/>
          <w:szCs w:val="28"/>
        </w:rPr>
        <w:t>七、按采购合同约定支付的项目合同价款。</w:t>
      </w:r>
    </w:p>
    <w:p w:rsidR="00F2798E" w:rsidRDefault="00F2798E">
      <w:pPr>
        <w:pStyle w:val="a0"/>
        <w:spacing w:line="300" w:lineRule="auto"/>
        <w:ind w:firstLineChars="200" w:firstLine="560"/>
        <w:rPr>
          <w:rFonts w:ascii="仿宋_GB2312" w:eastAsia="仿宋_GB2312" w:hAnsi="宋体"/>
          <w:szCs w:val="28"/>
        </w:rPr>
      </w:pPr>
    </w:p>
    <w:p w:rsidR="00F2798E" w:rsidRDefault="00F2798E">
      <w:pPr>
        <w:pStyle w:val="flType"/>
        <w:spacing w:after="0" w:line="360" w:lineRule="auto"/>
        <w:rPr>
          <w:rFonts w:ascii="宋体" w:eastAsia="宋体" w:hAnsi="宋体" w:cs="仿宋_GB2312"/>
          <w:b/>
          <w:sz w:val="32"/>
          <w:szCs w:val="32"/>
        </w:rPr>
      </w:pPr>
    </w:p>
    <w:p w:rsidR="00F2798E" w:rsidRDefault="00F2798E">
      <w:pPr>
        <w:pStyle w:val="flType"/>
        <w:spacing w:after="0" w:line="360" w:lineRule="auto"/>
        <w:rPr>
          <w:rFonts w:ascii="宋体" w:eastAsia="宋体" w:hAnsi="宋体" w:cs="仿宋_GB2312"/>
          <w:b/>
          <w:sz w:val="32"/>
          <w:szCs w:val="32"/>
        </w:rPr>
      </w:pPr>
    </w:p>
    <w:p w:rsidR="00F2798E" w:rsidRDefault="00F2798E">
      <w:pPr>
        <w:pStyle w:val="flType"/>
        <w:spacing w:after="0" w:line="360" w:lineRule="auto"/>
        <w:jc w:val="both"/>
        <w:rPr>
          <w:rFonts w:ascii="宋体" w:eastAsia="宋体" w:hAnsi="宋体" w:cs="仿宋_GB2312"/>
          <w:b/>
          <w:sz w:val="32"/>
          <w:szCs w:val="32"/>
        </w:rPr>
      </w:pPr>
    </w:p>
    <w:p w:rsidR="00F2798E" w:rsidRDefault="00F2798E">
      <w:pPr>
        <w:pStyle w:val="flType"/>
        <w:spacing w:after="0" w:line="360" w:lineRule="auto"/>
        <w:rPr>
          <w:rFonts w:ascii="宋体" w:eastAsia="宋体" w:hAnsi="宋体" w:cs="仿宋_GB2312"/>
          <w:b/>
          <w:sz w:val="32"/>
          <w:szCs w:val="32"/>
        </w:rPr>
      </w:pPr>
    </w:p>
    <w:p w:rsidR="00F2798E" w:rsidRDefault="00F2798E">
      <w:pPr>
        <w:pStyle w:val="flType"/>
        <w:spacing w:after="0" w:line="360" w:lineRule="auto"/>
        <w:rPr>
          <w:rFonts w:ascii="宋体" w:eastAsia="宋体" w:hAnsi="宋体" w:cs="仿宋_GB2312"/>
          <w:b/>
          <w:sz w:val="32"/>
          <w:szCs w:val="32"/>
        </w:rPr>
      </w:pPr>
    </w:p>
    <w:p w:rsidR="00F2798E" w:rsidRDefault="00F2798E">
      <w:pPr>
        <w:pStyle w:val="Default"/>
        <w:rPr>
          <w:rFonts w:eastAsiaTheme="minorEastAsia"/>
          <w:lang w:eastAsia="zh-CN"/>
        </w:rPr>
      </w:pPr>
    </w:p>
    <w:p w:rsidR="00F2798E" w:rsidRDefault="00F2798E">
      <w:pPr>
        <w:pStyle w:val="Default"/>
        <w:rPr>
          <w:rFonts w:eastAsiaTheme="minorEastAsia"/>
          <w:lang w:eastAsia="zh-CN"/>
        </w:rPr>
      </w:pPr>
    </w:p>
    <w:p w:rsidR="00F2798E" w:rsidRDefault="00F2798E">
      <w:pPr>
        <w:snapToGrid w:val="0"/>
        <w:spacing w:line="300" w:lineRule="auto"/>
        <w:jc w:val="center"/>
        <w:outlineLvl w:val="0"/>
        <w:rPr>
          <w:rFonts w:ascii="仿宋_GB2312" w:eastAsia="仿宋_GB2312" w:hAnsi="宋体"/>
          <w:b/>
          <w:sz w:val="36"/>
          <w:szCs w:val="36"/>
        </w:rPr>
        <w:sectPr w:rsidR="00F2798E">
          <w:pgSz w:w="11905" w:h="16838"/>
          <w:pgMar w:top="1440" w:right="726" w:bottom="873" w:left="1236" w:header="720" w:footer="720" w:gutter="0"/>
          <w:cols w:space="0"/>
          <w:docGrid w:linePitch="286"/>
        </w:sectPr>
      </w:pPr>
    </w:p>
    <w:p w:rsidR="00F2798E" w:rsidRDefault="007E3642">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第六部分  质疑提出和处理</w:t>
      </w:r>
    </w:p>
    <w:p w:rsidR="00F2798E" w:rsidRDefault="00F2798E">
      <w:pPr>
        <w:autoSpaceDE w:val="0"/>
        <w:autoSpaceDN w:val="0"/>
        <w:adjustRightInd w:val="0"/>
        <w:snapToGrid w:val="0"/>
        <w:spacing w:line="300" w:lineRule="auto"/>
        <w:ind w:firstLineChars="250" w:firstLine="700"/>
        <w:contextualSpacing/>
        <w:rPr>
          <w:rFonts w:ascii="仿宋_GB2312" w:eastAsia="仿宋_GB2312" w:hAnsi="宋体" w:cs="宋体"/>
          <w:kern w:val="0"/>
          <w:sz w:val="28"/>
          <w:szCs w:val="28"/>
          <w:lang w:val="zh-CN"/>
        </w:rPr>
      </w:pPr>
    </w:p>
    <w:p w:rsidR="00F2798E" w:rsidRDefault="007E3642">
      <w:pPr>
        <w:pStyle w:val="a5"/>
        <w:snapToGrid w:val="0"/>
        <w:spacing w:line="300" w:lineRule="auto"/>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格式请在南通公共资源交易平台“办事指南-下载专区-有关质疑资料”下载</w:t>
      </w:r>
    </w:p>
    <w:p w:rsidR="00F2798E" w:rsidRDefault="007E36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rPr>
      </w:pPr>
      <w:r>
        <w:rPr>
          <w:rFonts w:ascii="仿宋_GB2312" w:eastAsia="仿宋_GB2312" w:hAnsi="宋体" w:cs="宋体" w:hint="eastAsia"/>
          <w:b/>
          <w:kern w:val="0"/>
          <w:sz w:val="28"/>
          <w:szCs w:val="28"/>
        </w:rPr>
        <w:t>一、质疑的提出</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1、质疑人必须是直接参加本次磋商活动的当事人。</w:t>
      </w:r>
    </w:p>
    <w:p w:rsidR="00F2798E" w:rsidRDefault="007E3642">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2、下载磋商文件的供应商应根据第二部分“磋商须知”中第一点第1项的约定提出疑问；质疑提出的有效时限，见《中华人民共和国政府采购法实施条例》第五十三条。</w:t>
      </w:r>
    </w:p>
    <w:p w:rsidR="00F2798E" w:rsidRDefault="007E3642">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在磋商过程中，凡主持人或磋商小组明确提出须由供应商确认的事项，供应商当场无异议的，事后不得提出质疑。</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lang w:val="zh-CN"/>
        </w:rPr>
        <w:t>、提出质疑时，必须坚持“谁主张，谁举证”、“实事求是”的原则，不能臆测。属于须由法定部门调查、侦查或先行</w:t>
      </w:r>
      <w:proofErr w:type="gramStart"/>
      <w:r>
        <w:rPr>
          <w:rFonts w:ascii="仿宋_GB2312" w:eastAsia="仿宋_GB2312" w:hAnsi="宋体" w:cs="宋体" w:hint="eastAsia"/>
          <w:kern w:val="0"/>
          <w:sz w:val="28"/>
          <w:szCs w:val="28"/>
          <w:lang w:val="zh-CN"/>
        </w:rPr>
        <w:t>作出</w:t>
      </w:r>
      <w:proofErr w:type="gramEnd"/>
      <w:r>
        <w:rPr>
          <w:rFonts w:ascii="仿宋_GB2312" w:eastAsia="仿宋_GB2312" w:hAnsi="宋体" w:cs="宋体" w:hint="eastAsia"/>
          <w:kern w:val="0"/>
          <w:sz w:val="28"/>
          <w:szCs w:val="28"/>
          <w:lang w:val="zh-CN"/>
        </w:rPr>
        <w:t>相关认定的事项，质疑人应当依法申请具有法定职权的部门查清、认定，并将相关结果提供给采购人。采购人和代理机构不具有法定调查、认定权限。</w:t>
      </w:r>
    </w:p>
    <w:p w:rsidR="00F2798E" w:rsidRDefault="007E3642">
      <w:pPr>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hint="eastAsia"/>
          <w:sz w:val="28"/>
          <w:szCs w:val="28"/>
        </w:rPr>
        <w:t>4、对本次磋商有质疑的，</w:t>
      </w:r>
      <w:r>
        <w:rPr>
          <w:rFonts w:ascii="仿宋_GB2312" w:eastAsia="仿宋_GB2312" w:hint="eastAsia"/>
          <w:sz w:val="28"/>
          <w:szCs w:val="28"/>
        </w:rPr>
        <w:t>实行实名制，不得进行虚假、恶意质疑。质疑人应在质疑有效期内</w:t>
      </w:r>
      <w:r>
        <w:rPr>
          <w:rFonts w:ascii="仿宋_GB2312" w:eastAsia="仿宋_GB2312" w:hAnsi="宋体" w:hint="eastAsia"/>
          <w:sz w:val="28"/>
          <w:szCs w:val="28"/>
        </w:rPr>
        <w:t>以书面形式</w:t>
      </w:r>
      <w:r>
        <w:rPr>
          <w:rFonts w:ascii="仿宋_GB2312" w:eastAsia="仿宋_GB2312" w:hAnsi="宋体" w:cs="宋体" w:hint="eastAsia"/>
          <w:kern w:val="0"/>
          <w:sz w:val="28"/>
          <w:szCs w:val="28"/>
          <w:lang w:val="zh-CN"/>
        </w:rPr>
        <w:t>提出《质疑函》（格式请下载）</w:t>
      </w:r>
      <w:r>
        <w:rPr>
          <w:rFonts w:ascii="仿宋_GB2312" w:eastAsia="仿宋_GB2312" w:hAnsi="宋体" w:hint="eastAsia"/>
          <w:sz w:val="28"/>
          <w:szCs w:val="28"/>
        </w:rPr>
        <w:t>，《质疑函》内容应</w:t>
      </w:r>
      <w:r>
        <w:rPr>
          <w:rFonts w:ascii="仿宋_GB2312" w:eastAsia="仿宋_GB2312" w:hAnsi="宋体" w:cs="宋体" w:hint="eastAsia"/>
          <w:kern w:val="0"/>
          <w:sz w:val="28"/>
          <w:szCs w:val="28"/>
          <w:lang w:val="zh-CN"/>
        </w:rPr>
        <w:t>包括</w:t>
      </w:r>
      <w:r>
        <w:rPr>
          <w:rFonts w:ascii="仿宋_GB2312" w:eastAsia="仿宋_GB2312" w:hAnsi="宋体" w:hint="eastAsia"/>
          <w:sz w:val="28"/>
          <w:szCs w:val="28"/>
        </w:rPr>
        <w:t>质疑事项、主要内容、事实依据、适应法规条款、佐证材料等。同时，</w:t>
      </w:r>
      <w:r>
        <w:rPr>
          <w:rFonts w:ascii="仿宋_GB2312" w:eastAsia="仿宋_GB2312" w:hAnsi="Verdana" w:cs="宋体" w:hint="eastAsia"/>
          <w:kern w:val="0"/>
          <w:sz w:val="28"/>
          <w:szCs w:val="28"/>
        </w:rPr>
        <w:t>质疑人应保证其提出的质疑内容及</w:t>
      </w:r>
      <w:r>
        <w:rPr>
          <w:rFonts w:ascii="仿宋_GB2312" w:eastAsia="仿宋_GB2312" w:hAnsi="宋体" w:hint="eastAsia"/>
          <w:sz w:val="28"/>
          <w:szCs w:val="28"/>
        </w:rPr>
        <w:t>相关佐证材料</w:t>
      </w:r>
      <w:r>
        <w:rPr>
          <w:rFonts w:ascii="仿宋_GB2312" w:eastAsia="仿宋_GB2312" w:hAnsi="Verdana" w:cs="宋体" w:hint="eastAsia"/>
          <w:kern w:val="0"/>
          <w:sz w:val="28"/>
          <w:szCs w:val="28"/>
        </w:rPr>
        <w:t>的真实性及来源的合法性，并承担相应的法律责任。</w:t>
      </w:r>
    </w:p>
    <w:p w:rsidR="00F2798E" w:rsidRDefault="007E3642">
      <w:pPr>
        <w:snapToGrid w:val="0"/>
        <w:spacing w:line="300" w:lineRule="auto"/>
        <w:ind w:firstLineChars="200" w:firstLine="560"/>
        <w:contextualSpacing/>
        <w:rPr>
          <w:rFonts w:ascii="仿宋_GB2312" w:eastAsia="仿宋_GB2312"/>
          <w:sz w:val="28"/>
          <w:szCs w:val="28"/>
        </w:rPr>
      </w:pPr>
      <w:r>
        <w:rPr>
          <w:rFonts w:ascii="仿宋_GB2312" w:eastAsia="仿宋_GB2312" w:hAnsi="宋体" w:cs="宋体" w:hint="eastAsia"/>
          <w:kern w:val="0"/>
          <w:sz w:val="28"/>
          <w:szCs w:val="28"/>
          <w:lang w:val="zh-CN"/>
        </w:rPr>
        <w:t>对不能提供</w:t>
      </w:r>
      <w:r>
        <w:rPr>
          <w:rFonts w:ascii="仿宋_GB2312" w:eastAsia="仿宋_GB2312" w:hAnsi="宋体" w:hint="eastAsia"/>
          <w:sz w:val="28"/>
          <w:szCs w:val="28"/>
        </w:rPr>
        <w:t>相关佐证材料的、涉及商业秘密的、</w:t>
      </w:r>
      <w:r>
        <w:rPr>
          <w:rFonts w:ascii="仿宋_GB2312" w:eastAsia="仿宋_GB2312" w:hint="eastAsia"/>
          <w:sz w:val="28"/>
          <w:szCs w:val="28"/>
        </w:rPr>
        <w:t>非书面形式的、非送达的、匿名的《质疑函》将不予受理。</w:t>
      </w:r>
    </w:p>
    <w:p w:rsidR="00F2798E" w:rsidRDefault="007E3642">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sz w:val="28"/>
          <w:szCs w:val="28"/>
        </w:rPr>
        <w:t>相关佐证材料</w:t>
      </w:r>
      <w:r>
        <w:rPr>
          <w:rFonts w:ascii="仿宋_GB2312" w:eastAsia="仿宋_GB2312" w:hint="eastAsia"/>
          <w:sz w:val="28"/>
          <w:szCs w:val="28"/>
        </w:rPr>
        <w:t>要具备客观性、关联性、合法性，无法查实的（如宣传册、媒体报道、猜测、推理等）不能作为佐证材料。</w:t>
      </w:r>
    </w:p>
    <w:p w:rsidR="00F2798E" w:rsidRDefault="007E3642">
      <w:pPr>
        <w:snapToGrid w:val="0"/>
        <w:spacing w:line="300" w:lineRule="auto"/>
        <w:ind w:firstLineChars="200" w:firstLine="562"/>
        <w:contextualSpacing/>
        <w:rPr>
          <w:rFonts w:ascii="仿宋_GB2312" w:eastAsia="仿宋_GB2312" w:hAnsi="Verdana" w:cs="宋体"/>
          <w:b/>
          <w:kern w:val="0"/>
          <w:sz w:val="28"/>
          <w:szCs w:val="28"/>
        </w:rPr>
      </w:pPr>
      <w:r>
        <w:rPr>
          <w:rFonts w:ascii="仿宋_GB2312" w:eastAsia="仿宋_GB2312" w:hint="eastAsia"/>
          <w:b/>
          <w:sz w:val="28"/>
          <w:szCs w:val="28"/>
        </w:rPr>
        <w:t>采购代理机构、采购人</w:t>
      </w:r>
      <w:r>
        <w:rPr>
          <w:rFonts w:ascii="仿宋_GB2312" w:eastAsia="仿宋_GB2312" w:hAnsi="Verdana" w:cs="宋体" w:hint="eastAsia"/>
          <w:b/>
          <w:kern w:val="0"/>
          <w:sz w:val="28"/>
          <w:szCs w:val="28"/>
        </w:rPr>
        <w:t>不负责搜集相关佐证材料等工作。</w:t>
      </w:r>
    </w:p>
    <w:p w:rsidR="00F2798E" w:rsidRDefault="007E3642">
      <w:pPr>
        <w:autoSpaceDE w:val="0"/>
        <w:autoSpaceDN w:val="0"/>
        <w:adjustRightInd w:val="0"/>
        <w:snapToGrid w:val="0"/>
        <w:spacing w:line="300" w:lineRule="auto"/>
        <w:ind w:firstLineChars="200" w:firstLine="562"/>
        <w:contextualSpacing/>
        <w:rPr>
          <w:rFonts w:ascii="仿宋_GB2312" w:eastAsia="仿宋_GB2312" w:hAnsi="宋体"/>
          <w:b/>
          <w:sz w:val="28"/>
          <w:szCs w:val="28"/>
        </w:rPr>
      </w:pPr>
      <w:r>
        <w:rPr>
          <w:rFonts w:ascii="仿宋_GB2312" w:eastAsia="仿宋_GB2312" w:hAnsi="宋体" w:hint="eastAsia"/>
          <w:b/>
          <w:sz w:val="28"/>
          <w:szCs w:val="28"/>
        </w:rPr>
        <w:t>二、《质疑函》的受理和回复</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hint="eastAsia"/>
          <w:sz w:val="28"/>
          <w:szCs w:val="28"/>
        </w:rPr>
        <w:t>1、《质疑函》须由质疑人的法定代表人或参加本次磋商授权人</w:t>
      </w:r>
      <w:r>
        <w:rPr>
          <w:rFonts w:ascii="仿宋_GB2312" w:eastAsia="仿宋_GB2312" w:hAnsi="宋体" w:cs="宋体" w:hint="eastAsia"/>
          <w:kern w:val="0"/>
          <w:sz w:val="28"/>
          <w:szCs w:val="28"/>
          <w:lang w:val="zh-CN"/>
        </w:rPr>
        <w:t>送达采购人和代理机构。</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3、对不符合提出质疑要求的，出具《质疑退回通知书》并提出相关补充材料要求，质疑人未在规定的时间内提供补充佐证材料的，视同放弃质疑。</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cs="宋体" w:hint="eastAsia"/>
          <w:kern w:val="0"/>
          <w:sz w:val="28"/>
          <w:szCs w:val="28"/>
          <w:lang w:val="zh-CN"/>
        </w:rPr>
        <w:t>4、</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w:t>
      </w:r>
      <w:r>
        <w:rPr>
          <w:rFonts w:ascii="仿宋_GB2312" w:eastAsia="仿宋_GB2312" w:hAnsi="Verdana" w:cs="宋体" w:hint="eastAsia"/>
          <w:kern w:val="0"/>
          <w:sz w:val="28"/>
          <w:szCs w:val="28"/>
        </w:rPr>
        <w:t>负责将质疑人提出的质疑相关材料提供给相关专家或磋商小组审核，并将审核意见回复质疑人。</w:t>
      </w:r>
    </w:p>
    <w:p w:rsidR="00F2798E" w:rsidRDefault="007E3642">
      <w:pPr>
        <w:widowControl/>
        <w:tabs>
          <w:tab w:val="left" w:pos="0"/>
        </w:tabs>
        <w:snapToGrid w:val="0"/>
        <w:spacing w:line="300" w:lineRule="auto"/>
        <w:ind w:firstLineChars="200" w:firstLine="560"/>
        <w:contextualSpacing/>
        <w:rPr>
          <w:rFonts w:ascii="仿宋_GB2312" w:eastAsia="仿宋_GB2312" w:hAnsi="宋体" w:cs="宋体"/>
          <w:kern w:val="0"/>
          <w:sz w:val="28"/>
          <w:szCs w:val="28"/>
        </w:rPr>
      </w:pPr>
      <w:r>
        <w:rPr>
          <w:rFonts w:ascii="仿宋_GB2312" w:eastAsia="仿宋_GB2312" w:hint="eastAsia"/>
          <w:sz w:val="28"/>
          <w:szCs w:val="28"/>
        </w:rPr>
        <w:t>必要时，可向被质疑人转发《质疑函》及相关佐证材料。被质疑人应当在要求的时间日内，以书面形式</w:t>
      </w:r>
      <w:proofErr w:type="gramStart"/>
      <w:r>
        <w:rPr>
          <w:rFonts w:ascii="仿宋_GB2312" w:eastAsia="仿宋_GB2312" w:hint="eastAsia"/>
          <w:sz w:val="28"/>
          <w:szCs w:val="28"/>
        </w:rPr>
        <w:t>作出</w:t>
      </w:r>
      <w:proofErr w:type="gramEnd"/>
      <w:r>
        <w:rPr>
          <w:rFonts w:ascii="仿宋_GB2312" w:eastAsia="仿宋_GB2312" w:hint="eastAsia"/>
          <w:sz w:val="28"/>
          <w:szCs w:val="28"/>
        </w:rPr>
        <w:t>说明，并提交相关证据。被质疑人在规定时间内，无正当理由未提交相关证据的，视同放弃说明权利，认可被质疑事项。</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lang w:val="zh-CN"/>
        </w:rPr>
        <w:t>因质疑情况复杂，组织论证或审查时间较长的，</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、代理机构以书面形式通知质疑人，可适当延长质疑回复处理时间。</w:t>
      </w:r>
    </w:p>
    <w:p w:rsidR="00F2798E" w:rsidRDefault="007E36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三、质疑处理</w:t>
      </w:r>
    </w:p>
    <w:p w:rsidR="00F2798E" w:rsidRDefault="007E36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1、质疑成立的处理</w:t>
      </w:r>
    </w:p>
    <w:p w:rsidR="00F2798E" w:rsidRDefault="007E3642">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采购人终止采购，并建议有关部门给相关当事人予以处理。</w:t>
      </w:r>
    </w:p>
    <w:p w:rsidR="00F2798E" w:rsidRDefault="007E3642">
      <w:pPr>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2、质疑不成立的处理</w:t>
      </w:r>
    </w:p>
    <w:p w:rsidR="00F2798E" w:rsidRDefault="007E36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1）质疑人书面《申请撤回质疑函》的，不作违约处理。</w:t>
      </w:r>
    </w:p>
    <w:p w:rsidR="00F2798E" w:rsidRDefault="007E36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int="eastAsia"/>
          <w:sz w:val="28"/>
          <w:szCs w:val="28"/>
        </w:rPr>
        <w:t>2）质疑人在规定的时间内不配合进行质疑调查处理的，按自动撤回《质疑函》处理。</w:t>
      </w:r>
    </w:p>
    <w:p w:rsidR="00F2798E" w:rsidRDefault="007E36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3）质疑人不按《质疑函》格式就提出质疑的，作违约处理。</w:t>
      </w:r>
    </w:p>
    <w:p w:rsidR="00F2798E" w:rsidRDefault="007E36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4）质疑人</w:t>
      </w:r>
      <w:proofErr w:type="gramStart"/>
      <w:r>
        <w:rPr>
          <w:rFonts w:ascii="仿宋_GB2312" w:eastAsia="仿宋_GB2312" w:hAnsi="宋体" w:cs="宋体" w:hint="eastAsia"/>
          <w:kern w:val="0"/>
          <w:sz w:val="28"/>
          <w:szCs w:val="28"/>
          <w:lang w:val="zh-CN"/>
        </w:rPr>
        <w:t>虽提供</w:t>
      </w:r>
      <w:proofErr w:type="gramEnd"/>
      <w:r>
        <w:rPr>
          <w:rFonts w:ascii="仿宋_GB2312" w:eastAsia="仿宋_GB2312" w:hAnsi="宋体" w:cs="宋体" w:hint="eastAsia"/>
          <w:kern w:val="0"/>
          <w:sz w:val="28"/>
          <w:szCs w:val="28"/>
          <w:lang w:val="zh-CN"/>
        </w:rPr>
        <w:t>了相关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，但不能证明其质疑成立的，采购人请质疑人补充相关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，仍不能证明其质疑成立的，作违约处理。采购人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p>
    <w:p w:rsidR="00F2798E" w:rsidRDefault="007E36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5）质疑人不能提供相关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的，采购人已指出，质疑人仍然坚持提出质疑的，作违约处理。</w:t>
      </w:r>
    </w:p>
    <w:p w:rsidR="00F2798E" w:rsidRDefault="007E3642">
      <w:pPr>
        <w:snapToGrid w:val="0"/>
        <w:spacing w:line="300" w:lineRule="auto"/>
        <w:ind w:firstLineChars="200" w:firstLine="560"/>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6）对明显有违事实的、经相关专家或磋商小组认定无依据的、经其他供应商举证无依据的质疑，作违约处理，采购人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r>
        <w:rPr>
          <w:rFonts w:ascii="仿宋_GB2312" w:eastAsia="仿宋_GB2312" w:hAnsi="宋体" w:hint="eastAsia"/>
          <w:sz w:val="28"/>
          <w:szCs w:val="28"/>
        </w:rPr>
        <w:t>同时，</w:t>
      </w:r>
      <w:r>
        <w:rPr>
          <w:rFonts w:ascii="仿宋_GB2312" w:eastAsia="仿宋_GB2312" w:hAnsi="宋体" w:cs="宋体" w:hint="eastAsia"/>
          <w:kern w:val="0"/>
          <w:sz w:val="28"/>
          <w:szCs w:val="28"/>
          <w:lang w:val="zh-CN"/>
        </w:rPr>
        <w:t>对其中每一项不成立的质疑给予质疑人1年内禁入由采购人组织的政府采购活动的违约处理，依次类推；视情在南通公共资源交易平台相关媒体予以披露。</w:t>
      </w:r>
    </w:p>
    <w:p w:rsidR="00F2798E" w:rsidRDefault="007E3642">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w:t>
      </w:r>
      <w:r>
        <w:rPr>
          <w:rFonts w:ascii="仿宋_GB2312" w:eastAsia="仿宋_GB2312" w:hAnsi="宋体" w:hint="eastAsia"/>
          <w:sz w:val="28"/>
          <w:szCs w:val="28"/>
        </w:rPr>
        <w:t>质疑人</w:t>
      </w:r>
      <w:r>
        <w:rPr>
          <w:rFonts w:ascii="仿宋_GB2312" w:eastAsia="仿宋_GB2312" w:hAnsi="宋体" w:cs="宋体" w:hint="eastAsia"/>
          <w:kern w:val="0"/>
          <w:sz w:val="28"/>
          <w:szCs w:val="28"/>
          <w:lang w:val="zh-CN"/>
        </w:rPr>
        <w:t>承担使用虚假材料或恶意方式质疑的法律责任。</w:t>
      </w:r>
    </w:p>
    <w:p w:rsidR="00F2798E" w:rsidRDefault="007E3642">
      <w:pPr>
        <w:autoSpaceDE w:val="0"/>
        <w:autoSpaceDN w:val="0"/>
        <w:adjustRightInd w:val="0"/>
        <w:snapToGrid w:val="0"/>
        <w:spacing w:line="300" w:lineRule="auto"/>
        <w:ind w:firstLineChars="200" w:firstLine="562"/>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四、无佐证材料的举报作违约处理。</w:t>
      </w:r>
      <w:r>
        <w:rPr>
          <w:rFonts w:ascii="仿宋_GB2312" w:eastAsia="仿宋_GB2312" w:hAnsi="宋体" w:cs="宋体" w:hint="eastAsia"/>
          <w:kern w:val="0"/>
          <w:sz w:val="28"/>
          <w:szCs w:val="28"/>
          <w:lang w:val="zh-CN"/>
        </w:rPr>
        <w:t>供应商不得进行不提供相关佐证材料（</w:t>
      </w:r>
      <w:proofErr w:type="gramStart"/>
      <w:r>
        <w:rPr>
          <w:rFonts w:ascii="仿宋_GB2312" w:eastAsia="仿宋_GB2312" w:hAnsi="宋体" w:cs="宋体" w:hint="eastAsia"/>
          <w:kern w:val="0"/>
          <w:sz w:val="28"/>
          <w:szCs w:val="28"/>
          <w:lang w:val="zh-CN"/>
        </w:rPr>
        <w:t>含无法</w:t>
      </w:r>
      <w:proofErr w:type="gramEnd"/>
      <w:r>
        <w:rPr>
          <w:rFonts w:ascii="仿宋_GB2312" w:eastAsia="仿宋_GB2312" w:hAnsi="宋体" w:cs="宋体" w:hint="eastAsia"/>
          <w:kern w:val="0"/>
          <w:sz w:val="28"/>
          <w:szCs w:val="28"/>
          <w:lang w:val="zh-CN"/>
        </w:rPr>
        <w:t>查实的</w:t>
      </w:r>
      <w:r>
        <w:rPr>
          <w:rFonts w:ascii="仿宋_GB2312" w:eastAsia="仿宋_GB2312" w:hint="eastAsia"/>
          <w:sz w:val="28"/>
          <w:szCs w:val="28"/>
        </w:rPr>
        <w:t>如宣传册、媒体报道、猜测、推理等）</w:t>
      </w:r>
      <w:r>
        <w:rPr>
          <w:rFonts w:ascii="仿宋_GB2312" w:eastAsia="仿宋_GB2312" w:hAnsi="宋体" w:cs="宋体" w:hint="eastAsia"/>
          <w:kern w:val="0"/>
          <w:sz w:val="28"/>
          <w:szCs w:val="28"/>
          <w:lang w:val="zh-CN"/>
        </w:rPr>
        <w:t>向有关部门的举报，否则作违约处理。采购人有权取消其相应的会员供应商资格，同时对其在1至3年内禁入由采购人组织的政府采购活动的违约处理。</w:t>
      </w:r>
    </w:p>
    <w:p w:rsidR="00F2798E" w:rsidRDefault="007E3642">
      <w:pPr>
        <w:snapToGrid w:val="0"/>
        <w:spacing w:line="300" w:lineRule="auto"/>
        <w:ind w:firstLineChars="200" w:firstLine="562"/>
        <w:contextualSpacing/>
        <w:rPr>
          <w:rFonts w:ascii="仿宋_GB2312" w:eastAsia="仿宋_GB2312"/>
          <w:sz w:val="28"/>
          <w:szCs w:val="28"/>
        </w:rPr>
      </w:pPr>
      <w:r>
        <w:rPr>
          <w:rFonts w:ascii="仿宋_GB2312" w:eastAsia="仿宋_GB2312" w:hint="eastAsia"/>
          <w:b/>
          <w:sz w:val="28"/>
          <w:szCs w:val="28"/>
        </w:rPr>
        <w:t>五、投诉不成立的作违约处理。</w:t>
      </w:r>
      <w:r>
        <w:rPr>
          <w:rFonts w:ascii="仿宋_GB2312" w:eastAsia="仿宋_GB2312" w:hint="eastAsia"/>
          <w:sz w:val="28"/>
          <w:szCs w:val="28"/>
        </w:rPr>
        <w:t>供应商进行质疑后，采购人回复质疑不成立，</w:t>
      </w:r>
      <w:r>
        <w:rPr>
          <w:rFonts w:ascii="仿宋_GB2312" w:eastAsia="仿宋_GB2312" w:hint="eastAsia"/>
          <w:sz w:val="28"/>
          <w:szCs w:val="28"/>
        </w:rPr>
        <w:lastRenderedPageBreak/>
        <w:t>供应商仍进行投诉的，并最终投诉不成立的，作违约处理。</w:t>
      </w:r>
      <w:r>
        <w:rPr>
          <w:rFonts w:ascii="仿宋_GB2312" w:eastAsia="仿宋_GB2312" w:hAnsi="宋体" w:cs="宋体" w:hint="eastAsia"/>
          <w:kern w:val="0"/>
          <w:sz w:val="28"/>
          <w:szCs w:val="28"/>
          <w:lang w:val="zh-CN"/>
        </w:rPr>
        <w:t>采购人有权取消其相应的会员供应商资格，同时对其做出在1至3年内禁入由采购人组织的政府采购活动的违约处理。</w:t>
      </w:r>
    </w:p>
    <w:p w:rsidR="00F2798E" w:rsidRDefault="007E3642">
      <w:pPr>
        <w:snapToGrid w:val="0"/>
        <w:spacing w:line="300" w:lineRule="auto"/>
        <w:ind w:firstLineChars="200" w:firstLine="562"/>
        <w:contextualSpacing/>
        <w:rPr>
          <w:rFonts w:ascii="仿宋_GB2312" w:eastAsia="仿宋_GB2312" w:hAnsi="宋体"/>
          <w:sz w:val="28"/>
          <w:szCs w:val="28"/>
        </w:rPr>
      </w:pPr>
      <w:r>
        <w:rPr>
          <w:rFonts w:ascii="仿宋_GB2312" w:eastAsia="仿宋_GB2312" w:hAnsi="宋体" w:hint="eastAsia"/>
          <w:b/>
          <w:sz w:val="28"/>
          <w:szCs w:val="28"/>
        </w:rPr>
        <w:t>六、《质疑函》、《质疑回复函》，质疑、举报、投诉不成立的</w:t>
      </w:r>
      <w:r>
        <w:rPr>
          <w:rFonts w:ascii="仿宋_GB2312" w:eastAsia="仿宋_GB2312" w:hAnsi="宋体" w:hint="eastAsia"/>
          <w:sz w:val="28"/>
          <w:szCs w:val="28"/>
        </w:rPr>
        <w:t>等相关情况，视情在南通公共资源交易平台、省、国家级等相关媒体予以披露。并建议相关政府采购机构对该供应商同步实施1至3年内禁入。</w:t>
      </w:r>
    </w:p>
    <w:p w:rsidR="00F2798E" w:rsidRDefault="00F2798E">
      <w:pPr>
        <w:autoSpaceDE w:val="0"/>
        <w:autoSpaceDN w:val="0"/>
        <w:adjustRightInd w:val="0"/>
        <w:snapToGrid w:val="0"/>
        <w:spacing w:line="300" w:lineRule="auto"/>
        <w:contextualSpacing/>
        <w:rPr>
          <w:rFonts w:ascii="仿宋_GB2312" w:eastAsia="仿宋_GB2312" w:hAnsi="宋体" w:cs="宋体"/>
          <w:kern w:val="0"/>
          <w:sz w:val="28"/>
          <w:szCs w:val="28"/>
        </w:rPr>
      </w:pPr>
    </w:p>
    <w:p w:rsidR="00F2798E" w:rsidRDefault="00F2798E">
      <w:pPr>
        <w:autoSpaceDE w:val="0"/>
        <w:autoSpaceDN w:val="0"/>
        <w:adjustRightInd w:val="0"/>
        <w:snapToGrid w:val="0"/>
        <w:spacing w:line="300" w:lineRule="auto"/>
        <w:ind w:left="3630" w:right="210" w:hanging="3092"/>
        <w:outlineLvl w:val="0"/>
        <w:rPr>
          <w:rFonts w:ascii="仿宋_GB2312" w:eastAsia="仿宋_GB2312"/>
          <w:b/>
          <w:bCs/>
          <w:sz w:val="28"/>
          <w:szCs w:val="28"/>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F2798E" w:rsidRDefault="00F2798E">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rsidR="00F2798E">
          <w:pgSz w:w="11905" w:h="16838"/>
          <w:pgMar w:top="1440" w:right="726" w:bottom="873" w:left="1236" w:header="720" w:footer="720" w:gutter="0"/>
          <w:cols w:space="0"/>
          <w:docGrid w:linePitch="286"/>
        </w:sectPr>
      </w:pPr>
    </w:p>
    <w:p w:rsidR="00F2798E" w:rsidRDefault="007E3642">
      <w:pPr>
        <w:autoSpaceDE w:val="0"/>
        <w:autoSpaceDN w:val="0"/>
        <w:adjustRightInd w:val="0"/>
        <w:snapToGrid w:val="0"/>
        <w:spacing w:line="300" w:lineRule="auto"/>
        <w:ind w:left="4513" w:right="210" w:hanging="4513"/>
        <w:jc w:val="center"/>
        <w:rPr>
          <w:rFonts w:ascii="仿宋_GB2312" w:eastAsia="仿宋_GB2312" w:hAnsi="宋体"/>
          <w:b/>
          <w:sz w:val="28"/>
          <w:szCs w:val="28"/>
        </w:rPr>
      </w:pPr>
      <w:r>
        <w:rPr>
          <w:rFonts w:ascii="仿宋_GB2312" w:eastAsia="仿宋_GB2312" w:hint="eastAsia"/>
          <w:b/>
          <w:bCs/>
          <w:sz w:val="36"/>
          <w:szCs w:val="36"/>
          <w:lang w:val="zh-CN"/>
        </w:rPr>
        <w:lastRenderedPageBreak/>
        <w:t>第七部分  响应文件组成</w:t>
      </w:r>
    </w:p>
    <w:p w:rsidR="00F2798E" w:rsidRDefault="007E3642">
      <w:pPr>
        <w:snapToGrid w:val="0"/>
        <w:spacing w:line="300" w:lineRule="auto"/>
        <w:ind w:firstLineChars="200" w:firstLine="562"/>
        <w:jc w:val="left"/>
        <w:rPr>
          <w:rFonts w:ascii="仿宋_GB2312" w:eastAsia="仿宋_GB2312" w:hAnsi="宋体"/>
          <w:b/>
          <w:sz w:val="28"/>
          <w:szCs w:val="28"/>
        </w:rPr>
      </w:pPr>
      <w:r>
        <w:rPr>
          <w:rFonts w:ascii="仿宋_GB2312" w:eastAsia="仿宋_GB2312" w:hAnsi="宋体" w:hint="eastAsia"/>
          <w:b/>
          <w:sz w:val="28"/>
          <w:szCs w:val="28"/>
        </w:rPr>
        <w:t>响应文件由资格审查证明材料、商务技术响应文件、价格响应文件三部分组成。并按采购文件要求提供样品。</w:t>
      </w:r>
    </w:p>
    <w:p w:rsidR="00F2798E" w:rsidRDefault="007E3642">
      <w:pPr>
        <w:snapToGrid w:val="0"/>
        <w:spacing w:line="300" w:lineRule="auto"/>
        <w:ind w:firstLineChars="200" w:firstLine="562"/>
        <w:contextualSpacing/>
        <w:rPr>
          <w:rFonts w:ascii="仿宋_GB2312" w:eastAsia="仿宋_GB2312"/>
          <w:b/>
          <w:sz w:val="28"/>
          <w:szCs w:val="28"/>
        </w:rPr>
      </w:pPr>
      <w:r>
        <w:rPr>
          <w:rFonts w:ascii="仿宋_GB2312" w:eastAsia="仿宋_GB2312" w:hint="eastAsia"/>
          <w:b/>
          <w:sz w:val="28"/>
          <w:szCs w:val="28"/>
        </w:rPr>
        <w:t>一、资格审查证明材料（一正两副，</w:t>
      </w:r>
      <w:r>
        <w:rPr>
          <w:rFonts w:ascii="仿宋_GB2312" w:eastAsia="仿宋_GB2312" w:hint="eastAsia"/>
          <w:b/>
          <w:sz w:val="28"/>
        </w:rPr>
        <w:t>单独密封并牢固装订）</w:t>
      </w:r>
      <w:r>
        <w:rPr>
          <w:rFonts w:ascii="仿宋_GB2312" w:eastAsia="仿宋_GB2312" w:hint="eastAsia"/>
          <w:b/>
          <w:sz w:val="28"/>
          <w:szCs w:val="28"/>
        </w:rPr>
        <w:t>：</w:t>
      </w:r>
    </w:p>
    <w:p w:rsidR="00F2798E" w:rsidRDefault="007E36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1、关于资格的声明函；</w:t>
      </w:r>
    </w:p>
    <w:p w:rsidR="00F2798E" w:rsidRDefault="007E3642">
      <w:pPr>
        <w:snapToGrid w:val="0"/>
        <w:spacing w:line="30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rPr>
        <w:t>2、投标供应</w:t>
      </w:r>
      <w:proofErr w:type="gramStart"/>
      <w:r>
        <w:rPr>
          <w:rFonts w:ascii="仿宋_GB2312" w:eastAsia="仿宋_GB2312" w:hAnsi="宋体" w:hint="eastAsia"/>
          <w:sz w:val="28"/>
          <w:szCs w:val="28"/>
        </w:rPr>
        <w:t>商法定</w:t>
      </w:r>
      <w:proofErr w:type="gramEnd"/>
      <w:r>
        <w:rPr>
          <w:rFonts w:ascii="仿宋_GB2312" w:eastAsia="仿宋_GB2312" w:hAnsi="宋体" w:hint="eastAsia"/>
          <w:sz w:val="28"/>
          <w:szCs w:val="28"/>
        </w:rPr>
        <w:t>代表人参加投标的，必须提供法定代表人身份证明及法定代表人本人身份证复印件；非法定代表人参加投标的，必须提供法定代表人签名或盖章的授权委托书原件及被授权人身份证复印件；</w:t>
      </w:r>
    </w:p>
    <w:p w:rsidR="00F2798E" w:rsidRDefault="007E36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3、企业营业执照、</w:t>
      </w:r>
      <w:r>
        <w:rPr>
          <w:rFonts w:ascii="仿宋" w:eastAsia="仿宋" w:hAnsi="仿宋" w:cs="仿宋" w:hint="eastAsia"/>
          <w:color w:val="000000"/>
          <w:sz w:val="28"/>
          <w:szCs w:val="28"/>
        </w:rPr>
        <w:t>资质证书</w:t>
      </w:r>
      <w:r>
        <w:rPr>
          <w:rFonts w:ascii="仿宋_GB2312" w:eastAsia="仿宋_GB2312" w:hAnsi="宋体" w:hint="eastAsia"/>
          <w:sz w:val="28"/>
          <w:szCs w:val="28"/>
        </w:rPr>
        <w:t>（提供复印件并加盖公章）；</w:t>
      </w:r>
    </w:p>
    <w:p w:rsidR="00F2798E" w:rsidRDefault="007E3642">
      <w:pPr>
        <w:snapToGrid w:val="0"/>
        <w:spacing w:line="30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rPr>
        <w:t>4、</w:t>
      </w:r>
      <w:r>
        <w:rPr>
          <w:rFonts w:ascii="仿宋_GB2312" w:eastAsia="仿宋_GB2312" w:hAnsi="宋体" w:hint="eastAsia"/>
          <w:sz w:val="28"/>
          <w:szCs w:val="28"/>
          <w:lang w:val="zh-CN"/>
        </w:rPr>
        <w:t>符合政府采购法22条规定的声明；</w:t>
      </w:r>
    </w:p>
    <w:p w:rsidR="00F2798E" w:rsidRDefault="007E36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5、参加政府采购活动前3年内在经营活动中没有重大违法记录的书面声明；</w:t>
      </w:r>
    </w:p>
    <w:p w:rsidR="00F2798E" w:rsidRDefault="007E36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6、本采购文件“第一章，</w:t>
      </w:r>
      <w:r>
        <w:rPr>
          <w:rFonts w:ascii="仿宋" w:eastAsia="仿宋" w:hAnsi="仿宋" w:cs="仿宋" w:hint="eastAsia"/>
          <w:b/>
          <w:color w:val="333333"/>
          <w:spacing w:val="7"/>
          <w:sz w:val="28"/>
          <w:szCs w:val="28"/>
          <w:shd w:val="clear" w:color="auto" w:fill="FFFFFF"/>
        </w:rPr>
        <w:t>二、磋商供应商的资格要求</w:t>
      </w:r>
      <w:r>
        <w:rPr>
          <w:rFonts w:ascii="仿宋_GB2312" w:eastAsia="仿宋_GB2312" w:hAnsi="宋体" w:hint="eastAsia"/>
          <w:sz w:val="28"/>
          <w:szCs w:val="28"/>
        </w:rPr>
        <w:t>”规定的其他内容；</w:t>
      </w:r>
    </w:p>
    <w:p w:rsidR="00F2798E" w:rsidRDefault="007E3642">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7、其它需要提交的资格审查证明材料。</w:t>
      </w:r>
    </w:p>
    <w:p w:rsidR="00F2798E" w:rsidRDefault="007E3642">
      <w:pPr>
        <w:pStyle w:val="2"/>
        <w:snapToGrid w:val="0"/>
        <w:spacing w:line="300" w:lineRule="auto"/>
        <w:ind w:firstLineChars="200" w:firstLine="562"/>
        <w:rPr>
          <w:sz w:val="28"/>
        </w:rPr>
      </w:pPr>
      <w:r>
        <w:rPr>
          <w:rFonts w:hint="eastAsia"/>
          <w:b/>
          <w:sz w:val="28"/>
        </w:rPr>
        <w:t>二、商务技术响应文件（不能出现报价</w:t>
      </w:r>
      <w:r>
        <w:rPr>
          <w:rFonts w:hint="eastAsia"/>
          <w:b/>
          <w:sz w:val="28"/>
          <w:szCs w:val="24"/>
        </w:rPr>
        <w:t>；</w:t>
      </w:r>
      <w:r>
        <w:rPr>
          <w:rFonts w:hint="eastAsia"/>
          <w:b/>
          <w:sz w:val="28"/>
        </w:rPr>
        <w:t>一正两副，单独密封并牢固装订）：</w:t>
      </w:r>
    </w:p>
    <w:p w:rsidR="00F2798E" w:rsidRDefault="007E36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1、竞争性磋商响应函</w:t>
      </w:r>
    </w:p>
    <w:p w:rsidR="00F2798E" w:rsidRDefault="007E36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2、企业信誉、资信、认证</w:t>
      </w:r>
    </w:p>
    <w:p w:rsidR="00F2798E" w:rsidRDefault="007E36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3、服务响应方案、类似业绩证明等</w:t>
      </w:r>
    </w:p>
    <w:p w:rsidR="00F2798E" w:rsidRDefault="007E3642">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4、评审办法中涉及的事项，为方便磋商评审，请供应商按磋商评审办法中所涉及的事项顺序进行编制，可以补充相关材料。</w:t>
      </w:r>
    </w:p>
    <w:p w:rsidR="00F2798E" w:rsidRDefault="007E3642">
      <w:pPr>
        <w:tabs>
          <w:tab w:val="left" w:pos="1260"/>
        </w:tabs>
        <w:snapToGrid w:val="0"/>
        <w:spacing w:line="300" w:lineRule="auto"/>
        <w:ind w:firstLineChars="200" w:firstLine="560"/>
        <w:rPr>
          <w:sz w:val="28"/>
        </w:rPr>
      </w:pPr>
      <w:r>
        <w:rPr>
          <w:rFonts w:ascii="仿宋_GB2312" w:eastAsia="仿宋_GB2312" w:hAnsi="宋体" w:hint="eastAsia"/>
          <w:sz w:val="28"/>
          <w:szCs w:val="28"/>
        </w:rPr>
        <w:t>5、评审办法中未涉及的事项，供应商认</w:t>
      </w:r>
      <w:r>
        <w:rPr>
          <w:rFonts w:hint="eastAsia"/>
          <w:sz w:val="28"/>
        </w:rPr>
        <w:t>为需要提交的其他资料。</w:t>
      </w:r>
    </w:p>
    <w:p w:rsidR="00F2798E" w:rsidRDefault="007E3642">
      <w:pPr>
        <w:pStyle w:val="2"/>
        <w:snapToGrid w:val="0"/>
        <w:spacing w:line="300" w:lineRule="auto"/>
        <w:ind w:firstLineChars="200" w:firstLine="562"/>
        <w:rPr>
          <w:b/>
          <w:sz w:val="28"/>
        </w:rPr>
      </w:pPr>
      <w:r>
        <w:rPr>
          <w:rFonts w:hint="eastAsia"/>
          <w:b/>
          <w:sz w:val="28"/>
        </w:rPr>
        <w:t>三、价格响应文件，一式三份（单独密封并牢固装订），不得出现在商务技术响应文件部分：</w:t>
      </w:r>
    </w:p>
    <w:p w:rsidR="00F2798E" w:rsidRDefault="007E3642">
      <w:pPr>
        <w:pStyle w:val="2"/>
        <w:snapToGrid w:val="0"/>
        <w:spacing w:line="300" w:lineRule="auto"/>
        <w:ind w:firstLineChars="200" w:firstLine="560"/>
        <w:rPr>
          <w:sz w:val="28"/>
        </w:rPr>
      </w:pPr>
      <w:r>
        <w:rPr>
          <w:rFonts w:hint="eastAsia"/>
          <w:sz w:val="28"/>
        </w:rPr>
        <w:t>1、报价总表。</w:t>
      </w:r>
    </w:p>
    <w:p w:rsidR="00F2798E" w:rsidRDefault="00F2798E">
      <w:pPr>
        <w:pStyle w:val="2"/>
        <w:snapToGrid w:val="0"/>
        <w:spacing w:line="300" w:lineRule="auto"/>
        <w:ind w:firstLineChars="200" w:firstLine="560"/>
        <w:rPr>
          <w:sz w:val="28"/>
        </w:rPr>
      </w:pPr>
    </w:p>
    <w:p w:rsidR="00F2798E" w:rsidRDefault="00F2798E">
      <w:pPr>
        <w:pStyle w:val="2"/>
        <w:snapToGrid w:val="0"/>
        <w:spacing w:line="300" w:lineRule="auto"/>
        <w:ind w:firstLineChars="200" w:firstLine="560"/>
        <w:rPr>
          <w:sz w:val="28"/>
        </w:rPr>
      </w:pPr>
    </w:p>
    <w:p w:rsidR="00F2798E" w:rsidRDefault="00F2798E">
      <w:pPr>
        <w:pStyle w:val="2"/>
        <w:snapToGrid w:val="0"/>
        <w:spacing w:line="300" w:lineRule="auto"/>
        <w:ind w:firstLineChars="0" w:firstLine="0"/>
        <w:rPr>
          <w:sz w:val="28"/>
        </w:rPr>
      </w:pPr>
    </w:p>
    <w:p w:rsidR="00F2798E" w:rsidRDefault="00F2798E">
      <w:pPr>
        <w:pStyle w:val="2"/>
        <w:snapToGrid w:val="0"/>
        <w:spacing w:line="360" w:lineRule="auto"/>
        <w:ind w:firstLineChars="0" w:firstLine="0"/>
        <w:rPr>
          <w:rFonts w:ascii="宋体" w:eastAsia="宋体"/>
          <w:b/>
          <w:sz w:val="24"/>
        </w:rPr>
      </w:pPr>
    </w:p>
    <w:p w:rsidR="00F2798E" w:rsidRDefault="00F2798E">
      <w:pPr>
        <w:pStyle w:val="2"/>
        <w:snapToGrid w:val="0"/>
        <w:spacing w:line="360" w:lineRule="auto"/>
        <w:ind w:firstLineChars="0" w:firstLine="0"/>
        <w:rPr>
          <w:rFonts w:ascii="宋体" w:eastAsia="宋体"/>
          <w:b/>
          <w:sz w:val="24"/>
        </w:rPr>
      </w:pPr>
    </w:p>
    <w:p w:rsidR="00F2798E" w:rsidRDefault="00F2798E">
      <w:pPr>
        <w:pStyle w:val="2"/>
        <w:snapToGrid w:val="0"/>
        <w:spacing w:line="360" w:lineRule="auto"/>
        <w:ind w:firstLineChars="0" w:firstLine="0"/>
        <w:rPr>
          <w:rFonts w:ascii="宋体" w:eastAsia="宋体"/>
          <w:b/>
          <w:sz w:val="24"/>
        </w:rPr>
      </w:pPr>
    </w:p>
    <w:p w:rsidR="00F2798E" w:rsidRDefault="00F2798E">
      <w:pPr>
        <w:pStyle w:val="2"/>
        <w:snapToGrid w:val="0"/>
        <w:spacing w:line="360" w:lineRule="auto"/>
        <w:ind w:firstLineChars="0" w:firstLine="0"/>
        <w:rPr>
          <w:rFonts w:ascii="宋体" w:eastAsia="宋体"/>
          <w:b/>
          <w:sz w:val="24"/>
        </w:rPr>
      </w:pPr>
    </w:p>
    <w:p w:rsidR="00F2798E" w:rsidRDefault="00F2798E">
      <w:pPr>
        <w:pStyle w:val="2"/>
        <w:snapToGrid w:val="0"/>
        <w:spacing w:line="360" w:lineRule="auto"/>
        <w:ind w:firstLineChars="0" w:firstLine="0"/>
        <w:rPr>
          <w:rFonts w:ascii="宋体" w:eastAsia="宋体"/>
          <w:b/>
          <w:sz w:val="24"/>
        </w:rPr>
      </w:pPr>
    </w:p>
    <w:p w:rsidR="00F2798E" w:rsidRDefault="007E3642">
      <w:pPr>
        <w:pStyle w:val="2"/>
        <w:snapToGrid w:val="0"/>
        <w:spacing w:line="360" w:lineRule="auto"/>
        <w:ind w:firstLineChars="0" w:firstLine="0"/>
        <w:rPr>
          <w:rFonts w:ascii="宋体" w:eastAsia="宋体"/>
          <w:b/>
          <w:sz w:val="24"/>
          <w:szCs w:val="24"/>
        </w:rPr>
      </w:pPr>
      <w:r>
        <w:rPr>
          <w:rFonts w:ascii="宋体" w:eastAsia="宋体" w:hint="eastAsia"/>
          <w:b/>
          <w:sz w:val="24"/>
        </w:rPr>
        <w:lastRenderedPageBreak/>
        <w:t>资格审查证明材料相关格式</w:t>
      </w:r>
    </w:p>
    <w:p w:rsidR="00F2798E" w:rsidRDefault="007E3642">
      <w:pPr>
        <w:spacing w:line="360" w:lineRule="auto"/>
        <w:jc w:val="center"/>
        <w:outlineLvl w:val="2"/>
        <w:rPr>
          <w:rFonts w:ascii="宋体"/>
          <w:b/>
          <w:sz w:val="24"/>
        </w:rPr>
      </w:pPr>
      <w:r>
        <w:rPr>
          <w:rFonts w:ascii="宋体" w:hAnsi="宋体" w:cs="宋体" w:hint="eastAsia"/>
          <w:b/>
          <w:sz w:val="24"/>
        </w:rPr>
        <w:t>1、关于资格的声明函</w:t>
      </w:r>
    </w:p>
    <w:p w:rsidR="00F2798E" w:rsidRDefault="00F2798E">
      <w:pPr>
        <w:snapToGrid w:val="0"/>
        <w:spacing w:line="360" w:lineRule="auto"/>
        <w:ind w:firstLineChars="200" w:firstLine="482"/>
        <w:rPr>
          <w:rFonts w:ascii="宋体" w:hAnsi="宋体"/>
          <w:b/>
          <w:sz w:val="24"/>
        </w:rPr>
      </w:pPr>
    </w:p>
    <w:p w:rsidR="00F2798E" w:rsidRDefault="007E3642">
      <w:pPr>
        <w:snapToGrid w:val="0"/>
        <w:spacing w:line="360" w:lineRule="auto"/>
        <w:rPr>
          <w:rFonts w:ascii="宋体" w:hAnsi="宋体"/>
          <w:bCs/>
          <w:sz w:val="24"/>
        </w:rPr>
      </w:pPr>
      <w:r>
        <w:rPr>
          <w:rFonts w:ascii="宋体" w:hAnsi="宋体" w:hint="eastAsia"/>
          <w:bCs/>
          <w:sz w:val="24"/>
        </w:rPr>
        <w:t>南通市旅游中等专业学校：</w:t>
      </w:r>
    </w:p>
    <w:p w:rsidR="00F2798E" w:rsidRDefault="007E3642">
      <w:pPr>
        <w:snapToGrid w:val="0"/>
        <w:spacing w:line="360" w:lineRule="auto"/>
        <w:ind w:firstLineChars="200" w:firstLine="480"/>
        <w:rPr>
          <w:rFonts w:ascii="宋体" w:hAnsi="宋体"/>
          <w:sz w:val="24"/>
        </w:rPr>
      </w:pPr>
      <w:r>
        <w:rPr>
          <w:rFonts w:ascii="宋体" w:hAnsi="宋体" w:hint="eastAsia"/>
          <w:sz w:val="24"/>
        </w:rPr>
        <w:t>我公司认真对照磋商公告，符合贵方提出的资格要求，自愿参加磋商响应，并保证提供的资料文件是准确的和真实的。提供虚假材料的愿意承担相应的法律责任。</w:t>
      </w:r>
    </w:p>
    <w:p w:rsidR="00F2798E" w:rsidRDefault="007E3642">
      <w:pPr>
        <w:pStyle w:val="a6"/>
        <w:snapToGrid w:val="0"/>
        <w:spacing w:line="360" w:lineRule="auto"/>
        <w:ind w:firstLineChars="200" w:firstLine="480"/>
        <w:rPr>
          <w:rFonts w:hAnsi="宋体"/>
          <w:sz w:val="24"/>
          <w:szCs w:val="24"/>
        </w:rPr>
      </w:pPr>
      <w:r>
        <w:rPr>
          <w:rFonts w:hAnsi="宋体" w:hint="eastAsia"/>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977"/>
        <w:gridCol w:w="1276"/>
      </w:tblGrid>
      <w:tr w:rsidR="00F2798E">
        <w:trPr>
          <w:trHeight w:val="1346"/>
          <w:jc w:val="center"/>
        </w:trPr>
        <w:tc>
          <w:tcPr>
            <w:tcW w:w="1242" w:type="dxa"/>
            <w:vAlign w:val="center"/>
          </w:tcPr>
          <w:p w:rsidR="00F2798E" w:rsidRDefault="007E3642">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时 间</w:t>
            </w:r>
          </w:p>
        </w:tc>
        <w:tc>
          <w:tcPr>
            <w:tcW w:w="2977" w:type="dxa"/>
            <w:vAlign w:val="center"/>
          </w:tcPr>
          <w:p w:rsidR="00F2798E" w:rsidRDefault="007E3642">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受处理的原因</w:t>
            </w:r>
          </w:p>
          <w:p w:rsidR="00F2798E" w:rsidRDefault="007E3642">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（如在政府采购活动中受处理的，注明采购项目名称及处理原因）</w:t>
            </w:r>
          </w:p>
        </w:tc>
        <w:tc>
          <w:tcPr>
            <w:tcW w:w="2977" w:type="dxa"/>
            <w:vAlign w:val="center"/>
          </w:tcPr>
          <w:p w:rsidR="00F2798E" w:rsidRDefault="007E3642">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处理的内容</w:t>
            </w:r>
          </w:p>
          <w:p w:rsidR="00F2798E" w:rsidRDefault="007E3642">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（如受到禁止一段时期参加</w:t>
            </w:r>
            <w:proofErr w:type="gramStart"/>
            <w:r>
              <w:rPr>
                <w:rFonts w:ascii="宋体" w:hAnsi="宋体" w:hint="eastAsia"/>
                <w:sz w:val="24"/>
                <w:szCs w:val="24"/>
              </w:rPr>
              <w:t>某种项目</w:t>
            </w:r>
            <w:proofErr w:type="gramEnd"/>
            <w:r>
              <w:rPr>
                <w:rFonts w:ascii="宋体" w:hAnsi="宋体" w:hint="eastAsia"/>
                <w:sz w:val="24"/>
                <w:szCs w:val="24"/>
              </w:rPr>
              <w:t>的政府采购活动的，要说明解禁时间）</w:t>
            </w:r>
          </w:p>
        </w:tc>
        <w:tc>
          <w:tcPr>
            <w:tcW w:w="1276" w:type="dxa"/>
            <w:vAlign w:val="center"/>
          </w:tcPr>
          <w:p w:rsidR="00F2798E" w:rsidRDefault="007E3642">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备 注</w:t>
            </w:r>
          </w:p>
        </w:tc>
      </w:tr>
      <w:tr w:rsidR="00F2798E">
        <w:trPr>
          <w:trHeight w:val="4029"/>
          <w:jc w:val="center"/>
        </w:trPr>
        <w:tc>
          <w:tcPr>
            <w:tcW w:w="1242" w:type="dxa"/>
          </w:tcPr>
          <w:p w:rsidR="00F2798E" w:rsidRDefault="00F2798E">
            <w:pPr>
              <w:pStyle w:val="a4"/>
              <w:snapToGrid w:val="0"/>
              <w:spacing w:line="300" w:lineRule="auto"/>
              <w:ind w:firstLine="0"/>
              <w:contextualSpacing/>
              <w:rPr>
                <w:rFonts w:ascii="宋体" w:hAnsi="宋体"/>
                <w:sz w:val="24"/>
                <w:szCs w:val="24"/>
              </w:rPr>
            </w:pPr>
          </w:p>
        </w:tc>
        <w:tc>
          <w:tcPr>
            <w:tcW w:w="2977" w:type="dxa"/>
          </w:tcPr>
          <w:p w:rsidR="00F2798E" w:rsidRDefault="00F2798E">
            <w:pPr>
              <w:pStyle w:val="a4"/>
              <w:snapToGrid w:val="0"/>
              <w:spacing w:line="300" w:lineRule="auto"/>
              <w:ind w:firstLine="0"/>
              <w:contextualSpacing/>
              <w:rPr>
                <w:rFonts w:ascii="宋体" w:hAnsi="宋体"/>
                <w:sz w:val="24"/>
                <w:szCs w:val="24"/>
              </w:rPr>
            </w:pPr>
          </w:p>
        </w:tc>
        <w:tc>
          <w:tcPr>
            <w:tcW w:w="2977" w:type="dxa"/>
          </w:tcPr>
          <w:p w:rsidR="00F2798E" w:rsidRDefault="00F2798E">
            <w:pPr>
              <w:pStyle w:val="a4"/>
              <w:snapToGrid w:val="0"/>
              <w:spacing w:line="300" w:lineRule="auto"/>
              <w:ind w:firstLine="0"/>
              <w:contextualSpacing/>
              <w:rPr>
                <w:rFonts w:ascii="宋体" w:hAnsi="宋体"/>
                <w:sz w:val="24"/>
                <w:szCs w:val="24"/>
              </w:rPr>
            </w:pPr>
          </w:p>
        </w:tc>
        <w:tc>
          <w:tcPr>
            <w:tcW w:w="1276" w:type="dxa"/>
          </w:tcPr>
          <w:p w:rsidR="00F2798E" w:rsidRDefault="00F2798E">
            <w:pPr>
              <w:pStyle w:val="a4"/>
              <w:snapToGrid w:val="0"/>
              <w:spacing w:line="300" w:lineRule="auto"/>
              <w:ind w:firstLine="0"/>
              <w:contextualSpacing/>
              <w:rPr>
                <w:rFonts w:ascii="宋体" w:hAnsi="宋体"/>
                <w:sz w:val="24"/>
                <w:szCs w:val="24"/>
              </w:rPr>
            </w:pPr>
          </w:p>
        </w:tc>
      </w:tr>
    </w:tbl>
    <w:p w:rsidR="00F2798E" w:rsidRDefault="00F2798E">
      <w:pPr>
        <w:snapToGrid w:val="0"/>
        <w:spacing w:line="360" w:lineRule="auto"/>
        <w:ind w:firstLineChars="200" w:firstLine="480"/>
        <w:rPr>
          <w:rFonts w:ascii="宋体" w:hAnsi="宋体"/>
          <w:sz w:val="24"/>
        </w:rPr>
      </w:pP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F2798E" w:rsidRDefault="00F2798E">
      <w:pPr>
        <w:snapToGrid w:val="0"/>
        <w:spacing w:line="360" w:lineRule="auto"/>
        <w:ind w:firstLineChars="200" w:firstLine="480"/>
        <w:rPr>
          <w:rFonts w:ascii="宋体" w:hAnsi="宋体"/>
          <w:sz w:val="24"/>
        </w:rPr>
      </w:pPr>
    </w:p>
    <w:p w:rsidR="00F2798E" w:rsidRDefault="00F2798E">
      <w:pPr>
        <w:pStyle w:val="2"/>
        <w:snapToGrid w:val="0"/>
        <w:spacing w:line="300" w:lineRule="auto"/>
        <w:ind w:firstLineChars="0" w:firstLine="0"/>
        <w:contextualSpacing/>
        <w:jc w:val="center"/>
        <w:rPr>
          <w:rFonts w:ascii="宋体" w:eastAsia="宋体"/>
          <w:b/>
          <w:sz w:val="24"/>
          <w:szCs w:val="24"/>
        </w:rPr>
        <w:sectPr w:rsidR="00F2798E">
          <w:pgSz w:w="11905" w:h="16838"/>
          <w:pgMar w:top="1440" w:right="726" w:bottom="873" w:left="1236" w:header="720" w:footer="720" w:gutter="0"/>
          <w:cols w:space="0"/>
          <w:docGrid w:linePitch="286"/>
        </w:sectPr>
      </w:pPr>
    </w:p>
    <w:p w:rsidR="00F2798E" w:rsidRDefault="00F2798E">
      <w:pPr>
        <w:snapToGrid w:val="0"/>
        <w:spacing w:line="360" w:lineRule="auto"/>
        <w:jc w:val="center"/>
        <w:rPr>
          <w:rFonts w:ascii="宋体" w:hAnsi="宋体" w:cs="宋体"/>
          <w:sz w:val="24"/>
        </w:rPr>
      </w:pPr>
    </w:p>
    <w:p w:rsidR="00F2798E" w:rsidRDefault="007E3642">
      <w:pPr>
        <w:spacing w:line="360" w:lineRule="auto"/>
        <w:jc w:val="center"/>
        <w:outlineLvl w:val="2"/>
        <w:rPr>
          <w:rFonts w:ascii="宋体" w:hAnsi="宋体" w:cs="宋体"/>
          <w:b/>
          <w:sz w:val="24"/>
        </w:rPr>
      </w:pPr>
      <w:r>
        <w:rPr>
          <w:rFonts w:ascii="宋体" w:hAnsi="宋体" w:cs="宋体"/>
          <w:b/>
          <w:sz w:val="24"/>
        </w:rPr>
        <w:t>2</w:t>
      </w:r>
      <w:r>
        <w:rPr>
          <w:rFonts w:ascii="宋体" w:hAnsi="宋体" w:cs="宋体" w:hint="eastAsia"/>
          <w:b/>
          <w:sz w:val="24"/>
        </w:rPr>
        <w:t>、法定代表人身份证明（如需）</w:t>
      </w:r>
    </w:p>
    <w:p w:rsidR="00F2798E" w:rsidRDefault="007E3642">
      <w:pPr>
        <w:snapToGrid w:val="0"/>
        <w:spacing w:line="360" w:lineRule="auto"/>
        <w:rPr>
          <w:rFonts w:ascii="宋体" w:hAnsi="宋体" w:cs="宋体"/>
          <w:bCs/>
          <w:sz w:val="24"/>
        </w:rPr>
      </w:pPr>
      <w:r>
        <w:rPr>
          <w:rFonts w:ascii="宋体" w:hAnsi="宋体" w:cs="宋体" w:hint="eastAsia"/>
          <w:bCs/>
          <w:sz w:val="24"/>
        </w:rPr>
        <w:t>南通市旅游中等专业学校：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我公司法定代表人参加贵单位组织的（竞争性磋商项目名称)项目的磋商活动，全权代表我公司处理竞争性磋商的有关事宜。</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附：法定代表人情况：</w:t>
      </w:r>
    </w:p>
    <w:p w:rsidR="00F2798E" w:rsidRDefault="007E3642">
      <w:pPr>
        <w:snapToGrid w:val="0"/>
        <w:spacing w:line="360" w:lineRule="auto"/>
        <w:ind w:firstLineChars="200" w:firstLine="480"/>
        <w:rPr>
          <w:rFonts w:ascii="宋体" w:hAnsi="宋体" w:cs="宋体"/>
          <w:sz w:val="24"/>
          <w:u w:val="single"/>
        </w:rPr>
      </w:pPr>
      <w:r>
        <w:rPr>
          <w:rFonts w:ascii="宋体" w:hAnsi="宋体" w:cs="宋体" w:hint="eastAsia"/>
          <w:sz w:val="24"/>
        </w:rPr>
        <w:t>姓名：性别：年龄：职务：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身份证号码：</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手机：传真：</w:t>
      </w:r>
    </w:p>
    <w:p w:rsidR="00F2798E" w:rsidRDefault="00F2798E">
      <w:pPr>
        <w:snapToGrid w:val="0"/>
        <w:spacing w:line="360" w:lineRule="auto"/>
        <w:ind w:firstLineChars="200" w:firstLine="480"/>
        <w:rPr>
          <w:rFonts w:ascii="宋体" w:hAnsi="宋体" w:cs="宋体"/>
          <w:sz w:val="24"/>
        </w:rPr>
      </w:pPr>
    </w:p>
    <w:p w:rsidR="00F2798E" w:rsidRDefault="00F2798E">
      <w:pPr>
        <w:snapToGrid w:val="0"/>
        <w:spacing w:line="360" w:lineRule="auto"/>
        <w:ind w:firstLineChars="200" w:firstLine="480"/>
        <w:rPr>
          <w:rFonts w:ascii="宋体" w:hAnsi="宋体" w:cs="宋体"/>
          <w:sz w:val="24"/>
        </w:rPr>
      </w:pP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F2798E" w:rsidRDefault="00F2798E">
      <w:pPr>
        <w:snapToGrid w:val="0"/>
        <w:spacing w:line="360" w:lineRule="auto"/>
        <w:ind w:firstLineChars="200" w:firstLine="480"/>
        <w:rPr>
          <w:rFonts w:ascii="宋体" w:hAnsi="宋体" w:cs="宋体"/>
          <w:sz w:val="24"/>
        </w:rPr>
      </w:pPr>
    </w:p>
    <w:p w:rsidR="00F2798E" w:rsidRDefault="007E3642">
      <w:pPr>
        <w:snapToGrid w:val="0"/>
        <w:spacing w:line="360" w:lineRule="auto"/>
        <w:jc w:val="center"/>
        <w:rPr>
          <w:rFonts w:ascii="宋体" w:hAnsi="宋体" w:cs="宋体"/>
          <w:sz w:val="24"/>
        </w:rPr>
      </w:pPr>
      <w:r>
        <w:rPr>
          <w:rFonts w:ascii="宋体" w:hAnsi="宋体" w:cs="宋体" w:hint="eastAsia"/>
          <w:sz w:val="24"/>
        </w:rPr>
        <w:t>法定代表人身份证复印件</w:t>
      </w:r>
    </w:p>
    <w:p w:rsidR="00F2798E" w:rsidRDefault="00F2798E">
      <w:pPr>
        <w:snapToGrid w:val="0"/>
        <w:spacing w:line="360" w:lineRule="auto"/>
        <w:jc w:val="center"/>
        <w:rPr>
          <w:rFonts w:ascii="宋体" w:hAnsi="宋体" w:cs="宋体"/>
          <w:sz w:val="24"/>
        </w:rPr>
      </w:pPr>
    </w:p>
    <w:p w:rsidR="00F2798E" w:rsidRDefault="007E3642">
      <w:pPr>
        <w:snapToGrid w:val="0"/>
        <w:spacing w:line="360" w:lineRule="auto"/>
        <w:jc w:val="center"/>
        <w:rPr>
          <w:rFonts w:ascii="宋体" w:hAnsi="宋体" w:cs="宋体"/>
          <w:sz w:val="24"/>
        </w:rPr>
      </w:pPr>
      <w:r>
        <w:rPr>
          <w:rFonts w:ascii="宋体" w:hAnsi="宋体" w:cs="宋体" w:hint="eastAsia"/>
          <w:sz w:val="24"/>
        </w:rPr>
        <w:t>（粘贴此处）</w:t>
      </w:r>
    </w:p>
    <w:p w:rsidR="00F2798E" w:rsidRDefault="00F2798E">
      <w:pPr>
        <w:snapToGrid w:val="0"/>
        <w:spacing w:line="360" w:lineRule="auto"/>
        <w:jc w:val="center"/>
        <w:rPr>
          <w:rFonts w:ascii="宋体" w:hAnsi="宋体" w:cs="宋体"/>
          <w:sz w:val="24"/>
        </w:rPr>
      </w:pP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注:法定代表人参加磋商时将身份证原件带至磋商现场备查。</w:t>
      </w:r>
    </w:p>
    <w:p w:rsidR="00F2798E" w:rsidRDefault="00F2798E">
      <w:pPr>
        <w:snapToGrid w:val="0"/>
        <w:spacing w:line="360" w:lineRule="auto"/>
        <w:ind w:firstLineChars="200" w:firstLine="480"/>
        <w:rPr>
          <w:rFonts w:ascii="宋体" w:hAnsi="宋体" w:cs="宋体"/>
          <w:sz w:val="24"/>
        </w:rPr>
      </w:pPr>
    </w:p>
    <w:p w:rsidR="00F2798E" w:rsidRDefault="00F2798E">
      <w:pPr>
        <w:snapToGrid w:val="0"/>
        <w:spacing w:line="360" w:lineRule="auto"/>
        <w:ind w:firstLineChars="200" w:firstLine="480"/>
        <w:rPr>
          <w:rFonts w:ascii="宋体" w:hAnsi="宋体" w:cs="宋体"/>
          <w:sz w:val="24"/>
        </w:rPr>
      </w:pPr>
    </w:p>
    <w:p w:rsidR="00F2798E" w:rsidRDefault="007E3642">
      <w:pPr>
        <w:spacing w:line="360" w:lineRule="auto"/>
        <w:jc w:val="center"/>
        <w:outlineLvl w:val="2"/>
        <w:rPr>
          <w:rFonts w:ascii="宋体" w:hAnsi="宋体" w:cs="宋体"/>
          <w:b/>
          <w:sz w:val="24"/>
        </w:rPr>
      </w:pPr>
      <w:r>
        <w:rPr>
          <w:rFonts w:ascii="仿宋_GB2312" w:eastAsia="仿宋_GB2312" w:hAnsi="宋体" w:cs="宋体" w:hint="eastAsia"/>
          <w:b/>
          <w:sz w:val="28"/>
          <w:szCs w:val="28"/>
        </w:rPr>
        <w:br w:type="page"/>
      </w:r>
      <w:r>
        <w:rPr>
          <w:rFonts w:ascii="宋体" w:hAnsi="宋体" w:cs="宋体"/>
          <w:b/>
          <w:bCs/>
          <w:sz w:val="24"/>
        </w:rPr>
        <w:lastRenderedPageBreak/>
        <w:t>3</w:t>
      </w:r>
      <w:r>
        <w:rPr>
          <w:rFonts w:ascii="宋体" w:hAnsi="宋体" w:cs="宋体" w:hint="eastAsia"/>
          <w:b/>
          <w:bCs/>
          <w:sz w:val="24"/>
        </w:rPr>
        <w:t>、授权委托书（如需）</w:t>
      </w:r>
    </w:p>
    <w:p w:rsidR="00F2798E" w:rsidRDefault="00F2798E">
      <w:pPr>
        <w:snapToGrid w:val="0"/>
        <w:spacing w:line="360" w:lineRule="auto"/>
        <w:rPr>
          <w:rFonts w:ascii="宋体" w:hAnsi="宋体" w:cs="宋体"/>
          <w:bCs/>
          <w:sz w:val="24"/>
        </w:rPr>
      </w:pPr>
    </w:p>
    <w:p w:rsidR="00F2798E" w:rsidRDefault="007E3642">
      <w:pPr>
        <w:snapToGrid w:val="0"/>
        <w:spacing w:line="360" w:lineRule="auto"/>
        <w:rPr>
          <w:rFonts w:ascii="宋体" w:hAnsi="宋体" w:cs="宋体"/>
          <w:bCs/>
          <w:sz w:val="24"/>
        </w:rPr>
      </w:pPr>
      <w:r>
        <w:rPr>
          <w:rFonts w:ascii="宋体" w:hAnsi="宋体" w:cs="宋体" w:hint="eastAsia"/>
          <w:bCs/>
          <w:sz w:val="24"/>
        </w:rPr>
        <w:t>南通市旅游中等专业学校：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 xml:space="preserve">兹授权（被授权人的姓名）代表我公司参加（竞争性磋商项目名称)项目的政府采购活动，全权处理一切与该项目招标有关的事务。其在办理上述事宜过程中所签署的所有文件我公司均予以承认。  </w:t>
      </w:r>
    </w:p>
    <w:p w:rsidR="00F2798E" w:rsidRDefault="007E3642">
      <w:pPr>
        <w:snapToGrid w:val="0"/>
        <w:spacing w:line="360" w:lineRule="auto"/>
        <w:ind w:firstLineChars="200" w:firstLine="480"/>
        <w:rPr>
          <w:rFonts w:ascii="宋体" w:hAnsi="宋体" w:cs="宋体"/>
          <w:kern w:val="0"/>
          <w:sz w:val="24"/>
        </w:rPr>
      </w:pPr>
      <w:r>
        <w:rPr>
          <w:rFonts w:ascii="宋体" w:hAnsi="宋体" w:cs="宋体" w:hint="eastAsia"/>
          <w:kern w:val="0"/>
          <w:sz w:val="24"/>
        </w:rPr>
        <w:t>被授权人无转委托权，特此委托。</w:t>
      </w:r>
    </w:p>
    <w:p w:rsidR="00F2798E" w:rsidRDefault="00F2798E">
      <w:pPr>
        <w:snapToGrid w:val="0"/>
        <w:spacing w:line="360" w:lineRule="auto"/>
        <w:ind w:firstLineChars="200" w:firstLine="480"/>
        <w:rPr>
          <w:rFonts w:ascii="宋体" w:hAnsi="宋体" w:cs="宋体"/>
          <w:kern w:val="0"/>
          <w:sz w:val="24"/>
        </w:rPr>
      </w:pP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附：被授权人情况：</w:t>
      </w:r>
    </w:p>
    <w:p w:rsidR="00F2798E" w:rsidRDefault="007E3642">
      <w:pPr>
        <w:snapToGrid w:val="0"/>
        <w:spacing w:line="360" w:lineRule="auto"/>
        <w:ind w:firstLineChars="200" w:firstLine="480"/>
        <w:rPr>
          <w:rFonts w:ascii="宋体" w:hAnsi="宋体" w:cs="宋体"/>
          <w:sz w:val="24"/>
          <w:u w:val="single"/>
        </w:rPr>
      </w:pPr>
      <w:r>
        <w:rPr>
          <w:rFonts w:ascii="宋体" w:hAnsi="宋体" w:cs="宋体" w:hint="eastAsia"/>
          <w:sz w:val="24"/>
        </w:rPr>
        <w:t>姓名： 性别：年龄：职务：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身份证号码：</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手机：传真：</w:t>
      </w:r>
    </w:p>
    <w:p w:rsidR="00F2798E" w:rsidRDefault="00F2798E">
      <w:pPr>
        <w:snapToGrid w:val="0"/>
        <w:spacing w:line="360" w:lineRule="auto"/>
        <w:ind w:firstLineChars="200" w:firstLine="480"/>
        <w:rPr>
          <w:rFonts w:ascii="宋体" w:hAnsi="宋体" w:cs="宋体"/>
          <w:sz w:val="24"/>
        </w:rPr>
      </w:pP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F2798E" w:rsidRDefault="00F2798E">
      <w:pPr>
        <w:snapToGrid w:val="0"/>
        <w:spacing w:line="360" w:lineRule="auto"/>
        <w:ind w:firstLineChars="200" w:firstLine="480"/>
        <w:rPr>
          <w:rFonts w:ascii="宋体" w:hAnsi="宋体" w:cs="宋体"/>
          <w:sz w:val="24"/>
        </w:rPr>
      </w:pPr>
    </w:p>
    <w:p w:rsidR="00F2798E" w:rsidRDefault="00F2798E">
      <w:pPr>
        <w:snapToGrid w:val="0"/>
        <w:spacing w:line="360" w:lineRule="auto"/>
        <w:jc w:val="center"/>
        <w:rPr>
          <w:rFonts w:ascii="宋体" w:hAnsi="宋体" w:cs="宋体"/>
          <w:sz w:val="24"/>
        </w:rPr>
      </w:pPr>
    </w:p>
    <w:p w:rsidR="00F2798E" w:rsidRDefault="007E3642">
      <w:pPr>
        <w:snapToGrid w:val="0"/>
        <w:spacing w:line="360" w:lineRule="auto"/>
        <w:jc w:val="center"/>
        <w:rPr>
          <w:rFonts w:ascii="宋体" w:hAnsi="宋体" w:cs="宋体"/>
          <w:sz w:val="24"/>
        </w:rPr>
      </w:pPr>
      <w:r>
        <w:rPr>
          <w:rFonts w:ascii="宋体" w:hAnsi="宋体" w:cs="宋体" w:hint="eastAsia"/>
          <w:sz w:val="24"/>
        </w:rPr>
        <w:t>被授权人身份证复印件</w:t>
      </w:r>
    </w:p>
    <w:p w:rsidR="00F2798E" w:rsidRDefault="00F2798E">
      <w:pPr>
        <w:snapToGrid w:val="0"/>
        <w:spacing w:line="360" w:lineRule="auto"/>
        <w:jc w:val="center"/>
        <w:rPr>
          <w:rFonts w:ascii="宋体" w:hAnsi="宋体" w:cs="宋体"/>
          <w:sz w:val="24"/>
        </w:rPr>
      </w:pPr>
    </w:p>
    <w:p w:rsidR="00F2798E" w:rsidRDefault="007E3642">
      <w:pPr>
        <w:snapToGrid w:val="0"/>
        <w:spacing w:line="360" w:lineRule="auto"/>
        <w:jc w:val="center"/>
        <w:rPr>
          <w:rFonts w:ascii="宋体" w:hAnsi="宋体" w:cs="宋体"/>
          <w:sz w:val="24"/>
        </w:rPr>
      </w:pPr>
      <w:r>
        <w:rPr>
          <w:rFonts w:ascii="宋体" w:hAnsi="宋体" w:cs="宋体" w:hint="eastAsia"/>
          <w:sz w:val="24"/>
        </w:rPr>
        <w:t>（粘贴此处）</w:t>
      </w:r>
    </w:p>
    <w:p w:rsidR="00F2798E" w:rsidRDefault="00F2798E">
      <w:pPr>
        <w:snapToGrid w:val="0"/>
        <w:spacing w:line="360" w:lineRule="auto"/>
        <w:jc w:val="center"/>
        <w:rPr>
          <w:rFonts w:ascii="宋体" w:hAnsi="宋体" w:cs="宋体"/>
          <w:sz w:val="24"/>
        </w:rPr>
      </w:pPr>
    </w:p>
    <w:p w:rsidR="00F2798E" w:rsidRDefault="007E3642">
      <w:pPr>
        <w:snapToGrid w:val="0"/>
        <w:spacing w:line="360" w:lineRule="auto"/>
        <w:ind w:firstLineChars="500" w:firstLine="1205"/>
        <w:rPr>
          <w:rFonts w:ascii="宋体" w:hAnsi="宋体" w:cs="宋体"/>
          <w:b/>
          <w:bCs/>
          <w:sz w:val="24"/>
        </w:rPr>
      </w:pPr>
      <w:r>
        <w:rPr>
          <w:rFonts w:ascii="宋体" w:hAnsi="宋体" w:cs="宋体" w:hint="eastAsia"/>
          <w:b/>
          <w:bCs/>
          <w:sz w:val="24"/>
        </w:rPr>
        <w:t>注:被授权人参加磋商时将身份证原件带至现场备查。</w:t>
      </w:r>
    </w:p>
    <w:p w:rsidR="00F2798E" w:rsidRDefault="00F2798E">
      <w:pPr>
        <w:snapToGrid w:val="0"/>
        <w:spacing w:line="360" w:lineRule="auto"/>
        <w:ind w:firstLineChars="200" w:firstLine="480"/>
        <w:rPr>
          <w:rFonts w:ascii="宋体" w:hAnsi="宋体" w:cs="宋体"/>
          <w:kern w:val="0"/>
          <w:sz w:val="24"/>
        </w:rPr>
      </w:pPr>
    </w:p>
    <w:p w:rsidR="00F2798E" w:rsidRDefault="00F2798E">
      <w:pPr>
        <w:snapToGrid w:val="0"/>
        <w:spacing w:line="360" w:lineRule="auto"/>
        <w:ind w:firstLineChars="200" w:firstLine="480"/>
        <w:rPr>
          <w:rFonts w:ascii="宋体" w:hAnsi="宋体" w:cs="宋体"/>
          <w:kern w:val="0"/>
          <w:sz w:val="24"/>
        </w:rPr>
        <w:sectPr w:rsidR="00F2798E">
          <w:pgSz w:w="11905" w:h="16838"/>
          <w:pgMar w:top="1440" w:right="726" w:bottom="873" w:left="1236" w:header="720" w:footer="720" w:gutter="0"/>
          <w:cols w:space="0"/>
          <w:docGrid w:linePitch="286"/>
        </w:sectPr>
      </w:pPr>
    </w:p>
    <w:p w:rsidR="00F2798E" w:rsidRDefault="007E3642">
      <w:pPr>
        <w:spacing w:line="420" w:lineRule="exact"/>
        <w:jc w:val="center"/>
        <w:outlineLvl w:val="4"/>
        <w:rPr>
          <w:rFonts w:ascii="宋体" w:hAnsi="宋体" w:cs="宋体"/>
          <w:b/>
          <w:bCs/>
          <w:sz w:val="24"/>
        </w:rPr>
      </w:pPr>
      <w:r>
        <w:rPr>
          <w:rFonts w:ascii="宋体" w:hAnsi="宋体" w:cs="宋体" w:hint="eastAsia"/>
          <w:b/>
          <w:bCs/>
          <w:sz w:val="24"/>
        </w:rPr>
        <w:lastRenderedPageBreak/>
        <w:t>4.符合政府采购法二十二条的书面声明</w:t>
      </w:r>
    </w:p>
    <w:p w:rsidR="00F2798E" w:rsidRDefault="00F2798E">
      <w:pPr>
        <w:spacing w:line="360" w:lineRule="auto"/>
        <w:ind w:firstLineChars="200" w:firstLine="480"/>
        <w:rPr>
          <w:rFonts w:ascii="宋体" w:hAnsi="宋体" w:cs="宋体"/>
          <w:sz w:val="24"/>
        </w:rPr>
      </w:pPr>
    </w:p>
    <w:p w:rsidR="00F2798E" w:rsidRDefault="007E3642">
      <w:pPr>
        <w:kinsoku w:val="0"/>
        <w:topLinePunct/>
        <w:autoSpaceDE w:val="0"/>
        <w:autoSpaceDN w:val="0"/>
        <w:spacing w:line="500" w:lineRule="atLeast"/>
        <w:ind w:right="210"/>
        <w:textAlignment w:val="baseline"/>
        <w:rPr>
          <w:rFonts w:ascii="宋体" w:hAnsi="宋体" w:cs="宋体"/>
          <w:sz w:val="24"/>
        </w:rPr>
      </w:pPr>
      <w:r>
        <w:rPr>
          <w:rFonts w:ascii="宋体" w:hAnsi="宋体" w:cs="宋体" w:hint="eastAsia"/>
          <w:bCs/>
          <w:sz w:val="24"/>
        </w:rPr>
        <w:t>南通市旅游中等专业学校</w:t>
      </w:r>
      <w:r>
        <w:rPr>
          <w:rFonts w:ascii="宋体" w:hAnsi="宋体" w:cs="宋体" w:hint="eastAsia"/>
          <w:sz w:val="24"/>
        </w:rPr>
        <w:t>：</w:t>
      </w:r>
    </w:p>
    <w:p w:rsidR="00F2798E" w:rsidRDefault="007E3642" w:rsidP="0054465E">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（投标单位名称）</w:t>
      </w:r>
      <w:r>
        <w:rPr>
          <w:rFonts w:ascii="宋体" w:hAnsi="宋体" w:cs="宋体" w:hint="eastAsia"/>
          <w:sz w:val="24"/>
        </w:rPr>
        <w:t>郑重承诺：</w:t>
      </w:r>
    </w:p>
    <w:p w:rsidR="00F2798E" w:rsidRDefault="007E3642" w:rsidP="0054465E">
      <w:pPr>
        <w:kinsoku w:val="0"/>
        <w:topLinePunct/>
        <w:autoSpaceDE w:val="0"/>
        <w:autoSpaceDN w:val="0"/>
        <w:spacing w:line="500" w:lineRule="atLeast"/>
        <w:ind w:right="210" w:firstLineChars="187" w:firstLine="524"/>
        <w:textAlignment w:val="baseline"/>
        <w:rPr>
          <w:rFonts w:ascii="宋体" w:hAnsi="宋体" w:cs="宋体"/>
          <w:sz w:val="24"/>
        </w:rPr>
      </w:pPr>
      <w:r>
        <w:rPr>
          <w:rFonts w:ascii="仿宋_GB2312" w:eastAsia="仿宋_GB2312" w:hAnsi="仿宋" w:cs="仿宋_GB2312"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F2798E" w:rsidRDefault="00F2798E" w:rsidP="0054465E">
      <w:pPr>
        <w:kinsoku w:val="0"/>
        <w:topLinePunct/>
        <w:autoSpaceDE w:val="0"/>
        <w:autoSpaceDN w:val="0"/>
        <w:spacing w:line="500" w:lineRule="atLeast"/>
        <w:ind w:right="210" w:firstLineChars="187" w:firstLine="449"/>
        <w:textAlignment w:val="baseline"/>
        <w:rPr>
          <w:rFonts w:ascii="宋体" w:hAnsi="宋体" w:cs="宋体"/>
          <w:sz w:val="24"/>
        </w:rPr>
      </w:pPr>
    </w:p>
    <w:p w:rsidR="00F2798E" w:rsidRDefault="00F2798E" w:rsidP="0054465E">
      <w:pPr>
        <w:kinsoku w:val="0"/>
        <w:topLinePunct/>
        <w:autoSpaceDE w:val="0"/>
        <w:autoSpaceDN w:val="0"/>
        <w:spacing w:line="500" w:lineRule="atLeast"/>
        <w:ind w:right="210" w:firstLineChars="187" w:firstLine="449"/>
        <w:textAlignment w:val="baseline"/>
        <w:rPr>
          <w:rFonts w:ascii="宋体" w:hAnsi="宋体" w:cs="宋体"/>
          <w:sz w:val="24"/>
        </w:rPr>
      </w:pPr>
    </w:p>
    <w:p w:rsidR="00F2798E" w:rsidRDefault="007E3642" w:rsidP="0054465E">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 xml:space="preserve">投标人（盖章）：（单位全称） </w:t>
      </w:r>
    </w:p>
    <w:p w:rsidR="00F2798E" w:rsidRDefault="007E3642" w:rsidP="0054465E">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法定代表人或授权委托人：（签字或盖章）</w:t>
      </w:r>
    </w:p>
    <w:p w:rsidR="00F2798E" w:rsidRDefault="007E3642" w:rsidP="0054465E">
      <w:pPr>
        <w:kinsoku w:val="0"/>
        <w:topLinePunct/>
        <w:autoSpaceDE w:val="0"/>
        <w:autoSpaceDN w:val="0"/>
        <w:spacing w:line="500" w:lineRule="atLeast"/>
        <w:ind w:right="210" w:firstLineChars="187" w:firstLine="449"/>
        <w:textAlignment w:val="baseline"/>
        <w:rPr>
          <w:rFonts w:ascii="宋体" w:hAnsi="宋体" w:cs="宋体"/>
          <w:sz w:val="24"/>
        </w:rPr>
      </w:pPr>
      <w:r>
        <w:rPr>
          <w:rFonts w:ascii="宋体" w:hAnsi="宋体" w:cs="宋体" w:hint="eastAsia"/>
          <w:sz w:val="24"/>
        </w:rPr>
        <w:t>日期：  年  月  日</w:t>
      </w:r>
    </w:p>
    <w:p w:rsidR="00F2798E" w:rsidRDefault="00F2798E">
      <w:pPr>
        <w:spacing w:line="360" w:lineRule="auto"/>
        <w:rPr>
          <w:rFonts w:ascii="宋体" w:hAnsi="宋体" w:cs="宋体"/>
          <w:color w:val="000000"/>
          <w:sz w:val="28"/>
          <w:szCs w:val="28"/>
          <w:lang w:val="zh-CN"/>
        </w:rPr>
      </w:pPr>
    </w:p>
    <w:p w:rsidR="00F2798E" w:rsidRDefault="00F2798E">
      <w:pPr>
        <w:snapToGrid w:val="0"/>
        <w:spacing w:line="360" w:lineRule="auto"/>
        <w:ind w:firstLineChars="200" w:firstLine="48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F2798E">
      <w:pPr>
        <w:pStyle w:val="a0"/>
        <w:rPr>
          <w:rFonts w:ascii="宋体" w:hAnsi="宋体" w:cs="等线"/>
          <w:sz w:val="24"/>
        </w:rPr>
      </w:pPr>
    </w:p>
    <w:p w:rsidR="00F2798E" w:rsidRDefault="007E3642">
      <w:pPr>
        <w:spacing w:line="360" w:lineRule="auto"/>
        <w:jc w:val="center"/>
        <w:outlineLvl w:val="2"/>
        <w:rPr>
          <w:rFonts w:ascii="宋体" w:hAnsi="宋体" w:cs="宋体"/>
          <w:b/>
          <w:sz w:val="24"/>
        </w:rPr>
      </w:pPr>
      <w:r>
        <w:rPr>
          <w:rFonts w:ascii="宋体" w:hAnsi="宋体" w:cs="宋体" w:hint="eastAsia"/>
          <w:b/>
          <w:sz w:val="24"/>
        </w:rPr>
        <w:t>5、无重大违法记录声明</w:t>
      </w:r>
    </w:p>
    <w:p w:rsidR="00F2798E" w:rsidRDefault="007E3642">
      <w:pPr>
        <w:snapToGrid w:val="0"/>
        <w:spacing w:line="360" w:lineRule="auto"/>
        <w:rPr>
          <w:rFonts w:ascii="宋体" w:hAnsi="宋体" w:cs="等线"/>
          <w:bCs/>
          <w:sz w:val="24"/>
        </w:rPr>
      </w:pPr>
      <w:r>
        <w:rPr>
          <w:rFonts w:ascii="宋体" w:hAnsi="宋体" w:cs="等线" w:hint="eastAsia"/>
          <w:bCs/>
          <w:sz w:val="24"/>
        </w:rPr>
        <w:t>南通市旅游中等专业学校：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我公司郑重声明：参加本次政府采购活动前 3 年内，我公司在经营活动中没有因违法经营受到刑事处罚或者责令停产停业、吊销许可证或者执照、较大数额罚款等行政处罚。</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rsidR="00F2798E" w:rsidRDefault="00F2798E">
      <w:pPr>
        <w:snapToGrid w:val="0"/>
        <w:spacing w:line="360" w:lineRule="auto"/>
        <w:ind w:firstLine="200"/>
        <w:rPr>
          <w:rFonts w:ascii="宋体" w:hAnsi="宋体" w:cs="宋体"/>
          <w:sz w:val="24"/>
        </w:rPr>
      </w:pPr>
    </w:p>
    <w:p w:rsidR="00F2798E" w:rsidRDefault="007E3642">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法人或委托授权人签字：</w:t>
      </w:r>
    </w:p>
    <w:p w:rsidR="00F2798E" w:rsidRDefault="007E3642">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供应商名称（盖章）：</w:t>
      </w:r>
    </w:p>
    <w:p w:rsidR="00F2798E" w:rsidRDefault="007E3642">
      <w:pPr>
        <w:snapToGrid w:val="0"/>
        <w:spacing w:line="360" w:lineRule="auto"/>
        <w:ind w:firstLineChars="200" w:firstLine="480"/>
        <w:jc w:val="center"/>
        <w:rPr>
          <w:rFonts w:ascii="宋体" w:hAnsi="宋体" w:cs="等线"/>
          <w:sz w:val="24"/>
        </w:rPr>
      </w:pPr>
      <w:r>
        <w:rPr>
          <w:rFonts w:ascii="宋体" w:hAnsi="宋体" w:cs="等线" w:hint="eastAsia"/>
          <w:sz w:val="24"/>
        </w:rPr>
        <w:t xml:space="preserve">                  日期：</w:t>
      </w:r>
    </w:p>
    <w:p w:rsidR="00F2798E" w:rsidRDefault="00F2798E">
      <w:pPr>
        <w:snapToGrid w:val="0"/>
        <w:spacing w:line="360" w:lineRule="auto"/>
        <w:ind w:firstLineChars="200" w:firstLine="480"/>
        <w:rPr>
          <w:rFonts w:ascii="宋体" w:hAnsi="宋体" w:cs="宋体"/>
          <w:sz w:val="24"/>
        </w:rPr>
      </w:pPr>
    </w:p>
    <w:p w:rsidR="00F2798E" w:rsidRDefault="00F2798E">
      <w:pPr>
        <w:snapToGrid w:val="0"/>
        <w:spacing w:line="360" w:lineRule="auto"/>
        <w:ind w:firstLineChars="200" w:firstLine="480"/>
        <w:rPr>
          <w:rFonts w:ascii="宋体" w:hAnsi="宋体" w:cs="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F2798E">
      <w:pPr>
        <w:pStyle w:val="a0"/>
        <w:jc w:val="center"/>
        <w:rPr>
          <w:rFonts w:ascii="宋体" w:hAnsi="宋体"/>
          <w:sz w:val="24"/>
        </w:rPr>
      </w:pPr>
    </w:p>
    <w:p w:rsidR="00F2798E" w:rsidRDefault="007E3642">
      <w:pPr>
        <w:spacing w:line="360" w:lineRule="auto"/>
        <w:jc w:val="left"/>
        <w:outlineLvl w:val="2"/>
        <w:rPr>
          <w:rFonts w:ascii="宋体" w:hAnsi="宋体"/>
          <w:b/>
          <w:sz w:val="24"/>
          <w:szCs w:val="28"/>
        </w:rPr>
      </w:pPr>
      <w:r>
        <w:rPr>
          <w:rFonts w:ascii="宋体" w:hAnsi="宋体" w:hint="eastAsia"/>
          <w:b/>
          <w:sz w:val="24"/>
          <w:szCs w:val="28"/>
        </w:rPr>
        <w:lastRenderedPageBreak/>
        <w:t>商务技术响应文件相关格式</w:t>
      </w:r>
    </w:p>
    <w:p w:rsidR="00F2798E" w:rsidRDefault="007E3642">
      <w:pPr>
        <w:spacing w:line="360" w:lineRule="auto"/>
        <w:jc w:val="center"/>
        <w:outlineLvl w:val="2"/>
        <w:rPr>
          <w:rFonts w:ascii="宋体" w:hAnsi="宋体" w:cs="宋体"/>
          <w:b/>
          <w:sz w:val="24"/>
        </w:rPr>
      </w:pPr>
      <w:r>
        <w:rPr>
          <w:rFonts w:ascii="宋体" w:hAnsi="宋体" w:cs="宋体"/>
          <w:b/>
          <w:sz w:val="24"/>
        </w:rPr>
        <w:t>1</w:t>
      </w:r>
      <w:r>
        <w:rPr>
          <w:rFonts w:ascii="宋体" w:hAnsi="宋体" w:cs="宋体" w:hint="eastAsia"/>
          <w:b/>
          <w:sz w:val="24"/>
        </w:rPr>
        <w:t>、竞争性磋商响应函（格式不得变动）</w:t>
      </w:r>
    </w:p>
    <w:p w:rsidR="00F2798E" w:rsidRDefault="007E3642">
      <w:pPr>
        <w:snapToGrid w:val="0"/>
        <w:spacing w:line="360" w:lineRule="auto"/>
        <w:rPr>
          <w:rFonts w:ascii="宋体" w:hAnsi="宋体" w:cs="等线"/>
          <w:bCs/>
          <w:sz w:val="24"/>
        </w:rPr>
      </w:pPr>
      <w:r>
        <w:rPr>
          <w:rFonts w:ascii="宋体" w:hAnsi="宋体" w:cs="等线" w:hint="eastAsia"/>
          <w:bCs/>
          <w:sz w:val="24"/>
        </w:rPr>
        <w:t>南通市旅游中等专业学校：</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依据贵单位组织的（磋商项目名称)项目竞争性磋商的邀请，我方授权（姓名）（职务）为全权代表参加该项目的磋商工作，全权处理本次竞争性磋商的有关事宜。同时，我公司声明如下：</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1、同意并接受竞争性磋商文件的各项要求，遵守竞争性磋商文件中的各项规定，按竞争性磋商文件的要求提供报价。</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3、我公司已毫无保留地向贵方提供一切所需的证明材料。</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4、我公司承诺在本次磋商响应中提供的一切文件，无论是原件还是复印件</w:t>
      </w:r>
      <w:proofErr w:type="gramStart"/>
      <w:r>
        <w:rPr>
          <w:rFonts w:ascii="宋体" w:hAnsi="宋体" w:cs="宋体" w:hint="eastAsia"/>
          <w:sz w:val="24"/>
        </w:rPr>
        <w:t>均真实</w:t>
      </w:r>
      <w:proofErr w:type="gramEnd"/>
      <w:r>
        <w:rPr>
          <w:rFonts w:ascii="宋体" w:hAnsi="宋体" w:cs="宋体" w:hint="eastAsia"/>
          <w:sz w:val="24"/>
        </w:rPr>
        <w:t>有效，绝无任何虚假、伪造和夸大的成份。否则，愿承担相应的后果和法律责任。</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b/>
          <w:sz w:val="24"/>
        </w:rPr>
        <w:t>我公司尊重磋商小组所作的评定结果，同时清楚理解到报价最低并非意味着必定获得成交资格。</w:t>
      </w:r>
    </w:p>
    <w:p w:rsidR="00F2798E" w:rsidRDefault="007E3642">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b/>
          <w:sz w:val="24"/>
        </w:rPr>
        <w:t>一旦成交，我方将根据竞争性磋商文件的规定，严格履行合同规定的责任和义务，并保证在竞争性磋商文件中规定的时间期限内完成合同项目。</w:t>
      </w:r>
    </w:p>
    <w:p w:rsidR="00F2798E" w:rsidRDefault="00F2798E">
      <w:pPr>
        <w:snapToGrid w:val="0"/>
        <w:spacing w:line="360" w:lineRule="auto"/>
        <w:ind w:firstLineChars="200" w:firstLine="480"/>
        <w:rPr>
          <w:rFonts w:ascii="宋体" w:hAnsi="宋体" w:cs="宋体"/>
          <w:sz w:val="24"/>
        </w:rPr>
      </w:pP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F2798E" w:rsidRDefault="007E3642">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F2798E" w:rsidRDefault="00F2798E">
      <w:pPr>
        <w:pStyle w:val="Default"/>
        <w:rPr>
          <w:rFonts w:ascii="宋体" w:hAnsi="宋体" w:cs="等线"/>
          <w:sz w:val="24"/>
          <w:lang w:eastAsia="zh-CN"/>
        </w:rPr>
      </w:pPr>
    </w:p>
    <w:p w:rsidR="00F2798E" w:rsidRDefault="00F2798E">
      <w:pPr>
        <w:tabs>
          <w:tab w:val="left" w:pos="4050"/>
        </w:tabs>
        <w:spacing w:line="360" w:lineRule="auto"/>
        <w:jc w:val="center"/>
        <w:rPr>
          <w:rFonts w:cs="宋体"/>
          <w:b/>
          <w:bCs/>
          <w:sz w:val="28"/>
          <w:szCs w:val="28"/>
        </w:rPr>
      </w:pPr>
    </w:p>
    <w:p w:rsidR="00F2798E" w:rsidRDefault="00F2798E">
      <w:pPr>
        <w:tabs>
          <w:tab w:val="left" w:pos="4050"/>
        </w:tabs>
        <w:spacing w:line="360" w:lineRule="auto"/>
        <w:jc w:val="center"/>
        <w:rPr>
          <w:rFonts w:cs="宋体"/>
          <w:b/>
          <w:bCs/>
          <w:sz w:val="28"/>
          <w:szCs w:val="28"/>
        </w:rPr>
      </w:pPr>
    </w:p>
    <w:p w:rsidR="00F2798E" w:rsidRDefault="00F2798E">
      <w:pPr>
        <w:tabs>
          <w:tab w:val="left" w:pos="4050"/>
        </w:tabs>
        <w:spacing w:line="360" w:lineRule="auto"/>
        <w:jc w:val="center"/>
        <w:rPr>
          <w:rFonts w:cs="宋体"/>
          <w:b/>
          <w:bCs/>
          <w:sz w:val="28"/>
          <w:szCs w:val="28"/>
        </w:rPr>
      </w:pPr>
    </w:p>
    <w:p w:rsidR="00F2798E" w:rsidRDefault="00F2798E">
      <w:pPr>
        <w:tabs>
          <w:tab w:val="left" w:pos="4050"/>
        </w:tabs>
        <w:spacing w:line="360" w:lineRule="auto"/>
        <w:jc w:val="center"/>
        <w:rPr>
          <w:rFonts w:cs="宋体"/>
          <w:b/>
          <w:bCs/>
          <w:sz w:val="28"/>
          <w:szCs w:val="28"/>
        </w:rPr>
      </w:pPr>
    </w:p>
    <w:p w:rsidR="00F2798E" w:rsidRDefault="00F2798E">
      <w:pPr>
        <w:pStyle w:val="a0"/>
      </w:pPr>
    </w:p>
    <w:p w:rsidR="00F2798E" w:rsidRDefault="00F2798E">
      <w:pPr>
        <w:tabs>
          <w:tab w:val="left" w:pos="4050"/>
        </w:tabs>
        <w:spacing w:line="360" w:lineRule="auto"/>
        <w:jc w:val="center"/>
        <w:rPr>
          <w:rFonts w:cs="宋体"/>
          <w:b/>
          <w:bCs/>
          <w:sz w:val="28"/>
          <w:szCs w:val="28"/>
        </w:rPr>
      </w:pPr>
    </w:p>
    <w:p w:rsidR="00F2798E" w:rsidRDefault="00F2798E">
      <w:pPr>
        <w:jc w:val="center"/>
        <w:rPr>
          <w:rFonts w:ascii="宋体" w:eastAsia="宋体" w:hAnsi="宋体" w:cs="仿宋_GB2312"/>
          <w:b/>
          <w:bCs/>
          <w:sz w:val="24"/>
        </w:rPr>
      </w:pPr>
    </w:p>
    <w:p w:rsidR="00F2798E" w:rsidRDefault="00F2798E">
      <w:pPr>
        <w:jc w:val="center"/>
        <w:rPr>
          <w:rFonts w:ascii="宋体" w:eastAsia="宋体" w:hAnsi="宋体" w:cs="仿宋_GB2312"/>
          <w:b/>
          <w:bCs/>
          <w:sz w:val="24"/>
        </w:rPr>
      </w:pPr>
    </w:p>
    <w:p w:rsidR="00F2798E" w:rsidRDefault="00F2798E">
      <w:pPr>
        <w:snapToGrid w:val="0"/>
        <w:spacing w:line="500" w:lineRule="exact"/>
        <w:rPr>
          <w:rFonts w:ascii="宋体" w:hAnsi="宋体" w:cs="宋体"/>
          <w:b/>
          <w:bCs/>
          <w:color w:val="000000"/>
          <w:sz w:val="28"/>
          <w:szCs w:val="28"/>
        </w:rPr>
      </w:pPr>
    </w:p>
    <w:p w:rsidR="00F2798E" w:rsidRDefault="00F2798E">
      <w:pPr>
        <w:pStyle w:val="Default"/>
        <w:rPr>
          <w:lang w:eastAsia="zh-CN"/>
        </w:rPr>
      </w:pPr>
    </w:p>
    <w:p w:rsidR="00F2798E" w:rsidRDefault="007E3642" w:rsidP="0054465E">
      <w:pPr>
        <w:pStyle w:val="2"/>
        <w:snapToGrid w:val="0"/>
        <w:spacing w:line="300" w:lineRule="auto"/>
        <w:ind w:firstLineChars="200" w:firstLine="561"/>
        <w:jc w:val="center"/>
        <w:rPr>
          <w:rFonts w:ascii="华文楷体" w:eastAsia="华文楷体" w:hAnsi="华文楷体" w:cs="华文楷体"/>
          <w:b/>
          <w:sz w:val="28"/>
        </w:rPr>
      </w:pPr>
      <w:r>
        <w:rPr>
          <w:rFonts w:ascii="华文楷体" w:eastAsia="华文楷体" w:hAnsi="华文楷体" w:cs="华文楷体" w:hint="eastAsia"/>
          <w:b/>
          <w:sz w:val="28"/>
        </w:rPr>
        <w:t>价格标响应文件</w:t>
      </w:r>
      <w:r>
        <w:rPr>
          <w:rFonts w:ascii="华文楷体" w:eastAsia="华文楷体" w:hAnsi="华文楷体" w:cs="华文楷体" w:hint="eastAsia"/>
          <w:sz w:val="28"/>
        </w:rPr>
        <w:t>（一个密封包，含一正二副文件）</w:t>
      </w:r>
    </w:p>
    <w:p w:rsidR="00F2798E" w:rsidRDefault="00F2798E">
      <w:pPr>
        <w:snapToGrid w:val="0"/>
        <w:spacing w:line="420" w:lineRule="exact"/>
        <w:jc w:val="center"/>
        <w:outlineLvl w:val="3"/>
        <w:rPr>
          <w:rFonts w:ascii="华文楷体" w:eastAsia="华文楷体" w:hAnsi="华文楷体" w:cs="华文楷体"/>
          <w:b/>
          <w:sz w:val="28"/>
          <w:szCs w:val="28"/>
        </w:rPr>
      </w:pPr>
    </w:p>
    <w:p w:rsidR="00F2798E" w:rsidRDefault="007E3642">
      <w:pPr>
        <w:snapToGrid w:val="0"/>
        <w:spacing w:line="420" w:lineRule="exact"/>
        <w:jc w:val="center"/>
        <w:outlineLvl w:val="3"/>
        <w:rPr>
          <w:rFonts w:ascii="华文楷体" w:eastAsia="华文楷体" w:hAnsi="华文楷体" w:cs="华文楷体"/>
          <w:b/>
          <w:bCs/>
          <w:sz w:val="28"/>
          <w:szCs w:val="28"/>
        </w:rPr>
      </w:pPr>
      <w:r>
        <w:rPr>
          <w:rFonts w:ascii="华文楷体" w:eastAsia="华文楷体" w:hAnsi="华文楷体" w:cs="华文楷体" w:hint="eastAsia"/>
          <w:b/>
          <w:sz w:val="28"/>
          <w:szCs w:val="28"/>
        </w:rPr>
        <w:t>1、磋商响应报价总表（开标一览表）</w:t>
      </w:r>
    </w:p>
    <w:p w:rsidR="00F2798E" w:rsidRDefault="007E3642" w:rsidP="0054465E">
      <w:pPr>
        <w:snapToGrid w:val="0"/>
        <w:spacing w:line="420" w:lineRule="exact"/>
        <w:ind w:left="1322" w:hangingChars="472" w:hanging="1322"/>
        <w:rPr>
          <w:rFonts w:ascii="宋体" w:hAnsi="宋体"/>
          <w:sz w:val="28"/>
          <w:szCs w:val="28"/>
        </w:rPr>
      </w:pPr>
      <w:r>
        <w:rPr>
          <w:rFonts w:ascii="宋体" w:hAnsi="宋体" w:hint="eastAsia"/>
          <w:sz w:val="28"/>
          <w:szCs w:val="28"/>
        </w:rPr>
        <w:t>项目名称：</w:t>
      </w:r>
    </w:p>
    <w:tbl>
      <w:tblPr>
        <w:tblW w:w="85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3"/>
        <w:gridCol w:w="2654"/>
        <w:gridCol w:w="1860"/>
        <w:gridCol w:w="2116"/>
      </w:tblGrid>
      <w:tr w:rsidR="00F2798E">
        <w:trPr>
          <w:trHeight w:val="512"/>
          <w:jc w:val="center"/>
        </w:trPr>
        <w:tc>
          <w:tcPr>
            <w:tcW w:w="1893"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项目名称</w:t>
            </w:r>
          </w:p>
        </w:tc>
        <w:tc>
          <w:tcPr>
            <w:tcW w:w="2654"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报价（元）</w:t>
            </w:r>
          </w:p>
        </w:tc>
        <w:tc>
          <w:tcPr>
            <w:tcW w:w="1860"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项目完成时间</w:t>
            </w:r>
          </w:p>
        </w:tc>
        <w:tc>
          <w:tcPr>
            <w:tcW w:w="2116"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jc w:val="center"/>
              <w:rPr>
                <w:rFonts w:ascii="楷体" w:eastAsia="楷体" w:hAnsi="楷体" w:cs="楷体"/>
                <w:sz w:val="24"/>
              </w:rPr>
            </w:pPr>
            <w:r>
              <w:rPr>
                <w:rFonts w:ascii="楷体" w:eastAsia="楷体" w:hAnsi="楷体" w:cs="楷体" w:hint="eastAsia"/>
                <w:sz w:val="24"/>
              </w:rPr>
              <w:t>付款方式</w:t>
            </w:r>
          </w:p>
        </w:tc>
      </w:tr>
      <w:tr w:rsidR="00F2798E">
        <w:trPr>
          <w:trHeight w:val="831"/>
          <w:jc w:val="center"/>
        </w:trPr>
        <w:tc>
          <w:tcPr>
            <w:tcW w:w="1893" w:type="dxa"/>
            <w:tcBorders>
              <w:top w:val="single" w:sz="4" w:space="0" w:color="auto"/>
              <w:left w:val="single" w:sz="4" w:space="0" w:color="auto"/>
              <w:bottom w:val="single" w:sz="4" w:space="0" w:color="auto"/>
              <w:right w:val="single" w:sz="4" w:space="0" w:color="auto"/>
            </w:tcBorders>
            <w:vAlign w:val="center"/>
          </w:tcPr>
          <w:p w:rsidR="00F2798E" w:rsidRDefault="00F2798E">
            <w:pPr>
              <w:kinsoku w:val="0"/>
              <w:topLinePunct/>
              <w:snapToGrid w:val="0"/>
              <w:spacing w:line="360" w:lineRule="auto"/>
              <w:rPr>
                <w:rFonts w:ascii="楷体" w:eastAsia="楷体" w:hAnsi="楷体" w:cs="楷体"/>
                <w:sz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jc w:val="left"/>
              <w:rPr>
                <w:rFonts w:ascii="楷体" w:eastAsia="楷体" w:hAnsi="楷体" w:cs="楷体"/>
                <w:sz w:val="24"/>
              </w:rPr>
            </w:pPr>
            <w:r>
              <w:rPr>
                <w:rFonts w:ascii="楷体" w:eastAsia="楷体" w:hAnsi="楷体" w:cs="楷体" w:hint="eastAsia"/>
                <w:b/>
                <w:sz w:val="24"/>
              </w:rPr>
              <w:t>投标报价元，其中企业云盘费用为    元。</w:t>
            </w:r>
          </w:p>
        </w:tc>
        <w:tc>
          <w:tcPr>
            <w:tcW w:w="1860" w:type="dxa"/>
            <w:tcBorders>
              <w:top w:val="single" w:sz="4" w:space="0" w:color="auto"/>
              <w:left w:val="single" w:sz="4" w:space="0" w:color="auto"/>
              <w:bottom w:val="single" w:sz="4" w:space="0" w:color="auto"/>
              <w:right w:val="single" w:sz="4" w:space="0" w:color="auto"/>
            </w:tcBorders>
            <w:vAlign w:val="center"/>
          </w:tcPr>
          <w:p w:rsidR="00F2798E" w:rsidRDefault="007E3642">
            <w:pPr>
              <w:kinsoku w:val="0"/>
              <w:topLinePunct/>
              <w:snapToGrid w:val="0"/>
              <w:spacing w:line="360" w:lineRule="auto"/>
              <w:rPr>
                <w:rFonts w:ascii="楷体" w:eastAsia="楷体" w:hAnsi="楷体" w:cs="楷体"/>
                <w:sz w:val="24"/>
              </w:rPr>
            </w:pPr>
            <w:proofErr w:type="gramStart"/>
            <w:r>
              <w:rPr>
                <w:rFonts w:ascii="楷体" w:eastAsia="楷体" w:hAnsi="楷体" w:cs="楷体" w:hint="eastAsia"/>
                <w:sz w:val="24"/>
              </w:rPr>
              <w:t>完全响应</w:t>
            </w:r>
            <w:proofErr w:type="gramEnd"/>
            <w:r>
              <w:rPr>
                <w:rFonts w:ascii="楷体" w:eastAsia="楷体" w:hAnsi="楷体" w:cs="楷体" w:hint="eastAsia"/>
                <w:sz w:val="24"/>
              </w:rPr>
              <w:t>磋商文件要求</w:t>
            </w:r>
          </w:p>
        </w:tc>
        <w:tc>
          <w:tcPr>
            <w:tcW w:w="2116" w:type="dxa"/>
            <w:tcBorders>
              <w:top w:val="single" w:sz="4" w:space="0" w:color="auto"/>
              <w:left w:val="single" w:sz="4" w:space="0" w:color="auto"/>
              <w:bottom w:val="single" w:sz="4" w:space="0" w:color="auto"/>
              <w:right w:val="single" w:sz="4" w:space="0" w:color="auto"/>
            </w:tcBorders>
          </w:tcPr>
          <w:p w:rsidR="00F2798E" w:rsidRDefault="007E3642">
            <w:pPr>
              <w:kinsoku w:val="0"/>
              <w:topLinePunct/>
              <w:snapToGrid w:val="0"/>
              <w:spacing w:line="360" w:lineRule="auto"/>
              <w:rPr>
                <w:rFonts w:ascii="楷体" w:eastAsia="楷体" w:hAnsi="楷体" w:cs="楷体"/>
                <w:sz w:val="24"/>
              </w:rPr>
            </w:pPr>
            <w:proofErr w:type="gramStart"/>
            <w:r>
              <w:rPr>
                <w:rFonts w:ascii="楷体" w:eastAsia="楷体" w:hAnsi="楷体" w:cs="楷体" w:hint="eastAsia"/>
                <w:sz w:val="24"/>
              </w:rPr>
              <w:t>完全响应</w:t>
            </w:r>
            <w:proofErr w:type="gramEnd"/>
            <w:r>
              <w:rPr>
                <w:rFonts w:ascii="楷体" w:eastAsia="楷体" w:hAnsi="楷体" w:cs="楷体" w:hint="eastAsia"/>
                <w:sz w:val="24"/>
              </w:rPr>
              <w:t>磋商文件要求的付款方式</w:t>
            </w:r>
          </w:p>
        </w:tc>
      </w:tr>
    </w:tbl>
    <w:p w:rsidR="00F2798E" w:rsidRDefault="007E3642" w:rsidP="0054465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磋商人：（盖章）             </w:t>
      </w:r>
    </w:p>
    <w:p w:rsidR="00F2798E" w:rsidRDefault="007E3642" w:rsidP="0054465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F2798E" w:rsidRDefault="007E3642" w:rsidP="0054465E">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F2798E" w:rsidRDefault="007E3642" w:rsidP="0054465E">
      <w:pPr>
        <w:snapToGrid w:val="0"/>
        <w:spacing w:line="500" w:lineRule="exact"/>
        <w:ind w:firstLineChars="236" w:firstLine="661"/>
        <w:rPr>
          <w:rFonts w:ascii="仿宋" w:eastAsia="仿宋" w:hAnsi="仿宋" w:cs="仿宋"/>
          <w:sz w:val="28"/>
          <w:szCs w:val="28"/>
        </w:rPr>
      </w:pPr>
      <w:r>
        <w:rPr>
          <w:rFonts w:ascii="仿宋" w:eastAsia="仿宋" w:hAnsi="仿宋" w:cs="仿宋" w:hint="eastAsia"/>
          <w:sz w:val="28"/>
          <w:szCs w:val="28"/>
        </w:rPr>
        <w:t>注：</w:t>
      </w:r>
    </w:p>
    <w:p w:rsidR="00F2798E" w:rsidRDefault="007E3642">
      <w:pPr>
        <w:pStyle w:val="af"/>
        <w:snapToGrid w:val="0"/>
        <w:spacing w:line="500" w:lineRule="exact"/>
        <w:ind w:firstLine="56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（1）本表为格式表，不得自行改动，必须提供，否则视为未实质性响应磋商采购文件。</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（2）说明：本项目最高限价10万元，各供应商的报价不得高于最高限价，超过该限价作</w:t>
      </w:r>
      <w:proofErr w:type="gramStart"/>
      <w:r>
        <w:rPr>
          <w:rFonts w:ascii="仿宋" w:eastAsia="仿宋" w:hAnsi="仿宋" w:cs="仿宋" w:hint="eastAsia"/>
          <w:sz w:val="28"/>
          <w:szCs w:val="28"/>
        </w:rPr>
        <w:t>无效磋商</w:t>
      </w:r>
      <w:proofErr w:type="gramEnd"/>
      <w:r>
        <w:rPr>
          <w:rFonts w:ascii="仿宋" w:eastAsia="仿宋" w:hAnsi="仿宋" w:cs="仿宋" w:hint="eastAsia"/>
          <w:sz w:val="28"/>
          <w:szCs w:val="28"/>
        </w:rPr>
        <w:t>处理。</w:t>
      </w:r>
    </w:p>
    <w:p w:rsidR="00F2798E" w:rsidRDefault="007E3642">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磋商总</w:t>
      </w:r>
      <w:proofErr w:type="gramEnd"/>
      <w:r>
        <w:rPr>
          <w:rFonts w:ascii="仿宋" w:eastAsia="仿宋" w:hAnsi="仿宋" w:cs="仿宋" w:hint="eastAsia"/>
          <w:sz w:val="28"/>
          <w:szCs w:val="28"/>
        </w:rPr>
        <w:t>报价应包括：最后报价应包括完成本项目的全部费用(</w:t>
      </w:r>
      <w:proofErr w:type="gramStart"/>
      <w:r>
        <w:rPr>
          <w:rFonts w:ascii="仿宋" w:eastAsia="仿宋" w:hAnsi="仿宋" w:cs="仿宋" w:hint="eastAsia"/>
          <w:sz w:val="28"/>
          <w:szCs w:val="28"/>
        </w:rPr>
        <w:t>含一切</w:t>
      </w:r>
      <w:proofErr w:type="gramEnd"/>
      <w:r>
        <w:rPr>
          <w:rFonts w:ascii="仿宋" w:eastAsia="仿宋" w:hAnsi="仿宋" w:cs="仿宋" w:hint="eastAsia"/>
          <w:sz w:val="28"/>
          <w:szCs w:val="28"/>
        </w:rPr>
        <w:t>必须的辅助材料费用)及相关服务费等。包括响应及完成本项目所需的一切费用，包括开票税金、管理费、设备、各类保险、突发事件处理等一切投标人及投标单位工作人员可能涉及的费用。</w:t>
      </w:r>
    </w:p>
    <w:p w:rsidR="00F2798E" w:rsidRDefault="00F2798E">
      <w:pPr>
        <w:snapToGrid w:val="0"/>
        <w:spacing w:line="420" w:lineRule="exact"/>
        <w:outlineLvl w:val="3"/>
        <w:rPr>
          <w:rFonts w:ascii="华文楷体" w:eastAsia="华文楷体" w:hAnsi="华文楷体" w:cs="华文楷体"/>
          <w:b/>
          <w:sz w:val="28"/>
          <w:szCs w:val="28"/>
        </w:rPr>
        <w:sectPr w:rsidR="00F2798E">
          <w:pgSz w:w="11905" w:h="16838"/>
          <w:pgMar w:top="1440" w:right="726" w:bottom="873" w:left="1236" w:header="720" w:footer="720" w:gutter="0"/>
          <w:cols w:space="0"/>
          <w:docGrid w:linePitch="312"/>
        </w:sectPr>
      </w:pPr>
    </w:p>
    <w:p w:rsidR="00F2798E" w:rsidRDefault="00F2798E">
      <w:pPr>
        <w:pStyle w:val="Default"/>
        <w:rPr>
          <w:lang w:eastAsia="zh-CN"/>
        </w:rPr>
      </w:pPr>
    </w:p>
    <w:sectPr w:rsidR="00F2798E" w:rsidSect="00F2798E">
      <w:type w:val="continuous"/>
      <w:pgSz w:w="11905" w:h="16838"/>
      <w:pgMar w:top="1440" w:right="726" w:bottom="873" w:left="1236" w:header="720" w:footer="72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D5" w:rsidRDefault="00AF0FD5" w:rsidP="00F2798E">
      <w:r>
        <w:separator/>
      </w:r>
    </w:p>
  </w:endnote>
  <w:endnote w:type="continuationSeparator" w:id="0">
    <w:p w:rsidR="00AF0FD5" w:rsidRDefault="00AF0FD5" w:rsidP="00F2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onospace">
    <w:altName w:val="Segoe Print"/>
    <w:charset w:val="00"/>
    <w:family w:val="auto"/>
    <w:pitch w:val="default"/>
  </w:font>
  <w:font w:name="Arial,Bold">
    <w:altName w:val="Arial"/>
    <w:charset w:val="00"/>
    <w:family w:val="swiss"/>
    <w:pitch w:val="default"/>
    <w:sig w:usb0="00000000"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微软雅黑">
    <w:altName w:val="Arial Unicode MS"/>
    <w:panose1 w:val="020B0503020204020204"/>
    <w:charset w:val="86"/>
    <w:family w:val="swiss"/>
    <w:pitch w:val="variable"/>
    <w:sig w:usb0="00000000" w:usb1="2ACF3C50"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等线">
    <w:charset w:val="86"/>
    <w:family w:val="auto"/>
    <w:pitch w:val="variable"/>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D5" w:rsidRDefault="00AF0FD5" w:rsidP="00F2798E">
      <w:r>
        <w:separator/>
      </w:r>
    </w:p>
  </w:footnote>
  <w:footnote w:type="continuationSeparator" w:id="0">
    <w:p w:rsidR="00AF0FD5" w:rsidRDefault="00AF0FD5" w:rsidP="00F2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8E" w:rsidRDefault="00F2798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127"/>
    <w:multiLevelType w:val="singleLevel"/>
    <w:tmpl w:val="09BB7127"/>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B4621"/>
    <w:rsid w:val="001C1204"/>
    <w:rsid w:val="001E1103"/>
    <w:rsid w:val="001E40D9"/>
    <w:rsid w:val="001F3B55"/>
    <w:rsid w:val="002601B3"/>
    <w:rsid w:val="003641BE"/>
    <w:rsid w:val="00437B1F"/>
    <w:rsid w:val="00493434"/>
    <w:rsid w:val="0054465E"/>
    <w:rsid w:val="00656142"/>
    <w:rsid w:val="007220A5"/>
    <w:rsid w:val="00786DCA"/>
    <w:rsid w:val="007E3642"/>
    <w:rsid w:val="009B59CF"/>
    <w:rsid w:val="009E7B33"/>
    <w:rsid w:val="00A279BC"/>
    <w:rsid w:val="00A42181"/>
    <w:rsid w:val="00AF0FD5"/>
    <w:rsid w:val="00AF34D3"/>
    <w:rsid w:val="00B839CE"/>
    <w:rsid w:val="00C433DA"/>
    <w:rsid w:val="00CC7AB2"/>
    <w:rsid w:val="00EF39DF"/>
    <w:rsid w:val="00F2798E"/>
    <w:rsid w:val="00F53139"/>
    <w:rsid w:val="019359C0"/>
    <w:rsid w:val="01D94083"/>
    <w:rsid w:val="02763B04"/>
    <w:rsid w:val="03DF4901"/>
    <w:rsid w:val="051D4AB6"/>
    <w:rsid w:val="058B56A6"/>
    <w:rsid w:val="07D04B69"/>
    <w:rsid w:val="0C0462F3"/>
    <w:rsid w:val="0D5D040C"/>
    <w:rsid w:val="0E073BC7"/>
    <w:rsid w:val="0E3F50CD"/>
    <w:rsid w:val="0F7F2ED5"/>
    <w:rsid w:val="1C7B05AA"/>
    <w:rsid w:val="21414B29"/>
    <w:rsid w:val="23EC39B3"/>
    <w:rsid w:val="24BD7037"/>
    <w:rsid w:val="268A33A1"/>
    <w:rsid w:val="27DD172A"/>
    <w:rsid w:val="282662FD"/>
    <w:rsid w:val="28A667D3"/>
    <w:rsid w:val="294C5EAF"/>
    <w:rsid w:val="322732CC"/>
    <w:rsid w:val="34794603"/>
    <w:rsid w:val="3AEB4621"/>
    <w:rsid w:val="3B5D6BDB"/>
    <w:rsid w:val="490564EF"/>
    <w:rsid w:val="4DF86574"/>
    <w:rsid w:val="538748F1"/>
    <w:rsid w:val="539D35FC"/>
    <w:rsid w:val="5AD50E00"/>
    <w:rsid w:val="5B4D1E39"/>
    <w:rsid w:val="5B710228"/>
    <w:rsid w:val="5D6659F1"/>
    <w:rsid w:val="5FAB383C"/>
    <w:rsid w:val="61364A56"/>
    <w:rsid w:val="6D231616"/>
    <w:rsid w:val="6DE44FA7"/>
    <w:rsid w:val="6E203674"/>
    <w:rsid w:val="6EE93E53"/>
    <w:rsid w:val="70034BEC"/>
    <w:rsid w:val="701A1F64"/>
    <w:rsid w:val="737406FC"/>
    <w:rsid w:val="74DB0F42"/>
    <w:rsid w:val="76D17070"/>
    <w:rsid w:val="7D6E7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2798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2798E"/>
    <w:pPr>
      <w:spacing w:line="400" w:lineRule="exact"/>
    </w:pPr>
    <w:rPr>
      <w:rFonts w:ascii="楷体_GB2312" w:eastAsia="宋体" w:hAnsi="Times New Roman"/>
      <w:sz w:val="28"/>
    </w:rPr>
  </w:style>
  <w:style w:type="paragraph" w:styleId="a4">
    <w:name w:val="Normal Indent"/>
    <w:basedOn w:val="a"/>
    <w:qFormat/>
    <w:rsid w:val="00F2798E"/>
    <w:pPr>
      <w:ind w:firstLine="420"/>
    </w:pPr>
    <w:rPr>
      <w:szCs w:val="20"/>
    </w:rPr>
  </w:style>
  <w:style w:type="paragraph" w:styleId="a5">
    <w:name w:val="Body Text Indent"/>
    <w:basedOn w:val="a"/>
    <w:qFormat/>
    <w:rsid w:val="00F2798E"/>
    <w:pPr>
      <w:spacing w:after="120"/>
      <w:ind w:leftChars="200" w:left="420"/>
    </w:pPr>
  </w:style>
  <w:style w:type="paragraph" w:styleId="a6">
    <w:name w:val="Plain Text"/>
    <w:basedOn w:val="a"/>
    <w:qFormat/>
    <w:rsid w:val="00F2798E"/>
    <w:rPr>
      <w:rFonts w:ascii="宋体" w:hAnsi="Courier New"/>
      <w:szCs w:val="20"/>
    </w:rPr>
  </w:style>
  <w:style w:type="paragraph" w:styleId="a7">
    <w:name w:val="footer"/>
    <w:basedOn w:val="a"/>
    <w:uiPriority w:val="99"/>
    <w:unhideWhenUsed/>
    <w:qFormat/>
    <w:rsid w:val="00F2798E"/>
    <w:pPr>
      <w:tabs>
        <w:tab w:val="center" w:pos="4153"/>
        <w:tab w:val="right" w:pos="8306"/>
      </w:tabs>
    </w:pPr>
    <w:rPr>
      <w:sz w:val="18"/>
      <w:szCs w:val="18"/>
    </w:rPr>
  </w:style>
  <w:style w:type="paragraph" w:styleId="a8">
    <w:name w:val="header"/>
    <w:basedOn w:val="a"/>
    <w:uiPriority w:val="99"/>
    <w:unhideWhenUsed/>
    <w:qFormat/>
    <w:rsid w:val="00F2798E"/>
    <w:pPr>
      <w:pBdr>
        <w:bottom w:val="single" w:sz="6" w:space="1" w:color="auto"/>
      </w:pBdr>
      <w:tabs>
        <w:tab w:val="center" w:pos="4153"/>
        <w:tab w:val="right" w:pos="8306"/>
      </w:tabs>
      <w:jc w:val="center"/>
    </w:pPr>
    <w:rPr>
      <w:sz w:val="18"/>
      <w:szCs w:val="18"/>
    </w:rPr>
  </w:style>
  <w:style w:type="paragraph" w:styleId="a9">
    <w:name w:val="Normal (Web)"/>
    <w:basedOn w:val="a"/>
    <w:qFormat/>
    <w:rsid w:val="00F2798E"/>
    <w:pPr>
      <w:jc w:val="left"/>
    </w:pPr>
    <w:rPr>
      <w:rFonts w:cs="Times New Roman"/>
      <w:kern w:val="0"/>
      <w:sz w:val="24"/>
    </w:rPr>
  </w:style>
  <w:style w:type="table" w:styleId="aa">
    <w:name w:val="Table Grid"/>
    <w:basedOn w:val="a2"/>
    <w:qFormat/>
    <w:rsid w:val="00F279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1"/>
    <w:qFormat/>
    <w:rsid w:val="00F2798E"/>
    <w:rPr>
      <w:color w:val="800080"/>
      <w:u w:val="none"/>
    </w:rPr>
  </w:style>
  <w:style w:type="character" w:styleId="HTML">
    <w:name w:val="HTML Definition"/>
    <w:basedOn w:val="a1"/>
    <w:qFormat/>
    <w:rsid w:val="00F2798E"/>
  </w:style>
  <w:style w:type="character" w:styleId="HTML0">
    <w:name w:val="HTML Typewriter"/>
    <w:basedOn w:val="a1"/>
    <w:qFormat/>
    <w:rsid w:val="00F2798E"/>
    <w:rPr>
      <w:rFonts w:ascii="monospace" w:eastAsia="monospace" w:hAnsi="monospace" w:cs="monospace" w:hint="default"/>
      <w:sz w:val="20"/>
    </w:rPr>
  </w:style>
  <w:style w:type="character" w:styleId="HTML1">
    <w:name w:val="HTML Acronym"/>
    <w:basedOn w:val="a1"/>
    <w:qFormat/>
    <w:rsid w:val="00F2798E"/>
    <w:rPr>
      <w:color w:val="777620"/>
      <w:bdr w:val="single" w:sz="2" w:space="0" w:color="DAD55E"/>
      <w:shd w:val="clear" w:color="auto" w:fill="FFFA90"/>
    </w:rPr>
  </w:style>
  <w:style w:type="character" w:styleId="HTML2">
    <w:name w:val="HTML Variable"/>
    <w:basedOn w:val="a1"/>
    <w:qFormat/>
    <w:rsid w:val="00F2798E"/>
  </w:style>
  <w:style w:type="character" w:styleId="ac">
    <w:name w:val="Hyperlink"/>
    <w:basedOn w:val="a1"/>
    <w:qFormat/>
    <w:rsid w:val="00F2798E"/>
    <w:rPr>
      <w:color w:val="0000FF"/>
      <w:u w:val="none"/>
    </w:rPr>
  </w:style>
  <w:style w:type="character" w:styleId="HTML3">
    <w:name w:val="HTML Code"/>
    <w:basedOn w:val="a1"/>
    <w:qFormat/>
    <w:rsid w:val="00F2798E"/>
    <w:rPr>
      <w:rFonts w:ascii="monospace" w:eastAsia="monospace" w:hAnsi="monospace" w:cs="monospace" w:hint="default"/>
      <w:sz w:val="20"/>
    </w:rPr>
  </w:style>
  <w:style w:type="character" w:styleId="HTML4">
    <w:name w:val="HTML Cite"/>
    <w:basedOn w:val="a1"/>
    <w:qFormat/>
    <w:rsid w:val="00F2798E"/>
  </w:style>
  <w:style w:type="character" w:styleId="HTML5">
    <w:name w:val="HTML Keyboard"/>
    <w:basedOn w:val="a1"/>
    <w:qFormat/>
    <w:rsid w:val="00F2798E"/>
    <w:rPr>
      <w:rFonts w:ascii="monospace" w:eastAsia="monospace" w:hAnsi="monospace" w:cs="monospace" w:hint="default"/>
      <w:sz w:val="20"/>
    </w:rPr>
  </w:style>
  <w:style w:type="character" w:styleId="HTML6">
    <w:name w:val="HTML Sample"/>
    <w:basedOn w:val="a1"/>
    <w:qFormat/>
    <w:rsid w:val="00F2798E"/>
    <w:rPr>
      <w:rFonts w:ascii="monospace" w:eastAsia="monospace" w:hAnsi="monospace" w:cs="monospace"/>
    </w:rPr>
  </w:style>
  <w:style w:type="paragraph" w:customStyle="1" w:styleId="Default">
    <w:name w:val="Default"/>
    <w:qFormat/>
    <w:rsid w:val="00F2798E"/>
    <w:pPr>
      <w:widowControl w:val="0"/>
      <w:autoSpaceDE w:val="0"/>
      <w:autoSpaceDN w:val="0"/>
      <w:adjustRightInd w:val="0"/>
    </w:pPr>
    <w:rPr>
      <w:rFonts w:ascii="Arial,Bold" w:eastAsia="PMingLiU" w:hAnsi="Arial,Bold"/>
      <w:lang w:eastAsia="en-US"/>
    </w:rPr>
  </w:style>
  <w:style w:type="character" w:customStyle="1" w:styleId="hover">
    <w:name w:val="hover"/>
    <w:basedOn w:val="a1"/>
    <w:qFormat/>
    <w:rsid w:val="00F2798E"/>
    <w:rPr>
      <w:color w:val="5FB878"/>
    </w:rPr>
  </w:style>
  <w:style w:type="character" w:customStyle="1" w:styleId="hover1">
    <w:name w:val="hover1"/>
    <w:basedOn w:val="a1"/>
    <w:qFormat/>
    <w:rsid w:val="00F2798E"/>
    <w:rPr>
      <w:color w:val="5FB878"/>
    </w:rPr>
  </w:style>
  <w:style w:type="character" w:customStyle="1" w:styleId="hover2">
    <w:name w:val="hover2"/>
    <w:basedOn w:val="a1"/>
    <w:qFormat/>
    <w:rsid w:val="00F2798E"/>
    <w:rPr>
      <w:color w:val="FFFFFF"/>
    </w:rPr>
  </w:style>
  <w:style w:type="paragraph" w:customStyle="1" w:styleId="2">
    <w:name w:val="正文缩进2格"/>
    <w:basedOn w:val="a"/>
    <w:qFormat/>
    <w:rsid w:val="00F2798E"/>
    <w:pPr>
      <w:spacing w:line="600" w:lineRule="exact"/>
      <w:ind w:firstLineChars="206" w:firstLine="639"/>
    </w:pPr>
    <w:rPr>
      <w:rFonts w:ascii="仿宋_GB2312" w:eastAsia="仿宋_GB2312" w:hAnsi="宋体"/>
      <w:sz w:val="31"/>
      <w:szCs w:val="28"/>
    </w:rPr>
  </w:style>
  <w:style w:type="paragraph" w:styleId="ad">
    <w:name w:val="No Spacing"/>
    <w:uiPriority w:val="1"/>
    <w:qFormat/>
    <w:rsid w:val="00F2798E"/>
    <w:pPr>
      <w:widowControl w:val="0"/>
      <w:jc w:val="both"/>
    </w:pPr>
    <w:rPr>
      <w:kern w:val="2"/>
      <w:sz w:val="21"/>
      <w:szCs w:val="22"/>
    </w:rPr>
  </w:style>
  <w:style w:type="paragraph" w:customStyle="1" w:styleId="ae">
    <w:name w:val="￥正文"/>
    <w:basedOn w:val="a"/>
    <w:qFormat/>
    <w:rsid w:val="00F2798E"/>
    <w:pPr>
      <w:spacing w:line="360" w:lineRule="auto"/>
      <w:ind w:firstLineChars="200" w:firstLine="200"/>
      <w:jc w:val="left"/>
    </w:pPr>
    <w:rPr>
      <w:rFonts w:ascii="Calibri" w:eastAsia="宋体" w:hAnsi="Calibri" w:cs="Times New Roman"/>
      <w:kern w:val="0"/>
      <w:sz w:val="24"/>
      <w:szCs w:val="20"/>
    </w:rPr>
  </w:style>
  <w:style w:type="paragraph" w:styleId="af">
    <w:name w:val="List Paragraph"/>
    <w:basedOn w:val="a"/>
    <w:qFormat/>
    <w:rsid w:val="00F2798E"/>
    <w:pPr>
      <w:ind w:firstLineChars="200" w:firstLine="420"/>
    </w:pPr>
    <w:rPr>
      <w:rFonts w:ascii="Times New Roman" w:eastAsia="宋体" w:hAnsi="Times New Roman"/>
    </w:rPr>
  </w:style>
  <w:style w:type="paragraph" w:customStyle="1" w:styleId="flType">
    <w:name w:val="flType"/>
    <w:basedOn w:val="a"/>
    <w:uiPriority w:val="99"/>
    <w:qFormat/>
    <w:rsid w:val="00F2798E"/>
    <w:pPr>
      <w:adjustRightInd w:val="0"/>
      <w:spacing w:after="284" w:line="113" w:lineRule="atLeast"/>
      <w:jc w:val="center"/>
      <w:textAlignment w:val="baseline"/>
    </w:pPr>
    <w:rPr>
      <w:kern w:val="0"/>
      <w:sz w:val="24"/>
    </w:rPr>
  </w:style>
  <w:style w:type="character" w:customStyle="1" w:styleId="font01">
    <w:name w:val="font01"/>
    <w:basedOn w:val="a1"/>
    <w:qFormat/>
    <w:rsid w:val="00F2798E"/>
    <w:rPr>
      <w:rFonts w:ascii="宋体" w:eastAsia="宋体" w:hAnsi="宋体" w:cs="宋体" w:hint="eastAsia"/>
      <w:color w:val="000000"/>
      <w:sz w:val="40"/>
      <w:szCs w:val="40"/>
      <w:u w:val="single"/>
    </w:rPr>
  </w:style>
  <w:style w:type="character" w:customStyle="1" w:styleId="font11">
    <w:name w:val="font11"/>
    <w:basedOn w:val="a1"/>
    <w:qFormat/>
    <w:rsid w:val="00F2798E"/>
    <w:rPr>
      <w:rFonts w:ascii="宋体" w:eastAsia="宋体" w:hAnsi="宋体" w:cs="宋体" w:hint="eastAsia"/>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江苏中润</dc:creator>
  <cp:lastModifiedBy>user</cp:lastModifiedBy>
  <cp:revision>6</cp:revision>
  <cp:lastPrinted>2020-08-10T01:18:00Z</cp:lastPrinted>
  <dcterms:created xsi:type="dcterms:W3CDTF">2020-08-14T08:13:00Z</dcterms:created>
  <dcterms:modified xsi:type="dcterms:W3CDTF">2020-09-11T05:05:00Z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