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C86D">
      <w:pPr>
        <w:spacing w:before="153" w:line="196" w:lineRule="auto"/>
        <w:jc w:val="center"/>
        <w:rPr>
          <w:rFonts w:ascii="宋体" w:hAnsi="宋体" w:eastAsia="宋体" w:cs="宋体"/>
          <w:b/>
          <w:bCs/>
          <w:spacing w:val="38"/>
          <w:sz w:val="44"/>
          <w:szCs w:val="44"/>
        </w:rPr>
      </w:pPr>
    </w:p>
    <w:p w14:paraId="19EA814A">
      <w:pPr>
        <w:spacing w:before="153" w:line="196" w:lineRule="auto"/>
        <w:jc w:val="center"/>
        <w:rPr>
          <w:rFonts w:ascii="宋体" w:hAnsi="宋体" w:eastAsia="宋体" w:cs="宋体"/>
          <w:sz w:val="44"/>
          <w:szCs w:val="44"/>
        </w:rPr>
      </w:pPr>
      <w:r>
        <w:rPr>
          <w:rFonts w:ascii="宋体" w:hAnsi="宋体" w:eastAsia="宋体" w:cs="宋体"/>
          <w:b/>
          <w:bCs/>
          <w:spacing w:val="38"/>
          <w:sz w:val="44"/>
          <w:szCs w:val="44"/>
        </w:rPr>
        <w:t>南通</w:t>
      </w:r>
      <w:r>
        <w:rPr>
          <w:rFonts w:hint="eastAsia" w:ascii="宋体" w:hAnsi="宋体" w:eastAsia="宋体" w:cs="宋体"/>
          <w:b/>
          <w:bCs/>
          <w:spacing w:val="38"/>
          <w:sz w:val="44"/>
          <w:szCs w:val="44"/>
          <w:lang w:val="en-US" w:eastAsia="zh-CN"/>
        </w:rPr>
        <w:t>市第二初级</w:t>
      </w:r>
      <w:r>
        <w:rPr>
          <w:rFonts w:ascii="宋体" w:hAnsi="宋体" w:eastAsia="宋体" w:cs="宋体"/>
          <w:b/>
          <w:bCs/>
          <w:spacing w:val="38"/>
          <w:sz w:val="44"/>
          <w:szCs w:val="44"/>
        </w:rPr>
        <w:t>中学</w:t>
      </w:r>
    </w:p>
    <w:p w14:paraId="4EB13567">
      <w:pPr>
        <w:spacing w:line="223" w:lineRule="auto"/>
        <w:jc w:val="center"/>
        <w:rPr>
          <w:rFonts w:hint="eastAsia" w:ascii="宋体" w:hAnsi="宋体" w:eastAsia="宋体" w:cs="宋体"/>
          <w:sz w:val="44"/>
          <w:szCs w:val="44"/>
          <w:lang w:val="en-US" w:eastAsia="zh-CN"/>
        </w:rPr>
      </w:pPr>
      <w:r>
        <w:rPr>
          <w:rFonts w:hint="eastAsia" w:ascii="宋体" w:hAnsi="宋体" w:eastAsia="宋体" w:cs="宋体"/>
          <w:b/>
          <w:bCs/>
          <w:spacing w:val="34"/>
          <w:sz w:val="44"/>
          <w:szCs w:val="44"/>
          <w:lang w:val="en-US" w:eastAsia="zh-CN"/>
        </w:rPr>
        <w:t>陶艺教室、艺术展览室维修</w:t>
      </w:r>
      <w:r>
        <w:rPr>
          <w:rFonts w:ascii="宋体" w:hAnsi="宋体" w:eastAsia="宋体" w:cs="宋体"/>
          <w:b/>
          <w:bCs/>
          <w:spacing w:val="34"/>
          <w:sz w:val="44"/>
          <w:szCs w:val="44"/>
        </w:rPr>
        <w:t>改造</w:t>
      </w:r>
      <w:r>
        <w:rPr>
          <w:rFonts w:hint="eastAsia" w:ascii="宋体" w:hAnsi="宋体" w:eastAsia="宋体" w:cs="宋体"/>
          <w:b/>
          <w:bCs/>
          <w:spacing w:val="34"/>
          <w:sz w:val="44"/>
          <w:szCs w:val="44"/>
          <w:lang w:val="en-US" w:eastAsia="zh-CN"/>
        </w:rPr>
        <w:t>项目</w:t>
      </w:r>
    </w:p>
    <w:p w14:paraId="7507DDC3">
      <w:pPr>
        <w:pStyle w:val="5"/>
      </w:pPr>
    </w:p>
    <w:p w14:paraId="2FF25BCA">
      <w:pPr>
        <w:pStyle w:val="5"/>
      </w:pPr>
    </w:p>
    <w:p w14:paraId="0BB4CE62">
      <w:pPr>
        <w:pStyle w:val="5"/>
      </w:pPr>
    </w:p>
    <w:p w14:paraId="6D7E7172">
      <w:pPr>
        <w:pStyle w:val="5"/>
      </w:pPr>
    </w:p>
    <w:p w14:paraId="3DD48405">
      <w:pPr>
        <w:pStyle w:val="5"/>
        <w:spacing w:line="241" w:lineRule="auto"/>
      </w:pPr>
    </w:p>
    <w:p w14:paraId="01BBD8CD">
      <w:pPr>
        <w:pStyle w:val="5"/>
        <w:spacing w:line="241" w:lineRule="auto"/>
      </w:pPr>
    </w:p>
    <w:p w14:paraId="10F29CD0">
      <w:pPr>
        <w:pStyle w:val="5"/>
        <w:spacing w:line="241" w:lineRule="auto"/>
      </w:pPr>
    </w:p>
    <w:p w14:paraId="03BA83CA">
      <w:pPr>
        <w:pStyle w:val="5"/>
        <w:spacing w:line="241" w:lineRule="auto"/>
      </w:pPr>
    </w:p>
    <w:p w14:paraId="726949EB">
      <w:pPr>
        <w:pStyle w:val="5"/>
        <w:spacing w:line="241" w:lineRule="auto"/>
      </w:pPr>
    </w:p>
    <w:p w14:paraId="3F766DED">
      <w:pPr>
        <w:spacing w:before="153" w:line="222" w:lineRule="auto"/>
        <w:ind w:left="3272"/>
        <w:rPr>
          <w:rFonts w:ascii="宋体" w:hAnsi="宋体" w:eastAsia="宋体" w:cs="宋体"/>
          <w:sz w:val="47"/>
          <w:szCs w:val="47"/>
        </w:rPr>
      </w:pPr>
      <w:r>
        <w:rPr>
          <w:rFonts w:ascii="宋体" w:hAnsi="宋体" w:eastAsia="宋体" w:cs="宋体"/>
          <w:b/>
          <w:bCs/>
          <w:spacing w:val="38"/>
          <w:sz w:val="48"/>
          <w:szCs w:val="48"/>
        </w:rPr>
        <w:t>比价文件</w:t>
      </w:r>
    </w:p>
    <w:p w14:paraId="26BCC460">
      <w:pPr>
        <w:pStyle w:val="5"/>
        <w:spacing w:line="244" w:lineRule="auto"/>
      </w:pPr>
    </w:p>
    <w:p w14:paraId="1A300D42">
      <w:pPr>
        <w:pStyle w:val="5"/>
        <w:spacing w:line="244" w:lineRule="auto"/>
      </w:pPr>
    </w:p>
    <w:p w14:paraId="588E818A">
      <w:pPr>
        <w:pStyle w:val="5"/>
        <w:spacing w:line="244" w:lineRule="auto"/>
      </w:pPr>
    </w:p>
    <w:p w14:paraId="3AC57FE9">
      <w:pPr>
        <w:pStyle w:val="5"/>
        <w:spacing w:line="244" w:lineRule="auto"/>
      </w:pPr>
    </w:p>
    <w:p w14:paraId="7B7EB67D">
      <w:pPr>
        <w:pStyle w:val="5"/>
        <w:spacing w:line="244" w:lineRule="auto"/>
      </w:pPr>
    </w:p>
    <w:p w14:paraId="06F1A006">
      <w:pPr>
        <w:pStyle w:val="5"/>
        <w:spacing w:line="245" w:lineRule="auto"/>
      </w:pPr>
    </w:p>
    <w:p w14:paraId="117DD439">
      <w:pPr>
        <w:pStyle w:val="5"/>
        <w:spacing w:line="245" w:lineRule="auto"/>
      </w:pPr>
    </w:p>
    <w:p w14:paraId="6C115FC8">
      <w:pPr>
        <w:pStyle w:val="5"/>
        <w:spacing w:line="245" w:lineRule="auto"/>
      </w:pPr>
    </w:p>
    <w:p w14:paraId="42517927">
      <w:pPr>
        <w:pStyle w:val="5"/>
        <w:spacing w:line="245" w:lineRule="auto"/>
      </w:pPr>
    </w:p>
    <w:p w14:paraId="3F4C5175">
      <w:pPr>
        <w:pStyle w:val="5"/>
        <w:spacing w:line="245" w:lineRule="auto"/>
      </w:pPr>
    </w:p>
    <w:p w14:paraId="5E501095">
      <w:pPr>
        <w:pStyle w:val="5"/>
        <w:spacing w:line="245" w:lineRule="auto"/>
      </w:pPr>
    </w:p>
    <w:p w14:paraId="58859AA1">
      <w:pPr>
        <w:pStyle w:val="5"/>
        <w:spacing w:line="245" w:lineRule="auto"/>
      </w:pPr>
    </w:p>
    <w:p w14:paraId="3D2EB63F">
      <w:pPr>
        <w:pStyle w:val="5"/>
        <w:spacing w:line="245" w:lineRule="auto"/>
      </w:pPr>
    </w:p>
    <w:p w14:paraId="2A06D40C">
      <w:pPr>
        <w:pStyle w:val="5"/>
        <w:spacing w:line="245" w:lineRule="auto"/>
      </w:pPr>
    </w:p>
    <w:p w14:paraId="36D65922">
      <w:pPr>
        <w:pStyle w:val="5"/>
        <w:spacing w:line="245" w:lineRule="auto"/>
      </w:pPr>
    </w:p>
    <w:p w14:paraId="0B55C001">
      <w:pPr>
        <w:pStyle w:val="5"/>
        <w:spacing w:line="245" w:lineRule="auto"/>
      </w:pPr>
    </w:p>
    <w:p w14:paraId="1952ABBC">
      <w:pPr>
        <w:spacing w:before="140" w:line="228" w:lineRule="auto"/>
        <w:ind w:firstLine="2108" w:firstLineChars="700"/>
        <w:rPr>
          <w:rFonts w:ascii="仿宋" w:hAnsi="仿宋" w:eastAsia="仿宋" w:cs="仿宋"/>
          <w:b/>
          <w:bCs/>
          <w:spacing w:val="-5"/>
          <w:sz w:val="31"/>
          <w:szCs w:val="31"/>
        </w:rPr>
      </w:pPr>
      <w:r>
        <w:rPr>
          <w:rFonts w:ascii="仿宋" w:hAnsi="仿宋" w:eastAsia="仿宋" w:cs="仿宋"/>
          <w:b/>
          <w:bCs/>
          <w:spacing w:val="-5"/>
          <w:sz w:val="31"/>
          <w:szCs w:val="31"/>
        </w:rPr>
        <w:t xml:space="preserve">比价单位： </w:t>
      </w:r>
      <w:r>
        <w:rPr>
          <w:rFonts w:hint="eastAsia" w:ascii="仿宋" w:hAnsi="仿宋" w:eastAsia="仿宋" w:cs="仿宋"/>
          <w:b/>
          <w:bCs/>
          <w:spacing w:val="-5"/>
          <w:sz w:val="31"/>
          <w:szCs w:val="31"/>
          <w:lang w:val="en-US" w:eastAsia="zh-CN"/>
        </w:rPr>
        <w:t>南通市第二初级中</w:t>
      </w:r>
      <w:r>
        <w:rPr>
          <w:rFonts w:ascii="仿宋" w:hAnsi="仿宋" w:eastAsia="仿宋" w:cs="仿宋"/>
          <w:b/>
          <w:bCs/>
          <w:spacing w:val="-5"/>
          <w:sz w:val="31"/>
          <w:szCs w:val="31"/>
        </w:rPr>
        <w:t>学</w:t>
      </w:r>
    </w:p>
    <w:p w14:paraId="2C8B1D52">
      <w:pPr>
        <w:spacing w:before="140" w:line="228" w:lineRule="auto"/>
        <w:ind w:firstLine="2711" w:firstLineChars="900"/>
        <w:rPr>
          <w:rFonts w:ascii="仿宋" w:hAnsi="仿宋" w:eastAsia="仿宋" w:cs="仿宋"/>
          <w:b/>
          <w:bCs/>
          <w:spacing w:val="-5"/>
          <w:sz w:val="31"/>
          <w:szCs w:val="31"/>
        </w:rPr>
      </w:pPr>
      <w:r>
        <w:rPr>
          <w:rFonts w:ascii="仿宋" w:hAnsi="仿宋" w:eastAsia="仿宋" w:cs="仿宋"/>
          <w:b/>
          <w:bCs/>
          <w:spacing w:val="-5"/>
          <w:sz w:val="31"/>
          <w:szCs w:val="31"/>
        </w:rPr>
        <w:t>日期：2025 年 1</w:t>
      </w:r>
      <w:r>
        <w:rPr>
          <w:rFonts w:hint="eastAsia" w:ascii="仿宋" w:hAnsi="仿宋" w:eastAsia="仿宋" w:cs="仿宋"/>
          <w:b/>
          <w:bCs/>
          <w:spacing w:val="-5"/>
          <w:sz w:val="31"/>
          <w:szCs w:val="31"/>
          <w:lang w:val="en-US" w:eastAsia="zh-CN"/>
        </w:rPr>
        <w:t>1</w:t>
      </w:r>
      <w:r>
        <w:rPr>
          <w:rFonts w:ascii="仿宋" w:hAnsi="仿宋" w:eastAsia="仿宋" w:cs="仿宋"/>
          <w:b/>
          <w:bCs/>
          <w:spacing w:val="-5"/>
          <w:sz w:val="31"/>
          <w:szCs w:val="31"/>
        </w:rPr>
        <w:t xml:space="preserve"> 月</w:t>
      </w:r>
    </w:p>
    <w:p w14:paraId="6F3631E6">
      <w:pPr>
        <w:spacing w:before="140" w:line="228" w:lineRule="auto"/>
        <w:ind w:left="2795"/>
        <w:rPr>
          <w:rFonts w:ascii="仿宋" w:hAnsi="仿宋" w:eastAsia="仿宋" w:cs="仿宋"/>
          <w:b/>
          <w:bCs/>
          <w:spacing w:val="-5"/>
          <w:sz w:val="31"/>
          <w:szCs w:val="31"/>
        </w:rPr>
        <w:sectPr>
          <w:footerReference r:id="rId3" w:type="default"/>
          <w:pgSz w:w="11905" w:h="16839"/>
          <w:pgMar w:top="1431" w:right="1785" w:bottom="1199" w:left="1785" w:header="0" w:footer="985" w:gutter="0"/>
          <w:cols w:space="720" w:num="1"/>
        </w:sectPr>
      </w:pPr>
    </w:p>
    <w:p w14:paraId="5117D628">
      <w:pPr>
        <w:autoSpaceDE w:val="0"/>
        <w:autoSpaceDN w:val="0"/>
        <w:adjustRightInd w:val="0"/>
        <w:snapToGrid w:val="0"/>
        <w:spacing w:line="360" w:lineRule="auto"/>
        <w:jc w:val="center"/>
        <w:rPr>
          <w:rFonts w:ascii="仿宋" w:hAnsi="仿宋" w:eastAsia="仿宋"/>
          <w:sz w:val="44"/>
          <w:szCs w:val="44"/>
          <w:lang w:val="zh-CN"/>
        </w:rPr>
      </w:pPr>
      <w:r>
        <w:rPr>
          <w:rFonts w:hint="eastAsia" w:ascii="仿宋" w:hAnsi="仿宋" w:eastAsia="仿宋"/>
          <w:sz w:val="44"/>
          <w:szCs w:val="44"/>
          <w:lang w:val="zh-CN"/>
        </w:rPr>
        <w:t>目</w:t>
      </w:r>
      <w:r>
        <w:rPr>
          <w:rFonts w:ascii="仿宋" w:hAnsi="仿宋" w:eastAsia="仿宋"/>
          <w:sz w:val="44"/>
          <w:szCs w:val="44"/>
          <w:lang w:val="zh-CN"/>
        </w:rPr>
        <w:t xml:space="preserve"> </w:t>
      </w:r>
      <w:r>
        <w:rPr>
          <w:rFonts w:hint="eastAsia" w:ascii="仿宋" w:hAnsi="仿宋" w:eastAsia="仿宋"/>
          <w:sz w:val="44"/>
          <w:szCs w:val="44"/>
          <w:lang w:val="zh-CN"/>
        </w:rPr>
        <w:t>录</w:t>
      </w:r>
    </w:p>
    <w:p w14:paraId="4992A231">
      <w:pPr>
        <w:autoSpaceDE w:val="0"/>
        <w:autoSpaceDN w:val="0"/>
        <w:adjustRightInd w:val="0"/>
        <w:snapToGrid w:val="0"/>
        <w:spacing w:line="360" w:lineRule="auto"/>
        <w:ind w:firstLine="556"/>
        <w:rPr>
          <w:rFonts w:ascii="仿宋" w:hAnsi="仿宋" w:eastAsia="仿宋"/>
          <w:sz w:val="32"/>
          <w:szCs w:val="32"/>
        </w:rPr>
      </w:pPr>
    </w:p>
    <w:p w14:paraId="4B5153F4">
      <w:pPr>
        <w:autoSpaceDE w:val="0"/>
        <w:autoSpaceDN w:val="0"/>
        <w:adjustRightInd w:val="0"/>
        <w:snapToGrid w:val="0"/>
        <w:spacing w:line="360" w:lineRule="auto"/>
        <w:ind w:firstLine="556"/>
        <w:rPr>
          <w:rFonts w:ascii="仿宋" w:hAnsi="仿宋" w:eastAsia="仿宋"/>
          <w:sz w:val="32"/>
          <w:szCs w:val="32"/>
        </w:rPr>
      </w:pPr>
    </w:p>
    <w:p w14:paraId="20AC2BAB">
      <w:pPr>
        <w:autoSpaceDE w:val="0"/>
        <w:autoSpaceDN w:val="0"/>
        <w:adjustRightInd w:val="0"/>
        <w:snapToGrid w:val="0"/>
        <w:spacing w:line="360" w:lineRule="auto"/>
        <w:ind w:firstLine="556"/>
        <w:rPr>
          <w:rFonts w:ascii="仿宋" w:hAnsi="仿宋" w:eastAsia="仿宋"/>
          <w:sz w:val="32"/>
          <w:szCs w:val="32"/>
        </w:rPr>
      </w:pPr>
      <w:r>
        <w:rPr>
          <w:rFonts w:hint="eastAsia" w:ascii="仿宋" w:hAnsi="仿宋" w:eastAsia="仿宋"/>
          <w:sz w:val="32"/>
          <w:szCs w:val="32"/>
        </w:rPr>
        <w:t>第一部分  比</w:t>
      </w:r>
      <w:r>
        <w:rPr>
          <w:rFonts w:hint="eastAsia" w:ascii="仿宋" w:hAnsi="仿宋" w:eastAsia="仿宋"/>
          <w:sz w:val="32"/>
          <w:szCs w:val="32"/>
          <w:lang w:val="en-US" w:eastAsia="zh-CN"/>
        </w:rPr>
        <w:t>价</w:t>
      </w:r>
      <w:r>
        <w:rPr>
          <w:rFonts w:hint="eastAsia" w:ascii="仿宋" w:hAnsi="仿宋" w:eastAsia="仿宋"/>
          <w:sz w:val="32"/>
          <w:szCs w:val="32"/>
        </w:rPr>
        <w:t>公告</w:t>
      </w:r>
    </w:p>
    <w:p w14:paraId="6664043C">
      <w:pPr>
        <w:autoSpaceDE w:val="0"/>
        <w:autoSpaceDN w:val="0"/>
        <w:adjustRightInd w:val="0"/>
        <w:snapToGrid w:val="0"/>
        <w:spacing w:line="360" w:lineRule="auto"/>
        <w:ind w:firstLine="556"/>
        <w:rPr>
          <w:rFonts w:ascii="仿宋" w:hAnsi="仿宋" w:eastAsia="仿宋"/>
          <w:sz w:val="32"/>
          <w:szCs w:val="32"/>
        </w:rPr>
      </w:pPr>
      <w:r>
        <w:rPr>
          <w:rFonts w:hint="eastAsia" w:ascii="仿宋" w:hAnsi="仿宋" w:eastAsia="仿宋"/>
          <w:sz w:val="32"/>
          <w:szCs w:val="32"/>
        </w:rPr>
        <w:t>第二部分  比</w:t>
      </w:r>
      <w:r>
        <w:rPr>
          <w:rFonts w:hint="eastAsia" w:ascii="仿宋" w:hAnsi="仿宋" w:eastAsia="仿宋"/>
          <w:sz w:val="32"/>
          <w:szCs w:val="32"/>
          <w:lang w:val="en-US" w:eastAsia="zh-CN"/>
        </w:rPr>
        <w:t>价</w:t>
      </w:r>
      <w:r>
        <w:rPr>
          <w:rFonts w:hint="eastAsia" w:ascii="仿宋" w:hAnsi="仿宋" w:eastAsia="仿宋"/>
          <w:sz w:val="32"/>
          <w:szCs w:val="32"/>
        </w:rPr>
        <w:t>须知</w:t>
      </w:r>
    </w:p>
    <w:p w14:paraId="3A5DD415">
      <w:pPr>
        <w:autoSpaceDE w:val="0"/>
        <w:autoSpaceDN w:val="0"/>
        <w:adjustRightInd w:val="0"/>
        <w:snapToGrid w:val="0"/>
        <w:spacing w:line="360" w:lineRule="auto"/>
        <w:ind w:firstLine="537"/>
        <w:rPr>
          <w:rFonts w:ascii="仿宋" w:hAnsi="仿宋" w:eastAsia="仿宋"/>
          <w:sz w:val="32"/>
          <w:szCs w:val="32"/>
        </w:rPr>
      </w:pPr>
      <w:r>
        <w:rPr>
          <w:rFonts w:hint="eastAsia" w:ascii="仿宋" w:hAnsi="仿宋" w:eastAsia="仿宋"/>
          <w:sz w:val="32"/>
          <w:szCs w:val="32"/>
        </w:rPr>
        <w:t>第三部分  项目需求</w:t>
      </w:r>
    </w:p>
    <w:p w14:paraId="25FAF7BC">
      <w:pPr>
        <w:autoSpaceDE w:val="0"/>
        <w:autoSpaceDN w:val="0"/>
        <w:adjustRightInd w:val="0"/>
        <w:snapToGrid w:val="0"/>
        <w:spacing w:line="360" w:lineRule="auto"/>
        <w:ind w:firstLine="537"/>
        <w:rPr>
          <w:rFonts w:ascii="仿宋" w:hAnsi="仿宋" w:eastAsia="仿宋"/>
          <w:sz w:val="32"/>
          <w:szCs w:val="32"/>
        </w:rPr>
      </w:pPr>
      <w:r>
        <w:rPr>
          <w:rFonts w:hint="eastAsia" w:ascii="仿宋" w:hAnsi="仿宋" w:eastAsia="仿宋"/>
          <w:sz w:val="32"/>
          <w:szCs w:val="32"/>
        </w:rPr>
        <w:t>第四部分  开标和评标</w:t>
      </w:r>
    </w:p>
    <w:p w14:paraId="19E50A4B">
      <w:pPr>
        <w:autoSpaceDE w:val="0"/>
        <w:autoSpaceDN w:val="0"/>
        <w:adjustRightInd w:val="0"/>
        <w:snapToGrid w:val="0"/>
        <w:spacing w:line="360" w:lineRule="auto"/>
        <w:ind w:firstLine="537"/>
        <w:rPr>
          <w:rFonts w:ascii="仿宋" w:hAnsi="仿宋" w:eastAsia="仿宋"/>
          <w:sz w:val="32"/>
          <w:szCs w:val="32"/>
        </w:rPr>
      </w:pPr>
      <w:r>
        <w:rPr>
          <w:rFonts w:hint="eastAsia" w:ascii="仿宋" w:hAnsi="仿宋" w:eastAsia="仿宋"/>
          <w:sz w:val="32"/>
          <w:szCs w:val="32"/>
        </w:rPr>
        <w:t>第五部分  合同签订与验收付款</w:t>
      </w:r>
    </w:p>
    <w:p w14:paraId="59BEF6A1">
      <w:pPr>
        <w:autoSpaceDE w:val="0"/>
        <w:autoSpaceDN w:val="0"/>
        <w:adjustRightInd w:val="0"/>
        <w:snapToGrid w:val="0"/>
        <w:spacing w:line="360" w:lineRule="auto"/>
        <w:ind w:firstLine="537"/>
        <w:rPr>
          <w:rFonts w:ascii="仿宋" w:hAnsi="仿宋" w:eastAsia="仿宋"/>
          <w:color w:val="000000"/>
          <w:sz w:val="32"/>
          <w:szCs w:val="32"/>
        </w:rPr>
      </w:pPr>
      <w:r>
        <w:rPr>
          <w:rFonts w:hint="eastAsia" w:ascii="仿宋" w:hAnsi="仿宋" w:eastAsia="仿宋"/>
          <w:color w:val="000000"/>
          <w:sz w:val="32"/>
          <w:szCs w:val="32"/>
        </w:rPr>
        <w:t>第六部分  响应文件组成</w:t>
      </w:r>
    </w:p>
    <w:p w14:paraId="293B9FE8">
      <w:pPr>
        <w:autoSpaceDE w:val="0"/>
        <w:autoSpaceDN w:val="0"/>
        <w:adjustRightInd w:val="0"/>
        <w:snapToGrid w:val="0"/>
        <w:spacing w:line="360" w:lineRule="auto"/>
        <w:ind w:firstLine="556"/>
        <w:rPr>
          <w:rFonts w:ascii="仿宋" w:hAnsi="仿宋" w:eastAsia="仿宋"/>
          <w:color w:val="000000"/>
          <w:sz w:val="32"/>
          <w:szCs w:val="32"/>
        </w:rPr>
      </w:pPr>
      <w:r>
        <w:rPr>
          <w:rFonts w:hint="eastAsia" w:ascii="仿宋" w:hAnsi="仿宋" w:eastAsia="仿宋"/>
          <w:color w:val="000000"/>
          <w:sz w:val="32"/>
          <w:szCs w:val="32"/>
        </w:rPr>
        <w:t>第七部分  质询提出和处理</w:t>
      </w:r>
    </w:p>
    <w:p w14:paraId="05580CA1">
      <w:pPr>
        <w:tabs>
          <w:tab w:val="left" w:pos="7740"/>
        </w:tabs>
        <w:spacing w:line="500" w:lineRule="exact"/>
        <w:rPr>
          <w:rFonts w:ascii="仿宋" w:hAnsi="仿宋" w:eastAsia="仿宋"/>
          <w:bCs/>
          <w:sz w:val="32"/>
          <w:szCs w:val="32"/>
        </w:rPr>
      </w:pPr>
    </w:p>
    <w:p w14:paraId="405111A0">
      <w:pPr>
        <w:tabs>
          <w:tab w:val="left" w:pos="7740"/>
        </w:tabs>
        <w:spacing w:line="500" w:lineRule="exact"/>
        <w:rPr>
          <w:rFonts w:ascii="仿宋" w:hAnsi="仿宋" w:eastAsia="仿宋"/>
          <w:bCs/>
          <w:sz w:val="32"/>
          <w:szCs w:val="32"/>
        </w:rPr>
      </w:pPr>
    </w:p>
    <w:p w14:paraId="61E7D45F">
      <w:pPr>
        <w:autoSpaceDE w:val="0"/>
        <w:autoSpaceDN w:val="0"/>
        <w:adjustRightInd w:val="0"/>
        <w:spacing w:line="500" w:lineRule="exact"/>
        <w:jc w:val="center"/>
        <w:rPr>
          <w:rFonts w:ascii="仿宋" w:hAnsi="仿宋" w:eastAsia="仿宋"/>
          <w:b/>
          <w:bCs/>
          <w:sz w:val="36"/>
          <w:szCs w:val="36"/>
          <w:lang w:val="zh-CN"/>
        </w:rPr>
      </w:pPr>
    </w:p>
    <w:p w14:paraId="5BCAB778">
      <w:pPr>
        <w:autoSpaceDE w:val="0"/>
        <w:autoSpaceDN w:val="0"/>
        <w:adjustRightInd w:val="0"/>
        <w:spacing w:line="500" w:lineRule="exact"/>
        <w:rPr>
          <w:rFonts w:ascii="仿宋" w:hAnsi="仿宋" w:eastAsia="仿宋"/>
          <w:b/>
          <w:bCs/>
          <w:sz w:val="36"/>
          <w:szCs w:val="36"/>
          <w:lang w:val="zh-CN"/>
        </w:rPr>
      </w:pPr>
    </w:p>
    <w:p w14:paraId="4C866ADE">
      <w:pPr>
        <w:autoSpaceDE w:val="0"/>
        <w:autoSpaceDN w:val="0"/>
        <w:adjustRightInd w:val="0"/>
        <w:spacing w:line="500" w:lineRule="exact"/>
        <w:jc w:val="center"/>
        <w:rPr>
          <w:rFonts w:ascii="仿宋" w:hAnsi="仿宋" w:eastAsia="仿宋"/>
          <w:b/>
          <w:bCs/>
          <w:sz w:val="36"/>
          <w:szCs w:val="36"/>
          <w:lang w:val="zh-CN"/>
        </w:rPr>
      </w:pPr>
    </w:p>
    <w:p w14:paraId="26D4AAFD">
      <w:pPr>
        <w:autoSpaceDE w:val="0"/>
        <w:autoSpaceDN w:val="0"/>
        <w:adjustRightInd w:val="0"/>
        <w:spacing w:line="500" w:lineRule="exact"/>
        <w:jc w:val="center"/>
        <w:rPr>
          <w:rFonts w:ascii="仿宋" w:hAnsi="仿宋" w:eastAsia="仿宋"/>
          <w:b/>
          <w:bCs/>
          <w:sz w:val="36"/>
          <w:szCs w:val="36"/>
          <w:lang w:val="zh-CN"/>
        </w:rPr>
      </w:pPr>
    </w:p>
    <w:p w14:paraId="58BEF873">
      <w:pPr>
        <w:autoSpaceDE w:val="0"/>
        <w:autoSpaceDN w:val="0"/>
        <w:adjustRightInd w:val="0"/>
        <w:spacing w:line="500" w:lineRule="exact"/>
        <w:jc w:val="center"/>
        <w:rPr>
          <w:rFonts w:ascii="仿宋" w:hAnsi="仿宋" w:eastAsia="仿宋"/>
          <w:b/>
          <w:bCs/>
          <w:sz w:val="36"/>
          <w:szCs w:val="36"/>
          <w:lang w:val="zh-CN"/>
        </w:rPr>
      </w:pPr>
    </w:p>
    <w:p w14:paraId="10015893">
      <w:pPr>
        <w:autoSpaceDE w:val="0"/>
        <w:autoSpaceDN w:val="0"/>
        <w:adjustRightInd w:val="0"/>
        <w:spacing w:line="500" w:lineRule="exact"/>
        <w:jc w:val="center"/>
        <w:rPr>
          <w:rFonts w:ascii="仿宋" w:hAnsi="仿宋" w:eastAsia="仿宋"/>
          <w:b/>
          <w:bCs/>
          <w:sz w:val="36"/>
          <w:szCs w:val="36"/>
          <w:lang w:val="zh-CN"/>
        </w:rPr>
      </w:pPr>
    </w:p>
    <w:p w14:paraId="7482EA56">
      <w:pPr>
        <w:autoSpaceDE w:val="0"/>
        <w:autoSpaceDN w:val="0"/>
        <w:adjustRightInd w:val="0"/>
        <w:spacing w:line="500" w:lineRule="exact"/>
        <w:jc w:val="center"/>
        <w:rPr>
          <w:rFonts w:ascii="仿宋" w:hAnsi="仿宋" w:eastAsia="仿宋"/>
          <w:b/>
          <w:bCs/>
          <w:sz w:val="36"/>
          <w:szCs w:val="36"/>
          <w:lang w:val="zh-CN"/>
        </w:rPr>
      </w:pPr>
    </w:p>
    <w:p w14:paraId="7D436317">
      <w:pPr>
        <w:autoSpaceDE w:val="0"/>
        <w:autoSpaceDN w:val="0"/>
        <w:adjustRightInd w:val="0"/>
        <w:spacing w:line="500" w:lineRule="exact"/>
        <w:jc w:val="center"/>
        <w:rPr>
          <w:rFonts w:ascii="仿宋" w:hAnsi="仿宋" w:eastAsia="仿宋"/>
          <w:b/>
          <w:bCs/>
          <w:sz w:val="36"/>
          <w:szCs w:val="36"/>
          <w:lang w:val="zh-CN"/>
        </w:rPr>
      </w:pPr>
    </w:p>
    <w:p w14:paraId="248FAF31">
      <w:pPr>
        <w:pStyle w:val="19"/>
        <w:rPr>
          <w:rFonts w:ascii="仿宋" w:hAnsi="仿宋" w:eastAsia="仿宋"/>
          <w:b/>
          <w:bCs/>
          <w:sz w:val="36"/>
          <w:szCs w:val="36"/>
          <w:lang w:val="zh-CN"/>
        </w:rPr>
      </w:pPr>
    </w:p>
    <w:p w14:paraId="29503F27">
      <w:pPr>
        <w:rPr>
          <w:lang w:val="zh-CN"/>
        </w:rPr>
      </w:pPr>
    </w:p>
    <w:p w14:paraId="26DF7990">
      <w:pPr>
        <w:autoSpaceDE w:val="0"/>
        <w:autoSpaceDN w:val="0"/>
        <w:adjustRightInd w:val="0"/>
        <w:spacing w:line="500" w:lineRule="exact"/>
        <w:jc w:val="center"/>
        <w:rPr>
          <w:rFonts w:ascii="仿宋" w:hAnsi="仿宋" w:eastAsia="仿宋"/>
          <w:b/>
          <w:bCs/>
          <w:sz w:val="36"/>
          <w:szCs w:val="36"/>
          <w:lang w:val="zh-CN"/>
        </w:rPr>
      </w:pPr>
    </w:p>
    <w:p w14:paraId="4982E018">
      <w:pPr>
        <w:autoSpaceDE w:val="0"/>
        <w:autoSpaceDN w:val="0"/>
        <w:adjustRightInd w:val="0"/>
        <w:spacing w:line="500" w:lineRule="exact"/>
        <w:jc w:val="center"/>
        <w:rPr>
          <w:rFonts w:ascii="仿宋" w:hAnsi="仿宋" w:eastAsia="仿宋"/>
          <w:b/>
          <w:bCs/>
          <w:sz w:val="36"/>
          <w:szCs w:val="36"/>
          <w:lang w:val="zh-CN"/>
        </w:rPr>
      </w:pPr>
    </w:p>
    <w:p w14:paraId="6AF78227">
      <w:pPr>
        <w:autoSpaceDE w:val="0"/>
        <w:autoSpaceDN w:val="0"/>
        <w:adjustRightInd w:val="0"/>
        <w:spacing w:line="500" w:lineRule="exact"/>
        <w:rPr>
          <w:rFonts w:ascii="仿宋" w:hAnsi="仿宋" w:eastAsia="仿宋"/>
          <w:b/>
          <w:bCs/>
          <w:sz w:val="36"/>
          <w:szCs w:val="36"/>
          <w:lang w:val="zh-CN"/>
        </w:rPr>
      </w:pPr>
    </w:p>
    <w:p w14:paraId="247DC6D8">
      <w:pPr>
        <w:pStyle w:val="12"/>
        <w:rPr>
          <w:rFonts w:hint="eastAsia" w:ascii="仿宋" w:hAnsi="仿宋" w:eastAsia="仿宋" w:cs="微软雅黑"/>
          <w:lang w:val="zh-CN"/>
        </w:rPr>
      </w:pPr>
    </w:p>
    <w:p w14:paraId="5A7FA460">
      <w:pPr>
        <w:pStyle w:val="12"/>
        <w:rPr>
          <w:rFonts w:hint="eastAsia" w:ascii="仿宋" w:hAnsi="仿宋" w:eastAsia="仿宋" w:cs="微软雅黑"/>
          <w:lang w:val="zh-CN"/>
        </w:rPr>
      </w:pPr>
    </w:p>
    <w:p w14:paraId="00115263">
      <w:pPr>
        <w:pStyle w:val="12"/>
        <w:rPr>
          <w:rFonts w:ascii="仿宋" w:hAnsi="仿宋" w:eastAsia="仿宋" w:cs="微软雅黑"/>
          <w:lang w:val="zh-CN"/>
        </w:rPr>
      </w:pPr>
      <w:r>
        <w:rPr>
          <w:rFonts w:hint="eastAsia" w:ascii="仿宋" w:hAnsi="仿宋" w:eastAsia="仿宋" w:cs="微软雅黑"/>
          <w:lang w:val="zh-CN"/>
        </w:rPr>
        <w:t>第一部分</w:t>
      </w:r>
      <w:r>
        <w:rPr>
          <w:rFonts w:hint="eastAsia" w:ascii="仿宋" w:hAnsi="仿宋" w:eastAsia="仿宋"/>
          <w:lang w:val="zh-CN"/>
        </w:rPr>
        <w:t xml:space="preserve">  </w:t>
      </w:r>
      <w:bookmarkStart w:id="0" w:name="OLE_LINK2"/>
      <w:r>
        <w:rPr>
          <w:rFonts w:hint="eastAsia" w:ascii="仿宋" w:hAnsi="仿宋" w:eastAsia="仿宋" w:cs="微软雅黑"/>
          <w:lang w:val="zh-CN"/>
        </w:rPr>
        <w:t>比</w:t>
      </w:r>
      <w:r>
        <w:rPr>
          <w:rFonts w:hint="eastAsia" w:ascii="仿宋" w:hAnsi="仿宋" w:eastAsia="仿宋" w:cs="微软雅黑"/>
          <w:lang w:val="en-US" w:eastAsia="zh-CN"/>
        </w:rPr>
        <w:t>价</w:t>
      </w:r>
      <w:r>
        <w:rPr>
          <w:rFonts w:hint="eastAsia" w:ascii="仿宋" w:hAnsi="仿宋" w:eastAsia="仿宋" w:cs="微软雅黑"/>
          <w:lang w:val="zh-CN"/>
        </w:rPr>
        <w:t>公告</w:t>
      </w:r>
      <w:bookmarkEnd w:id="0"/>
    </w:p>
    <w:p w14:paraId="68191D4A">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南通市第二初级中学就南通市第二初级中学陶艺教室、艺术展览室维修改造项目</w:t>
      </w:r>
      <w:r>
        <w:rPr>
          <w:rFonts w:hint="eastAsia" w:ascii="仿宋" w:hAnsi="仿宋" w:eastAsia="仿宋"/>
          <w:sz w:val="28"/>
          <w:szCs w:val="28"/>
          <w:highlight w:val="none"/>
        </w:rPr>
        <w:t>进行</w:t>
      </w:r>
      <w:r>
        <w:rPr>
          <w:rFonts w:hint="eastAsia" w:ascii="仿宋" w:hAnsi="仿宋" w:eastAsia="仿宋"/>
          <w:sz w:val="28"/>
          <w:szCs w:val="28"/>
          <w:highlight w:val="none"/>
          <w:lang w:eastAsia="zh-CN"/>
        </w:rPr>
        <w:t>比价</w:t>
      </w:r>
      <w:r>
        <w:rPr>
          <w:rFonts w:ascii="仿宋" w:hAnsi="仿宋" w:eastAsia="仿宋"/>
          <w:sz w:val="28"/>
          <w:szCs w:val="28"/>
          <w:highlight w:val="none"/>
        </w:rPr>
        <w:t>采购，欢迎符合条件的供应商参加</w:t>
      </w:r>
      <w:r>
        <w:rPr>
          <w:rFonts w:hint="eastAsia" w:ascii="仿宋" w:hAnsi="仿宋" w:eastAsia="仿宋"/>
          <w:sz w:val="28"/>
          <w:szCs w:val="28"/>
          <w:highlight w:val="none"/>
          <w:lang w:eastAsia="zh-CN"/>
        </w:rPr>
        <w:t>比价</w:t>
      </w:r>
      <w:r>
        <w:rPr>
          <w:rFonts w:ascii="仿宋" w:hAnsi="仿宋" w:eastAsia="仿宋"/>
          <w:sz w:val="28"/>
          <w:szCs w:val="28"/>
          <w:highlight w:val="none"/>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14:paraId="14E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tcPr>
          <w:p w14:paraId="13845192">
            <w:pPr>
              <w:pStyle w:val="5"/>
              <w:ind w:firstLine="560" w:firstLineChars="200"/>
              <w:rPr>
                <w:rFonts w:ascii="仿宋" w:hAnsi="仿宋" w:eastAsia="仿宋" w:cs="仿宋"/>
                <w:sz w:val="28"/>
                <w:szCs w:val="28"/>
                <w:highlight w:val="none"/>
              </w:rPr>
            </w:pPr>
            <w:bookmarkStart w:id="1" w:name="OLE_LINK14"/>
            <w:r>
              <w:rPr>
                <w:rFonts w:hint="eastAsia" w:ascii="仿宋" w:hAnsi="仿宋" w:eastAsia="仿宋" w:cs="仿宋"/>
                <w:sz w:val="28"/>
                <w:szCs w:val="28"/>
                <w:highlight w:val="none"/>
              </w:rPr>
              <w:t>项目概况</w:t>
            </w:r>
          </w:p>
          <w:p w14:paraId="79B8249A">
            <w:pPr>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南通市第二初级中学陶艺教室、艺术展览室维修改造项目</w:t>
            </w:r>
            <w:r>
              <w:rPr>
                <w:rFonts w:hint="eastAsia" w:ascii="仿宋" w:hAnsi="仿宋" w:eastAsia="仿宋"/>
                <w:sz w:val="28"/>
                <w:szCs w:val="28"/>
                <w:highlight w:val="none"/>
              </w:rPr>
              <w:t>的潜在供应商应在南通市教育局官网获取采购文件，并于2025年</w:t>
            </w:r>
            <w:r>
              <w:rPr>
                <w:rFonts w:hint="eastAsia" w:ascii="仿宋" w:hAnsi="仿宋" w:eastAsia="仿宋"/>
                <w:sz w:val="28"/>
                <w:szCs w:val="28"/>
                <w:highlight w:val="none"/>
                <w:lang w:val="en-US" w:eastAsia="zh-CN"/>
              </w:rPr>
              <w:t xml:space="preserve">11 </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27 </w:t>
            </w:r>
            <w:r>
              <w:rPr>
                <w:rFonts w:hint="eastAsia" w:ascii="仿宋" w:hAnsi="仿宋" w:eastAsia="仿宋"/>
                <w:sz w:val="28"/>
                <w:szCs w:val="28"/>
                <w:highlight w:val="none"/>
              </w:rPr>
              <w:t>日14点30分（北京时间）前提交响应文件。</w:t>
            </w:r>
          </w:p>
        </w:tc>
      </w:tr>
    </w:tbl>
    <w:p w14:paraId="522A705D">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一、项目基本情况</w:t>
      </w:r>
    </w:p>
    <w:p w14:paraId="1CA03642">
      <w:pPr>
        <w:snapToGrid w:val="0"/>
        <w:spacing w:line="460" w:lineRule="exact"/>
        <w:ind w:firstLine="560" w:firstLineChars="200"/>
        <w:rPr>
          <w:rFonts w:hint="eastAsia" w:ascii="仿宋" w:hAnsi="仿宋" w:eastAsia="仿宋" w:cs="Calibri"/>
          <w:sz w:val="28"/>
          <w:szCs w:val="28"/>
          <w:lang w:eastAsia="zh-CN"/>
        </w:rPr>
      </w:pPr>
      <w:r>
        <w:rPr>
          <w:rFonts w:hint="eastAsia" w:ascii="仿宋" w:hAnsi="仿宋" w:eastAsia="仿宋" w:cs="Calibri"/>
          <w:sz w:val="28"/>
          <w:szCs w:val="28"/>
        </w:rPr>
        <w:t>项目名称：</w:t>
      </w:r>
      <w:bookmarkStart w:id="2" w:name="OLE_LINK4"/>
      <w:r>
        <w:rPr>
          <w:rFonts w:hint="eastAsia" w:ascii="仿宋" w:hAnsi="仿宋" w:eastAsia="仿宋"/>
          <w:sz w:val="28"/>
          <w:szCs w:val="28"/>
          <w:highlight w:val="none"/>
          <w:lang w:val="en-US" w:eastAsia="zh-CN"/>
        </w:rPr>
        <w:t>南通市第二初级中学陶艺教室、艺术展览室维修改造项目</w:t>
      </w:r>
    </w:p>
    <w:bookmarkEnd w:id="2"/>
    <w:p w14:paraId="5809FFD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预算金额：</w:t>
      </w:r>
      <w:r>
        <w:rPr>
          <w:rFonts w:hint="eastAsia" w:ascii="仿宋" w:hAnsi="仿宋" w:eastAsia="仿宋" w:cs="Calibri"/>
          <w:sz w:val="28"/>
          <w:szCs w:val="28"/>
          <w:lang w:val="en-US" w:eastAsia="zh-CN"/>
        </w:rPr>
        <w:t>8.9</w:t>
      </w:r>
      <w:r>
        <w:rPr>
          <w:rFonts w:hint="eastAsia" w:ascii="仿宋" w:hAnsi="仿宋" w:eastAsia="仿宋" w:cs="Calibri"/>
          <w:sz w:val="28"/>
          <w:szCs w:val="28"/>
        </w:rPr>
        <w:t>万元</w:t>
      </w:r>
    </w:p>
    <w:p w14:paraId="08129DCA">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最高限价（如有）：</w:t>
      </w:r>
      <w:r>
        <w:rPr>
          <w:rFonts w:hint="eastAsia" w:ascii="仿宋" w:hAnsi="仿宋" w:eastAsia="仿宋" w:cs="Calibri"/>
          <w:sz w:val="28"/>
          <w:szCs w:val="28"/>
          <w:lang w:val="en-US" w:eastAsia="zh-CN"/>
        </w:rPr>
        <w:t>8.9</w:t>
      </w:r>
      <w:r>
        <w:rPr>
          <w:rFonts w:hint="eastAsia" w:ascii="仿宋" w:hAnsi="仿宋" w:eastAsia="仿宋" w:cs="Calibri"/>
          <w:sz w:val="28"/>
          <w:szCs w:val="28"/>
        </w:rPr>
        <w:t>万元</w:t>
      </w:r>
    </w:p>
    <w:p w14:paraId="54C57ED4">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采购需求：详见采购文件，请仔细研究。</w:t>
      </w:r>
    </w:p>
    <w:p w14:paraId="0474D395">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合同履行期限：详见采购文件，请仔细研究。</w:t>
      </w:r>
    </w:p>
    <w:p w14:paraId="3E5FE86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二、供应商的资格要求：</w:t>
      </w:r>
    </w:p>
    <w:p w14:paraId="623A99CE">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（一）基本要求</w:t>
      </w:r>
    </w:p>
    <w:p w14:paraId="382C3EF5">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1.符合以下条件：</w:t>
      </w:r>
      <w:bookmarkStart w:id="48" w:name="_GoBack"/>
      <w:bookmarkEnd w:id="48"/>
      <w:r>
        <w:rPr>
          <w:rFonts w:hint="eastAsia" w:ascii="仿宋" w:hAnsi="仿宋" w:eastAsia="仿宋" w:cs="Calibri"/>
          <w:sz w:val="28"/>
          <w:szCs w:val="28"/>
        </w:rPr>
        <w:t>具有良好的商业信誉和健全的财务会计制度；具有履行合同所必需的设备和专业技术能力</w:t>
      </w:r>
      <w:r>
        <w:rPr>
          <w:rFonts w:hint="eastAsia" w:ascii="仿宋" w:hAnsi="仿宋" w:eastAsia="仿宋" w:cs="Calibri"/>
          <w:sz w:val="28"/>
          <w:szCs w:val="28"/>
          <w:lang w:eastAsia="zh-CN"/>
        </w:rPr>
        <w:t>；具</w:t>
      </w:r>
      <w:r>
        <w:rPr>
          <w:rFonts w:hint="eastAsia" w:ascii="仿宋" w:hAnsi="仿宋" w:eastAsia="仿宋" w:cs="Calibri"/>
          <w:sz w:val="28"/>
          <w:szCs w:val="28"/>
        </w:rPr>
        <w:t>有依法缴纳税收和社会保障资金的良好记录；参加本次采购活动前三年内，在经营活动中没有重大违法记录；</w:t>
      </w:r>
    </w:p>
    <w:p w14:paraId="07B2ADD4">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2.具有独立承担民事责任的能力（提供有效的营业执照副本复印件</w:t>
      </w:r>
      <w:r>
        <w:rPr>
          <w:rFonts w:hint="eastAsia" w:ascii="仿宋" w:hAnsi="仿宋" w:eastAsia="仿宋" w:cs="Calibri"/>
          <w:sz w:val="28"/>
          <w:szCs w:val="28"/>
          <w:lang w:eastAsia="zh-CN"/>
        </w:rPr>
        <w:t>并加</w:t>
      </w:r>
      <w:r>
        <w:rPr>
          <w:rFonts w:hint="eastAsia" w:ascii="仿宋" w:hAnsi="仿宋" w:eastAsia="仿宋" w:cs="Calibri"/>
          <w:sz w:val="28"/>
          <w:szCs w:val="28"/>
        </w:rPr>
        <w:t>盖公章）</w:t>
      </w:r>
    </w:p>
    <w:p w14:paraId="16B4612C">
      <w:pPr>
        <w:snapToGrid w:val="0"/>
        <w:spacing w:line="460" w:lineRule="exact"/>
        <w:ind w:firstLine="560" w:firstLineChars="200"/>
        <w:rPr>
          <w:rFonts w:hint="eastAsia" w:ascii="仿宋" w:hAnsi="仿宋" w:eastAsia="仿宋" w:cs="Calibri"/>
          <w:sz w:val="28"/>
          <w:szCs w:val="28"/>
        </w:rPr>
      </w:pPr>
      <w:r>
        <w:rPr>
          <w:rFonts w:hint="eastAsia" w:ascii="仿宋" w:hAnsi="仿宋" w:eastAsia="仿宋" w:cs="Calibri"/>
          <w:sz w:val="28"/>
          <w:szCs w:val="28"/>
          <w:lang w:val="en-US" w:eastAsia="zh-CN"/>
        </w:rPr>
        <w:t>3.提供现场踏勘承诺函。</w:t>
      </w:r>
      <w:r>
        <w:rPr>
          <w:rFonts w:hint="eastAsia" w:ascii="Calibri" w:hAnsi="Calibri" w:eastAsia="仿宋" w:cs="Calibri"/>
          <w:b/>
          <w:bCs/>
          <w:sz w:val="28"/>
          <w:szCs w:val="28"/>
          <w:highlight w:val="none"/>
          <w:u w:val="dotted"/>
          <w:lang w:val="en-US" w:eastAsia="zh-CN"/>
        </w:rPr>
        <w:t>（投标时不提供加盖双方公章的现场踏勘承诺函不接受报价。）</w:t>
      </w:r>
    </w:p>
    <w:p w14:paraId="3DCC934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（二）其他资格条件要求</w:t>
      </w:r>
    </w:p>
    <w:p w14:paraId="45CB38B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1.法定代表人为同一个人的两个及两个以上的公司，母公司、全资子公司及其直接控股或者间接控股关系公司，不得同时投标。</w:t>
      </w:r>
    </w:p>
    <w:p w14:paraId="41994436">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2.本项目不接受联合体投标及投标后转包、分包行为。</w:t>
      </w:r>
    </w:p>
    <w:p w14:paraId="5C2BDDA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三、获取采购文件</w:t>
      </w:r>
    </w:p>
    <w:p w14:paraId="3F6367DC">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时间：</w:t>
      </w: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24</w:t>
      </w:r>
      <w:r>
        <w:rPr>
          <w:rFonts w:hint="eastAsia" w:ascii="仿宋" w:hAnsi="仿宋" w:eastAsia="仿宋" w:cs="Calibri"/>
          <w:sz w:val="28"/>
          <w:szCs w:val="28"/>
          <w:highlight w:val="none"/>
        </w:rPr>
        <w:t>日至2025年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26</w:t>
      </w:r>
      <w:r>
        <w:rPr>
          <w:rFonts w:hint="eastAsia" w:ascii="仿宋" w:hAnsi="仿宋" w:eastAsia="仿宋" w:cs="Calibri"/>
          <w:sz w:val="28"/>
          <w:szCs w:val="28"/>
          <w:highlight w:val="none"/>
        </w:rPr>
        <w:t xml:space="preserve"> 日</w:t>
      </w:r>
    </w:p>
    <w:p w14:paraId="73A66D58">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地点：南通市教育局官网</w:t>
      </w:r>
    </w:p>
    <w:p w14:paraId="656473C8">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方式：供应商可在此期间自行下载采购文件。</w:t>
      </w:r>
    </w:p>
    <w:p w14:paraId="3B95683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四、提交响应文件截止时间、比</w:t>
      </w:r>
      <w:r>
        <w:rPr>
          <w:rFonts w:hint="eastAsia" w:ascii="仿宋" w:hAnsi="仿宋" w:eastAsia="仿宋" w:cs="Calibri"/>
          <w:sz w:val="28"/>
          <w:szCs w:val="28"/>
          <w:lang w:val="en-US" w:eastAsia="zh-CN"/>
        </w:rPr>
        <w:t>价</w:t>
      </w:r>
      <w:r>
        <w:rPr>
          <w:rFonts w:hint="eastAsia" w:ascii="仿宋" w:hAnsi="仿宋" w:eastAsia="仿宋" w:cs="Calibri"/>
          <w:sz w:val="28"/>
          <w:szCs w:val="28"/>
        </w:rPr>
        <w:t>时间和地点</w:t>
      </w:r>
    </w:p>
    <w:p w14:paraId="27EF1860">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27</w:t>
      </w:r>
      <w:r>
        <w:rPr>
          <w:rFonts w:hint="eastAsia" w:ascii="仿宋" w:hAnsi="仿宋" w:eastAsia="仿宋" w:cs="Calibri"/>
          <w:sz w:val="28"/>
          <w:szCs w:val="28"/>
          <w:highlight w:val="none"/>
        </w:rPr>
        <w:t xml:space="preserve"> 日 14点 30 分（北京时间）</w:t>
      </w:r>
      <w:r>
        <w:rPr>
          <w:rFonts w:hint="eastAsia" w:ascii="仿宋" w:hAnsi="仿宋" w:eastAsia="仿宋" w:cs="Calibri"/>
          <w:sz w:val="28"/>
          <w:szCs w:val="28"/>
          <w:highlight w:val="none"/>
          <w:lang w:eastAsia="zh-CN"/>
        </w:rPr>
        <w:t>，</w:t>
      </w:r>
      <w:r>
        <w:rPr>
          <w:rFonts w:hint="eastAsia" w:ascii="仿宋" w:hAnsi="仿宋" w:eastAsia="仿宋" w:cs="Calibri"/>
          <w:sz w:val="28"/>
          <w:szCs w:val="28"/>
        </w:rPr>
        <w:t>逾时采购人将拒绝接受比</w:t>
      </w:r>
      <w:r>
        <w:rPr>
          <w:rFonts w:hint="eastAsia" w:ascii="仿宋" w:hAnsi="仿宋" w:eastAsia="仿宋" w:cs="Calibri"/>
          <w:sz w:val="28"/>
          <w:szCs w:val="28"/>
          <w:lang w:val="en-US" w:eastAsia="zh-CN"/>
        </w:rPr>
        <w:t>价</w:t>
      </w:r>
      <w:r>
        <w:rPr>
          <w:rFonts w:hint="eastAsia" w:ascii="仿宋" w:hAnsi="仿宋" w:eastAsia="仿宋" w:cs="Calibri"/>
          <w:sz w:val="28"/>
          <w:szCs w:val="28"/>
        </w:rPr>
        <w:t>响应文件。</w:t>
      </w:r>
    </w:p>
    <w:p w14:paraId="16AD1BFB">
      <w:pPr>
        <w:snapToGrid w:val="0"/>
        <w:spacing w:line="460" w:lineRule="exact"/>
        <w:ind w:firstLine="560" w:firstLineChars="200"/>
        <w:rPr>
          <w:rFonts w:hint="default" w:ascii="仿宋" w:hAnsi="仿宋" w:eastAsia="仿宋" w:cs="Calibri"/>
          <w:sz w:val="28"/>
          <w:szCs w:val="28"/>
          <w:lang w:val="en-US" w:eastAsia="zh-CN"/>
        </w:rPr>
      </w:pPr>
      <w:r>
        <w:rPr>
          <w:rFonts w:hint="eastAsia" w:ascii="仿宋" w:hAnsi="仿宋" w:eastAsia="仿宋" w:cs="Calibri"/>
          <w:sz w:val="28"/>
          <w:szCs w:val="28"/>
        </w:rPr>
        <w:t>地点：</w:t>
      </w:r>
      <w:r>
        <w:rPr>
          <w:rFonts w:hint="eastAsia" w:ascii="仿宋" w:hAnsi="仿宋" w:eastAsia="仿宋" w:cs="Calibri"/>
          <w:sz w:val="28"/>
          <w:szCs w:val="28"/>
          <w:lang w:val="en-US" w:eastAsia="zh-CN"/>
        </w:rPr>
        <w:t>南通市第二初级中学行政楼四楼会议室</w:t>
      </w:r>
    </w:p>
    <w:p w14:paraId="4B491262">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五、公告期限</w:t>
      </w:r>
    </w:p>
    <w:p w14:paraId="5CF3180A">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自本公告发布之日起3个工作日。</w:t>
      </w:r>
    </w:p>
    <w:p w14:paraId="5883AD9A">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六、其他补充事宜</w:t>
      </w:r>
    </w:p>
    <w:p w14:paraId="61F68380">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1.投标保证金：免收</w:t>
      </w:r>
    </w:p>
    <w:p w14:paraId="500E446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2.项目比</w:t>
      </w:r>
      <w:r>
        <w:rPr>
          <w:rFonts w:hint="eastAsia" w:ascii="仿宋" w:hAnsi="仿宋" w:eastAsia="仿宋" w:cs="Calibri"/>
          <w:sz w:val="28"/>
          <w:szCs w:val="28"/>
          <w:lang w:val="en-US" w:eastAsia="zh-CN"/>
        </w:rPr>
        <w:t>价</w:t>
      </w:r>
      <w:r>
        <w:rPr>
          <w:rFonts w:hint="eastAsia" w:ascii="仿宋" w:hAnsi="仿宋" w:eastAsia="仿宋" w:cs="Calibri"/>
          <w:sz w:val="28"/>
          <w:szCs w:val="28"/>
        </w:rPr>
        <w:t>活动模式：见面比</w:t>
      </w:r>
      <w:r>
        <w:rPr>
          <w:rFonts w:hint="eastAsia" w:ascii="仿宋" w:hAnsi="仿宋" w:eastAsia="仿宋" w:cs="Calibri"/>
          <w:sz w:val="28"/>
          <w:szCs w:val="28"/>
          <w:lang w:val="en-US" w:eastAsia="zh-CN"/>
        </w:rPr>
        <w:t>价</w:t>
      </w:r>
      <w:r>
        <w:rPr>
          <w:rFonts w:hint="eastAsia" w:ascii="仿宋" w:hAnsi="仿宋" w:eastAsia="仿宋" w:cs="Calibri"/>
          <w:sz w:val="28"/>
          <w:szCs w:val="28"/>
        </w:rPr>
        <w:t>模式，供应商在</w:t>
      </w:r>
      <w:r>
        <w:rPr>
          <w:rFonts w:hint="eastAsia" w:ascii="仿宋" w:hAnsi="仿宋" w:eastAsia="仿宋" w:cs="Calibri"/>
          <w:sz w:val="28"/>
          <w:szCs w:val="28"/>
          <w:lang w:val="en-US" w:eastAsia="zh-CN"/>
        </w:rPr>
        <w:t>南通市第二初级中学行政楼四楼会议室</w:t>
      </w:r>
      <w:r>
        <w:rPr>
          <w:rFonts w:hint="eastAsia" w:ascii="仿宋" w:hAnsi="仿宋" w:eastAsia="仿宋" w:cs="Calibri"/>
          <w:sz w:val="28"/>
          <w:szCs w:val="28"/>
        </w:rPr>
        <w:t>参加</w:t>
      </w:r>
      <w:r>
        <w:rPr>
          <w:rFonts w:hint="eastAsia" w:ascii="仿宋" w:hAnsi="仿宋" w:eastAsia="仿宋" w:cs="Calibri"/>
          <w:sz w:val="28"/>
          <w:szCs w:val="28"/>
          <w:lang w:eastAsia="zh-CN"/>
        </w:rPr>
        <w:t>比价</w:t>
      </w:r>
      <w:r>
        <w:rPr>
          <w:rFonts w:hint="eastAsia" w:ascii="仿宋" w:hAnsi="仿宋" w:eastAsia="仿宋" w:cs="Calibri"/>
          <w:sz w:val="28"/>
          <w:szCs w:val="28"/>
        </w:rPr>
        <w:t>活动。</w:t>
      </w:r>
    </w:p>
    <w:p w14:paraId="3BD38782">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3.项目演示、样品、答辩等（如有请描述）：无</w:t>
      </w:r>
    </w:p>
    <w:p w14:paraId="4620ADB6">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4.供应商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44808CB5">
      <w:pPr>
        <w:snapToGrid w:val="0"/>
        <w:spacing w:line="460" w:lineRule="exact"/>
        <w:ind w:firstLine="560" w:firstLineChars="200"/>
        <w:rPr>
          <w:rFonts w:hint="eastAsia" w:ascii="仿宋" w:hAnsi="仿宋" w:eastAsia="仿宋" w:cs="Calibri"/>
          <w:sz w:val="28"/>
          <w:szCs w:val="28"/>
        </w:rPr>
      </w:pPr>
      <w:bookmarkStart w:id="3" w:name="OLE_LINK12"/>
      <w:r>
        <w:rPr>
          <w:rFonts w:hint="eastAsia" w:ascii="仿宋" w:hAnsi="仿宋" w:eastAsia="仿宋" w:cs="Calibri"/>
          <w:sz w:val="28"/>
          <w:szCs w:val="28"/>
        </w:rPr>
        <w:t>5.投标人自行踏勘施工现场。投标人须在投标报价中综合考虑破损材料更换、施工机械设备、材料进出场、二次搬运等涉及所有费用并计入报价，中标后不得以场地现状及条件为由提出额外要求和增加工程费用，招标人不再对此项费用另行签证。经招标人允许，投标人可为踏勘目的进入招标人的项目现场，但投标人不得因此使招标人承担有关的责任和蒙受损失。投标人应承担踏勘现场的责任和风险，承担自己踏勘现场发生的费用。</w:t>
      </w:r>
      <w:r>
        <w:rPr>
          <w:rFonts w:hint="eastAsia" w:ascii="Calibri" w:hAnsi="Calibri" w:eastAsia="仿宋" w:cs="Calibri"/>
          <w:b/>
          <w:bCs/>
          <w:sz w:val="28"/>
          <w:szCs w:val="28"/>
          <w:highlight w:val="none"/>
          <w:u w:val="dotted"/>
          <w:lang w:val="en-US" w:eastAsia="zh-CN"/>
        </w:rPr>
        <w:t>投标时不提供加盖双方公章的现场踏勘承诺函不接受报价。</w:t>
      </w:r>
    </w:p>
    <w:p w14:paraId="30110776">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 xml:space="preserve">现场踏勘时间  </w:t>
      </w: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 xml:space="preserve">11 </w:t>
      </w:r>
      <w:r>
        <w:rPr>
          <w:rFonts w:hint="eastAsia" w:ascii="仿宋" w:hAnsi="仿宋" w:eastAsia="仿宋" w:cs="Calibri"/>
          <w:sz w:val="28"/>
          <w:szCs w:val="28"/>
          <w:highlight w:val="none"/>
        </w:rPr>
        <w:t>月</w:t>
      </w:r>
      <w:r>
        <w:rPr>
          <w:rFonts w:hint="eastAsia" w:ascii="仿宋" w:hAnsi="仿宋" w:eastAsia="仿宋" w:cs="Calibri"/>
          <w:sz w:val="28"/>
          <w:szCs w:val="28"/>
          <w:highlight w:val="none"/>
          <w:lang w:val="en-US" w:eastAsia="zh-CN"/>
        </w:rPr>
        <w:t>25</w:t>
      </w:r>
      <w:r>
        <w:rPr>
          <w:rFonts w:hint="eastAsia" w:ascii="仿宋" w:hAnsi="仿宋" w:eastAsia="仿宋" w:cs="Calibri"/>
          <w:sz w:val="28"/>
          <w:szCs w:val="28"/>
          <w:highlight w:val="none"/>
        </w:rPr>
        <w:t>日</w:t>
      </w:r>
      <w:r>
        <w:rPr>
          <w:rFonts w:hint="eastAsia" w:ascii="仿宋" w:hAnsi="仿宋" w:eastAsia="仿宋" w:cs="Calibri"/>
          <w:sz w:val="28"/>
          <w:szCs w:val="28"/>
          <w:highlight w:val="none"/>
          <w:lang w:eastAsia="zh-CN"/>
        </w:rPr>
        <w:t>—</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月</w:t>
      </w:r>
      <w:r>
        <w:rPr>
          <w:rFonts w:hint="eastAsia" w:ascii="仿宋" w:hAnsi="仿宋" w:eastAsia="仿宋" w:cs="Calibri"/>
          <w:sz w:val="28"/>
          <w:szCs w:val="28"/>
          <w:highlight w:val="none"/>
          <w:lang w:val="en-US" w:eastAsia="zh-CN"/>
        </w:rPr>
        <w:t>26</w:t>
      </w:r>
      <w:r>
        <w:rPr>
          <w:rFonts w:hint="eastAsia" w:ascii="仿宋" w:hAnsi="仿宋" w:eastAsia="仿宋" w:cs="Calibri"/>
          <w:sz w:val="28"/>
          <w:szCs w:val="28"/>
          <w:highlight w:val="none"/>
        </w:rPr>
        <w:t>日</w:t>
      </w:r>
      <w:r>
        <w:rPr>
          <w:rFonts w:hint="eastAsia" w:ascii="仿宋" w:hAnsi="仿宋" w:eastAsia="仿宋" w:cs="Calibri"/>
          <w:sz w:val="28"/>
          <w:szCs w:val="28"/>
        </w:rPr>
        <w:t>（上午：9</w:t>
      </w:r>
      <w:r>
        <w:rPr>
          <w:rFonts w:hint="eastAsia" w:ascii="仿宋" w:hAnsi="仿宋" w:eastAsia="仿宋" w:cs="Calibri"/>
          <w:sz w:val="28"/>
          <w:szCs w:val="28"/>
          <w:lang w:eastAsia="zh-CN"/>
        </w:rPr>
        <w:t>:</w:t>
      </w:r>
      <w:r>
        <w:rPr>
          <w:rFonts w:hint="eastAsia" w:ascii="仿宋" w:hAnsi="仿宋" w:eastAsia="仿宋" w:cs="Calibri"/>
          <w:sz w:val="28"/>
          <w:szCs w:val="28"/>
        </w:rPr>
        <w:t>30-11</w:t>
      </w:r>
      <w:r>
        <w:rPr>
          <w:rFonts w:hint="eastAsia" w:ascii="仿宋" w:hAnsi="仿宋" w:eastAsia="仿宋" w:cs="Calibri"/>
          <w:sz w:val="28"/>
          <w:szCs w:val="28"/>
          <w:lang w:eastAsia="zh-CN"/>
        </w:rPr>
        <w:t>:</w:t>
      </w:r>
      <w:r>
        <w:rPr>
          <w:rFonts w:hint="eastAsia" w:ascii="仿宋" w:hAnsi="仿宋" w:eastAsia="仿宋" w:cs="Calibri"/>
          <w:sz w:val="28"/>
          <w:szCs w:val="28"/>
        </w:rPr>
        <w:t>00，</w:t>
      </w:r>
      <w:r>
        <w:rPr>
          <w:rFonts w:hint="eastAsia" w:ascii="仿宋" w:hAnsi="仿宋" w:eastAsia="仿宋" w:cs="Calibri"/>
          <w:sz w:val="28"/>
          <w:szCs w:val="28"/>
          <w:lang w:eastAsia="zh-CN"/>
        </w:rPr>
        <w:t>14:30</w:t>
      </w:r>
      <w:r>
        <w:rPr>
          <w:rFonts w:hint="eastAsia" w:ascii="仿宋" w:hAnsi="仿宋" w:eastAsia="仿宋" w:cs="Calibri"/>
          <w:sz w:val="28"/>
          <w:szCs w:val="28"/>
        </w:rPr>
        <w:t>-17</w:t>
      </w:r>
      <w:r>
        <w:rPr>
          <w:rFonts w:hint="eastAsia" w:ascii="仿宋" w:hAnsi="仿宋" w:eastAsia="仿宋" w:cs="Calibri"/>
          <w:sz w:val="28"/>
          <w:szCs w:val="28"/>
          <w:lang w:eastAsia="zh-CN"/>
        </w:rPr>
        <w:t>:</w:t>
      </w:r>
      <w:r>
        <w:rPr>
          <w:rFonts w:hint="eastAsia" w:ascii="仿宋" w:hAnsi="仿宋" w:eastAsia="仿宋" w:cs="Calibri"/>
          <w:sz w:val="28"/>
          <w:szCs w:val="28"/>
        </w:rPr>
        <w:t>00），联系人</w:t>
      </w:r>
      <w:r>
        <w:rPr>
          <w:rFonts w:hint="eastAsia" w:ascii="仿宋" w:hAnsi="仿宋" w:eastAsia="仿宋" w:cs="Calibri"/>
          <w:sz w:val="28"/>
          <w:szCs w:val="28"/>
          <w:lang w:eastAsia="zh-CN"/>
        </w:rPr>
        <w:t>：</w:t>
      </w:r>
      <w:r>
        <w:rPr>
          <w:rFonts w:hint="eastAsia" w:ascii="仿宋" w:hAnsi="仿宋" w:eastAsia="仿宋" w:cs="Calibri"/>
          <w:sz w:val="28"/>
          <w:szCs w:val="28"/>
          <w:lang w:val="en-US" w:eastAsia="zh-CN"/>
        </w:rPr>
        <w:t>顾老师  0513-68711940</w:t>
      </w:r>
      <w:r>
        <w:rPr>
          <w:rFonts w:hint="eastAsia" w:ascii="仿宋" w:hAnsi="仿宋" w:eastAsia="仿宋" w:cs="Calibri"/>
          <w:sz w:val="28"/>
          <w:szCs w:val="28"/>
        </w:rPr>
        <w:t>。</w:t>
      </w:r>
    </w:p>
    <w:bookmarkEnd w:id="3"/>
    <w:p w14:paraId="1D91549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七、凡对本次采购提出询问，请按以下方式联系。</w:t>
      </w:r>
    </w:p>
    <w:p w14:paraId="4D10DB47">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1.采购人信息</w:t>
      </w:r>
    </w:p>
    <w:p w14:paraId="6979139D">
      <w:pPr>
        <w:snapToGrid w:val="0"/>
        <w:spacing w:line="460" w:lineRule="exact"/>
        <w:ind w:firstLine="560" w:firstLineChars="200"/>
        <w:rPr>
          <w:rFonts w:hint="default" w:ascii="仿宋" w:hAnsi="仿宋" w:eastAsia="仿宋" w:cs="Calibri"/>
          <w:sz w:val="28"/>
          <w:szCs w:val="28"/>
          <w:lang w:val="en-US" w:eastAsia="zh-CN"/>
        </w:rPr>
      </w:pPr>
      <w:r>
        <w:rPr>
          <w:rFonts w:hint="eastAsia" w:ascii="仿宋" w:hAnsi="仿宋" w:eastAsia="仿宋" w:cs="Calibri"/>
          <w:sz w:val="28"/>
          <w:szCs w:val="28"/>
        </w:rPr>
        <w:t>名称：</w:t>
      </w:r>
      <w:r>
        <w:rPr>
          <w:rFonts w:hint="eastAsia" w:ascii="仿宋" w:hAnsi="仿宋" w:eastAsia="仿宋" w:cs="Calibri"/>
          <w:sz w:val="28"/>
          <w:szCs w:val="28"/>
          <w:lang w:val="en-US" w:eastAsia="zh-CN"/>
        </w:rPr>
        <w:t>南通市第二初级中学</w:t>
      </w:r>
    </w:p>
    <w:p w14:paraId="0B783DBF">
      <w:pPr>
        <w:snapToGrid w:val="0"/>
        <w:spacing w:line="460" w:lineRule="exact"/>
        <w:ind w:firstLine="560" w:firstLineChars="200"/>
        <w:rPr>
          <w:rFonts w:hint="default" w:ascii="仿宋" w:hAnsi="仿宋" w:eastAsia="仿宋" w:cs="Calibri"/>
          <w:sz w:val="28"/>
          <w:szCs w:val="28"/>
          <w:lang w:val="en-US" w:eastAsia="zh-CN"/>
        </w:rPr>
      </w:pPr>
      <w:r>
        <w:rPr>
          <w:rFonts w:hint="eastAsia" w:ascii="仿宋" w:hAnsi="仿宋" w:eastAsia="仿宋" w:cs="Calibri"/>
          <w:sz w:val="28"/>
          <w:szCs w:val="28"/>
        </w:rPr>
        <w:t>地址：</w:t>
      </w:r>
      <w:r>
        <w:rPr>
          <w:rFonts w:hint="eastAsia" w:ascii="仿宋" w:hAnsi="仿宋" w:eastAsia="仿宋" w:cs="Calibri"/>
          <w:sz w:val="28"/>
          <w:szCs w:val="28"/>
          <w:lang w:val="en-US" w:eastAsia="zh-CN"/>
        </w:rPr>
        <w:t>南通市唐闸公园路4号</w:t>
      </w:r>
    </w:p>
    <w:p w14:paraId="1B33C5D4">
      <w:pPr>
        <w:spacing w:before="123" w:line="223" w:lineRule="auto"/>
        <w:ind w:left="586"/>
        <w:rPr>
          <w:rFonts w:hint="eastAsia" w:ascii="仿宋" w:hAnsi="仿宋" w:eastAsia="仿宋" w:cs="仿宋"/>
          <w:spacing w:val="-1"/>
          <w:sz w:val="28"/>
          <w:szCs w:val="28"/>
          <w:lang w:val="en-US" w:eastAsia="zh-CN"/>
        </w:rPr>
      </w:pPr>
      <w:r>
        <w:rPr>
          <w:rFonts w:ascii="仿宋" w:hAnsi="仿宋" w:eastAsia="仿宋" w:cs="仿宋"/>
          <w:spacing w:val="-1"/>
          <w:sz w:val="28"/>
          <w:szCs w:val="28"/>
        </w:rPr>
        <w:t>联系方式：</w:t>
      </w:r>
      <w:r>
        <w:rPr>
          <w:rFonts w:hint="eastAsia" w:ascii="仿宋" w:hAnsi="仿宋" w:eastAsia="仿宋" w:cs="仿宋"/>
          <w:spacing w:val="-1"/>
          <w:sz w:val="28"/>
          <w:szCs w:val="28"/>
          <w:lang w:val="en-US" w:eastAsia="zh-CN"/>
        </w:rPr>
        <w:t>顾</w:t>
      </w:r>
      <w:r>
        <w:rPr>
          <w:rFonts w:ascii="仿宋" w:hAnsi="仿宋" w:eastAsia="仿宋" w:cs="仿宋"/>
          <w:spacing w:val="-1"/>
          <w:sz w:val="28"/>
          <w:szCs w:val="28"/>
        </w:rPr>
        <w:t>老师  0513-</w:t>
      </w:r>
      <w:r>
        <w:rPr>
          <w:rFonts w:hint="eastAsia" w:ascii="仿宋" w:hAnsi="仿宋" w:eastAsia="仿宋" w:cs="仿宋"/>
          <w:spacing w:val="-1"/>
          <w:sz w:val="28"/>
          <w:szCs w:val="28"/>
          <w:lang w:val="en-US" w:eastAsia="zh-CN"/>
        </w:rPr>
        <w:t>68711940</w:t>
      </w:r>
    </w:p>
    <w:p w14:paraId="2B32740B">
      <w:pPr>
        <w:snapToGrid w:val="0"/>
        <w:spacing w:line="460" w:lineRule="exact"/>
        <w:ind w:firstLine="556" w:firstLineChars="200"/>
        <w:rPr>
          <w:rFonts w:hint="eastAsia" w:ascii="仿宋" w:hAnsi="仿宋" w:eastAsia="仿宋" w:cs="Calibri"/>
          <w:sz w:val="28"/>
          <w:szCs w:val="28"/>
        </w:rPr>
      </w:pPr>
      <w:r>
        <w:rPr>
          <w:rFonts w:hint="eastAsia" w:ascii="仿宋" w:hAnsi="仿宋" w:eastAsia="仿宋" w:cs="仿宋"/>
          <w:spacing w:val="-1"/>
          <w:sz w:val="28"/>
          <w:szCs w:val="28"/>
          <w:lang w:val="en-US" w:eastAsia="zh-CN"/>
        </w:rPr>
        <w:t>纪检监督：吕老师  0513-68711985</w:t>
      </w:r>
    </w:p>
    <w:p w14:paraId="2BD1288D">
      <w:pPr>
        <w:snapToGrid w:val="0"/>
        <w:spacing w:line="460" w:lineRule="exact"/>
        <w:ind w:firstLine="560" w:firstLineChars="200"/>
        <w:jc w:val="center"/>
        <w:rPr>
          <w:rFonts w:ascii="仿宋" w:hAnsi="仿宋" w:eastAsia="仿宋"/>
          <w:b/>
          <w:sz w:val="36"/>
          <w:szCs w:val="36"/>
          <w:lang w:val="zh-CN"/>
        </w:rPr>
      </w:pPr>
      <w:r>
        <w:rPr>
          <w:rFonts w:ascii="仿宋" w:hAnsi="仿宋" w:eastAsia="仿宋" w:cs="Calibri"/>
          <w:sz w:val="28"/>
          <w:szCs w:val="28"/>
        </w:rPr>
        <w:br w:type="page"/>
      </w:r>
      <w:bookmarkEnd w:id="1"/>
      <w:r>
        <w:rPr>
          <w:rFonts w:hint="eastAsia" w:ascii="仿宋" w:hAnsi="仿宋" w:eastAsia="仿宋"/>
          <w:b/>
          <w:sz w:val="36"/>
          <w:szCs w:val="36"/>
          <w:lang w:val="zh-CN"/>
        </w:rPr>
        <w:t>第二部分 比</w:t>
      </w:r>
      <w:r>
        <w:rPr>
          <w:rFonts w:hint="eastAsia" w:ascii="仿宋" w:hAnsi="仿宋" w:eastAsia="仿宋"/>
          <w:b/>
          <w:sz w:val="36"/>
          <w:szCs w:val="36"/>
          <w:lang w:val="en-US" w:eastAsia="zh-CN"/>
        </w:rPr>
        <w:t>价</w:t>
      </w:r>
      <w:r>
        <w:rPr>
          <w:rFonts w:hint="eastAsia" w:ascii="仿宋" w:hAnsi="仿宋" w:eastAsia="仿宋"/>
          <w:b/>
          <w:sz w:val="36"/>
          <w:szCs w:val="36"/>
          <w:lang w:val="zh-CN"/>
        </w:rPr>
        <w:t>须知</w:t>
      </w:r>
    </w:p>
    <w:p w14:paraId="15A6C227">
      <w:pPr>
        <w:snapToGrid w:val="0"/>
        <w:spacing w:line="460" w:lineRule="exact"/>
        <w:ind w:firstLine="643" w:firstLineChars="200"/>
        <w:outlineLvl w:val="1"/>
        <w:rPr>
          <w:rFonts w:ascii="仿宋" w:hAnsi="仿宋" w:eastAsia="仿宋"/>
          <w:sz w:val="32"/>
          <w:szCs w:val="32"/>
        </w:rPr>
      </w:pPr>
      <w:bookmarkStart w:id="4" w:name="_Toc16938553"/>
      <w:bookmarkStart w:id="5" w:name="_Toc20823309"/>
      <w:bookmarkStart w:id="6" w:name="_Toc513029237"/>
      <w:r>
        <w:rPr>
          <w:rFonts w:hint="eastAsia" w:ascii="仿宋" w:hAnsi="仿宋" w:eastAsia="仿宋"/>
          <w:b/>
          <w:sz w:val="32"/>
          <w:szCs w:val="32"/>
        </w:rPr>
        <w:t>一、采购文件由采购人解释</w:t>
      </w:r>
      <w:r>
        <w:rPr>
          <w:rFonts w:hint="eastAsia" w:ascii="仿宋" w:hAnsi="仿宋" w:eastAsia="仿宋"/>
          <w:sz w:val="32"/>
          <w:szCs w:val="32"/>
        </w:rPr>
        <w:t>。</w:t>
      </w:r>
    </w:p>
    <w:p w14:paraId="1AD098C4">
      <w:pPr>
        <w:snapToGrid w:val="0"/>
        <w:spacing w:line="460" w:lineRule="exact"/>
        <w:ind w:firstLine="560" w:firstLineChars="200"/>
        <w:rPr>
          <w:rFonts w:ascii="仿宋" w:hAnsi="仿宋" w:eastAsia="仿宋"/>
          <w:sz w:val="28"/>
          <w:szCs w:val="28"/>
        </w:rPr>
      </w:pPr>
      <w:r>
        <w:rPr>
          <w:rFonts w:ascii="仿宋" w:hAnsi="仿宋" w:eastAsia="仿宋" w:cs="Calibri"/>
          <w:sz w:val="28"/>
          <w:szCs w:val="28"/>
        </w:rPr>
        <w:t>1.</w:t>
      </w:r>
      <w:r>
        <w:rPr>
          <w:rFonts w:hint="eastAsia" w:ascii="仿宋" w:hAnsi="仿宋" w:eastAsia="仿宋"/>
          <w:sz w:val="28"/>
          <w:szCs w:val="28"/>
        </w:rPr>
        <w:t>供应商下载采购文件后，应仔细检查采购文件的所有内容，如对采购项目活动事项有疑问的，应在规定时</w:t>
      </w:r>
      <w:r>
        <w:rPr>
          <w:rFonts w:hint="eastAsia" w:ascii="仿宋" w:hAnsi="仿宋" w:eastAsia="仿宋"/>
          <w:sz w:val="28"/>
          <w:szCs w:val="28"/>
          <w:lang w:eastAsia="zh-CN"/>
        </w:rPr>
        <w:t>间内</w:t>
      </w:r>
      <w:r>
        <w:rPr>
          <w:rFonts w:hint="eastAsia" w:ascii="仿宋" w:hAnsi="仿宋" w:eastAsia="仿宋"/>
          <w:sz w:val="28"/>
          <w:szCs w:val="28"/>
        </w:rPr>
        <w:t>以书面形式提出询问或疑问，未在规定时间内提出询问或疑问的，视同供应商理解并接受本采购文件所有内容，由此引起的损失自负。</w:t>
      </w:r>
    </w:p>
    <w:p w14:paraId="3FA650A9">
      <w:pPr>
        <w:snapToGrid w:val="0"/>
        <w:spacing w:line="460" w:lineRule="exact"/>
        <w:ind w:firstLine="560" w:firstLineChars="200"/>
        <w:rPr>
          <w:rFonts w:ascii="仿宋" w:hAnsi="仿宋" w:eastAsia="仿宋"/>
          <w:sz w:val="28"/>
          <w:szCs w:val="28"/>
        </w:rPr>
      </w:pPr>
      <w:r>
        <w:rPr>
          <w:rFonts w:ascii="仿宋" w:hAnsi="仿宋" w:eastAsia="仿宋" w:cs="Calibri"/>
          <w:sz w:val="28"/>
          <w:szCs w:val="28"/>
        </w:rPr>
        <w:t>2.</w:t>
      </w:r>
      <w:r>
        <w:rPr>
          <w:rFonts w:hint="eastAsia" w:ascii="仿宋" w:hAnsi="仿宋" w:eastAsia="仿宋"/>
          <w:sz w:val="28"/>
          <w:szCs w:val="28"/>
        </w:rPr>
        <w:t>比</w:t>
      </w:r>
      <w:r>
        <w:rPr>
          <w:rFonts w:hint="eastAsia" w:ascii="仿宋" w:hAnsi="仿宋" w:eastAsia="仿宋"/>
          <w:sz w:val="28"/>
          <w:szCs w:val="28"/>
          <w:lang w:val="en-US" w:eastAsia="zh-CN"/>
        </w:rPr>
        <w:t>价</w:t>
      </w:r>
      <w:r>
        <w:rPr>
          <w:rFonts w:hint="eastAsia" w:ascii="仿宋" w:hAnsi="仿宋" w:eastAsia="仿宋"/>
          <w:sz w:val="28"/>
          <w:szCs w:val="28"/>
        </w:rPr>
        <w:t>人应认真审阅采购文件中所有的事项、格式、条款和规范要求等，如果比</w:t>
      </w:r>
      <w:r>
        <w:rPr>
          <w:rFonts w:hint="eastAsia" w:ascii="仿宋" w:hAnsi="仿宋" w:eastAsia="仿宋"/>
          <w:sz w:val="28"/>
          <w:szCs w:val="28"/>
          <w:lang w:val="en-US" w:eastAsia="zh-CN"/>
        </w:rPr>
        <w:t>价</w:t>
      </w:r>
      <w:r>
        <w:rPr>
          <w:rFonts w:hint="eastAsia" w:ascii="仿宋" w:hAnsi="仿宋" w:eastAsia="仿宋"/>
          <w:sz w:val="28"/>
          <w:szCs w:val="28"/>
        </w:rPr>
        <w:t>人没有按照采购文件要求提交</w:t>
      </w:r>
      <w:r>
        <w:rPr>
          <w:rFonts w:hint="eastAsia" w:ascii="仿宋" w:hAnsi="仿宋" w:eastAsia="仿宋"/>
          <w:sz w:val="28"/>
          <w:szCs w:val="28"/>
          <w:lang w:eastAsia="zh-CN"/>
        </w:rPr>
        <w:t>比价</w:t>
      </w:r>
      <w:r>
        <w:rPr>
          <w:rFonts w:hint="eastAsia" w:ascii="仿宋" w:hAnsi="仿宋" w:eastAsia="仿宋"/>
          <w:sz w:val="28"/>
          <w:szCs w:val="28"/>
        </w:rPr>
        <w:t>文件，或者比</w:t>
      </w:r>
      <w:r>
        <w:rPr>
          <w:rFonts w:hint="eastAsia" w:ascii="仿宋" w:hAnsi="仿宋" w:eastAsia="仿宋"/>
          <w:sz w:val="28"/>
          <w:szCs w:val="28"/>
          <w:lang w:val="en-US" w:eastAsia="zh-CN"/>
        </w:rPr>
        <w:t>价</w:t>
      </w:r>
      <w:r>
        <w:rPr>
          <w:rFonts w:hint="eastAsia" w:ascii="仿宋" w:hAnsi="仿宋" w:eastAsia="仿宋"/>
          <w:sz w:val="28"/>
          <w:szCs w:val="28"/>
        </w:rPr>
        <w:t>文件没有对采购文件做出实质性响应，其</w:t>
      </w:r>
      <w:r>
        <w:rPr>
          <w:rFonts w:hint="eastAsia" w:ascii="仿宋" w:hAnsi="仿宋" w:eastAsia="仿宋"/>
          <w:sz w:val="28"/>
          <w:szCs w:val="28"/>
          <w:lang w:eastAsia="zh-CN"/>
        </w:rPr>
        <w:t>比价</w:t>
      </w:r>
      <w:r>
        <w:rPr>
          <w:rFonts w:hint="eastAsia" w:ascii="仿宋" w:hAnsi="仿宋" w:eastAsia="仿宋"/>
          <w:sz w:val="28"/>
          <w:szCs w:val="28"/>
        </w:rPr>
        <w:t>将被拒绝，比</w:t>
      </w:r>
      <w:r>
        <w:rPr>
          <w:rFonts w:hint="eastAsia" w:ascii="仿宋" w:hAnsi="仿宋" w:eastAsia="仿宋"/>
          <w:sz w:val="28"/>
          <w:szCs w:val="28"/>
          <w:lang w:val="en-US" w:eastAsia="zh-CN"/>
        </w:rPr>
        <w:t>价</w:t>
      </w:r>
      <w:r>
        <w:rPr>
          <w:rFonts w:hint="eastAsia" w:ascii="仿宋" w:hAnsi="仿宋" w:eastAsia="仿宋"/>
          <w:sz w:val="28"/>
          <w:szCs w:val="28"/>
        </w:rPr>
        <w:t>人自行承担责任。</w:t>
      </w:r>
    </w:p>
    <w:p w14:paraId="7A739033">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二、采购文件的澄清、修改、答疑</w:t>
      </w:r>
    </w:p>
    <w:p w14:paraId="596AE8F2">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1.采购人有权对发出的采购文件进行必要的澄清或修改。</w:t>
      </w:r>
    </w:p>
    <w:p w14:paraId="5EF993A2">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2.采购人可视情取消、延长相关时间。</w:t>
      </w:r>
    </w:p>
    <w:p w14:paraId="329240E6">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3.采购人对采购文件的澄清、修改将构成采购文件的一部分，对比</w:t>
      </w:r>
      <w:r>
        <w:rPr>
          <w:rFonts w:hint="eastAsia" w:ascii="仿宋" w:hAnsi="仿宋" w:eastAsia="仿宋"/>
          <w:sz w:val="28"/>
          <w:szCs w:val="28"/>
          <w:lang w:val="en-US" w:eastAsia="zh-CN"/>
        </w:rPr>
        <w:t>价</w:t>
      </w:r>
      <w:r>
        <w:rPr>
          <w:rFonts w:hint="eastAsia" w:ascii="仿宋" w:hAnsi="仿宋" w:eastAsia="仿宋"/>
          <w:sz w:val="28"/>
          <w:szCs w:val="28"/>
        </w:rPr>
        <w:t>人具有约束力。</w:t>
      </w:r>
    </w:p>
    <w:p w14:paraId="6DC97CDD">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4.比</w:t>
      </w:r>
      <w:r>
        <w:rPr>
          <w:rFonts w:hint="eastAsia" w:ascii="仿宋" w:hAnsi="仿宋" w:eastAsia="仿宋"/>
          <w:sz w:val="28"/>
          <w:szCs w:val="28"/>
          <w:lang w:val="en-US" w:eastAsia="zh-CN"/>
        </w:rPr>
        <w:t>价</w:t>
      </w:r>
      <w:r>
        <w:rPr>
          <w:rFonts w:hint="eastAsia" w:ascii="仿宋" w:hAnsi="仿宋" w:eastAsia="仿宋"/>
          <w:sz w:val="28"/>
          <w:szCs w:val="28"/>
        </w:rPr>
        <w:t>人由于对采购文件的任何推论和误解以及采购人对有关问题的口头解释所造成的后果，均由比</w:t>
      </w:r>
      <w:r>
        <w:rPr>
          <w:rFonts w:hint="eastAsia" w:ascii="仿宋" w:hAnsi="仿宋" w:eastAsia="仿宋"/>
          <w:sz w:val="28"/>
          <w:szCs w:val="28"/>
          <w:lang w:val="en-US" w:eastAsia="zh-CN"/>
        </w:rPr>
        <w:t>价</w:t>
      </w:r>
      <w:r>
        <w:rPr>
          <w:rFonts w:hint="eastAsia" w:ascii="仿宋" w:hAnsi="仿宋" w:eastAsia="仿宋"/>
          <w:sz w:val="28"/>
          <w:szCs w:val="28"/>
        </w:rPr>
        <w:t>人自负。</w:t>
      </w:r>
    </w:p>
    <w:p w14:paraId="780F5C53">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5.采购人视情组织答疑会。</w:t>
      </w:r>
    </w:p>
    <w:p w14:paraId="3EED9AE4">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三、</w:t>
      </w:r>
      <w:r>
        <w:rPr>
          <w:rFonts w:hint="eastAsia" w:ascii="仿宋" w:hAnsi="仿宋" w:eastAsia="仿宋"/>
          <w:b/>
          <w:sz w:val="32"/>
          <w:szCs w:val="32"/>
          <w:lang w:eastAsia="zh-CN"/>
        </w:rPr>
        <w:t>比价</w:t>
      </w:r>
      <w:r>
        <w:rPr>
          <w:rFonts w:hint="eastAsia" w:ascii="仿宋" w:hAnsi="仿宋" w:eastAsia="仿宋"/>
          <w:b/>
          <w:sz w:val="32"/>
          <w:szCs w:val="32"/>
        </w:rPr>
        <w:t>报价</w:t>
      </w:r>
    </w:p>
    <w:p w14:paraId="452623D4">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1.本项目不接受任何有选择的报价。</w:t>
      </w:r>
    </w:p>
    <w:p w14:paraId="2DB8027E">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比价</w:t>
      </w:r>
      <w:r>
        <w:rPr>
          <w:rFonts w:hint="eastAsia" w:ascii="仿宋" w:hAnsi="仿宋" w:eastAsia="仿宋" w:cs="仿宋"/>
          <w:bCs/>
          <w:sz w:val="28"/>
          <w:szCs w:val="28"/>
        </w:rPr>
        <w:t>报价均以人民币为报价的货币单位。</w:t>
      </w:r>
    </w:p>
    <w:p w14:paraId="219E017E">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6F61F7A9">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w:t>
      </w:r>
      <w:r>
        <w:rPr>
          <w:rFonts w:hint="eastAsia" w:ascii="仿宋" w:hAnsi="仿宋" w:eastAsia="仿宋" w:cs="仿宋"/>
          <w:bCs/>
          <w:sz w:val="28"/>
          <w:szCs w:val="28"/>
          <w:lang w:eastAsia="zh-CN"/>
        </w:rPr>
        <w:t>比价</w:t>
      </w:r>
      <w:r>
        <w:rPr>
          <w:rFonts w:hint="eastAsia" w:ascii="仿宋" w:hAnsi="仿宋" w:eastAsia="仿宋" w:cs="仿宋"/>
          <w:bCs/>
          <w:sz w:val="28"/>
          <w:szCs w:val="28"/>
        </w:rPr>
        <w:t>报价出现前后不一致的，按照下列规定修正：</w:t>
      </w:r>
    </w:p>
    <w:p w14:paraId="6698347D">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比价</w:t>
      </w:r>
      <w:r>
        <w:rPr>
          <w:rFonts w:hint="eastAsia" w:ascii="仿宋" w:hAnsi="仿宋" w:eastAsia="仿宋" w:cs="仿宋"/>
          <w:bCs/>
          <w:sz w:val="28"/>
          <w:szCs w:val="28"/>
        </w:rPr>
        <w:t>文件中报价表内容与</w:t>
      </w:r>
      <w:r>
        <w:rPr>
          <w:rFonts w:hint="eastAsia" w:ascii="仿宋" w:hAnsi="仿宋" w:eastAsia="仿宋" w:cs="仿宋"/>
          <w:bCs/>
          <w:sz w:val="28"/>
          <w:szCs w:val="28"/>
          <w:lang w:eastAsia="zh-CN"/>
        </w:rPr>
        <w:t>比价</w:t>
      </w:r>
      <w:r>
        <w:rPr>
          <w:rFonts w:hint="eastAsia" w:ascii="仿宋" w:hAnsi="仿宋" w:eastAsia="仿宋" w:cs="仿宋"/>
          <w:bCs/>
          <w:sz w:val="28"/>
          <w:szCs w:val="28"/>
        </w:rPr>
        <w:t>文件技术响应中内容明细不一致的，以报价表为准；</w:t>
      </w:r>
    </w:p>
    <w:p w14:paraId="0C9D9A37">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比价</w:t>
      </w:r>
      <w:r>
        <w:rPr>
          <w:rFonts w:hint="eastAsia" w:ascii="仿宋" w:hAnsi="仿宋" w:eastAsia="仿宋" w:cs="仿宋"/>
          <w:bCs/>
          <w:sz w:val="28"/>
          <w:szCs w:val="28"/>
        </w:rPr>
        <w:t>文件中涉及大写金额和小写金额不一致的，以大写金额为准；</w:t>
      </w:r>
    </w:p>
    <w:p w14:paraId="5F4AC108">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4DE4AFD1">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690D7E9B">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5E50EADD">
      <w:pPr>
        <w:widowControl/>
        <w:numPr>
          <w:ilvl w:val="0"/>
          <w:numId w:val="0"/>
        </w:numPr>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供应商应详细阅读</w:t>
      </w:r>
      <w:r>
        <w:rPr>
          <w:rFonts w:hint="eastAsia" w:ascii="仿宋" w:hAnsi="仿宋" w:eastAsia="仿宋" w:cs="仿宋"/>
          <w:bCs/>
          <w:sz w:val="28"/>
          <w:szCs w:val="28"/>
          <w:lang w:eastAsia="zh-CN"/>
        </w:rPr>
        <w:t>比价</w:t>
      </w:r>
      <w:r>
        <w:rPr>
          <w:rFonts w:hint="eastAsia" w:ascii="仿宋" w:hAnsi="仿宋" w:eastAsia="仿宋" w:cs="仿宋"/>
          <w:bCs/>
          <w:sz w:val="28"/>
          <w:szCs w:val="28"/>
        </w:rPr>
        <w:t>文件的全部内容，根据采购项目需求，准确制定相关工作方案等，必须对本采购项目全部进行报价，如有漏项，视同对本项目的优惠。不按</w:t>
      </w:r>
      <w:r>
        <w:rPr>
          <w:rFonts w:hint="eastAsia" w:ascii="仿宋" w:hAnsi="仿宋" w:eastAsia="仿宋" w:cs="仿宋"/>
          <w:bCs/>
          <w:sz w:val="28"/>
          <w:szCs w:val="28"/>
          <w:lang w:eastAsia="zh-CN"/>
        </w:rPr>
        <w:t>比价</w:t>
      </w:r>
      <w:r>
        <w:rPr>
          <w:rFonts w:hint="eastAsia" w:ascii="仿宋" w:hAnsi="仿宋" w:eastAsia="仿宋" w:cs="仿宋"/>
          <w:bCs/>
          <w:sz w:val="28"/>
          <w:szCs w:val="28"/>
        </w:rPr>
        <w:t>文件的要求提供响应文件，导致报价无效，按无效标处理。</w:t>
      </w:r>
    </w:p>
    <w:p w14:paraId="11D0C13B">
      <w:pPr>
        <w:widowControl/>
        <w:numPr>
          <w:ilvl w:val="0"/>
          <w:numId w:val="0"/>
        </w:numPr>
        <w:spacing w:line="460" w:lineRule="exact"/>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6.</w:t>
      </w:r>
      <w:r>
        <w:rPr>
          <w:rFonts w:hint="eastAsia" w:ascii="仿宋" w:hAnsi="仿宋" w:eastAsia="仿宋" w:cs="仿宋"/>
          <w:bCs/>
          <w:snapToGrid w:val="0"/>
          <w:color w:val="auto"/>
          <w:sz w:val="28"/>
          <w:szCs w:val="28"/>
          <w:highlight w:val="none"/>
          <w:lang w:val="en-US" w:eastAsia="zh-CN"/>
        </w:rPr>
        <w:t>本项目编标费800元整，成交后由成交供应商支付给咨询单位。</w:t>
      </w:r>
      <w:r>
        <w:rPr>
          <w:rFonts w:hint="eastAsia" w:hAnsi="仿宋" w:eastAsia="仿宋" w:cs="仿宋"/>
          <w:b/>
          <w:bCs/>
          <w:kern w:val="0"/>
          <w:sz w:val="28"/>
          <w:szCs w:val="28"/>
        </w:rPr>
        <w:t>此费用投标人须综合考虑在投标报价内（不单列）</w:t>
      </w:r>
      <w:r>
        <w:rPr>
          <w:rFonts w:hint="eastAsia" w:ascii="仿宋" w:hAnsi="仿宋" w:eastAsia="仿宋" w:cs="仿宋"/>
          <w:bCs/>
          <w:snapToGrid w:val="0"/>
          <w:color w:val="auto"/>
          <w:sz w:val="28"/>
          <w:szCs w:val="28"/>
          <w:highlight w:val="none"/>
          <w:lang w:val="en-US" w:eastAsia="zh-CN"/>
        </w:rPr>
        <w:t>。</w:t>
      </w:r>
    </w:p>
    <w:p w14:paraId="78E1F1DB">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四、</w:t>
      </w:r>
      <w:r>
        <w:rPr>
          <w:rFonts w:hint="eastAsia" w:ascii="仿宋" w:hAnsi="仿宋" w:eastAsia="仿宋"/>
          <w:b/>
          <w:sz w:val="32"/>
          <w:szCs w:val="32"/>
          <w:lang w:eastAsia="zh-CN"/>
        </w:rPr>
        <w:t>比价</w:t>
      </w:r>
      <w:r>
        <w:rPr>
          <w:rFonts w:hint="eastAsia" w:ascii="仿宋" w:hAnsi="仿宋" w:eastAsia="仿宋"/>
          <w:b/>
          <w:sz w:val="32"/>
          <w:szCs w:val="32"/>
        </w:rPr>
        <w:t>文件的编写、份数和签署</w:t>
      </w:r>
    </w:p>
    <w:p w14:paraId="37F7286F">
      <w:pPr>
        <w:snapToGrid w:val="0"/>
        <w:spacing w:line="460" w:lineRule="exact"/>
        <w:ind w:firstLine="560" w:firstLineChars="200"/>
        <w:contextualSpacing/>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比价</w:t>
      </w:r>
      <w:r>
        <w:rPr>
          <w:rFonts w:hint="eastAsia" w:ascii="仿宋" w:hAnsi="仿宋" w:eastAsia="仿宋"/>
          <w:sz w:val="28"/>
          <w:szCs w:val="28"/>
        </w:rPr>
        <w:t>人按第七部分“</w:t>
      </w:r>
      <w:r>
        <w:rPr>
          <w:rFonts w:hint="eastAsia" w:ascii="仿宋" w:hAnsi="仿宋" w:eastAsia="仿宋"/>
          <w:sz w:val="28"/>
          <w:szCs w:val="28"/>
          <w:lang w:eastAsia="zh-CN"/>
        </w:rPr>
        <w:t>比价</w:t>
      </w:r>
      <w:r>
        <w:rPr>
          <w:rFonts w:hint="eastAsia" w:ascii="仿宋" w:hAnsi="仿宋" w:eastAsia="仿宋"/>
          <w:sz w:val="28"/>
          <w:szCs w:val="28"/>
        </w:rPr>
        <w:t>文件组成”编写</w:t>
      </w:r>
      <w:r>
        <w:rPr>
          <w:rFonts w:hint="eastAsia" w:ascii="仿宋" w:hAnsi="仿宋" w:eastAsia="仿宋"/>
          <w:sz w:val="28"/>
          <w:szCs w:val="28"/>
          <w:lang w:eastAsia="zh-CN"/>
        </w:rPr>
        <w:t>比价</w:t>
      </w:r>
      <w:r>
        <w:rPr>
          <w:rFonts w:hint="eastAsia" w:ascii="仿宋" w:hAnsi="仿宋" w:eastAsia="仿宋"/>
          <w:sz w:val="28"/>
          <w:szCs w:val="28"/>
        </w:rPr>
        <w:t>文件，牢固装订成册</w:t>
      </w:r>
      <w:r>
        <w:rPr>
          <w:rFonts w:hint="eastAsia" w:ascii="仿宋" w:hAnsi="仿宋" w:eastAsia="仿宋"/>
          <w:sz w:val="28"/>
          <w:szCs w:val="28"/>
          <w:lang w:eastAsia="zh-CN"/>
        </w:rPr>
        <w:t>。</w:t>
      </w:r>
      <w:r>
        <w:rPr>
          <w:rFonts w:hint="eastAsia" w:ascii="仿宋" w:hAnsi="仿宋" w:eastAsia="仿宋" w:cs="宋体"/>
          <w:kern w:val="0"/>
          <w:sz w:val="28"/>
          <w:szCs w:val="28"/>
          <w:lang w:val="zh-CN"/>
        </w:rPr>
        <w:t>按照采购文件所规定的内容顺序，统一编制目录，逐页编码</w:t>
      </w:r>
      <w:r>
        <w:rPr>
          <w:rFonts w:hint="eastAsia" w:ascii="仿宋" w:hAnsi="仿宋" w:eastAsia="仿宋"/>
          <w:sz w:val="28"/>
          <w:szCs w:val="28"/>
        </w:rPr>
        <w:t>；</w:t>
      </w:r>
      <w:r>
        <w:rPr>
          <w:rFonts w:hint="eastAsia" w:ascii="仿宋" w:hAnsi="仿宋" w:eastAsia="仿宋"/>
          <w:sz w:val="28"/>
          <w:szCs w:val="28"/>
          <w:lang w:eastAsia="zh-CN"/>
        </w:rPr>
        <w:t>比价</w:t>
      </w:r>
      <w:r>
        <w:rPr>
          <w:rFonts w:hint="eastAsia" w:ascii="仿宋" w:hAnsi="仿宋" w:eastAsia="仿宋"/>
          <w:sz w:val="28"/>
          <w:szCs w:val="28"/>
        </w:rPr>
        <w:t>文件不得行间插字、涂改、增删，如修补错漏处，须经</w:t>
      </w:r>
      <w:r>
        <w:rPr>
          <w:rFonts w:hint="eastAsia" w:ascii="仿宋" w:hAnsi="仿宋" w:eastAsia="仿宋"/>
          <w:sz w:val="28"/>
          <w:szCs w:val="28"/>
          <w:lang w:eastAsia="zh-CN"/>
        </w:rPr>
        <w:t>比价</w:t>
      </w:r>
      <w:r>
        <w:rPr>
          <w:rFonts w:hint="eastAsia" w:ascii="仿宋" w:hAnsi="仿宋" w:eastAsia="仿宋"/>
          <w:sz w:val="28"/>
          <w:szCs w:val="28"/>
        </w:rPr>
        <w:t>文件签署人签字并加盖公章。</w:t>
      </w:r>
    </w:p>
    <w:p w14:paraId="49DC94F5">
      <w:pPr>
        <w:snapToGrid w:val="0"/>
        <w:spacing w:line="460" w:lineRule="exact"/>
        <w:ind w:firstLine="560" w:firstLineChars="200"/>
        <w:contextualSpacing/>
        <w:rPr>
          <w:rFonts w:ascii="仿宋" w:hAnsi="仿宋" w:eastAsia="仿宋"/>
          <w:b/>
          <w:sz w:val="28"/>
          <w:szCs w:val="28"/>
        </w:rPr>
      </w:pPr>
      <w:r>
        <w:rPr>
          <w:rFonts w:hint="eastAsia" w:ascii="仿宋" w:hAnsi="仿宋" w:eastAsia="仿宋"/>
          <w:sz w:val="28"/>
          <w:szCs w:val="28"/>
        </w:rPr>
        <w:t>2.</w:t>
      </w:r>
      <w:r>
        <w:rPr>
          <w:rFonts w:hint="eastAsia" w:ascii="仿宋" w:hAnsi="仿宋" w:eastAsia="仿宋"/>
          <w:sz w:val="28"/>
          <w:szCs w:val="28"/>
          <w:lang w:eastAsia="zh-CN"/>
        </w:rPr>
        <w:t>比价</w:t>
      </w:r>
      <w:r>
        <w:rPr>
          <w:rFonts w:hint="eastAsia" w:ascii="仿宋" w:hAnsi="仿宋" w:eastAsia="仿宋"/>
          <w:sz w:val="28"/>
          <w:szCs w:val="28"/>
        </w:rPr>
        <w:t>文件（资格审查文件、价格标），明确标注</w:t>
      </w:r>
      <w:r>
        <w:rPr>
          <w:rFonts w:hint="eastAsia" w:ascii="仿宋" w:hAnsi="仿宋" w:eastAsia="仿宋"/>
          <w:sz w:val="28"/>
          <w:szCs w:val="28"/>
          <w:lang w:eastAsia="zh-CN"/>
        </w:rPr>
        <w:t>比价</w:t>
      </w:r>
      <w:r>
        <w:rPr>
          <w:rFonts w:hint="eastAsia" w:ascii="仿宋" w:hAnsi="仿宋" w:eastAsia="仿宋"/>
          <w:sz w:val="28"/>
          <w:szCs w:val="28"/>
        </w:rPr>
        <w:t>人全称、“正本”、“副本”字样。</w:t>
      </w:r>
      <w:r>
        <w:rPr>
          <w:rFonts w:hint="eastAsia" w:ascii="仿宋" w:hAnsi="仿宋" w:eastAsia="仿宋"/>
          <w:b/>
          <w:sz w:val="28"/>
          <w:szCs w:val="28"/>
        </w:rPr>
        <w:t>正本份数：1份，副本份数：2份。</w:t>
      </w:r>
    </w:p>
    <w:p w14:paraId="1EF556D9">
      <w:pPr>
        <w:snapToGrid w:val="0"/>
        <w:spacing w:line="460" w:lineRule="exact"/>
        <w:ind w:firstLine="560" w:firstLineChars="200"/>
        <w:contextualSpacing/>
        <w:rPr>
          <w:rFonts w:ascii="仿宋" w:hAnsi="仿宋" w:eastAsia="仿宋"/>
          <w:sz w:val="32"/>
          <w:szCs w:val="32"/>
        </w:rPr>
      </w:pPr>
      <w:r>
        <w:rPr>
          <w:rFonts w:hint="eastAsia" w:ascii="仿宋" w:hAnsi="仿宋" w:eastAsia="仿宋"/>
          <w:sz w:val="28"/>
          <w:szCs w:val="28"/>
        </w:rPr>
        <w:t>3.</w:t>
      </w:r>
      <w:r>
        <w:rPr>
          <w:rFonts w:hint="eastAsia" w:ascii="仿宋" w:hAnsi="仿宋" w:eastAsia="仿宋"/>
          <w:sz w:val="28"/>
          <w:szCs w:val="28"/>
          <w:lang w:eastAsia="zh-CN"/>
        </w:rPr>
        <w:t>比价</w:t>
      </w:r>
      <w:r>
        <w:rPr>
          <w:rFonts w:hint="eastAsia" w:ascii="仿宋" w:hAnsi="仿宋" w:eastAsia="仿宋"/>
          <w:sz w:val="28"/>
          <w:szCs w:val="28"/>
        </w:rPr>
        <w:t>文件正本须打印并由</w:t>
      </w:r>
      <w:r>
        <w:rPr>
          <w:rFonts w:hint="eastAsia" w:ascii="仿宋" w:hAnsi="仿宋" w:eastAsia="仿宋"/>
          <w:sz w:val="28"/>
          <w:szCs w:val="28"/>
          <w:lang w:eastAsia="zh-CN"/>
        </w:rPr>
        <w:t>比价</w:t>
      </w:r>
      <w:r>
        <w:rPr>
          <w:rFonts w:hint="eastAsia" w:ascii="仿宋" w:hAnsi="仿宋" w:eastAsia="仿宋"/>
          <w:sz w:val="28"/>
          <w:szCs w:val="28"/>
        </w:rPr>
        <w:t>人法定代表人或授权人签字并加盖单位印章。副本可复印，但须加盖单位印章。</w:t>
      </w:r>
    </w:p>
    <w:p w14:paraId="3C78D126">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五、</w:t>
      </w:r>
      <w:r>
        <w:rPr>
          <w:rFonts w:hint="eastAsia" w:ascii="仿宋" w:hAnsi="仿宋" w:eastAsia="仿宋"/>
          <w:b/>
          <w:sz w:val="32"/>
          <w:szCs w:val="32"/>
          <w:lang w:eastAsia="zh-CN"/>
        </w:rPr>
        <w:t>比价</w:t>
      </w:r>
      <w:r>
        <w:rPr>
          <w:rFonts w:hint="eastAsia" w:ascii="仿宋" w:hAnsi="仿宋" w:eastAsia="仿宋"/>
          <w:b/>
          <w:sz w:val="32"/>
          <w:szCs w:val="32"/>
        </w:rPr>
        <w:t>文件的密封及标记</w:t>
      </w:r>
    </w:p>
    <w:p w14:paraId="15B5B30A">
      <w:pPr>
        <w:snapToGrid w:val="0"/>
        <w:spacing w:line="460" w:lineRule="exact"/>
        <w:ind w:firstLine="560" w:firstLineChars="200"/>
        <w:contextualSpacing/>
        <w:rPr>
          <w:rFonts w:ascii="仿宋" w:hAnsi="仿宋" w:eastAsia="仿宋"/>
          <w:sz w:val="28"/>
          <w:szCs w:val="32"/>
        </w:rPr>
      </w:pPr>
      <w:r>
        <w:rPr>
          <w:rFonts w:hint="eastAsia" w:ascii="仿宋" w:hAnsi="仿宋" w:eastAsia="仿宋"/>
          <w:sz w:val="28"/>
          <w:szCs w:val="32"/>
        </w:rPr>
        <w:t>1.</w:t>
      </w:r>
      <w:r>
        <w:rPr>
          <w:rFonts w:hint="eastAsia" w:ascii="仿宋" w:hAnsi="仿宋" w:eastAsia="仿宋"/>
          <w:sz w:val="28"/>
          <w:szCs w:val="32"/>
          <w:lang w:eastAsia="zh-CN"/>
        </w:rPr>
        <w:t>比价</w:t>
      </w:r>
      <w:r>
        <w:rPr>
          <w:rFonts w:hint="eastAsia" w:ascii="仿宋" w:hAnsi="仿宋" w:eastAsia="仿宋"/>
          <w:sz w:val="28"/>
          <w:szCs w:val="32"/>
        </w:rPr>
        <w:t>人应将资格审查证明材料正本、副本合并密封，统一装在一个密封袋内。</w:t>
      </w:r>
    </w:p>
    <w:p w14:paraId="01C3733B">
      <w:pPr>
        <w:snapToGrid w:val="0"/>
        <w:spacing w:line="460" w:lineRule="exact"/>
        <w:ind w:firstLine="560" w:firstLineChars="200"/>
        <w:rPr>
          <w:rFonts w:ascii="仿宋" w:hAnsi="仿宋" w:eastAsia="仿宋"/>
          <w:sz w:val="28"/>
          <w:szCs w:val="32"/>
        </w:rPr>
      </w:pPr>
      <w:r>
        <w:rPr>
          <w:rFonts w:hint="eastAsia" w:ascii="仿宋" w:hAnsi="仿宋" w:eastAsia="仿宋"/>
          <w:sz w:val="28"/>
          <w:szCs w:val="32"/>
        </w:rPr>
        <w:t>2.价格标须单独密封，不得出现于</w:t>
      </w:r>
      <w:r>
        <w:rPr>
          <w:rFonts w:hint="eastAsia" w:ascii="仿宋" w:hAnsi="仿宋" w:eastAsia="仿宋"/>
          <w:sz w:val="28"/>
          <w:szCs w:val="32"/>
          <w:lang w:eastAsia="zh-CN"/>
        </w:rPr>
        <w:t>比价</w:t>
      </w:r>
      <w:r>
        <w:rPr>
          <w:rFonts w:hint="eastAsia" w:ascii="仿宋" w:hAnsi="仿宋" w:eastAsia="仿宋"/>
          <w:sz w:val="28"/>
          <w:szCs w:val="32"/>
        </w:rPr>
        <w:t>文件其他部分中。</w:t>
      </w:r>
    </w:p>
    <w:p w14:paraId="2A600592">
      <w:pPr>
        <w:snapToGrid w:val="0"/>
        <w:spacing w:line="460" w:lineRule="exact"/>
        <w:ind w:firstLine="560" w:firstLineChars="200"/>
        <w:contextualSpacing/>
        <w:rPr>
          <w:rFonts w:ascii="仿宋" w:hAnsi="仿宋" w:eastAsia="仿宋"/>
          <w:sz w:val="28"/>
          <w:szCs w:val="32"/>
        </w:rPr>
      </w:pPr>
      <w:r>
        <w:rPr>
          <w:rFonts w:hint="eastAsia" w:ascii="仿宋" w:hAnsi="仿宋" w:eastAsia="仿宋"/>
          <w:sz w:val="28"/>
          <w:szCs w:val="32"/>
          <w:lang w:val="en-US" w:eastAsia="zh-CN"/>
        </w:rPr>
        <w:t>3</w:t>
      </w:r>
      <w:r>
        <w:rPr>
          <w:rFonts w:hint="eastAsia" w:ascii="仿宋" w:hAnsi="仿宋" w:eastAsia="仿宋"/>
          <w:sz w:val="28"/>
          <w:szCs w:val="32"/>
        </w:rPr>
        <w:t>.密封后</w:t>
      </w:r>
      <w:r>
        <w:rPr>
          <w:rFonts w:hint="eastAsia" w:ascii="仿宋" w:hAnsi="仿宋" w:eastAsia="仿宋"/>
          <w:sz w:val="28"/>
          <w:szCs w:val="32"/>
          <w:lang w:eastAsia="zh-CN"/>
        </w:rPr>
        <w:t>比价</w:t>
      </w:r>
      <w:r>
        <w:rPr>
          <w:rFonts w:hint="eastAsia" w:ascii="仿宋" w:hAnsi="仿宋" w:eastAsia="仿宋"/>
          <w:sz w:val="28"/>
          <w:szCs w:val="32"/>
        </w:rPr>
        <w:t>文件（资格审查文件、价格标）封面分别标明采购文件项目名称、边缝处加盖单位骑缝章或骑缝签字，并注明于开标前不得启封。</w:t>
      </w:r>
    </w:p>
    <w:p w14:paraId="69C994ED">
      <w:pPr>
        <w:snapToGrid w:val="0"/>
        <w:spacing w:line="460" w:lineRule="exact"/>
        <w:ind w:firstLine="560" w:firstLineChars="200"/>
        <w:contextualSpacing/>
        <w:rPr>
          <w:rFonts w:ascii="仿宋" w:hAnsi="仿宋" w:eastAsia="仿宋"/>
          <w:sz w:val="28"/>
          <w:szCs w:val="32"/>
        </w:rPr>
      </w:pPr>
      <w:r>
        <w:rPr>
          <w:rFonts w:hint="eastAsia" w:ascii="仿宋" w:hAnsi="仿宋" w:eastAsia="仿宋"/>
          <w:sz w:val="28"/>
          <w:szCs w:val="32"/>
          <w:lang w:val="en-US" w:eastAsia="zh-CN"/>
        </w:rPr>
        <w:t>4</w:t>
      </w:r>
      <w:r>
        <w:rPr>
          <w:rFonts w:hint="eastAsia" w:ascii="仿宋" w:hAnsi="仿宋" w:eastAsia="仿宋"/>
          <w:sz w:val="28"/>
          <w:szCs w:val="32"/>
        </w:rPr>
        <w:t>.采购人将拒绝接收未按照采购文件要求密封的</w:t>
      </w:r>
      <w:r>
        <w:rPr>
          <w:rFonts w:hint="eastAsia" w:ascii="仿宋" w:hAnsi="仿宋" w:eastAsia="仿宋"/>
          <w:sz w:val="28"/>
          <w:szCs w:val="32"/>
          <w:lang w:eastAsia="zh-CN"/>
        </w:rPr>
        <w:t>比价</w:t>
      </w:r>
      <w:r>
        <w:rPr>
          <w:rFonts w:hint="eastAsia" w:ascii="仿宋" w:hAnsi="仿宋" w:eastAsia="仿宋"/>
          <w:sz w:val="28"/>
          <w:szCs w:val="32"/>
        </w:rPr>
        <w:t>文件</w:t>
      </w:r>
    </w:p>
    <w:p w14:paraId="12234FF5">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六、</w:t>
      </w:r>
      <w:r>
        <w:rPr>
          <w:rFonts w:hint="eastAsia" w:ascii="仿宋" w:hAnsi="仿宋" w:eastAsia="仿宋"/>
          <w:b/>
          <w:sz w:val="32"/>
          <w:szCs w:val="32"/>
          <w:lang w:eastAsia="zh-CN"/>
        </w:rPr>
        <w:t>比价</w:t>
      </w:r>
      <w:r>
        <w:rPr>
          <w:rFonts w:hint="eastAsia" w:ascii="仿宋" w:hAnsi="仿宋" w:eastAsia="仿宋"/>
          <w:b/>
          <w:sz w:val="32"/>
          <w:szCs w:val="32"/>
        </w:rPr>
        <w:t>文件的递交时间</w:t>
      </w:r>
    </w:p>
    <w:p w14:paraId="176B22EF">
      <w:pPr>
        <w:snapToGrid w:val="0"/>
        <w:spacing w:line="460" w:lineRule="exact"/>
        <w:ind w:firstLine="560" w:firstLineChars="200"/>
        <w:rPr>
          <w:rFonts w:ascii="仿宋" w:hAnsi="仿宋" w:eastAsia="仿宋"/>
          <w:sz w:val="28"/>
          <w:szCs w:val="32"/>
        </w:rPr>
      </w:pPr>
      <w:r>
        <w:rPr>
          <w:rFonts w:hint="eastAsia" w:ascii="仿宋" w:hAnsi="仿宋" w:eastAsia="仿宋"/>
          <w:sz w:val="28"/>
          <w:szCs w:val="32"/>
          <w:lang w:eastAsia="zh-CN"/>
        </w:rPr>
        <w:t>比价</w:t>
      </w:r>
      <w:r>
        <w:rPr>
          <w:rFonts w:hint="eastAsia" w:ascii="仿宋" w:hAnsi="仿宋" w:eastAsia="仿宋"/>
          <w:sz w:val="28"/>
          <w:szCs w:val="32"/>
        </w:rPr>
        <w:t>文件必须在规定的接收截止时间前送达采购人。采购人将拒绝接收在</w:t>
      </w:r>
      <w:r>
        <w:rPr>
          <w:rFonts w:hint="eastAsia" w:ascii="仿宋" w:hAnsi="仿宋" w:eastAsia="仿宋"/>
          <w:sz w:val="28"/>
          <w:szCs w:val="32"/>
          <w:lang w:eastAsia="zh-CN"/>
        </w:rPr>
        <w:t>比价</w:t>
      </w:r>
      <w:r>
        <w:rPr>
          <w:rFonts w:hint="eastAsia" w:ascii="仿宋" w:hAnsi="仿宋" w:eastAsia="仿宋"/>
          <w:sz w:val="28"/>
          <w:szCs w:val="32"/>
        </w:rPr>
        <w:t>截止时间后递交的</w:t>
      </w:r>
      <w:r>
        <w:rPr>
          <w:rFonts w:hint="eastAsia" w:ascii="仿宋" w:hAnsi="仿宋" w:eastAsia="仿宋"/>
          <w:sz w:val="28"/>
          <w:szCs w:val="32"/>
          <w:lang w:eastAsia="zh-CN"/>
        </w:rPr>
        <w:t>比价</w:t>
      </w:r>
      <w:r>
        <w:rPr>
          <w:rFonts w:hint="eastAsia" w:ascii="仿宋" w:hAnsi="仿宋" w:eastAsia="仿宋"/>
          <w:sz w:val="28"/>
          <w:szCs w:val="32"/>
        </w:rPr>
        <w:t>文件。</w:t>
      </w:r>
    </w:p>
    <w:p w14:paraId="27E252FE">
      <w:pPr>
        <w:pStyle w:val="12"/>
        <w:rPr>
          <w:rFonts w:ascii="仿宋" w:hAnsi="仿宋" w:eastAsia="仿宋"/>
        </w:rPr>
      </w:pPr>
      <w:r>
        <w:rPr>
          <w:rFonts w:ascii="仿宋" w:hAnsi="仿宋" w:eastAsia="仿宋"/>
          <w:b/>
          <w:sz w:val="28"/>
          <w:szCs w:val="28"/>
        </w:rPr>
        <w:br w:type="page"/>
      </w:r>
      <w:bookmarkEnd w:id="4"/>
      <w:bookmarkEnd w:id="5"/>
      <w:bookmarkEnd w:id="6"/>
      <w:r>
        <w:rPr>
          <w:rFonts w:hint="eastAsia" w:ascii="仿宋" w:hAnsi="仿宋" w:eastAsia="仿宋"/>
        </w:rPr>
        <w:t>第三部分  项目需求</w:t>
      </w:r>
    </w:p>
    <w:p w14:paraId="3333444C">
      <w:pPr>
        <w:pStyle w:val="5"/>
        <w:jc w:val="center"/>
        <w:rPr>
          <w:rFonts w:ascii="仿宋" w:hAnsi="仿宋" w:eastAsia="仿宋" w:cs="仿宋"/>
          <w:b/>
          <w:sz w:val="36"/>
          <w:szCs w:val="36"/>
        </w:rPr>
      </w:pPr>
    </w:p>
    <w:p w14:paraId="64BE094F">
      <w:pPr>
        <w:ind w:firstLine="482" w:firstLineChars="200"/>
        <w:rPr>
          <w:rFonts w:ascii="仿宋" w:hAnsi="仿宋" w:eastAsia="仿宋" w:cs="宋体"/>
          <w:b/>
          <w:bCs/>
          <w:sz w:val="24"/>
        </w:rPr>
      </w:pPr>
      <w:r>
        <w:rPr>
          <w:rFonts w:hint="eastAsia" w:ascii="仿宋" w:hAnsi="仿宋" w:eastAsia="仿宋" w:cs="宋体"/>
          <w:b/>
          <w:bCs/>
          <w:sz w:val="24"/>
        </w:rPr>
        <w:t>一、采购标的需实现的功能或者目标</w:t>
      </w:r>
    </w:p>
    <w:p w14:paraId="36994E42">
      <w:pPr>
        <w:rPr>
          <w:rFonts w:ascii="仿宋" w:hAnsi="仿宋" w:eastAsia="仿宋" w:cs="宋体"/>
          <w:sz w:val="24"/>
        </w:rPr>
      </w:pPr>
    </w:p>
    <w:p w14:paraId="40CF2FFC">
      <w:pPr>
        <w:ind w:firstLine="480" w:firstLineChars="200"/>
        <w:rPr>
          <w:rFonts w:ascii="仿宋" w:hAnsi="仿宋" w:eastAsia="仿宋" w:cs="宋体"/>
          <w:sz w:val="24"/>
        </w:rPr>
      </w:pPr>
      <w:r>
        <w:rPr>
          <w:rFonts w:hint="eastAsia" w:ascii="仿宋" w:hAnsi="仿宋" w:eastAsia="仿宋" w:cs="宋体"/>
          <w:sz w:val="24"/>
        </w:rPr>
        <w:t>本项目为</w:t>
      </w:r>
      <w:r>
        <w:rPr>
          <w:rFonts w:hint="eastAsia" w:ascii="仿宋" w:hAnsi="仿宋" w:eastAsia="仿宋" w:cs="宋体"/>
          <w:sz w:val="24"/>
          <w:lang w:val="en-US" w:eastAsia="zh-CN"/>
        </w:rPr>
        <w:t>陶艺教室、艺术展览室维修</w:t>
      </w:r>
      <w:r>
        <w:rPr>
          <w:rFonts w:hint="eastAsia" w:ascii="仿宋" w:hAnsi="仿宋" w:eastAsia="仿宋" w:cs="宋体"/>
          <w:sz w:val="24"/>
        </w:rPr>
        <w:t>改造项目，施工内容详见本项目工程量清单。由各供应商结合比价文件、采购人提供的工程量清单和现场情况（请各供应商自行踏勘）进行报价。</w:t>
      </w:r>
    </w:p>
    <w:p w14:paraId="36A0749E">
      <w:pPr>
        <w:rPr>
          <w:rFonts w:ascii="仿宋" w:hAnsi="仿宋" w:eastAsia="仿宋" w:cs="宋体"/>
          <w:sz w:val="24"/>
        </w:rPr>
      </w:pPr>
    </w:p>
    <w:p w14:paraId="2598992B">
      <w:pPr>
        <w:ind w:firstLine="482" w:firstLineChars="200"/>
        <w:rPr>
          <w:rFonts w:ascii="仿宋" w:hAnsi="仿宋" w:eastAsia="仿宋" w:cs="宋体"/>
          <w:b/>
          <w:bCs/>
          <w:sz w:val="24"/>
        </w:rPr>
      </w:pPr>
      <w:r>
        <w:rPr>
          <w:rFonts w:hint="eastAsia" w:ascii="仿宋" w:hAnsi="仿宋" w:eastAsia="仿宋" w:cs="宋体"/>
          <w:b/>
          <w:bCs/>
          <w:sz w:val="24"/>
        </w:rPr>
        <w:t>二、采购标的需执行的国家相关标准、行业标准、地方标准或者其他标准、规范</w:t>
      </w:r>
    </w:p>
    <w:p w14:paraId="211D4AD5">
      <w:pPr>
        <w:ind w:firstLine="480" w:firstLineChars="200"/>
        <w:rPr>
          <w:rFonts w:ascii="仿宋" w:hAnsi="仿宋" w:eastAsia="仿宋" w:cs="宋体"/>
          <w:sz w:val="24"/>
        </w:rPr>
      </w:pPr>
      <w:r>
        <w:rPr>
          <w:rFonts w:hint="eastAsia" w:ascii="仿宋" w:hAnsi="仿宋" w:eastAsia="仿宋" w:cs="宋体"/>
          <w:sz w:val="24"/>
        </w:rPr>
        <w:t>成交产品的技术标准按国家标准执行，无国家标准的，按行业标准执行，无国家和行业标准的，按企业标准执行；但在招标文件中有特别要求的，按招标文件中规定的要求执行，并且符合相关法律、法规规定的要求。</w:t>
      </w:r>
    </w:p>
    <w:p w14:paraId="1309BC9E">
      <w:pPr>
        <w:rPr>
          <w:rFonts w:ascii="仿宋" w:hAnsi="仿宋" w:eastAsia="仿宋" w:cs="宋体"/>
          <w:sz w:val="24"/>
        </w:rPr>
      </w:pPr>
    </w:p>
    <w:p w14:paraId="3550487C">
      <w:pPr>
        <w:numPr>
          <w:ilvl w:val="0"/>
          <w:numId w:val="0"/>
        </w:numPr>
        <w:ind w:firstLine="482" w:firstLineChars="200"/>
        <w:rPr>
          <w:rFonts w:ascii="仿宋" w:hAnsi="仿宋" w:eastAsia="仿宋" w:cs="宋体"/>
          <w:b/>
          <w:bCs/>
          <w:sz w:val="24"/>
        </w:rPr>
      </w:pPr>
      <w:r>
        <w:rPr>
          <w:rFonts w:hint="eastAsia" w:ascii="仿宋" w:hAnsi="仿宋" w:eastAsia="仿宋" w:cs="宋体"/>
          <w:b/>
          <w:bCs/>
          <w:sz w:val="24"/>
          <w:lang w:val="en-US" w:eastAsia="zh-CN"/>
        </w:rPr>
        <w:t>三、</w:t>
      </w:r>
      <w:r>
        <w:rPr>
          <w:rFonts w:hint="eastAsia" w:ascii="仿宋" w:hAnsi="仿宋" w:eastAsia="仿宋" w:cs="宋体"/>
          <w:b/>
          <w:bCs/>
          <w:sz w:val="24"/>
        </w:rPr>
        <w:t>采购标的需满足的质量、安全、技术规格、物理特性等要求</w:t>
      </w:r>
    </w:p>
    <w:p w14:paraId="23DFA458">
      <w:pPr>
        <w:rPr>
          <w:rFonts w:ascii="仿宋" w:hAnsi="仿宋" w:eastAsia="仿宋" w:cs="宋体"/>
          <w:b/>
          <w:bCs/>
          <w:sz w:val="24"/>
        </w:rPr>
      </w:pPr>
    </w:p>
    <w:p w14:paraId="7829900C">
      <w:pPr>
        <w:ind w:firstLine="482" w:firstLineChars="200"/>
        <w:rPr>
          <w:rFonts w:ascii="仿宋" w:hAnsi="仿宋" w:eastAsia="仿宋" w:cs="宋体"/>
          <w:b/>
          <w:bCs/>
          <w:sz w:val="24"/>
        </w:rPr>
      </w:pPr>
      <w:r>
        <w:rPr>
          <w:rFonts w:hint="eastAsia" w:ascii="仿宋" w:hAnsi="仿宋" w:eastAsia="仿宋" w:cs="宋体"/>
          <w:b/>
          <w:bCs/>
          <w:sz w:val="24"/>
        </w:rPr>
        <w:t>1.总体要求</w:t>
      </w:r>
    </w:p>
    <w:p w14:paraId="42DDE90F">
      <w:pPr>
        <w:ind w:firstLine="480" w:firstLineChars="200"/>
        <w:rPr>
          <w:rFonts w:ascii="仿宋" w:hAnsi="仿宋" w:eastAsia="仿宋" w:cs="宋体"/>
          <w:b/>
          <w:bCs/>
          <w:sz w:val="24"/>
          <w:em w:val="dot"/>
        </w:rPr>
      </w:pPr>
      <w:r>
        <w:rPr>
          <w:rFonts w:hint="eastAsia" w:ascii="仿宋" w:hAnsi="仿宋" w:eastAsia="仿宋" w:cs="宋体"/>
          <w:sz w:val="24"/>
        </w:rPr>
        <w:t>（1）</w:t>
      </w:r>
      <w:r>
        <w:rPr>
          <w:rFonts w:hint="eastAsia" w:ascii="仿宋" w:hAnsi="仿宋" w:eastAsia="仿宋" w:cs="宋体"/>
          <w:b/>
          <w:bCs/>
          <w:sz w:val="24"/>
        </w:rPr>
        <w:t>本项目无论招标需求中是否列出，供应商投标报价应为完成本项目</w:t>
      </w:r>
      <w:r>
        <w:rPr>
          <w:rFonts w:hint="eastAsia" w:ascii="仿宋" w:hAnsi="仿宋" w:eastAsia="仿宋" w:cs="宋体"/>
          <w:b/>
          <w:bCs/>
          <w:sz w:val="24"/>
          <w:lang w:eastAsia="zh-CN"/>
        </w:rPr>
        <w:t>所</w:t>
      </w:r>
      <w:r>
        <w:rPr>
          <w:rFonts w:hint="eastAsia" w:ascii="仿宋" w:hAnsi="仿宋" w:eastAsia="仿宋" w:cs="宋体"/>
          <w:b/>
          <w:bCs/>
          <w:sz w:val="24"/>
        </w:rPr>
        <w:t>涉及的全部费用，如运输费、上楼费、安装费、税金、检测费、人工费等以及为确保正常使用、满足招标文件全部需求所产生的一切配套费用，项目实施过程中不另结</w:t>
      </w:r>
      <w:r>
        <w:rPr>
          <w:rFonts w:hint="eastAsia" w:ascii="仿宋" w:hAnsi="仿宋" w:eastAsia="仿宋" w:cs="宋体"/>
          <w:b/>
          <w:bCs/>
          <w:sz w:val="24"/>
          <w:lang w:eastAsia="zh-CN"/>
        </w:rPr>
        <w:t>其他所有</w:t>
      </w:r>
      <w:r>
        <w:rPr>
          <w:rFonts w:hint="eastAsia" w:ascii="仿宋" w:hAnsi="仿宋" w:eastAsia="仿宋" w:cs="宋体"/>
          <w:b/>
          <w:bCs/>
          <w:sz w:val="24"/>
        </w:rPr>
        <w:t>费用。</w:t>
      </w:r>
      <w:r>
        <w:rPr>
          <w:rFonts w:hint="eastAsia" w:ascii="仿宋" w:hAnsi="仿宋" w:eastAsia="仿宋" w:cs="宋体"/>
          <w:sz w:val="24"/>
        </w:rPr>
        <w:t>如供应商报价前未进行现场踏勘，成交后无权因为现场勘察不周，情况不了解或因素考虑不全面而提出修改投标、调整报价或提出赔偿等要求。采购方不接受任何可选择的报价，成交供应商也不得在供货、安装期间提出任何增加费用的要求，更不得减少供货项目，不得降低安装质量。请各供应商在报价时请充分考虑各种因素。本工程拆除的所有废旧建筑材料，采购人不考虑回收，由中标人清理场地，并运出场外按相关规定自行处理，上述相关费用含在合同价中。</w:t>
      </w:r>
      <w:r>
        <w:rPr>
          <w:rFonts w:hint="eastAsia" w:ascii="仿宋" w:hAnsi="仿宋" w:eastAsia="仿宋" w:cs="宋体"/>
          <w:b/>
          <w:bCs/>
          <w:sz w:val="24"/>
          <w:em w:val="dot"/>
        </w:rPr>
        <w:t>本项目审计价超过中标价，按照中标价付款。</w:t>
      </w:r>
    </w:p>
    <w:p w14:paraId="2477A208">
      <w:pPr>
        <w:ind w:firstLine="480" w:firstLineChars="200"/>
        <w:rPr>
          <w:rFonts w:ascii="仿宋" w:hAnsi="仿宋" w:eastAsia="仿宋" w:cs="宋体"/>
          <w:sz w:val="24"/>
        </w:rPr>
      </w:pPr>
      <w:r>
        <w:rPr>
          <w:rFonts w:hint="eastAsia" w:ascii="仿宋" w:hAnsi="仿宋" w:eastAsia="仿宋" w:cs="宋体"/>
          <w:sz w:val="24"/>
        </w:rPr>
        <w:t>（2）供应商应独立、有效地做好该项目周边的有关群众工作，并充分考虑项目实施范围内外的单位、个人和其他可能出现阻挠施工的情况，若发生的机械台班停置费、二次机械进退场费、人员窝工、处理周边群众纠纷等费用和损失，由投标供应商自行考虑，所有费用包含在投标报价中，项目结算时不</w:t>
      </w:r>
      <w:r>
        <w:rPr>
          <w:rFonts w:hint="eastAsia" w:ascii="仿宋" w:hAnsi="仿宋" w:eastAsia="仿宋" w:cs="宋体"/>
          <w:sz w:val="24"/>
          <w:lang w:eastAsia="zh-CN"/>
        </w:rPr>
        <w:t>做</w:t>
      </w:r>
      <w:r>
        <w:rPr>
          <w:rFonts w:hint="eastAsia" w:ascii="仿宋" w:hAnsi="仿宋" w:eastAsia="仿宋" w:cs="宋体"/>
          <w:sz w:val="24"/>
        </w:rPr>
        <w:t>调整。</w:t>
      </w:r>
    </w:p>
    <w:p w14:paraId="681215DA">
      <w:pPr>
        <w:ind w:firstLine="480" w:firstLineChars="200"/>
        <w:rPr>
          <w:rFonts w:ascii="仿宋" w:hAnsi="仿宋" w:eastAsia="仿宋" w:cs="宋体"/>
          <w:b/>
          <w:bCs/>
          <w:sz w:val="24"/>
        </w:rPr>
      </w:pPr>
      <w:r>
        <w:rPr>
          <w:rFonts w:hint="eastAsia" w:ascii="仿宋" w:hAnsi="仿宋" w:eastAsia="仿宋" w:cs="宋体"/>
          <w:sz w:val="24"/>
        </w:rPr>
        <w:t>（3）</w:t>
      </w:r>
      <w:r>
        <w:rPr>
          <w:rFonts w:hint="eastAsia" w:ascii="仿宋" w:hAnsi="仿宋" w:eastAsia="仿宋" w:cs="宋体"/>
          <w:b/>
          <w:bCs/>
          <w:sz w:val="24"/>
        </w:rPr>
        <w:t>本项目有关建设内容的具体颜色、款式等须由采购人确认后方可进场实施，未经采购人确认自行实施的，造成的责任和损失由中标人自行承担。在不增加工程量，不增加费用的情况下，采购人有权根据实际情况对建设内容的位置、款式、尺寸等内容进行微调。</w:t>
      </w:r>
    </w:p>
    <w:p w14:paraId="57D2363F">
      <w:pPr>
        <w:rPr>
          <w:rFonts w:ascii="仿宋" w:hAnsi="仿宋" w:eastAsia="仿宋" w:cs="宋体"/>
          <w:b/>
          <w:bCs/>
          <w:sz w:val="24"/>
        </w:rPr>
      </w:pPr>
    </w:p>
    <w:p w14:paraId="743A726C">
      <w:pPr>
        <w:ind w:firstLine="482" w:firstLineChars="200"/>
        <w:rPr>
          <w:rFonts w:ascii="仿宋" w:hAnsi="仿宋" w:eastAsia="仿宋" w:cs="宋体"/>
          <w:b/>
          <w:bCs/>
          <w:sz w:val="24"/>
        </w:rPr>
      </w:pPr>
      <w:r>
        <w:rPr>
          <w:rFonts w:hint="eastAsia" w:ascii="仿宋" w:hAnsi="仿宋" w:eastAsia="仿宋" w:cs="宋体"/>
          <w:b/>
          <w:bCs/>
          <w:sz w:val="24"/>
        </w:rPr>
        <w:t>2.建设清单及技术参数</w:t>
      </w:r>
    </w:p>
    <w:p w14:paraId="20AEF704">
      <w:pPr>
        <w:ind w:firstLine="480" w:firstLineChars="200"/>
        <w:rPr>
          <w:rFonts w:ascii="仿宋" w:hAnsi="仿宋" w:eastAsia="仿宋" w:cs="宋体"/>
          <w:sz w:val="24"/>
          <w:highlight w:val="none"/>
        </w:rPr>
      </w:pPr>
      <w:r>
        <w:rPr>
          <w:rFonts w:hint="eastAsia" w:ascii="仿宋" w:hAnsi="仿宋" w:eastAsia="仿宋" w:cs="宋体"/>
          <w:sz w:val="24"/>
          <w:highlight w:val="none"/>
        </w:rPr>
        <w:t>见附件 工程量清单</w:t>
      </w:r>
    </w:p>
    <w:p w14:paraId="702D2917">
      <w:pPr>
        <w:rPr>
          <w:rFonts w:ascii="仿宋" w:hAnsi="仿宋" w:eastAsia="仿宋" w:cs="宋体"/>
          <w:b/>
          <w:bCs/>
          <w:sz w:val="24"/>
        </w:rPr>
      </w:pPr>
    </w:p>
    <w:p w14:paraId="1786EAA2">
      <w:pPr>
        <w:ind w:firstLine="482" w:firstLineChars="200"/>
        <w:rPr>
          <w:rFonts w:ascii="仿宋" w:hAnsi="仿宋" w:eastAsia="仿宋" w:cs="宋体"/>
          <w:b/>
          <w:bCs/>
          <w:sz w:val="24"/>
        </w:rPr>
      </w:pPr>
      <w:r>
        <w:rPr>
          <w:rFonts w:hint="eastAsia" w:ascii="仿宋" w:hAnsi="仿宋" w:eastAsia="仿宋" w:cs="宋体"/>
          <w:b/>
          <w:bCs/>
          <w:sz w:val="24"/>
        </w:rPr>
        <w:t>四、</w:t>
      </w:r>
      <w:r>
        <w:rPr>
          <w:rFonts w:ascii="仿宋" w:hAnsi="仿宋" w:eastAsia="仿宋" w:cs="宋体"/>
          <w:b/>
          <w:bCs/>
          <w:sz w:val="24"/>
        </w:rPr>
        <w:t>项目实施时间和地点</w:t>
      </w:r>
    </w:p>
    <w:p w14:paraId="1D72F157">
      <w:pPr>
        <w:ind w:firstLine="482" w:firstLineChars="200"/>
        <w:rPr>
          <w:rFonts w:ascii="仿宋" w:hAnsi="仿宋" w:eastAsia="仿宋" w:cs="宋体"/>
          <w:sz w:val="24"/>
        </w:rPr>
      </w:pPr>
      <w:r>
        <w:rPr>
          <w:rFonts w:ascii="仿宋" w:hAnsi="仿宋" w:eastAsia="仿宋" w:cs="宋体"/>
          <w:b/>
          <w:bCs/>
          <w:sz w:val="24"/>
        </w:rPr>
        <w:t>1.供货与安装周期</w:t>
      </w:r>
      <w:r>
        <w:rPr>
          <w:rFonts w:ascii="仿宋" w:hAnsi="仿宋" w:eastAsia="仿宋" w:cs="宋体"/>
          <w:sz w:val="24"/>
        </w:rPr>
        <w:t>：</w:t>
      </w:r>
      <w:r>
        <w:rPr>
          <w:rFonts w:hint="eastAsia" w:ascii="仿宋" w:hAnsi="仿宋" w:eastAsia="仿宋" w:cs="宋体"/>
          <w:b/>
          <w:bCs/>
          <w:sz w:val="24"/>
          <w:highlight w:val="none"/>
          <w:u w:val="single"/>
        </w:rPr>
        <w:t>1</w:t>
      </w:r>
      <w:r>
        <w:rPr>
          <w:rFonts w:hint="eastAsia" w:ascii="仿宋" w:hAnsi="仿宋" w:eastAsia="仿宋" w:cs="宋体"/>
          <w:b/>
          <w:bCs/>
          <w:sz w:val="24"/>
          <w:highlight w:val="none"/>
          <w:u w:val="single"/>
          <w:lang w:val="en-US" w:eastAsia="zh-CN"/>
        </w:rPr>
        <w:t>0</w:t>
      </w:r>
      <w:r>
        <w:rPr>
          <w:rFonts w:ascii="仿宋" w:hAnsi="仿宋" w:eastAsia="仿宋" w:cs="宋体"/>
          <w:b/>
          <w:bCs/>
          <w:sz w:val="24"/>
          <w:highlight w:val="none"/>
          <w:u w:val="single"/>
        </w:rPr>
        <w:t>个日历天</w:t>
      </w:r>
      <w:r>
        <w:rPr>
          <w:rFonts w:ascii="仿宋" w:hAnsi="仿宋" w:eastAsia="仿宋" w:cs="宋体"/>
          <w:sz w:val="24"/>
        </w:rPr>
        <w:t>内安装调试完成。</w:t>
      </w:r>
      <w:r>
        <w:rPr>
          <w:rFonts w:hint="eastAsia" w:ascii="仿宋" w:hAnsi="仿宋" w:eastAsia="仿宋" w:cs="宋体"/>
          <w:sz w:val="24"/>
        </w:rPr>
        <w:t>具体开工时间由采购人确定。</w:t>
      </w:r>
    </w:p>
    <w:p w14:paraId="7BD7073C">
      <w:pPr>
        <w:ind w:firstLine="482" w:firstLineChars="200"/>
        <w:rPr>
          <w:rFonts w:ascii="仿宋" w:hAnsi="仿宋" w:eastAsia="仿宋" w:cs="宋体"/>
          <w:sz w:val="24"/>
        </w:rPr>
      </w:pPr>
      <w:r>
        <w:rPr>
          <w:rFonts w:ascii="仿宋" w:hAnsi="仿宋" w:eastAsia="仿宋" w:cs="宋体"/>
          <w:b/>
          <w:bCs/>
          <w:sz w:val="24"/>
        </w:rPr>
        <w:t>2.</w:t>
      </w:r>
      <w:r>
        <w:rPr>
          <w:rFonts w:hint="eastAsia" w:ascii="仿宋" w:hAnsi="仿宋" w:eastAsia="仿宋" w:cs="宋体"/>
          <w:b/>
          <w:bCs/>
          <w:sz w:val="24"/>
        </w:rPr>
        <w:t>实施区域</w:t>
      </w:r>
      <w:r>
        <w:rPr>
          <w:rFonts w:ascii="仿宋" w:hAnsi="仿宋" w:eastAsia="仿宋" w:cs="宋体"/>
          <w:b/>
          <w:bCs/>
          <w:sz w:val="24"/>
        </w:rPr>
        <w:t>：</w:t>
      </w:r>
      <w:r>
        <w:rPr>
          <w:rFonts w:hint="eastAsia" w:ascii="仿宋" w:hAnsi="仿宋" w:eastAsia="仿宋" w:cs="宋体"/>
          <w:sz w:val="24"/>
        </w:rPr>
        <w:t>采购人指定</w:t>
      </w:r>
    </w:p>
    <w:p w14:paraId="6F221A92">
      <w:pPr>
        <w:rPr>
          <w:rFonts w:ascii="仿宋" w:hAnsi="仿宋" w:eastAsia="仿宋" w:cs="宋体"/>
          <w:sz w:val="24"/>
        </w:rPr>
      </w:pPr>
    </w:p>
    <w:p w14:paraId="7D2C0A17">
      <w:pPr>
        <w:ind w:firstLine="482" w:firstLineChars="200"/>
        <w:rPr>
          <w:rFonts w:ascii="仿宋" w:hAnsi="仿宋" w:eastAsia="仿宋" w:cs="宋体"/>
          <w:b/>
          <w:bCs/>
          <w:sz w:val="24"/>
        </w:rPr>
      </w:pPr>
      <w:r>
        <w:rPr>
          <w:rFonts w:ascii="仿宋" w:hAnsi="仿宋" w:eastAsia="仿宋" w:cs="宋体"/>
          <w:b/>
          <w:bCs/>
          <w:sz w:val="24"/>
        </w:rPr>
        <w:t>五、采购标的需满足的服务标准、期限、效率等要求</w:t>
      </w:r>
    </w:p>
    <w:p w14:paraId="531F082A">
      <w:pPr>
        <w:ind w:firstLine="482" w:firstLineChars="200"/>
        <w:rPr>
          <w:rFonts w:ascii="仿宋" w:hAnsi="仿宋" w:eastAsia="仿宋" w:cs="宋体"/>
          <w:b/>
          <w:bCs/>
          <w:sz w:val="24"/>
        </w:rPr>
      </w:pPr>
      <w:r>
        <w:rPr>
          <w:rFonts w:ascii="仿宋" w:hAnsi="仿宋" w:eastAsia="仿宋" w:cs="宋体"/>
          <w:b/>
          <w:bCs/>
          <w:sz w:val="24"/>
        </w:rPr>
        <w:t>1.按现行国家施工规范的要求进行施工，工程质量必须符合国家</w:t>
      </w:r>
      <w:r>
        <w:rPr>
          <w:rFonts w:hint="eastAsia" w:ascii="仿宋" w:hAnsi="仿宋" w:eastAsia="仿宋" w:cs="宋体"/>
          <w:b/>
          <w:bCs/>
          <w:sz w:val="24"/>
        </w:rPr>
        <w:t>、</w:t>
      </w:r>
      <w:r>
        <w:rPr>
          <w:rFonts w:ascii="仿宋" w:hAnsi="仿宋" w:eastAsia="仿宋" w:cs="宋体"/>
          <w:b/>
          <w:bCs/>
          <w:sz w:val="24"/>
        </w:rPr>
        <w:t>地方有关标准</w:t>
      </w:r>
      <w:r>
        <w:rPr>
          <w:rFonts w:hint="eastAsia" w:ascii="仿宋" w:hAnsi="仿宋" w:eastAsia="仿宋" w:cs="宋体"/>
          <w:b/>
          <w:bCs/>
          <w:sz w:val="24"/>
        </w:rPr>
        <w:t>及</w:t>
      </w:r>
      <w:r>
        <w:rPr>
          <w:rFonts w:ascii="仿宋" w:hAnsi="仿宋" w:eastAsia="仿宋" w:cs="宋体"/>
          <w:b/>
          <w:bCs/>
          <w:sz w:val="24"/>
        </w:rPr>
        <w:t>投标承诺。保修期自工程竣工验收合格之日起算。</w:t>
      </w:r>
    </w:p>
    <w:p w14:paraId="05C51694">
      <w:pPr>
        <w:ind w:firstLine="480" w:firstLineChars="200"/>
        <w:rPr>
          <w:rFonts w:ascii="仿宋" w:hAnsi="仿宋" w:eastAsia="仿宋" w:cs="宋体"/>
          <w:sz w:val="24"/>
        </w:rPr>
      </w:pPr>
      <w:r>
        <w:rPr>
          <w:rFonts w:hint="eastAsia" w:ascii="仿宋" w:hAnsi="仿宋" w:eastAsia="仿宋" w:cs="宋体"/>
          <w:sz w:val="24"/>
        </w:rPr>
        <w:t>2.属于保修范围、内容的项目，在质保期内出现问题时，承包人应在接到采购单位电话通知后，4小时响应，24小时之内上门服务，并在48小时内完成维修。如中标人在接到采购单位通知后4小时内未实质性响应或48小时内未完成维修，招标人可另行委托他人修理，所需费用由承包人支付</w:t>
      </w:r>
    </w:p>
    <w:p w14:paraId="3F5D8DD7">
      <w:pPr>
        <w:ind w:firstLine="480" w:firstLineChars="200"/>
        <w:rPr>
          <w:rFonts w:ascii="仿宋" w:hAnsi="仿宋" w:eastAsia="仿宋" w:cs="宋体"/>
          <w:sz w:val="24"/>
        </w:rPr>
      </w:pPr>
      <w:r>
        <w:rPr>
          <w:rFonts w:ascii="仿宋" w:hAnsi="仿宋" w:eastAsia="仿宋" w:cs="宋体"/>
          <w:sz w:val="24"/>
        </w:rPr>
        <w:t>3.供应商应保证所有</w:t>
      </w:r>
      <w:r>
        <w:rPr>
          <w:rFonts w:hint="eastAsia" w:ascii="仿宋" w:hAnsi="仿宋" w:eastAsia="仿宋" w:cs="宋体"/>
          <w:sz w:val="24"/>
        </w:rPr>
        <w:t>货物</w:t>
      </w:r>
      <w:r>
        <w:rPr>
          <w:rFonts w:ascii="仿宋" w:hAnsi="仿宋" w:eastAsia="仿宋" w:cs="宋体"/>
          <w:sz w:val="24"/>
        </w:rPr>
        <w:t>必须原厂全新，具有相关质保证书，并完全符合</w:t>
      </w:r>
      <w:r>
        <w:rPr>
          <w:rFonts w:hint="eastAsia" w:ascii="仿宋" w:hAnsi="仿宋" w:eastAsia="仿宋" w:cs="宋体"/>
          <w:sz w:val="24"/>
        </w:rPr>
        <w:t>招标</w:t>
      </w:r>
      <w:r>
        <w:rPr>
          <w:rFonts w:ascii="仿宋" w:hAnsi="仿宋" w:eastAsia="仿宋" w:cs="宋体"/>
          <w:sz w:val="24"/>
        </w:rPr>
        <w:t>文件规定的质量、规格和参数的要求。</w:t>
      </w:r>
    </w:p>
    <w:p w14:paraId="21E51201">
      <w:pPr>
        <w:ind w:firstLine="480" w:firstLineChars="200"/>
        <w:rPr>
          <w:rFonts w:ascii="仿宋" w:hAnsi="仿宋" w:eastAsia="仿宋" w:cs="宋体"/>
          <w:sz w:val="24"/>
        </w:rPr>
      </w:pPr>
      <w:r>
        <w:rPr>
          <w:rFonts w:hint="eastAsia" w:ascii="仿宋" w:hAnsi="仿宋" w:eastAsia="仿宋" w:cs="宋体"/>
          <w:sz w:val="24"/>
        </w:rPr>
        <w:t>4.中标人</w:t>
      </w:r>
      <w:r>
        <w:rPr>
          <w:rFonts w:ascii="仿宋" w:hAnsi="仿宋" w:eastAsia="仿宋" w:cs="宋体"/>
          <w:sz w:val="24"/>
        </w:rPr>
        <w:t>应保证提供的产品不得侵犯第三方专利权、商标权和设计权、版权等。否则，供应商应负全部责任，并承担由此引起的一切后果。</w:t>
      </w:r>
    </w:p>
    <w:p w14:paraId="0CE4F70A">
      <w:pPr>
        <w:ind w:firstLine="480" w:firstLineChars="200"/>
        <w:rPr>
          <w:rFonts w:ascii="仿宋" w:hAnsi="仿宋" w:eastAsia="仿宋" w:cs="宋体"/>
          <w:sz w:val="24"/>
        </w:rPr>
      </w:pPr>
      <w:r>
        <w:rPr>
          <w:rFonts w:hint="eastAsia" w:ascii="仿宋" w:hAnsi="仿宋" w:eastAsia="仿宋" w:cs="宋体"/>
          <w:sz w:val="24"/>
        </w:rPr>
        <w:t>5</w:t>
      </w:r>
      <w:r>
        <w:rPr>
          <w:rFonts w:ascii="仿宋" w:hAnsi="仿宋" w:eastAsia="仿宋" w:cs="宋体"/>
          <w:sz w:val="24"/>
        </w:rPr>
        <w:t>.</w:t>
      </w:r>
      <w:r>
        <w:rPr>
          <w:rFonts w:hint="eastAsia" w:ascii="仿宋" w:hAnsi="仿宋" w:eastAsia="仿宋" w:cs="宋体"/>
          <w:sz w:val="24"/>
        </w:rPr>
        <w:t>中标人</w:t>
      </w:r>
      <w:r>
        <w:rPr>
          <w:rFonts w:ascii="仿宋" w:hAnsi="仿宋" w:eastAsia="仿宋" w:cs="宋体"/>
          <w:sz w:val="24"/>
        </w:rPr>
        <w:t>应保证其货物在正常使用下，在其使用寿命期内应具有满意的性能。</w:t>
      </w:r>
    </w:p>
    <w:p w14:paraId="6CBF1249">
      <w:pPr>
        <w:ind w:firstLine="480" w:firstLineChars="200"/>
        <w:rPr>
          <w:rFonts w:ascii="仿宋" w:hAnsi="仿宋" w:eastAsia="仿宋" w:cs="宋体"/>
          <w:sz w:val="24"/>
        </w:rPr>
      </w:pPr>
      <w:r>
        <w:rPr>
          <w:rFonts w:hint="eastAsia" w:ascii="仿宋" w:hAnsi="仿宋" w:eastAsia="仿宋" w:cs="宋体"/>
          <w:sz w:val="24"/>
        </w:rPr>
        <w:t>6.中标人</w:t>
      </w:r>
      <w:r>
        <w:rPr>
          <w:rFonts w:ascii="仿宋" w:hAnsi="仿宋" w:eastAsia="仿宋" w:cs="宋体"/>
          <w:sz w:val="24"/>
        </w:rPr>
        <w:t>应采取必要的安全措施保证货物的运输及安装的安全，并承担货物的运输及安装过程中产生的风险。所有货品必须原包装进场，运送及安装到</w:t>
      </w:r>
      <w:r>
        <w:rPr>
          <w:rFonts w:hint="eastAsia" w:ascii="仿宋" w:hAnsi="仿宋" w:eastAsia="仿宋" w:cs="宋体"/>
          <w:sz w:val="24"/>
        </w:rPr>
        <w:t>采购人</w:t>
      </w:r>
      <w:r>
        <w:rPr>
          <w:rFonts w:ascii="仿宋" w:hAnsi="仿宋" w:eastAsia="仿宋" w:cs="宋体"/>
          <w:sz w:val="24"/>
        </w:rPr>
        <w:t>指定地点。</w:t>
      </w:r>
    </w:p>
    <w:p w14:paraId="5AE44935">
      <w:pPr>
        <w:ind w:firstLine="480" w:firstLineChars="200"/>
        <w:rPr>
          <w:rFonts w:ascii="仿宋" w:hAnsi="仿宋" w:eastAsia="仿宋" w:cs="宋体"/>
          <w:sz w:val="24"/>
        </w:rPr>
      </w:pPr>
      <w:r>
        <w:rPr>
          <w:rFonts w:hint="eastAsia" w:ascii="仿宋" w:hAnsi="仿宋" w:eastAsia="仿宋" w:cs="宋体"/>
          <w:sz w:val="24"/>
        </w:rPr>
        <w:t>7.中标人</w:t>
      </w:r>
      <w:r>
        <w:rPr>
          <w:rFonts w:ascii="仿宋" w:hAnsi="仿宋" w:eastAsia="仿宋" w:cs="宋体"/>
          <w:sz w:val="24"/>
        </w:rPr>
        <w:t>确保工作人员均受过严格培训，</w:t>
      </w:r>
      <w:r>
        <w:rPr>
          <w:rFonts w:hint="eastAsia" w:ascii="仿宋" w:hAnsi="仿宋" w:eastAsia="仿宋" w:cs="宋体"/>
          <w:sz w:val="24"/>
        </w:rPr>
        <w:t>项目由</w:t>
      </w:r>
      <w:r>
        <w:rPr>
          <w:rFonts w:ascii="仿宋" w:hAnsi="仿宋" w:eastAsia="仿宋" w:cs="宋体"/>
          <w:sz w:val="24"/>
        </w:rPr>
        <w:t>具有丰富施工经验的工程技术人员严格按照标准和规范进行施工</w:t>
      </w:r>
      <w:r>
        <w:rPr>
          <w:rFonts w:hint="eastAsia" w:ascii="仿宋" w:hAnsi="仿宋" w:eastAsia="仿宋" w:cs="宋体"/>
          <w:sz w:val="24"/>
        </w:rPr>
        <w:t>。中标人应文明施工，统一着装，</w:t>
      </w:r>
      <w:r>
        <w:rPr>
          <w:rFonts w:hint="eastAsia" w:ascii="仿宋" w:hAnsi="仿宋" w:eastAsia="仿宋" w:cs="宋体"/>
          <w:sz w:val="24"/>
          <w:lang w:eastAsia="zh-CN"/>
        </w:rPr>
        <w:t>佩戴工作证</w:t>
      </w:r>
      <w:r>
        <w:rPr>
          <w:rFonts w:hint="eastAsia" w:ascii="仿宋" w:hAnsi="仿宋" w:eastAsia="仿宋" w:cs="宋体"/>
          <w:sz w:val="24"/>
        </w:rPr>
        <w:t>，并遵守施工现场的安全管理制度；中标人应</w:t>
      </w:r>
      <w:r>
        <w:rPr>
          <w:rFonts w:hint="eastAsia" w:ascii="仿宋" w:hAnsi="仿宋" w:eastAsia="仿宋" w:cs="宋体"/>
          <w:sz w:val="24"/>
          <w:lang w:eastAsia="zh-CN"/>
        </w:rPr>
        <w:t>严格执行</w:t>
      </w:r>
      <w:r>
        <w:rPr>
          <w:rFonts w:hint="eastAsia" w:ascii="仿宋" w:hAnsi="仿宋" w:eastAsia="仿宋" w:cs="宋体"/>
          <w:sz w:val="24"/>
        </w:rPr>
        <w:t>安全生产责任制，做好施工人员的安全培训教育；加强安全监督管理，施工过程中必须采取得当的安全防护措施，严格遵守行业安全操作规范，确保安全。如在施工过程中发生事故，造成财物损坏、施工人员或其他人员伤害，中标人应承担由此引发的所有经济、人员伤亡损失及法律责任。</w:t>
      </w:r>
    </w:p>
    <w:p w14:paraId="4ACC2F1C">
      <w:pPr>
        <w:ind w:firstLine="482" w:firstLineChars="20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8.中标人须以不低于其提供的施工效果图、实施方案、售后服务及培训方案等材料的设计、实施及管理水平完成项目建设。</w:t>
      </w:r>
    </w:p>
    <w:p w14:paraId="03F72214">
      <w:pPr>
        <w:ind w:firstLine="480" w:firstLineChars="200"/>
        <w:rPr>
          <w:rFonts w:ascii="仿宋" w:hAnsi="仿宋" w:eastAsia="仿宋" w:cs="宋体"/>
          <w:sz w:val="24"/>
        </w:rPr>
      </w:pPr>
      <w:r>
        <w:rPr>
          <w:rFonts w:hint="eastAsia" w:ascii="仿宋" w:hAnsi="仿宋" w:eastAsia="仿宋" w:cs="宋体"/>
          <w:snapToGrid w:val="0"/>
          <w:sz w:val="24"/>
        </w:rPr>
        <w:t>9</w:t>
      </w:r>
      <w:r>
        <w:rPr>
          <w:rFonts w:hint="eastAsia" w:ascii="仿宋" w:hAnsi="仿宋" w:eastAsia="仿宋" w:cs="宋体"/>
          <w:sz w:val="24"/>
        </w:rPr>
        <w:t>.因</w:t>
      </w:r>
      <w:r>
        <w:rPr>
          <w:rFonts w:hint="eastAsia" w:ascii="仿宋" w:hAnsi="仿宋" w:eastAsia="仿宋" w:cs="宋体"/>
          <w:sz w:val="24"/>
          <w:lang w:val="en-US" w:eastAsia="zh-CN"/>
        </w:rPr>
        <w:t>学校教学</w:t>
      </w:r>
      <w:r>
        <w:rPr>
          <w:rFonts w:hint="eastAsia" w:ascii="仿宋" w:hAnsi="仿宋" w:eastAsia="仿宋" w:cs="宋体"/>
          <w:sz w:val="24"/>
        </w:rPr>
        <w:t>需要，供应商需利用节假日和错开正常</w:t>
      </w:r>
      <w:r>
        <w:rPr>
          <w:rFonts w:hint="eastAsia" w:ascii="仿宋" w:hAnsi="仿宋" w:eastAsia="仿宋" w:cs="宋体"/>
          <w:sz w:val="24"/>
          <w:lang w:val="en-US" w:eastAsia="zh-CN"/>
        </w:rPr>
        <w:t>教学</w:t>
      </w:r>
      <w:r>
        <w:rPr>
          <w:rFonts w:hint="eastAsia" w:ascii="仿宋" w:hAnsi="仿宋" w:eastAsia="仿宋" w:cs="宋体"/>
          <w:sz w:val="24"/>
        </w:rPr>
        <w:t>时间进行施工，供应商应配合采购人统一安排管理，精心编制安装施工方案，不得影响工期，因此发生的赶工费、夜间施工费、或临时调配人员所产生的费用由供应商自行考虑，并列入投标报价，在结算时一律不</w:t>
      </w:r>
      <w:r>
        <w:rPr>
          <w:rFonts w:hint="eastAsia" w:ascii="仿宋" w:hAnsi="仿宋" w:eastAsia="仿宋" w:cs="宋体"/>
          <w:sz w:val="24"/>
          <w:lang w:eastAsia="zh-CN"/>
        </w:rPr>
        <w:t>做</w:t>
      </w:r>
      <w:r>
        <w:rPr>
          <w:rFonts w:hint="eastAsia" w:ascii="仿宋" w:hAnsi="仿宋" w:eastAsia="仿宋" w:cs="宋体"/>
          <w:sz w:val="24"/>
        </w:rPr>
        <w:t>调整。</w:t>
      </w:r>
    </w:p>
    <w:p w14:paraId="54D9890A">
      <w:pPr>
        <w:ind w:firstLine="480" w:firstLineChars="200"/>
        <w:rPr>
          <w:rFonts w:ascii="仿宋" w:hAnsi="仿宋" w:eastAsia="仿宋" w:cs="宋体"/>
          <w:sz w:val="24"/>
        </w:rPr>
      </w:pPr>
      <w:r>
        <w:rPr>
          <w:rFonts w:hint="eastAsia" w:ascii="仿宋" w:hAnsi="仿宋" w:eastAsia="仿宋" w:cs="宋体"/>
          <w:sz w:val="24"/>
        </w:rPr>
        <w:t>10.供应商施工期间做好每日施工场地清理、垃圾清运和保洁工作，上述费用包含在投标报价中，结算不</w:t>
      </w:r>
      <w:r>
        <w:rPr>
          <w:rFonts w:hint="eastAsia" w:ascii="仿宋" w:hAnsi="仿宋" w:eastAsia="仿宋" w:cs="宋体"/>
          <w:sz w:val="24"/>
          <w:lang w:eastAsia="zh-CN"/>
        </w:rPr>
        <w:t>做</w:t>
      </w:r>
      <w:r>
        <w:rPr>
          <w:rFonts w:hint="eastAsia" w:ascii="仿宋" w:hAnsi="仿宋" w:eastAsia="仿宋" w:cs="宋体"/>
          <w:sz w:val="24"/>
        </w:rPr>
        <w:t>调整。</w:t>
      </w:r>
    </w:p>
    <w:p w14:paraId="3780FF0C">
      <w:pPr>
        <w:ind w:firstLine="482" w:firstLineChars="200"/>
        <w:rPr>
          <w:rFonts w:ascii="仿宋" w:hAnsi="仿宋" w:eastAsia="仿宋" w:cs="宋体"/>
          <w:b/>
          <w:bCs/>
          <w:color w:val="000000" w:themeColor="text1"/>
          <w:sz w:val="24"/>
          <w14:textFill>
            <w14:solidFill>
              <w14:schemeClr w14:val="tx1"/>
            </w14:solidFill>
          </w14:textFill>
        </w:rPr>
      </w:pPr>
    </w:p>
    <w:p w14:paraId="12ACB4EE">
      <w:pPr>
        <w:ind w:firstLine="482" w:firstLineChars="200"/>
        <w:rPr>
          <w:rFonts w:ascii="仿宋" w:hAnsi="仿宋" w:eastAsia="仿宋" w:cs="宋体"/>
          <w:b/>
          <w:bCs/>
          <w:sz w:val="24"/>
        </w:rPr>
      </w:pPr>
      <w:r>
        <w:rPr>
          <w:rFonts w:ascii="仿宋" w:hAnsi="仿宋" w:eastAsia="仿宋" w:cs="宋体"/>
          <w:b/>
          <w:bCs/>
          <w:sz w:val="24"/>
        </w:rPr>
        <w:t>六、采购标的验收标准</w:t>
      </w:r>
    </w:p>
    <w:p w14:paraId="0C34D94F">
      <w:pPr>
        <w:ind w:firstLine="480" w:firstLineChars="200"/>
        <w:rPr>
          <w:rFonts w:ascii="仿宋" w:hAnsi="仿宋" w:eastAsia="仿宋" w:cs="宋体"/>
          <w:sz w:val="24"/>
        </w:rPr>
      </w:pPr>
      <w:r>
        <w:rPr>
          <w:rFonts w:ascii="仿宋" w:hAnsi="仿宋" w:eastAsia="仿宋" w:cs="宋体"/>
          <w:sz w:val="24"/>
        </w:rPr>
        <w:t>1.采购</w:t>
      </w:r>
      <w:r>
        <w:rPr>
          <w:rFonts w:hint="eastAsia" w:ascii="仿宋" w:hAnsi="仿宋" w:eastAsia="仿宋" w:cs="宋体"/>
          <w:sz w:val="24"/>
        </w:rPr>
        <w:t>人</w:t>
      </w:r>
      <w:r>
        <w:rPr>
          <w:rFonts w:ascii="仿宋" w:hAnsi="仿宋" w:eastAsia="仿宋" w:cs="宋体"/>
          <w:sz w:val="24"/>
        </w:rPr>
        <w:t>按合同约定积极配合供应商履约，按合同约定及时组织人员</w:t>
      </w:r>
      <w:r>
        <w:rPr>
          <w:rFonts w:hint="eastAsia" w:ascii="仿宋" w:hAnsi="仿宋" w:eastAsia="仿宋" w:cs="宋体"/>
          <w:sz w:val="24"/>
        </w:rPr>
        <w:t>验收</w:t>
      </w:r>
      <w:r>
        <w:rPr>
          <w:rFonts w:ascii="仿宋" w:hAnsi="仿宋" w:eastAsia="仿宋" w:cs="宋体"/>
          <w:sz w:val="24"/>
        </w:rPr>
        <w:t>，必要时邀请质检等部门共同参与验收</w:t>
      </w:r>
      <w:r>
        <w:rPr>
          <w:rFonts w:hint="eastAsia" w:ascii="仿宋" w:hAnsi="仿宋" w:eastAsia="仿宋" w:cs="宋体"/>
          <w:sz w:val="24"/>
        </w:rPr>
        <w:t>。验收时</w:t>
      </w:r>
      <w:r>
        <w:rPr>
          <w:rFonts w:ascii="仿宋" w:hAnsi="仿宋" w:eastAsia="仿宋" w:cs="宋体"/>
          <w:sz w:val="24"/>
        </w:rPr>
        <w:t>如发现不符合招标文件技术参数表内所表述的功能</w:t>
      </w:r>
      <w:r>
        <w:rPr>
          <w:rFonts w:hint="eastAsia" w:ascii="仿宋" w:hAnsi="仿宋" w:eastAsia="仿宋" w:cs="宋体"/>
          <w:sz w:val="24"/>
        </w:rPr>
        <w:t>和性能要求</w:t>
      </w:r>
      <w:r>
        <w:rPr>
          <w:rFonts w:ascii="仿宋" w:hAnsi="仿宋" w:eastAsia="仿宋" w:cs="宋体"/>
          <w:sz w:val="24"/>
        </w:rPr>
        <w:t>，</w:t>
      </w:r>
      <w:r>
        <w:rPr>
          <w:rFonts w:hint="eastAsia" w:ascii="仿宋" w:hAnsi="仿宋" w:eastAsia="仿宋" w:cs="宋体"/>
          <w:sz w:val="24"/>
        </w:rPr>
        <w:t>采购</w:t>
      </w:r>
      <w:r>
        <w:rPr>
          <w:rFonts w:ascii="仿宋" w:hAnsi="仿宋" w:eastAsia="仿宋" w:cs="宋体"/>
          <w:sz w:val="24"/>
        </w:rPr>
        <w:t>人将不授予验收通过</w:t>
      </w:r>
      <w:r>
        <w:rPr>
          <w:rFonts w:hint="eastAsia" w:ascii="仿宋" w:hAnsi="仿宋" w:eastAsia="仿宋" w:cs="宋体"/>
          <w:sz w:val="24"/>
        </w:rPr>
        <w:t>，中标人</w:t>
      </w:r>
      <w:r>
        <w:rPr>
          <w:rFonts w:ascii="仿宋" w:hAnsi="仿宋" w:eastAsia="仿宋" w:cs="宋体"/>
          <w:sz w:val="24"/>
        </w:rPr>
        <w:t>必须按</w:t>
      </w:r>
      <w:r>
        <w:rPr>
          <w:rFonts w:hint="eastAsia" w:ascii="仿宋" w:hAnsi="仿宋" w:eastAsia="仿宋" w:cs="宋体"/>
          <w:sz w:val="24"/>
        </w:rPr>
        <w:t>采购人</w:t>
      </w:r>
      <w:r>
        <w:rPr>
          <w:rFonts w:ascii="仿宋" w:hAnsi="仿宋" w:eastAsia="仿宋" w:cs="宋体"/>
          <w:sz w:val="24"/>
        </w:rPr>
        <w:t>要求</w:t>
      </w:r>
      <w:r>
        <w:rPr>
          <w:rFonts w:hint="eastAsia" w:ascii="仿宋" w:hAnsi="仿宋" w:eastAsia="仿宋" w:cs="宋体"/>
          <w:sz w:val="24"/>
        </w:rPr>
        <w:t>进行</w:t>
      </w:r>
      <w:r>
        <w:rPr>
          <w:rFonts w:ascii="仿宋" w:hAnsi="仿宋" w:eastAsia="仿宋" w:cs="宋体"/>
          <w:sz w:val="24"/>
        </w:rPr>
        <w:t>整改</w:t>
      </w:r>
      <w:r>
        <w:rPr>
          <w:rFonts w:hint="eastAsia" w:ascii="仿宋" w:hAnsi="仿宋" w:eastAsia="仿宋" w:cs="宋体"/>
          <w:sz w:val="24"/>
        </w:rPr>
        <w:t>。如</w:t>
      </w:r>
      <w:r>
        <w:rPr>
          <w:rFonts w:ascii="仿宋" w:hAnsi="仿宋" w:eastAsia="仿宋" w:cs="宋体"/>
          <w:sz w:val="24"/>
        </w:rPr>
        <w:t>经一次整改后</w:t>
      </w:r>
      <w:r>
        <w:rPr>
          <w:rFonts w:hint="eastAsia" w:ascii="仿宋" w:hAnsi="仿宋" w:eastAsia="仿宋" w:cs="宋体"/>
          <w:sz w:val="24"/>
        </w:rPr>
        <w:t>仍</w:t>
      </w:r>
      <w:r>
        <w:rPr>
          <w:rFonts w:ascii="仿宋" w:hAnsi="仿宋" w:eastAsia="仿宋" w:cs="宋体"/>
          <w:sz w:val="24"/>
        </w:rPr>
        <w:t>未满足招标人需求</w:t>
      </w:r>
      <w:r>
        <w:rPr>
          <w:rFonts w:hint="eastAsia" w:ascii="仿宋" w:hAnsi="仿宋" w:eastAsia="仿宋" w:cs="宋体"/>
          <w:sz w:val="24"/>
        </w:rPr>
        <w:t>或者</w:t>
      </w:r>
      <w:r>
        <w:rPr>
          <w:rFonts w:ascii="仿宋" w:hAnsi="仿宋" w:eastAsia="仿宋" w:cs="宋体"/>
          <w:sz w:val="24"/>
        </w:rPr>
        <w:t>逾期</w:t>
      </w:r>
      <w:r>
        <w:rPr>
          <w:rFonts w:hint="eastAsia" w:ascii="仿宋" w:hAnsi="仿宋" w:eastAsia="仿宋" w:cs="宋体"/>
          <w:sz w:val="24"/>
        </w:rPr>
        <w:t>未整改</w:t>
      </w:r>
      <w:r>
        <w:rPr>
          <w:rFonts w:ascii="仿宋" w:hAnsi="仿宋" w:eastAsia="仿宋" w:cs="宋体"/>
          <w:sz w:val="24"/>
        </w:rPr>
        <w:t>，</w:t>
      </w:r>
      <w:r>
        <w:rPr>
          <w:rFonts w:hint="eastAsia" w:ascii="仿宋" w:hAnsi="仿宋" w:eastAsia="仿宋" w:cs="宋体"/>
          <w:sz w:val="24"/>
        </w:rPr>
        <w:t>中标人</w:t>
      </w:r>
      <w:r>
        <w:rPr>
          <w:rFonts w:ascii="仿宋" w:hAnsi="仿宋" w:eastAsia="仿宋" w:cs="宋体"/>
          <w:sz w:val="24"/>
        </w:rPr>
        <w:t>将承担一切后果与责任，采购人将视作项目整体验收不合格，终止合同履行</w:t>
      </w:r>
      <w:r>
        <w:rPr>
          <w:rFonts w:hint="eastAsia" w:ascii="仿宋" w:hAnsi="仿宋" w:eastAsia="仿宋" w:cs="宋体"/>
          <w:sz w:val="24"/>
        </w:rPr>
        <w:t>，</w:t>
      </w:r>
      <w:r>
        <w:rPr>
          <w:rFonts w:ascii="仿宋" w:hAnsi="仿宋" w:eastAsia="仿宋" w:cs="宋体"/>
          <w:sz w:val="24"/>
        </w:rPr>
        <w:t>并报相关部门进行处理</w:t>
      </w:r>
      <w:r>
        <w:rPr>
          <w:rFonts w:hint="eastAsia" w:ascii="仿宋" w:hAnsi="仿宋" w:eastAsia="仿宋" w:cs="宋体"/>
          <w:sz w:val="24"/>
        </w:rPr>
        <w:t>。</w:t>
      </w:r>
    </w:p>
    <w:p w14:paraId="1152411A">
      <w:pPr>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w:t>
      </w:r>
      <w:r>
        <w:rPr>
          <w:rFonts w:hint="eastAsia" w:ascii="仿宋" w:hAnsi="仿宋" w:eastAsia="仿宋" w:cs="宋体"/>
          <w:sz w:val="24"/>
        </w:rPr>
        <w:t>中标人</w:t>
      </w:r>
      <w:r>
        <w:rPr>
          <w:rFonts w:ascii="仿宋" w:hAnsi="仿宋" w:eastAsia="仿宋" w:cs="宋体"/>
          <w:sz w:val="24"/>
        </w:rPr>
        <w:t>所供货物在通过验收时，应对</w:t>
      </w:r>
      <w:r>
        <w:rPr>
          <w:rFonts w:hint="eastAsia" w:ascii="仿宋" w:hAnsi="仿宋" w:eastAsia="仿宋" w:cs="宋体"/>
          <w:sz w:val="24"/>
        </w:rPr>
        <w:t>使用中</w:t>
      </w:r>
      <w:r>
        <w:rPr>
          <w:rFonts w:ascii="仿宋" w:hAnsi="仿宋" w:eastAsia="仿宋" w:cs="宋体"/>
          <w:sz w:val="24"/>
        </w:rPr>
        <w:t>由于设计、施工或材料的缺陷而发生的任何不足或故障负责，并承担由此引起的一切后果</w:t>
      </w:r>
      <w:r>
        <w:rPr>
          <w:rFonts w:hint="eastAsia" w:ascii="仿宋" w:hAnsi="仿宋" w:eastAsia="仿宋" w:cs="宋体"/>
          <w:sz w:val="24"/>
        </w:rPr>
        <w:t>。</w:t>
      </w:r>
    </w:p>
    <w:p w14:paraId="306A08FF">
      <w:pPr>
        <w:rPr>
          <w:rFonts w:ascii="仿宋" w:hAnsi="仿宋" w:eastAsia="仿宋" w:cs="宋体"/>
          <w:sz w:val="24"/>
        </w:rPr>
      </w:pPr>
    </w:p>
    <w:p w14:paraId="0C816092">
      <w:pPr>
        <w:numPr>
          <w:ilvl w:val="0"/>
          <w:numId w:val="0"/>
        </w:numPr>
        <w:ind w:firstLine="482" w:firstLineChars="200"/>
        <w:rPr>
          <w:rFonts w:ascii="仿宋" w:hAnsi="仿宋" w:eastAsia="仿宋" w:cs="宋体"/>
          <w:b/>
          <w:bCs/>
          <w:sz w:val="24"/>
        </w:rPr>
      </w:pPr>
      <w:r>
        <w:rPr>
          <w:rFonts w:hint="eastAsia" w:ascii="仿宋" w:hAnsi="仿宋" w:eastAsia="仿宋" w:cs="宋体"/>
          <w:b/>
          <w:bCs/>
          <w:sz w:val="24"/>
          <w:lang w:val="en-US" w:eastAsia="zh-CN"/>
        </w:rPr>
        <w:t>七、</w:t>
      </w:r>
      <w:r>
        <w:rPr>
          <w:rFonts w:ascii="仿宋" w:hAnsi="仿宋" w:eastAsia="仿宋" w:cs="宋体"/>
          <w:b/>
          <w:bCs/>
          <w:sz w:val="24"/>
        </w:rPr>
        <w:t>采购标的其他技术、服务等要求</w:t>
      </w:r>
    </w:p>
    <w:p w14:paraId="2213C990">
      <w:pPr>
        <w:ind w:firstLine="480" w:firstLineChars="200"/>
        <w:rPr>
          <w:rFonts w:ascii="仿宋" w:hAnsi="仿宋" w:eastAsia="仿宋" w:cs="宋体"/>
          <w:sz w:val="24"/>
        </w:rPr>
      </w:pPr>
      <w:r>
        <w:rPr>
          <w:rFonts w:hint="eastAsia" w:ascii="仿宋" w:hAnsi="仿宋" w:eastAsia="仿宋" w:cs="宋体"/>
          <w:sz w:val="24"/>
        </w:rPr>
        <w:t>1.投标人自行踏勘施工现场。投标人须在投标报价中综合考虑破损材料更换、施工机械设备、材料进出场、二次搬运等涉及所有费用并计入报价，中标后不得以场地现状及条件为由提出额外要求和增加工程费用，招标人不再对此项费用另行签证。经招标人允许，投标人可为踏勘目的进入招标人的项目现场，但投标人不得因此使招标人承担有关的责任和蒙受损失。投标人应承担踏勘现场的责任和风险，承担自己踏勘现场发生的费用。</w:t>
      </w:r>
      <w:r>
        <w:rPr>
          <w:rFonts w:hint="eastAsia" w:ascii="宋体" w:hAnsi="宋体" w:eastAsia="宋体" w:cs="宋体"/>
          <w:b/>
          <w:bCs/>
          <w:sz w:val="24"/>
          <w:szCs w:val="24"/>
          <w:highlight w:val="none"/>
          <w:lang w:val="en-US" w:eastAsia="zh-CN"/>
        </w:rPr>
        <w:t>投标时不提供加盖双方公章的现场踏勘承诺函不接受报价。</w:t>
      </w:r>
    </w:p>
    <w:p w14:paraId="47E1F0B3">
      <w:pPr>
        <w:ind w:firstLine="480" w:firstLineChars="200"/>
        <w:rPr>
          <w:rFonts w:hint="default" w:ascii="仿宋" w:hAnsi="仿宋" w:eastAsia="仿宋" w:cs="宋体"/>
          <w:sz w:val="24"/>
          <w:highlight w:val="none"/>
          <w:lang w:val="en-US" w:eastAsia="zh-CN"/>
        </w:rPr>
      </w:pPr>
      <w:r>
        <w:rPr>
          <w:rFonts w:hint="eastAsia" w:ascii="仿宋" w:hAnsi="仿宋" w:eastAsia="仿宋" w:cs="宋体"/>
          <w:sz w:val="24"/>
          <w:highlight w:val="none"/>
        </w:rPr>
        <w:t>现场踏勘时间  2025年</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25</w:t>
      </w:r>
      <w:r>
        <w:rPr>
          <w:rFonts w:hint="eastAsia" w:ascii="仿宋" w:hAnsi="仿宋" w:eastAsia="仿宋" w:cs="宋体"/>
          <w:sz w:val="24"/>
          <w:highlight w:val="none"/>
        </w:rPr>
        <w:t>日</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26</w:t>
      </w:r>
      <w:r>
        <w:rPr>
          <w:rFonts w:hint="eastAsia" w:ascii="仿宋" w:hAnsi="仿宋" w:eastAsia="仿宋" w:cs="宋体"/>
          <w:sz w:val="24"/>
          <w:highlight w:val="none"/>
        </w:rPr>
        <w:t>日（上午：9：30-11</w:t>
      </w:r>
      <w:r>
        <w:rPr>
          <w:rFonts w:hint="eastAsia" w:ascii="仿宋" w:hAnsi="仿宋" w:eastAsia="仿宋" w:cs="宋体"/>
          <w:sz w:val="24"/>
          <w:highlight w:val="none"/>
          <w:lang w:eastAsia="zh-CN"/>
        </w:rPr>
        <w:t>:</w:t>
      </w:r>
      <w:r>
        <w:rPr>
          <w:rFonts w:hint="eastAsia" w:ascii="仿宋" w:hAnsi="仿宋" w:eastAsia="仿宋" w:cs="宋体"/>
          <w:sz w:val="24"/>
          <w:highlight w:val="none"/>
        </w:rPr>
        <w:t>00，</w:t>
      </w:r>
      <w:r>
        <w:rPr>
          <w:rFonts w:hint="eastAsia" w:ascii="仿宋" w:hAnsi="仿宋" w:eastAsia="仿宋" w:cs="宋体"/>
          <w:sz w:val="24"/>
          <w:highlight w:val="none"/>
          <w:lang w:eastAsia="zh-CN"/>
        </w:rPr>
        <w:t>14:30</w:t>
      </w:r>
      <w:r>
        <w:rPr>
          <w:rFonts w:hint="eastAsia" w:ascii="仿宋" w:hAnsi="仿宋" w:eastAsia="仿宋" w:cs="宋体"/>
          <w:sz w:val="24"/>
          <w:highlight w:val="none"/>
        </w:rPr>
        <w:t>-17</w:t>
      </w:r>
      <w:r>
        <w:rPr>
          <w:rFonts w:hint="eastAsia" w:ascii="仿宋" w:hAnsi="仿宋" w:eastAsia="仿宋" w:cs="宋体"/>
          <w:sz w:val="24"/>
          <w:highlight w:val="none"/>
          <w:lang w:eastAsia="zh-CN"/>
        </w:rPr>
        <w:t>:</w:t>
      </w:r>
      <w:r>
        <w:rPr>
          <w:rFonts w:hint="eastAsia" w:ascii="仿宋" w:hAnsi="仿宋" w:eastAsia="仿宋" w:cs="宋体"/>
          <w:sz w:val="24"/>
          <w:highlight w:val="none"/>
        </w:rPr>
        <w:t>00），联系人</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顾</w:t>
      </w:r>
      <w:r>
        <w:rPr>
          <w:rFonts w:hint="eastAsia" w:ascii="仿宋" w:hAnsi="仿宋" w:eastAsia="仿宋" w:cs="宋体"/>
          <w:sz w:val="24"/>
          <w:highlight w:val="none"/>
        </w:rPr>
        <w:t>老师 0513-</w:t>
      </w:r>
      <w:r>
        <w:rPr>
          <w:rFonts w:hint="eastAsia" w:ascii="仿宋" w:hAnsi="仿宋" w:eastAsia="仿宋" w:cs="宋体"/>
          <w:sz w:val="24"/>
          <w:highlight w:val="none"/>
          <w:lang w:val="en-US" w:eastAsia="zh-CN"/>
        </w:rPr>
        <w:t>68711940</w:t>
      </w:r>
    </w:p>
    <w:p w14:paraId="620A260F">
      <w:pPr>
        <w:ind w:firstLine="480" w:firstLineChars="200"/>
        <w:rPr>
          <w:rFonts w:ascii="仿宋" w:hAnsi="仿宋" w:eastAsia="仿宋" w:cs="宋体"/>
          <w:sz w:val="24"/>
        </w:rPr>
      </w:pPr>
      <w:r>
        <w:rPr>
          <w:rFonts w:hint="eastAsia" w:ascii="仿宋" w:hAnsi="仿宋" w:eastAsia="仿宋" w:cs="宋体"/>
          <w:sz w:val="24"/>
        </w:rPr>
        <w:t>2.本项目需要审计：</w:t>
      </w:r>
    </w:p>
    <w:p w14:paraId="259F2B6C">
      <w:pPr>
        <w:ind w:firstLine="480" w:firstLineChars="200"/>
        <w:rPr>
          <w:rFonts w:ascii="仿宋" w:hAnsi="仿宋" w:eastAsia="仿宋" w:cs="宋体"/>
          <w:sz w:val="24"/>
        </w:rPr>
      </w:pPr>
      <w:r>
        <w:rPr>
          <w:rFonts w:hint="eastAsia" w:ascii="仿宋" w:hAnsi="仿宋" w:eastAsia="仿宋" w:cs="宋体"/>
          <w:sz w:val="24"/>
        </w:rPr>
        <w:t>审计费用支付条款：</w:t>
      </w:r>
    </w:p>
    <w:p w14:paraId="21BEB17E">
      <w:pPr>
        <w:ind w:firstLine="480" w:firstLineChars="200"/>
        <w:rPr>
          <w:rFonts w:ascii="仿宋" w:hAnsi="仿宋" w:eastAsia="仿宋" w:cs="宋体"/>
          <w:sz w:val="24"/>
        </w:rPr>
      </w:pPr>
      <w:r>
        <w:rPr>
          <w:rFonts w:hint="eastAsia" w:ascii="仿宋" w:hAnsi="仿宋" w:eastAsia="仿宋" w:cs="宋体"/>
          <w:sz w:val="24"/>
        </w:rPr>
        <w:t>①单项工程核减率超过10%的，其审计费用全部由施工单位承担。</w:t>
      </w:r>
    </w:p>
    <w:p w14:paraId="2A187079">
      <w:pPr>
        <w:ind w:firstLine="480" w:firstLineChars="200"/>
        <w:rPr>
          <w:rFonts w:ascii="仿宋" w:hAnsi="仿宋" w:eastAsia="仿宋" w:cs="宋体"/>
          <w:sz w:val="24"/>
        </w:rPr>
      </w:pPr>
      <w:r>
        <w:rPr>
          <w:rFonts w:hint="eastAsia" w:ascii="仿宋" w:hAnsi="仿宋" w:eastAsia="仿宋" w:cs="宋体"/>
          <w:sz w:val="24"/>
        </w:rPr>
        <w:t>②单项工程核减率8%—10%（含10%）之间的，其审计费用由建设单位承担20%，施工单位承担80%。</w:t>
      </w:r>
    </w:p>
    <w:p w14:paraId="70BB1B5B">
      <w:pPr>
        <w:ind w:firstLine="480" w:firstLineChars="200"/>
        <w:rPr>
          <w:rFonts w:ascii="仿宋" w:hAnsi="仿宋" w:eastAsia="仿宋" w:cs="宋体"/>
          <w:sz w:val="24"/>
        </w:rPr>
      </w:pPr>
      <w:r>
        <w:rPr>
          <w:rFonts w:hint="eastAsia" w:ascii="仿宋" w:hAnsi="仿宋" w:eastAsia="仿宋" w:cs="宋体"/>
          <w:sz w:val="24"/>
        </w:rPr>
        <w:t>③单项工程核减率5%—8%（含8%）之间，其审计费用由建设单位承担80%，施工单位承担20%。</w:t>
      </w:r>
    </w:p>
    <w:p w14:paraId="527B2DE1">
      <w:pPr>
        <w:ind w:firstLine="480" w:firstLineChars="200"/>
        <w:rPr>
          <w:rFonts w:ascii="仿宋" w:hAnsi="仿宋" w:eastAsia="仿宋" w:cs="宋体"/>
          <w:sz w:val="24"/>
        </w:rPr>
      </w:pPr>
      <w:r>
        <w:rPr>
          <w:rFonts w:hint="eastAsia" w:ascii="仿宋" w:hAnsi="仿宋" w:eastAsia="仿宋" w:cs="宋体"/>
          <w:sz w:val="24"/>
        </w:rPr>
        <w:t>④单项工程核减率5%</w:t>
      </w:r>
      <w:r>
        <w:rPr>
          <w:rFonts w:hint="eastAsia" w:ascii="仿宋" w:hAnsi="仿宋" w:eastAsia="仿宋" w:cs="宋体"/>
          <w:sz w:val="24"/>
          <w:lang w:eastAsia="zh-CN"/>
        </w:rPr>
        <w:t>及</w:t>
      </w:r>
      <w:r>
        <w:rPr>
          <w:rFonts w:hint="eastAsia" w:ascii="仿宋" w:hAnsi="仿宋" w:eastAsia="仿宋" w:cs="宋体"/>
          <w:sz w:val="24"/>
        </w:rPr>
        <w:t>以下的，其审计费用由建设单位承担。</w:t>
      </w:r>
    </w:p>
    <w:p w14:paraId="7092B543">
      <w:pPr>
        <w:ind w:left="420" w:leftChars="200"/>
        <w:rPr>
          <w:rFonts w:ascii="仿宋" w:hAnsi="仿宋" w:eastAsia="仿宋" w:cs="宋体"/>
          <w:b/>
          <w:bCs/>
          <w:sz w:val="24"/>
        </w:rPr>
      </w:pPr>
    </w:p>
    <w:p w14:paraId="4B950A98">
      <w:pPr>
        <w:ind w:firstLine="482" w:firstLineChars="200"/>
        <w:rPr>
          <w:rFonts w:ascii="仿宋" w:hAnsi="仿宋" w:eastAsia="仿宋" w:cs="宋体"/>
          <w:b/>
          <w:bCs/>
          <w:sz w:val="24"/>
        </w:rPr>
      </w:pPr>
      <w:r>
        <w:rPr>
          <w:rFonts w:hint="eastAsia" w:ascii="仿宋" w:hAnsi="仿宋" w:eastAsia="仿宋" w:cs="宋体"/>
          <w:b/>
          <w:bCs/>
          <w:sz w:val="24"/>
        </w:rPr>
        <w:t>八、履约保证金</w:t>
      </w:r>
    </w:p>
    <w:p w14:paraId="6D77BCF9">
      <w:pPr>
        <w:pStyle w:val="11"/>
        <w:ind w:firstLine="480" w:firstLineChars="200"/>
        <w:rPr>
          <w:rFonts w:ascii="仿宋" w:hAnsi="仿宋" w:eastAsia="仿宋" w:cstheme="minorEastAsia"/>
          <w:color w:val="000000"/>
        </w:rPr>
      </w:pPr>
      <w:r>
        <w:rPr>
          <w:rFonts w:hint="eastAsia" w:ascii="仿宋" w:hAnsi="仿宋" w:eastAsia="仿宋" w:cstheme="minorEastAsia"/>
          <w:color w:val="000000"/>
        </w:rPr>
        <w:t>1.本项目成交后的履约保证金为项目成交价的</w:t>
      </w:r>
      <w:r>
        <w:rPr>
          <w:rFonts w:hint="eastAsia" w:ascii="仿宋" w:hAnsi="仿宋" w:eastAsia="仿宋" w:cstheme="minorEastAsia"/>
          <w:b/>
          <w:bCs/>
          <w:color w:val="000000"/>
          <w:u w:val="single"/>
        </w:rPr>
        <w:t>5%</w:t>
      </w:r>
      <w:r>
        <w:rPr>
          <w:rFonts w:hint="eastAsia" w:ascii="仿宋" w:hAnsi="仿宋" w:eastAsia="仿宋" w:cstheme="minorEastAsia"/>
          <w:color w:val="000000"/>
        </w:rPr>
        <w:t xml:space="preserve">，中标人的履约保证金须在成交通知书发出之日起至合同签订前汇入采购单位账户，超期或未有协商，则视为自动放弃成交资格。 </w:t>
      </w:r>
    </w:p>
    <w:p w14:paraId="4D0E0B12">
      <w:pPr>
        <w:pStyle w:val="11"/>
        <w:ind w:firstLine="480" w:firstLineChars="200"/>
        <w:rPr>
          <w:rFonts w:ascii="仿宋" w:hAnsi="仿宋" w:eastAsia="仿宋" w:cstheme="minorEastAsia"/>
          <w:color w:val="000000"/>
        </w:rPr>
      </w:pPr>
      <w:r>
        <w:rPr>
          <w:rFonts w:hint="eastAsia" w:ascii="仿宋" w:hAnsi="仿宋" w:eastAsia="仿宋" w:cstheme="minorEastAsia"/>
          <w:color w:val="000000"/>
        </w:rPr>
        <w:t>2.中标人全部</w:t>
      </w:r>
      <w:r>
        <w:rPr>
          <w:rFonts w:hint="eastAsia" w:ascii="仿宋" w:hAnsi="仿宋" w:eastAsia="仿宋" w:cstheme="minorEastAsia"/>
          <w:color w:val="000000"/>
          <w:lang w:eastAsia="zh-CN"/>
        </w:rPr>
        <w:t>履行合同</w:t>
      </w:r>
      <w:r>
        <w:rPr>
          <w:rFonts w:hint="eastAsia" w:ascii="仿宋" w:hAnsi="仿宋" w:eastAsia="仿宋" w:cstheme="minorEastAsia"/>
          <w:color w:val="000000"/>
        </w:rPr>
        <w:t xml:space="preserve">义务，经采购单位验收合格无质量、进度等问题的，招标人在验收合格后一次性退还履约保证金 </w:t>
      </w:r>
    </w:p>
    <w:p w14:paraId="42C8D627">
      <w:pPr>
        <w:pStyle w:val="11"/>
        <w:ind w:firstLine="480" w:firstLineChars="200"/>
        <w:rPr>
          <w:rFonts w:ascii="仿宋" w:hAnsi="仿宋" w:eastAsia="仿宋" w:cstheme="minorEastAsia"/>
          <w:color w:val="000000"/>
        </w:rPr>
      </w:pPr>
      <w:r>
        <w:rPr>
          <w:rFonts w:hint="eastAsia" w:ascii="仿宋" w:hAnsi="仿宋" w:eastAsia="仿宋" w:cstheme="minorEastAsia"/>
          <w:color w:val="000000"/>
        </w:rPr>
        <w:t xml:space="preserve">3.发生以下情况的，履约保证金不予退还或部分退还 </w:t>
      </w:r>
    </w:p>
    <w:p w14:paraId="2D18D78F">
      <w:pPr>
        <w:pStyle w:val="11"/>
        <w:ind w:firstLine="480" w:firstLineChars="200"/>
        <w:rPr>
          <w:rFonts w:ascii="仿宋" w:hAnsi="仿宋" w:eastAsia="仿宋" w:cstheme="minorEastAsia"/>
          <w:color w:val="000000"/>
        </w:rPr>
      </w:pPr>
      <w:r>
        <w:rPr>
          <w:rFonts w:hint="eastAsia" w:ascii="仿宋" w:hAnsi="仿宋" w:eastAsia="仿宋" w:cstheme="minorEastAsia"/>
          <w:color w:val="000000"/>
        </w:rPr>
        <w:t>a.签订合同后，中标人不履行合同义务的，采购单位有权全额扣除履约保证金，全额不予退还，同时采购单位亦有权终止合同，中标供应商还须承担相应的法律赔偿责任。</w:t>
      </w:r>
    </w:p>
    <w:p w14:paraId="78C75AE9">
      <w:pPr>
        <w:pStyle w:val="11"/>
        <w:ind w:firstLine="480" w:firstLineChars="200"/>
        <w:rPr>
          <w:rFonts w:ascii="仿宋" w:hAnsi="仿宋" w:eastAsia="仿宋" w:cstheme="minorEastAsia"/>
          <w:color w:val="000000"/>
        </w:rPr>
      </w:pPr>
      <w:r>
        <w:rPr>
          <w:rFonts w:hint="eastAsia" w:ascii="仿宋" w:hAnsi="仿宋" w:eastAsia="仿宋" w:cstheme="minorEastAsia"/>
          <w:color w:val="000000"/>
        </w:rPr>
        <w:t>b.中标人在履约过程中发生违约行为，给采购单位造成损失的，采购单位有权在中标人缴纳的履约保证金中予以扣款，以弥补采购单位经济损失，不足的部分中标人另外补齐</w:t>
      </w:r>
    </w:p>
    <w:p w14:paraId="282F4C28">
      <w:pPr>
        <w:ind w:firstLine="482" w:firstLineChars="200"/>
        <w:rPr>
          <w:rFonts w:ascii="仿宋" w:hAnsi="仿宋" w:eastAsia="仿宋" w:cs="宋体"/>
          <w:b/>
          <w:bCs/>
          <w:sz w:val="24"/>
        </w:rPr>
      </w:pPr>
      <w:r>
        <w:rPr>
          <w:rFonts w:hint="eastAsia" w:ascii="仿宋" w:hAnsi="仿宋" w:eastAsia="仿宋" w:cs="宋体"/>
          <w:b/>
          <w:bCs/>
          <w:sz w:val="24"/>
        </w:rPr>
        <w:t>九、</w:t>
      </w:r>
      <w:r>
        <w:rPr>
          <w:rFonts w:ascii="仿宋" w:hAnsi="仿宋" w:eastAsia="仿宋" w:cs="宋体"/>
          <w:b/>
          <w:bCs/>
          <w:sz w:val="24"/>
        </w:rPr>
        <w:t>付款方式</w:t>
      </w:r>
    </w:p>
    <w:p w14:paraId="6BA323F8">
      <w:pPr>
        <w:pStyle w:val="5"/>
        <w:ind w:firstLine="420" w:firstLineChars="200"/>
        <w:rPr>
          <w:rFonts w:ascii="仿宋" w:hAnsi="仿宋" w:eastAsia="仿宋"/>
          <w:b/>
          <w:bCs/>
          <w:em w:val="dot"/>
        </w:rPr>
      </w:pPr>
      <w:r>
        <w:rPr>
          <w:rFonts w:hint="eastAsia" w:ascii="仿宋" w:hAnsi="仿宋" w:eastAsia="仿宋"/>
        </w:rPr>
        <w:t>工程完工并验收合格后付至合同款的 80%，审计结束后支付至审计价的97％，余款为质保金，待缺陷责任期结束后、无质量问题一次性退还。（</w:t>
      </w:r>
      <w:r>
        <w:rPr>
          <w:rFonts w:hint="eastAsia" w:ascii="仿宋" w:hAnsi="仿宋" w:eastAsia="仿宋"/>
          <w:b/>
          <w:bCs/>
          <w:em w:val="dot"/>
        </w:rPr>
        <w:t>本项目审计价超过中标价，按照中标价付款</w:t>
      </w:r>
      <w:r>
        <w:rPr>
          <w:rFonts w:hint="eastAsia" w:ascii="仿宋" w:hAnsi="仿宋" w:eastAsia="仿宋"/>
        </w:rPr>
        <w:t>）</w:t>
      </w:r>
    </w:p>
    <w:p w14:paraId="377AEFFC">
      <w:pPr>
        <w:rPr>
          <w:rFonts w:ascii="仿宋" w:hAnsi="仿宋" w:eastAsia="仿宋"/>
          <w:b/>
          <w:bCs/>
          <w:em w:val="dot"/>
        </w:rPr>
      </w:pPr>
    </w:p>
    <w:p w14:paraId="70BBAE34">
      <w:pPr>
        <w:ind w:firstLine="482" w:firstLineChars="200"/>
        <w:rPr>
          <w:rFonts w:ascii="仿宋" w:hAnsi="仿宋" w:eastAsia="仿宋" w:cs="宋体"/>
          <w:b/>
          <w:bCs/>
          <w:sz w:val="24"/>
        </w:rPr>
      </w:pPr>
      <w:r>
        <w:rPr>
          <w:rFonts w:hint="eastAsia" w:ascii="仿宋" w:hAnsi="仿宋" w:eastAsia="仿宋" w:cs="宋体"/>
          <w:b/>
          <w:bCs/>
          <w:sz w:val="24"/>
        </w:rPr>
        <w:t>十、合同主要条款</w:t>
      </w:r>
    </w:p>
    <w:p w14:paraId="712146E8">
      <w:pPr>
        <w:spacing w:line="460" w:lineRule="exact"/>
        <w:ind w:firstLine="420" w:firstLineChars="200"/>
        <w:rPr>
          <w:rFonts w:ascii="仿宋" w:hAnsi="仿宋" w:eastAsia="仿宋"/>
        </w:rPr>
      </w:pPr>
      <w:r>
        <w:rPr>
          <w:rFonts w:hint="eastAsia" w:ascii="仿宋" w:hAnsi="仿宋" w:eastAsia="仿宋"/>
        </w:rPr>
        <w:t>见建设工程施工合同</w:t>
      </w:r>
    </w:p>
    <w:p w14:paraId="1F5793D0">
      <w:pPr>
        <w:spacing w:line="460" w:lineRule="exact"/>
        <w:jc w:val="center"/>
        <w:rPr>
          <w:rFonts w:ascii="仿宋" w:hAnsi="仿宋" w:eastAsia="仿宋" w:cs="宋体"/>
          <w:b/>
          <w:bCs/>
          <w:spacing w:val="60"/>
          <w:sz w:val="32"/>
          <w:szCs w:val="32"/>
        </w:rPr>
      </w:pPr>
    </w:p>
    <w:p w14:paraId="7979E60E">
      <w:pPr>
        <w:pStyle w:val="19"/>
        <w:rPr>
          <w:rFonts w:ascii="仿宋" w:hAnsi="仿宋" w:eastAsia="仿宋" w:cs="宋体"/>
          <w:b/>
          <w:bCs/>
          <w:spacing w:val="60"/>
          <w:sz w:val="32"/>
          <w:szCs w:val="32"/>
        </w:rPr>
      </w:pPr>
    </w:p>
    <w:p w14:paraId="085ED799">
      <w:pPr>
        <w:rPr>
          <w:rFonts w:ascii="仿宋" w:hAnsi="仿宋" w:eastAsia="仿宋" w:cs="宋体"/>
          <w:b/>
          <w:bCs/>
          <w:spacing w:val="60"/>
          <w:sz w:val="32"/>
          <w:szCs w:val="32"/>
        </w:rPr>
      </w:pPr>
    </w:p>
    <w:p w14:paraId="291C5C2C">
      <w:pPr>
        <w:pStyle w:val="19"/>
        <w:rPr>
          <w:rFonts w:ascii="仿宋" w:hAnsi="仿宋" w:eastAsia="仿宋" w:cs="宋体"/>
          <w:b/>
          <w:bCs/>
          <w:spacing w:val="60"/>
          <w:sz w:val="32"/>
          <w:szCs w:val="32"/>
        </w:rPr>
      </w:pPr>
    </w:p>
    <w:p w14:paraId="601661EC">
      <w:pPr>
        <w:rPr>
          <w:rFonts w:ascii="仿宋" w:hAnsi="仿宋" w:eastAsia="仿宋" w:cs="宋体"/>
          <w:b/>
          <w:bCs/>
          <w:spacing w:val="60"/>
          <w:sz w:val="32"/>
          <w:szCs w:val="32"/>
        </w:rPr>
      </w:pPr>
    </w:p>
    <w:p w14:paraId="32058579">
      <w:pPr>
        <w:pStyle w:val="19"/>
        <w:rPr>
          <w:rFonts w:ascii="仿宋" w:hAnsi="仿宋" w:eastAsia="仿宋" w:cs="宋体"/>
          <w:b/>
          <w:bCs/>
          <w:spacing w:val="60"/>
          <w:sz w:val="32"/>
          <w:szCs w:val="32"/>
        </w:rPr>
      </w:pPr>
    </w:p>
    <w:p w14:paraId="2D421363">
      <w:pPr>
        <w:rPr>
          <w:rFonts w:ascii="仿宋" w:hAnsi="仿宋" w:eastAsia="仿宋" w:cs="宋体"/>
          <w:b/>
          <w:bCs/>
          <w:spacing w:val="60"/>
          <w:sz w:val="32"/>
          <w:szCs w:val="32"/>
        </w:rPr>
      </w:pPr>
    </w:p>
    <w:p w14:paraId="2C2010F0">
      <w:pPr>
        <w:pStyle w:val="19"/>
        <w:rPr>
          <w:rFonts w:ascii="仿宋" w:hAnsi="仿宋" w:eastAsia="仿宋" w:cs="宋体"/>
          <w:b/>
          <w:bCs/>
          <w:spacing w:val="60"/>
          <w:sz w:val="32"/>
          <w:szCs w:val="32"/>
        </w:rPr>
      </w:pPr>
    </w:p>
    <w:p w14:paraId="71B10C1D">
      <w:pPr>
        <w:rPr>
          <w:rFonts w:ascii="仿宋" w:hAnsi="仿宋" w:eastAsia="仿宋" w:cs="宋体"/>
          <w:b/>
          <w:bCs/>
          <w:spacing w:val="60"/>
          <w:sz w:val="32"/>
          <w:szCs w:val="32"/>
        </w:rPr>
      </w:pPr>
    </w:p>
    <w:p w14:paraId="63003501">
      <w:pPr>
        <w:pStyle w:val="19"/>
      </w:pPr>
    </w:p>
    <w:p w14:paraId="352DE5A0">
      <w:pPr>
        <w:spacing w:line="460" w:lineRule="exact"/>
        <w:jc w:val="center"/>
        <w:rPr>
          <w:rFonts w:ascii="仿宋" w:hAnsi="仿宋" w:eastAsia="仿宋" w:cs="宋体"/>
          <w:b/>
          <w:bCs/>
          <w:spacing w:val="60"/>
          <w:sz w:val="32"/>
          <w:szCs w:val="32"/>
        </w:rPr>
      </w:pPr>
    </w:p>
    <w:p w14:paraId="065BD8E0">
      <w:pPr>
        <w:spacing w:line="460" w:lineRule="exact"/>
        <w:jc w:val="center"/>
        <w:rPr>
          <w:rFonts w:ascii="仿宋" w:hAnsi="仿宋" w:eastAsia="仿宋" w:cs="宋体"/>
          <w:b/>
          <w:bCs/>
          <w:spacing w:val="60"/>
          <w:sz w:val="32"/>
          <w:szCs w:val="32"/>
        </w:rPr>
      </w:pPr>
    </w:p>
    <w:p w14:paraId="4B24CFB7">
      <w:pPr>
        <w:spacing w:line="460" w:lineRule="exact"/>
        <w:jc w:val="center"/>
        <w:rPr>
          <w:rFonts w:ascii="仿宋" w:hAnsi="仿宋" w:eastAsia="仿宋" w:cs="宋体"/>
          <w:b/>
          <w:sz w:val="32"/>
          <w:szCs w:val="32"/>
        </w:rPr>
      </w:pPr>
      <w:r>
        <w:rPr>
          <w:rFonts w:hint="eastAsia" w:ascii="仿宋" w:hAnsi="仿宋" w:eastAsia="仿宋" w:cs="宋体"/>
          <w:b/>
          <w:bCs/>
          <w:spacing w:val="60"/>
          <w:sz w:val="32"/>
          <w:szCs w:val="32"/>
        </w:rPr>
        <w:t>建设工程施工合同</w:t>
      </w:r>
    </w:p>
    <w:p w14:paraId="703E37FE">
      <w:pPr>
        <w:pStyle w:val="29"/>
        <w:spacing w:line="460" w:lineRule="exact"/>
        <w:rPr>
          <w:rFonts w:ascii="仿宋" w:hAnsi="仿宋" w:eastAsia="仿宋" w:cs="宋体"/>
          <w:b/>
          <w:sz w:val="28"/>
          <w:szCs w:val="28"/>
        </w:rPr>
      </w:pPr>
      <w:r>
        <w:rPr>
          <w:rFonts w:hint="eastAsia" w:ascii="仿宋" w:hAnsi="仿宋" w:eastAsia="仿宋" w:cs="宋体"/>
          <w:b/>
          <w:sz w:val="28"/>
          <w:szCs w:val="28"/>
        </w:rPr>
        <w:t>第一部分 合同协议书</w:t>
      </w:r>
    </w:p>
    <w:p w14:paraId="04DC4D29">
      <w:pPr>
        <w:spacing w:line="460" w:lineRule="exact"/>
        <w:contextualSpacing/>
        <w:rPr>
          <w:rFonts w:ascii="仿宋" w:hAnsi="仿宋" w:eastAsia="仿宋" w:cs="宋体"/>
          <w:b/>
          <w:sz w:val="24"/>
          <w:u w:val="single"/>
        </w:rPr>
      </w:pPr>
      <w:r>
        <w:rPr>
          <w:rFonts w:hint="eastAsia" w:ascii="仿宋" w:hAnsi="仿宋" w:eastAsia="仿宋" w:cs="宋体"/>
          <w:b/>
          <w:sz w:val="24"/>
        </w:rPr>
        <w:t>发包人（全称）：</w:t>
      </w:r>
      <w:r>
        <w:rPr>
          <w:rFonts w:hint="eastAsia" w:ascii="仿宋" w:hAnsi="仿宋" w:eastAsia="仿宋" w:cs="宋体"/>
          <w:b/>
          <w:sz w:val="24"/>
          <w:u w:val="single"/>
        </w:rPr>
        <w:t xml:space="preserve"> </w:t>
      </w:r>
      <w:r>
        <w:rPr>
          <w:rFonts w:hint="eastAsia" w:ascii="仿宋" w:hAnsi="仿宋" w:eastAsia="仿宋" w:cs="宋体"/>
          <w:b/>
          <w:sz w:val="24"/>
          <w:u w:val="single"/>
          <w:lang w:val="en-US" w:eastAsia="zh-CN"/>
        </w:rPr>
        <w:t>南通市第二初级中学</w:t>
      </w:r>
      <w:r>
        <w:rPr>
          <w:rFonts w:hint="eastAsia" w:ascii="仿宋" w:hAnsi="仿宋" w:eastAsia="仿宋" w:cs="宋体"/>
          <w:b/>
          <w:sz w:val="24"/>
          <w:u w:val="single"/>
        </w:rPr>
        <w:t xml:space="preserve">                     </w:t>
      </w:r>
    </w:p>
    <w:p w14:paraId="6C9910AB">
      <w:pPr>
        <w:spacing w:line="460" w:lineRule="exact"/>
        <w:contextualSpacing/>
        <w:rPr>
          <w:rFonts w:ascii="仿宋" w:hAnsi="仿宋" w:eastAsia="仿宋" w:cs="宋体"/>
          <w:b/>
          <w:sz w:val="24"/>
          <w:u w:val="single"/>
        </w:rPr>
      </w:pPr>
      <w:r>
        <w:rPr>
          <w:rFonts w:hint="eastAsia" w:ascii="仿宋" w:hAnsi="仿宋" w:eastAsia="仿宋" w:cs="宋体"/>
          <w:b/>
          <w:sz w:val="24"/>
        </w:rPr>
        <w:t>承包人（全称）：</w:t>
      </w:r>
    </w:p>
    <w:p w14:paraId="5619249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根据《中华人民共和国民法典》、《中华人民共和国建筑法》及有关法律规定，遵循平等、自愿、公平和诚实信用的原则，双方就施工及有关事项协商一致，共同达成如下协议：</w:t>
      </w:r>
    </w:p>
    <w:p w14:paraId="043AEB68">
      <w:pPr>
        <w:pStyle w:val="4"/>
        <w:spacing w:line="460" w:lineRule="exact"/>
        <w:ind w:firstLine="480" w:firstLineChars="200"/>
        <w:contextualSpacing/>
        <w:jc w:val="left"/>
        <w:rPr>
          <w:rFonts w:ascii="仿宋" w:hAnsi="仿宋" w:eastAsia="仿宋" w:cs="宋体"/>
          <w:sz w:val="24"/>
        </w:rPr>
      </w:pPr>
      <w:bookmarkStart w:id="7" w:name="_Toc351203481"/>
      <w:r>
        <w:rPr>
          <w:rFonts w:hint="eastAsia" w:ascii="仿宋" w:hAnsi="仿宋" w:eastAsia="仿宋" w:cs="宋体"/>
          <w:sz w:val="24"/>
        </w:rPr>
        <w:t>一、工程概况</w:t>
      </w:r>
      <w:bookmarkEnd w:id="7"/>
    </w:p>
    <w:p w14:paraId="5FA494C2">
      <w:pPr>
        <w:spacing w:line="460" w:lineRule="exact"/>
        <w:ind w:firstLine="470" w:firstLineChars="196"/>
        <w:contextualSpacing/>
        <w:rPr>
          <w:rFonts w:ascii="仿宋" w:hAnsi="仿宋" w:eastAsia="仿宋" w:cs="宋体"/>
          <w:sz w:val="24"/>
        </w:rPr>
      </w:pPr>
      <w:r>
        <w:rPr>
          <w:rFonts w:hint="eastAsia" w:ascii="仿宋" w:hAnsi="仿宋" w:eastAsia="仿宋" w:cs="宋体"/>
          <w:bCs/>
          <w:sz w:val="24"/>
        </w:rPr>
        <w:t>1.工程名称</w:t>
      </w:r>
      <w:r>
        <w:rPr>
          <w:rFonts w:hint="eastAsia" w:ascii="仿宋" w:hAnsi="仿宋" w:eastAsia="仿宋" w:cs="宋体"/>
          <w:sz w:val="24"/>
        </w:rPr>
        <w:t>：</w:t>
      </w:r>
      <w:r>
        <w:rPr>
          <w:rFonts w:hint="eastAsia" w:ascii="仿宋" w:hAnsi="仿宋" w:eastAsia="仿宋" w:cs="宋体"/>
          <w:sz w:val="24"/>
          <w:lang w:val="en-US" w:eastAsia="zh-CN"/>
        </w:rPr>
        <w:t>南通市第二初级中学陶艺教室、艺术展览室维修改造项目</w:t>
      </w:r>
      <w:r>
        <w:rPr>
          <w:rFonts w:hint="eastAsia" w:ascii="仿宋" w:hAnsi="仿宋" w:eastAsia="仿宋" w:cs="宋体"/>
          <w:sz w:val="24"/>
        </w:rPr>
        <w:t>。</w:t>
      </w:r>
    </w:p>
    <w:p w14:paraId="2CC44503">
      <w:pPr>
        <w:spacing w:line="460" w:lineRule="exact"/>
        <w:ind w:firstLine="470" w:firstLineChars="196"/>
        <w:contextualSpacing/>
        <w:rPr>
          <w:rFonts w:ascii="仿宋" w:hAnsi="仿宋" w:eastAsia="仿宋" w:cs="宋体"/>
          <w:bCs/>
          <w:sz w:val="24"/>
        </w:rPr>
      </w:pPr>
      <w:r>
        <w:rPr>
          <w:rFonts w:hint="eastAsia" w:ascii="仿宋" w:hAnsi="仿宋" w:eastAsia="仿宋" w:cs="宋体"/>
          <w:bCs/>
          <w:sz w:val="24"/>
        </w:rPr>
        <w:t>2.工程地点：</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南通市第二初级中学校</w:t>
      </w:r>
      <w:r>
        <w:rPr>
          <w:rFonts w:hint="eastAsia" w:ascii="仿宋" w:hAnsi="仿宋" w:eastAsia="仿宋" w:cs="宋体"/>
          <w:sz w:val="24"/>
          <w:u w:val="single"/>
        </w:rPr>
        <w:t xml:space="preserve">内            </w:t>
      </w:r>
      <w:r>
        <w:rPr>
          <w:rFonts w:hint="eastAsia" w:ascii="仿宋" w:hAnsi="仿宋" w:eastAsia="仿宋" w:cs="宋体"/>
          <w:sz w:val="24"/>
        </w:rPr>
        <w:t>。</w:t>
      </w:r>
    </w:p>
    <w:p w14:paraId="03B0902B">
      <w:pPr>
        <w:spacing w:line="460" w:lineRule="exact"/>
        <w:ind w:firstLine="470" w:firstLineChars="196"/>
        <w:contextualSpacing/>
        <w:rPr>
          <w:rFonts w:ascii="仿宋" w:hAnsi="仿宋" w:eastAsia="仿宋" w:cs="宋体"/>
          <w:bCs/>
          <w:sz w:val="24"/>
        </w:rPr>
      </w:pPr>
      <w:r>
        <w:rPr>
          <w:rFonts w:hint="eastAsia" w:ascii="仿宋" w:hAnsi="仿宋" w:eastAsia="仿宋" w:cs="宋体"/>
          <w:bCs/>
          <w:sz w:val="24"/>
          <w:lang w:val="en-US" w:eastAsia="zh-CN"/>
        </w:rPr>
        <w:t>3</w:t>
      </w:r>
      <w:r>
        <w:rPr>
          <w:rFonts w:hint="eastAsia" w:ascii="仿宋" w:hAnsi="仿宋" w:eastAsia="仿宋" w:cs="宋体"/>
          <w:bCs/>
          <w:sz w:val="24"/>
        </w:rPr>
        <w:t>.工程内容：</w:t>
      </w:r>
      <w:r>
        <w:rPr>
          <w:rFonts w:hint="eastAsia" w:ascii="仿宋" w:hAnsi="仿宋" w:eastAsia="仿宋" w:cs="宋体"/>
          <w:bCs/>
          <w:sz w:val="24"/>
          <w:u w:val="single"/>
        </w:rPr>
        <w:t>详见项目采购文件</w:t>
      </w:r>
      <w:r>
        <w:rPr>
          <w:rFonts w:hint="eastAsia" w:ascii="仿宋" w:hAnsi="仿宋" w:eastAsia="仿宋" w:cs="宋体"/>
          <w:bCs/>
          <w:sz w:val="24"/>
        </w:rPr>
        <w:t>。</w:t>
      </w:r>
    </w:p>
    <w:p w14:paraId="22744D6B">
      <w:pPr>
        <w:spacing w:line="460" w:lineRule="exact"/>
        <w:ind w:firstLine="470" w:firstLineChars="196"/>
        <w:contextualSpacing/>
        <w:rPr>
          <w:rFonts w:ascii="仿宋" w:hAnsi="仿宋" w:eastAsia="仿宋" w:cs="宋体"/>
          <w:sz w:val="24"/>
        </w:rPr>
      </w:pPr>
      <w:r>
        <w:rPr>
          <w:rFonts w:hint="eastAsia" w:ascii="仿宋" w:hAnsi="仿宋" w:eastAsia="仿宋" w:cs="宋体"/>
          <w:bCs/>
          <w:sz w:val="24"/>
          <w:lang w:val="en-US" w:eastAsia="zh-CN"/>
        </w:rPr>
        <w:t>4</w:t>
      </w:r>
      <w:r>
        <w:rPr>
          <w:rFonts w:hint="eastAsia" w:ascii="仿宋" w:hAnsi="仿宋" w:eastAsia="仿宋" w:cs="宋体"/>
          <w:bCs/>
          <w:sz w:val="24"/>
        </w:rPr>
        <w:t>.工程承包范围：</w:t>
      </w:r>
      <w:r>
        <w:rPr>
          <w:rFonts w:hint="eastAsia" w:ascii="仿宋" w:hAnsi="仿宋" w:eastAsia="仿宋" w:cs="宋体"/>
          <w:sz w:val="24"/>
          <w:u w:val="single"/>
        </w:rPr>
        <w:t xml:space="preserve">  同工程内容          </w:t>
      </w:r>
    </w:p>
    <w:p w14:paraId="6582D7C3">
      <w:pPr>
        <w:pStyle w:val="4"/>
        <w:spacing w:line="460" w:lineRule="exact"/>
        <w:ind w:firstLine="480" w:firstLineChars="200"/>
        <w:contextualSpacing/>
        <w:jc w:val="left"/>
        <w:rPr>
          <w:rFonts w:ascii="仿宋" w:hAnsi="仿宋" w:eastAsia="仿宋" w:cs="宋体"/>
          <w:sz w:val="24"/>
        </w:rPr>
      </w:pPr>
      <w:bookmarkStart w:id="8" w:name="_Toc351203482"/>
      <w:r>
        <w:rPr>
          <w:rFonts w:hint="eastAsia" w:ascii="仿宋" w:hAnsi="仿宋" w:eastAsia="仿宋" w:cs="宋体"/>
          <w:sz w:val="24"/>
        </w:rPr>
        <w:t>二、合同工期</w:t>
      </w:r>
      <w:bookmarkEnd w:id="8"/>
    </w:p>
    <w:p w14:paraId="7DB92E11">
      <w:pPr>
        <w:spacing w:line="460" w:lineRule="exact"/>
        <w:ind w:firstLine="459"/>
        <w:contextualSpacing/>
        <w:rPr>
          <w:rFonts w:ascii="仿宋" w:hAnsi="仿宋" w:eastAsia="仿宋" w:cs="宋体"/>
          <w:sz w:val="24"/>
        </w:rPr>
      </w:pPr>
      <w:r>
        <w:rPr>
          <w:rFonts w:hint="eastAsia" w:ascii="仿宋" w:hAnsi="仿宋" w:eastAsia="仿宋" w:cs="宋体"/>
          <w:sz w:val="24"/>
        </w:rPr>
        <w:t>计划开工日期：年月日。计划竣工日期：年月日。</w:t>
      </w:r>
    </w:p>
    <w:p w14:paraId="2684D9B0">
      <w:pPr>
        <w:spacing w:line="460" w:lineRule="exact"/>
        <w:ind w:firstLine="459"/>
        <w:contextualSpacing/>
        <w:rPr>
          <w:rFonts w:ascii="仿宋" w:hAnsi="仿宋" w:eastAsia="仿宋" w:cs="宋体"/>
          <w:sz w:val="24"/>
        </w:rPr>
      </w:pPr>
      <w:r>
        <w:rPr>
          <w:rFonts w:hint="eastAsia" w:ascii="仿宋" w:hAnsi="仿宋" w:eastAsia="仿宋" w:cs="宋体"/>
          <w:sz w:val="24"/>
        </w:rPr>
        <w:t>工期总日历天数：</w:t>
      </w:r>
      <w:r>
        <w:rPr>
          <w:rFonts w:hint="eastAsia" w:ascii="仿宋" w:hAnsi="仿宋" w:eastAsia="仿宋" w:cs="宋体"/>
          <w:sz w:val="24"/>
          <w:lang w:val="en-US" w:eastAsia="zh-CN"/>
        </w:rPr>
        <w:t>10</w:t>
      </w:r>
      <w:r>
        <w:rPr>
          <w:rFonts w:hint="eastAsia" w:ascii="仿宋" w:hAnsi="仿宋" w:eastAsia="仿宋" w:cs="宋体"/>
          <w:sz w:val="24"/>
        </w:rPr>
        <w:t>天。工期总日历天数与根据前述计划开竣工日期计算的工期天数不一致的，以工期总日历天数为准。</w:t>
      </w:r>
    </w:p>
    <w:p w14:paraId="1017068D">
      <w:pPr>
        <w:pStyle w:val="4"/>
        <w:spacing w:line="460" w:lineRule="exact"/>
        <w:contextualSpacing/>
        <w:jc w:val="left"/>
        <w:rPr>
          <w:rFonts w:ascii="仿宋" w:hAnsi="仿宋" w:eastAsia="仿宋" w:cs="宋体"/>
          <w:sz w:val="24"/>
        </w:rPr>
      </w:pPr>
      <w:bookmarkStart w:id="9" w:name="_Toc351203483"/>
      <w:r>
        <w:rPr>
          <w:rFonts w:hint="eastAsia" w:ascii="仿宋" w:hAnsi="仿宋" w:eastAsia="仿宋" w:cs="宋体"/>
          <w:sz w:val="24"/>
        </w:rPr>
        <w:t>三、质量标准</w:t>
      </w:r>
      <w:bookmarkEnd w:id="9"/>
    </w:p>
    <w:p w14:paraId="5022B037">
      <w:pPr>
        <w:spacing w:line="460" w:lineRule="exact"/>
        <w:ind w:firstLine="459"/>
        <w:contextualSpacing/>
        <w:rPr>
          <w:rFonts w:ascii="仿宋" w:hAnsi="仿宋" w:eastAsia="仿宋" w:cs="宋体"/>
          <w:sz w:val="24"/>
        </w:rPr>
      </w:pPr>
      <w:r>
        <w:rPr>
          <w:rFonts w:hint="eastAsia" w:ascii="仿宋" w:hAnsi="仿宋" w:eastAsia="仿宋" w:cs="宋体"/>
          <w:sz w:val="24"/>
        </w:rPr>
        <w:t>工程质量符合</w:t>
      </w:r>
      <w:r>
        <w:rPr>
          <w:rFonts w:hint="eastAsia" w:ascii="仿宋" w:hAnsi="仿宋" w:eastAsia="仿宋" w:cs="宋体"/>
          <w:b/>
          <w:bCs/>
          <w:sz w:val="24"/>
          <w:u w:val="single"/>
        </w:rPr>
        <w:t>合格工程</w:t>
      </w:r>
      <w:r>
        <w:rPr>
          <w:rFonts w:hint="eastAsia" w:ascii="仿宋" w:hAnsi="仿宋" w:eastAsia="仿宋" w:cs="宋体"/>
          <w:sz w:val="24"/>
        </w:rPr>
        <w:t>标准。</w:t>
      </w:r>
    </w:p>
    <w:p w14:paraId="5683EF38">
      <w:pPr>
        <w:pStyle w:val="4"/>
        <w:spacing w:line="460" w:lineRule="exact"/>
        <w:contextualSpacing/>
        <w:jc w:val="left"/>
        <w:rPr>
          <w:rFonts w:ascii="仿宋" w:hAnsi="仿宋" w:eastAsia="仿宋" w:cs="宋体"/>
          <w:sz w:val="24"/>
        </w:rPr>
      </w:pPr>
      <w:bookmarkStart w:id="10" w:name="_Toc351203484"/>
      <w:r>
        <w:rPr>
          <w:rFonts w:hint="eastAsia" w:ascii="仿宋" w:hAnsi="仿宋" w:eastAsia="仿宋" w:cs="宋体"/>
          <w:sz w:val="24"/>
        </w:rPr>
        <w:t>四、签约合同价与合同价格形式</w:t>
      </w:r>
      <w:bookmarkEnd w:id="10"/>
      <w:r>
        <w:rPr>
          <w:rFonts w:hint="eastAsia" w:ascii="仿宋" w:hAnsi="仿宋" w:eastAsia="仿宋" w:cs="宋体"/>
          <w:sz w:val="24"/>
        </w:rPr>
        <w:tab/>
      </w:r>
    </w:p>
    <w:p w14:paraId="00EFB67A">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1.签约合同价为：人民币（大写）</w:t>
      </w:r>
      <w:r>
        <w:rPr>
          <w:rFonts w:hint="eastAsia" w:ascii="仿宋" w:hAnsi="仿宋" w:eastAsia="仿宋" w:cs="宋体"/>
          <w:sz w:val="24"/>
          <w:lang w:eastAsia="zh-CN"/>
        </w:rPr>
        <w:t>（</w:t>
      </w:r>
      <w:r>
        <w:rPr>
          <w:rFonts w:ascii="Calibri" w:hAnsi="Calibri" w:eastAsia="仿宋" w:cs="Calibri"/>
          <w:sz w:val="24"/>
        </w:rPr>
        <w:t>¥</w:t>
      </w:r>
      <w:r>
        <w:rPr>
          <w:rFonts w:hint="eastAsia" w:ascii="仿宋" w:hAnsi="仿宋" w:eastAsia="仿宋" w:cs="宋体"/>
          <w:sz w:val="24"/>
        </w:rPr>
        <w:t>元</w:t>
      </w:r>
      <w:r>
        <w:rPr>
          <w:rFonts w:hint="eastAsia" w:ascii="仿宋" w:hAnsi="仿宋" w:eastAsia="仿宋" w:cs="宋体"/>
          <w:sz w:val="24"/>
          <w:lang w:eastAsia="zh-CN"/>
        </w:rPr>
        <w:t>）</w:t>
      </w:r>
      <w:r>
        <w:rPr>
          <w:rFonts w:hint="eastAsia" w:ascii="仿宋" w:hAnsi="仿宋" w:eastAsia="仿宋" w:cs="宋体"/>
          <w:sz w:val="24"/>
        </w:rPr>
        <w:t>；</w:t>
      </w:r>
    </w:p>
    <w:p w14:paraId="6BA238C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2.合同价格形式：</w:t>
      </w:r>
      <w:r>
        <w:rPr>
          <w:rFonts w:hint="eastAsia" w:ascii="仿宋" w:hAnsi="仿宋" w:eastAsia="仿宋" w:cs="宋体"/>
          <w:sz w:val="24"/>
          <w:u w:val="single"/>
          <w:lang w:val="en-US" w:eastAsia="zh-CN"/>
        </w:rPr>
        <w:t xml:space="preserve">         </w:t>
      </w:r>
      <w:r>
        <w:rPr>
          <w:rFonts w:hint="eastAsia" w:ascii="仿宋" w:hAnsi="仿宋" w:eastAsia="仿宋" w:cs="宋体"/>
          <w:sz w:val="24"/>
        </w:rPr>
        <w:t>。</w:t>
      </w:r>
    </w:p>
    <w:p w14:paraId="32C86682">
      <w:pPr>
        <w:pStyle w:val="4"/>
        <w:spacing w:line="460" w:lineRule="exact"/>
        <w:contextualSpacing/>
        <w:jc w:val="left"/>
        <w:rPr>
          <w:rFonts w:ascii="仿宋" w:hAnsi="仿宋" w:eastAsia="仿宋" w:cs="宋体"/>
          <w:sz w:val="24"/>
        </w:rPr>
      </w:pPr>
      <w:bookmarkStart w:id="11" w:name="_Toc351203485"/>
      <w:r>
        <w:rPr>
          <w:rFonts w:hint="eastAsia" w:ascii="仿宋" w:hAnsi="仿宋" w:eastAsia="仿宋" w:cs="宋体"/>
          <w:sz w:val="24"/>
        </w:rPr>
        <w:t>五、</w:t>
      </w:r>
      <w:bookmarkEnd w:id="11"/>
      <w:r>
        <w:rPr>
          <w:rFonts w:hint="eastAsia" w:ascii="仿宋" w:hAnsi="仿宋" w:eastAsia="仿宋" w:cs="宋体"/>
          <w:sz w:val="24"/>
        </w:rPr>
        <w:t>项目经理：承包人项目经理</w:t>
      </w:r>
      <w:r>
        <w:rPr>
          <w:rFonts w:hint="eastAsia" w:ascii="仿宋" w:hAnsi="仿宋" w:eastAsia="仿宋" w:cs="宋体"/>
          <w:sz w:val="24"/>
          <w:lang w:eastAsia="zh-CN"/>
        </w:rPr>
        <w:t>：</w:t>
      </w:r>
    </w:p>
    <w:p w14:paraId="15D07D34">
      <w:pPr>
        <w:pStyle w:val="4"/>
        <w:spacing w:line="460" w:lineRule="exact"/>
        <w:contextualSpacing/>
        <w:jc w:val="left"/>
        <w:rPr>
          <w:rFonts w:ascii="仿宋" w:hAnsi="仿宋" w:eastAsia="仿宋" w:cs="宋体"/>
          <w:sz w:val="24"/>
        </w:rPr>
      </w:pPr>
      <w:bookmarkStart w:id="12" w:name="_Toc351203486"/>
      <w:r>
        <w:rPr>
          <w:rFonts w:hint="eastAsia" w:ascii="仿宋" w:hAnsi="仿宋" w:eastAsia="仿宋" w:cs="宋体"/>
          <w:sz w:val="24"/>
        </w:rPr>
        <w:t>六、合同文件构成</w:t>
      </w:r>
      <w:bookmarkEnd w:id="12"/>
    </w:p>
    <w:p w14:paraId="12B345EE">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本协议书与下列文件一起构成合同文件：</w:t>
      </w:r>
    </w:p>
    <w:p w14:paraId="0EB560C6">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（1）成交通知书；</w:t>
      </w:r>
    </w:p>
    <w:p w14:paraId="6406AA52">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 xml:space="preserve">（2）响应函及其附录； </w:t>
      </w:r>
    </w:p>
    <w:p w14:paraId="21842455">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（3）专用合同条款及其附件；</w:t>
      </w:r>
    </w:p>
    <w:p w14:paraId="3D2CDDC2">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（4）通用合同条款；</w:t>
      </w:r>
    </w:p>
    <w:p w14:paraId="09261610">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（5）技术标准和要求；</w:t>
      </w:r>
    </w:p>
    <w:p w14:paraId="11098EB5">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（6）图纸；</w:t>
      </w:r>
    </w:p>
    <w:p w14:paraId="46746A0B">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（7）已标价工程量清单或预算书；</w:t>
      </w:r>
    </w:p>
    <w:p w14:paraId="1A57C53B">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（8）其他合同文件。</w:t>
      </w:r>
    </w:p>
    <w:p w14:paraId="69A66C4E">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在合同订立及履行过程中形成的与合同有关的文件均构成合同文件组成部分。</w:t>
      </w:r>
    </w:p>
    <w:p w14:paraId="0A03107E">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上述各项合同文件包括合同当事人就该项合同文件所作出的补充和修改，属于同</w:t>
      </w:r>
      <w:r>
        <w:rPr>
          <w:rFonts w:hint="eastAsia" w:ascii="仿宋" w:hAnsi="仿宋" w:eastAsia="仿宋" w:cs="宋体"/>
          <w:sz w:val="24"/>
          <w:lang w:eastAsia="zh-CN"/>
        </w:rPr>
        <w:t>一项</w:t>
      </w:r>
      <w:r>
        <w:rPr>
          <w:rFonts w:hint="eastAsia" w:ascii="仿宋" w:hAnsi="仿宋" w:eastAsia="仿宋" w:cs="宋体"/>
          <w:sz w:val="24"/>
        </w:rPr>
        <w:t>内容的文件，应以最新签署的为准。专用合同条款及其附件须经合同当事人签字或盖章。</w:t>
      </w:r>
    </w:p>
    <w:p w14:paraId="12B26F21">
      <w:pPr>
        <w:pStyle w:val="4"/>
        <w:spacing w:line="460" w:lineRule="exact"/>
        <w:contextualSpacing/>
        <w:jc w:val="left"/>
        <w:rPr>
          <w:rFonts w:ascii="仿宋" w:hAnsi="仿宋" w:eastAsia="仿宋" w:cs="宋体"/>
          <w:sz w:val="24"/>
        </w:rPr>
      </w:pPr>
      <w:bookmarkStart w:id="13" w:name="_Toc351203487"/>
      <w:r>
        <w:rPr>
          <w:rFonts w:hint="eastAsia" w:ascii="仿宋" w:hAnsi="仿宋" w:eastAsia="仿宋" w:cs="宋体"/>
          <w:sz w:val="24"/>
        </w:rPr>
        <w:t>七、承诺</w:t>
      </w:r>
      <w:bookmarkEnd w:id="13"/>
    </w:p>
    <w:p w14:paraId="6A630836">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1.发包人承诺按照法律规定履行项目审批手续、筹集工程建设资金并按照合同约定的期限和方式支付合同价款。</w:t>
      </w:r>
    </w:p>
    <w:p w14:paraId="33B20CEE">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2.承包人承诺按照法律规定及合同约定组织完成工程施工，确保工程质量和安全，不进行转包及违法分包，并在缺陷责任期及保修期内承担相应的工程维修责任。</w:t>
      </w:r>
    </w:p>
    <w:p w14:paraId="389BF0C7">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3.发包人和承包人通过采购形式签订合同的，双方理解并承诺不再就同一工程另行签订与合同实质性内容相背离的协议。</w:t>
      </w:r>
    </w:p>
    <w:p w14:paraId="2E6A0A65">
      <w:pPr>
        <w:spacing w:line="460" w:lineRule="exact"/>
        <w:contextualSpacing/>
        <w:rPr>
          <w:rFonts w:ascii="仿宋" w:hAnsi="仿宋" w:eastAsia="仿宋" w:cs="宋体"/>
          <w:bCs/>
          <w:sz w:val="24"/>
        </w:rPr>
      </w:pPr>
      <w:bookmarkStart w:id="14" w:name="_Toc351203488"/>
      <w:r>
        <w:rPr>
          <w:rFonts w:hint="eastAsia" w:ascii="仿宋" w:hAnsi="仿宋" w:eastAsia="仿宋" w:cs="宋体"/>
          <w:bCs/>
          <w:sz w:val="24"/>
        </w:rPr>
        <w:t xml:space="preserve">    八、词语含义</w:t>
      </w:r>
      <w:bookmarkEnd w:id="14"/>
    </w:p>
    <w:p w14:paraId="6D26779C">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本协议书中词语含义与第二部分通用合同条款中赋予的含义相同。</w:t>
      </w:r>
    </w:p>
    <w:p w14:paraId="32719403">
      <w:pPr>
        <w:pStyle w:val="4"/>
        <w:spacing w:line="460" w:lineRule="exact"/>
        <w:contextualSpacing/>
        <w:jc w:val="left"/>
        <w:rPr>
          <w:rFonts w:ascii="仿宋" w:hAnsi="仿宋" w:eastAsia="仿宋" w:cs="宋体"/>
          <w:sz w:val="24"/>
        </w:rPr>
      </w:pPr>
      <w:bookmarkStart w:id="15" w:name="_Toc351203489"/>
      <w:r>
        <w:rPr>
          <w:rFonts w:hint="eastAsia" w:ascii="仿宋" w:hAnsi="仿宋" w:eastAsia="仿宋" w:cs="宋体"/>
          <w:sz w:val="24"/>
        </w:rPr>
        <w:t>九、签订时间</w:t>
      </w:r>
      <w:bookmarkEnd w:id="15"/>
    </w:p>
    <w:p w14:paraId="50EC0B6A">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本合同于年月日签订。</w:t>
      </w:r>
    </w:p>
    <w:p w14:paraId="22145E47">
      <w:pPr>
        <w:pStyle w:val="4"/>
        <w:spacing w:line="460" w:lineRule="exact"/>
        <w:contextualSpacing/>
        <w:jc w:val="left"/>
        <w:rPr>
          <w:rFonts w:ascii="仿宋" w:hAnsi="仿宋" w:eastAsia="仿宋" w:cs="宋体"/>
          <w:sz w:val="24"/>
        </w:rPr>
      </w:pPr>
      <w:bookmarkStart w:id="16" w:name="_Toc351203490"/>
      <w:r>
        <w:rPr>
          <w:rFonts w:hint="eastAsia" w:ascii="仿宋" w:hAnsi="仿宋" w:eastAsia="仿宋" w:cs="宋体"/>
          <w:sz w:val="24"/>
        </w:rPr>
        <w:t>十、签订地点</w:t>
      </w:r>
      <w:bookmarkEnd w:id="16"/>
    </w:p>
    <w:p w14:paraId="1B4CF003">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lang w:eastAsia="zh-CN"/>
        </w:rPr>
        <w:t>本合同</w:t>
      </w:r>
      <w:r>
        <w:rPr>
          <w:rFonts w:hint="eastAsia" w:ascii="仿宋" w:hAnsi="仿宋" w:eastAsia="仿宋" w:cs="宋体"/>
          <w:bCs/>
          <w:sz w:val="24"/>
        </w:rPr>
        <w:t>签订。</w:t>
      </w:r>
    </w:p>
    <w:p w14:paraId="7D874139">
      <w:pPr>
        <w:pStyle w:val="4"/>
        <w:spacing w:line="460" w:lineRule="exact"/>
        <w:contextualSpacing/>
        <w:jc w:val="left"/>
        <w:rPr>
          <w:rFonts w:ascii="仿宋" w:hAnsi="仿宋" w:eastAsia="仿宋" w:cs="宋体"/>
          <w:sz w:val="24"/>
        </w:rPr>
      </w:pPr>
      <w:bookmarkStart w:id="17" w:name="_Toc351203491"/>
      <w:r>
        <w:rPr>
          <w:rFonts w:hint="eastAsia" w:ascii="仿宋" w:hAnsi="仿宋" w:eastAsia="仿宋" w:cs="宋体"/>
          <w:sz w:val="24"/>
        </w:rPr>
        <w:t>十一、补充协议</w:t>
      </w:r>
      <w:bookmarkEnd w:id="17"/>
    </w:p>
    <w:p w14:paraId="720DD6A9">
      <w:pPr>
        <w:spacing w:line="460" w:lineRule="exact"/>
        <w:ind w:firstLine="480" w:firstLineChars="200"/>
        <w:contextualSpacing/>
        <w:rPr>
          <w:rFonts w:ascii="仿宋" w:hAnsi="仿宋" w:eastAsia="仿宋" w:cs="宋体"/>
          <w:b/>
          <w:bCs/>
          <w:sz w:val="24"/>
        </w:rPr>
      </w:pPr>
      <w:r>
        <w:rPr>
          <w:rFonts w:hint="eastAsia" w:ascii="仿宋" w:hAnsi="仿宋" w:eastAsia="仿宋" w:cs="宋体"/>
          <w:bCs/>
          <w:sz w:val="24"/>
        </w:rPr>
        <w:t>合同未尽事宜，合同当事人另行签订补充协议，补充协议是合同的组成部分。</w:t>
      </w:r>
    </w:p>
    <w:p w14:paraId="3117698F">
      <w:pPr>
        <w:pStyle w:val="4"/>
        <w:spacing w:line="460" w:lineRule="exact"/>
        <w:contextualSpacing/>
        <w:jc w:val="left"/>
        <w:rPr>
          <w:rFonts w:ascii="仿宋" w:hAnsi="仿宋" w:eastAsia="仿宋" w:cs="宋体"/>
          <w:sz w:val="24"/>
        </w:rPr>
      </w:pPr>
      <w:bookmarkStart w:id="18" w:name="_Toc351203492"/>
      <w:r>
        <w:rPr>
          <w:rFonts w:hint="eastAsia" w:ascii="仿宋" w:hAnsi="仿宋" w:eastAsia="仿宋" w:cs="宋体"/>
          <w:sz w:val="24"/>
        </w:rPr>
        <w:t>十二、合同生效</w:t>
      </w:r>
      <w:bookmarkEnd w:id="18"/>
    </w:p>
    <w:p w14:paraId="7AD6A179">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本合同自</w:t>
      </w:r>
      <w:r>
        <w:rPr>
          <w:rFonts w:hint="eastAsia" w:ascii="仿宋" w:hAnsi="仿宋" w:eastAsia="仿宋" w:cs="宋体"/>
          <w:b/>
          <w:bCs/>
          <w:sz w:val="24"/>
          <w:u w:val="single"/>
        </w:rPr>
        <w:t>发承包双方签字盖章之日起</w:t>
      </w:r>
      <w:r>
        <w:rPr>
          <w:rFonts w:hint="eastAsia" w:ascii="仿宋" w:hAnsi="仿宋" w:eastAsia="仿宋" w:cs="宋体"/>
          <w:bCs/>
          <w:sz w:val="24"/>
        </w:rPr>
        <w:t>生效。</w:t>
      </w:r>
    </w:p>
    <w:p w14:paraId="06CC86A8">
      <w:pPr>
        <w:pStyle w:val="4"/>
        <w:spacing w:line="460" w:lineRule="exact"/>
        <w:contextualSpacing/>
        <w:jc w:val="left"/>
        <w:rPr>
          <w:rFonts w:ascii="仿宋" w:hAnsi="仿宋" w:eastAsia="仿宋" w:cs="宋体"/>
          <w:sz w:val="24"/>
        </w:rPr>
      </w:pPr>
      <w:bookmarkStart w:id="19" w:name="_Toc351203493"/>
      <w:r>
        <w:rPr>
          <w:rFonts w:hint="eastAsia" w:ascii="仿宋" w:hAnsi="仿宋" w:eastAsia="仿宋" w:cs="宋体"/>
          <w:sz w:val="24"/>
        </w:rPr>
        <w:t>十三、合同份数</w:t>
      </w:r>
      <w:bookmarkEnd w:id="19"/>
    </w:p>
    <w:p w14:paraId="3FB24503">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本合同一式</w:t>
      </w:r>
      <w:r>
        <w:rPr>
          <w:rFonts w:hint="eastAsia" w:ascii="仿宋" w:hAnsi="仿宋" w:eastAsia="仿宋" w:cs="宋体"/>
          <w:bCs/>
          <w:sz w:val="24"/>
          <w:lang w:val="en-US" w:eastAsia="zh-CN"/>
        </w:rPr>
        <w:t>六</w:t>
      </w:r>
      <w:r>
        <w:rPr>
          <w:rFonts w:hint="eastAsia" w:ascii="仿宋" w:hAnsi="仿宋" w:eastAsia="仿宋" w:cs="宋体"/>
          <w:bCs/>
          <w:sz w:val="24"/>
        </w:rPr>
        <w:t>份，均具有同等法律效力，发包人执</w:t>
      </w:r>
      <w:r>
        <w:rPr>
          <w:rFonts w:hint="eastAsia" w:ascii="仿宋" w:hAnsi="仿宋" w:eastAsia="仿宋" w:cs="宋体"/>
          <w:bCs/>
          <w:sz w:val="24"/>
          <w:lang w:val="en-US" w:eastAsia="zh-CN"/>
        </w:rPr>
        <w:t>四</w:t>
      </w:r>
      <w:r>
        <w:rPr>
          <w:rFonts w:hint="eastAsia" w:ascii="仿宋" w:hAnsi="仿宋" w:eastAsia="仿宋" w:cs="宋体"/>
          <w:bCs/>
          <w:sz w:val="24"/>
        </w:rPr>
        <w:t>份，承包人执</w:t>
      </w:r>
      <w:r>
        <w:rPr>
          <w:rFonts w:hint="eastAsia" w:ascii="仿宋" w:hAnsi="仿宋" w:eastAsia="仿宋" w:cs="宋体"/>
          <w:bCs/>
          <w:sz w:val="24"/>
          <w:lang w:val="en-US" w:eastAsia="zh-CN"/>
        </w:rPr>
        <w:t>两</w:t>
      </w:r>
      <w:r>
        <w:rPr>
          <w:rFonts w:hint="eastAsia" w:ascii="仿宋" w:hAnsi="仿宋" w:eastAsia="仿宋" w:cs="宋体"/>
          <w:bCs/>
          <w:sz w:val="24"/>
        </w:rPr>
        <w:t>份。</w:t>
      </w:r>
    </w:p>
    <w:p w14:paraId="1350D458">
      <w:pPr>
        <w:spacing w:line="460" w:lineRule="exact"/>
        <w:contextualSpacing/>
        <w:rPr>
          <w:rFonts w:ascii="仿宋" w:hAnsi="仿宋" w:eastAsia="仿宋" w:cs="宋体"/>
          <w:sz w:val="24"/>
        </w:rPr>
      </w:pPr>
    </w:p>
    <w:p w14:paraId="052585BB">
      <w:pPr>
        <w:spacing w:line="460" w:lineRule="exact"/>
        <w:contextualSpacing/>
        <w:rPr>
          <w:rFonts w:ascii="仿宋" w:hAnsi="仿宋" w:eastAsia="仿宋" w:cs="宋体"/>
          <w:sz w:val="24"/>
        </w:rPr>
      </w:pPr>
    </w:p>
    <w:p w14:paraId="31904036">
      <w:pPr>
        <w:spacing w:line="460" w:lineRule="exact"/>
        <w:contextualSpacing/>
        <w:rPr>
          <w:rFonts w:ascii="仿宋" w:hAnsi="仿宋" w:eastAsia="仿宋" w:cs="宋体"/>
          <w:sz w:val="24"/>
        </w:rPr>
      </w:pPr>
    </w:p>
    <w:p w14:paraId="16B16D2C">
      <w:pPr>
        <w:spacing w:line="460" w:lineRule="exact"/>
        <w:contextualSpacing/>
        <w:rPr>
          <w:rFonts w:ascii="仿宋" w:hAnsi="仿宋" w:eastAsia="仿宋" w:cs="宋体"/>
          <w:sz w:val="24"/>
        </w:rPr>
      </w:pPr>
    </w:p>
    <w:p w14:paraId="617C679E">
      <w:pPr>
        <w:spacing w:line="460" w:lineRule="exact"/>
        <w:contextualSpacing/>
        <w:rPr>
          <w:rFonts w:ascii="仿宋" w:hAnsi="仿宋" w:eastAsia="仿宋" w:cs="宋体"/>
          <w:sz w:val="24"/>
        </w:rPr>
      </w:pPr>
    </w:p>
    <w:p w14:paraId="5F656F77">
      <w:pPr>
        <w:spacing w:line="460" w:lineRule="exact"/>
        <w:contextualSpacing/>
        <w:rPr>
          <w:rFonts w:ascii="仿宋" w:hAnsi="仿宋" w:eastAsia="仿宋" w:cs="宋体"/>
          <w:sz w:val="24"/>
        </w:rPr>
      </w:pPr>
      <w:r>
        <w:rPr>
          <w:rFonts w:hint="eastAsia" w:ascii="仿宋" w:hAnsi="仿宋" w:eastAsia="仿宋" w:cs="宋体"/>
          <w:sz w:val="24"/>
        </w:rPr>
        <w:t xml:space="preserve">发包人：  </w:t>
      </w:r>
      <w:r>
        <w:rPr>
          <w:rFonts w:hint="eastAsia" w:ascii="仿宋" w:hAnsi="仿宋" w:eastAsia="仿宋" w:cs="宋体"/>
          <w:sz w:val="24"/>
          <w:lang w:eastAsia="zh-CN"/>
        </w:rPr>
        <w:t>（</w:t>
      </w:r>
      <w:r>
        <w:rPr>
          <w:rFonts w:hint="eastAsia" w:ascii="仿宋" w:hAnsi="仿宋" w:eastAsia="仿宋" w:cs="宋体"/>
          <w:sz w:val="24"/>
        </w:rPr>
        <w:t>公章</w:t>
      </w:r>
      <w:r>
        <w:rPr>
          <w:rFonts w:hint="eastAsia" w:ascii="仿宋" w:hAnsi="仿宋" w:eastAsia="仿宋" w:cs="宋体"/>
          <w:sz w:val="24"/>
          <w:lang w:eastAsia="zh-CN"/>
        </w:rPr>
        <w:t>）</w:t>
      </w:r>
      <w:r>
        <w:rPr>
          <w:rFonts w:hint="eastAsia" w:ascii="仿宋" w:hAnsi="仿宋" w:eastAsia="仿宋" w:cs="宋体"/>
          <w:sz w:val="24"/>
        </w:rPr>
        <w:t xml:space="preserve">                   承包人：  </w:t>
      </w:r>
      <w:r>
        <w:rPr>
          <w:rFonts w:hint="eastAsia" w:ascii="仿宋" w:hAnsi="仿宋" w:eastAsia="仿宋" w:cs="宋体"/>
          <w:sz w:val="24"/>
          <w:lang w:eastAsia="zh-CN"/>
        </w:rPr>
        <w:t>（</w:t>
      </w:r>
      <w:r>
        <w:rPr>
          <w:rFonts w:hint="eastAsia" w:ascii="仿宋" w:hAnsi="仿宋" w:eastAsia="仿宋" w:cs="宋体"/>
          <w:sz w:val="24"/>
        </w:rPr>
        <w:t>公章</w:t>
      </w:r>
      <w:r>
        <w:rPr>
          <w:rFonts w:hint="eastAsia" w:ascii="仿宋" w:hAnsi="仿宋" w:eastAsia="仿宋" w:cs="宋体"/>
          <w:sz w:val="24"/>
          <w:lang w:eastAsia="zh-CN"/>
        </w:rPr>
        <w:t>）</w:t>
      </w:r>
    </w:p>
    <w:p w14:paraId="4A1B1614">
      <w:pPr>
        <w:spacing w:line="460" w:lineRule="exact"/>
        <w:contextualSpacing/>
        <w:rPr>
          <w:rFonts w:ascii="仿宋" w:hAnsi="仿宋" w:eastAsia="仿宋" w:cs="宋体"/>
          <w:sz w:val="24"/>
          <w:u w:val="single"/>
        </w:rPr>
      </w:pPr>
    </w:p>
    <w:p w14:paraId="76881602">
      <w:pPr>
        <w:spacing w:line="460" w:lineRule="exact"/>
        <w:contextualSpacing/>
        <w:rPr>
          <w:rFonts w:ascii="仿宋" w:hAnsi="仿宋" w:eastAsia="仿宋" w:cs="宋体"/>
          <w:sz w:val="24"/>
        </w:rPr>
      </w:pPr>
      <w:r>
        <w:rPr>
          <w:rFonts w:hint="eastAsia" w:ascii="仿宋" w:hAnsi="仿宋" w:eastAsia="仿宋" w:cs="宋体"/>
          <w:sz w:val="24"/>
        </w:rPr>
        <w:t>法定代表人或其委托代理人：         法定代表人或其委托代理人：</w:t>
      </w:r>
    </w:p>
    <w:p w14:paraId="7B87C1E9">
      <w:pPr>
        <w:spacing w:line="460" w:lineRule="exact"/>
        <w:contextualSpacing/>
        <w:rPr>
          <w:rFonts w:ascii="仿宋" w:hAnsi="仿宋" w:eastAsia="仿宋" w:cs="宋体"/>
          <w:sz w:val="24"/>
        </w:rPr>
      </w:pPr>
      <w:r>
        <w:rPr>
          <w:rFonts w:hint="eastAsia" w:ascii="仿宋" w:hAnsi="仿宋" w:eastAsia="仿宋" w:cs="宋体"/>
          <w:sz w:val="24"/>
        </w:rPr>
        <w:t>（签字）                          （签字）</w:t>
      </w:r>
    </w:p>
    <w:p w14:paraId="27A9FF58">
      <w:pPr>
        <w:spacing w:line="460" w:lineRule="exact"/>
        <w:contextualSpacing/>
        <w:rPr>
          <w:rFonts w:ascii="仿宋" w:hAnsi="仿宋" w:eastAsia="仿宋" w:cs="宋体"/>
          <w:sz w:val="24"/>
          <w:u w:val="single"/>
        </w:rPr>
      </w:pPr>
    </w:p>
    <w:p w14:paraId="614210B4">
      <w:pPr>
        <w:spacing w:line="500" w:lineRule="exact"/>
        <w:contextualSpacing/>
        <w:rPr>
          <w:rFonts w:ascii="仿宋" w:hAnsi="仿宋" w:eastAsia="仿宋" w:cs="宋体"/>
          <w:b/>
          <w:bCs/>
          <w:sz w:val="24"/>
        </w:rPr>
      </w:pPr>
    </w:p>
    <w:p w14:paraId="0FB29A9F">
      <w:pPr>
        <w:spacing w:line="500" w:lineRule="exact"/>
        <w:contextualSpacing/>
        <w:rPr>
          <w:rFonts w:ascii="仿宋" w:hAnsi="仿宋" w:eastAsia="仿宋" w:cs="宋体"/>
          <w:b/>
          <w:bCs/>
          <w:sz w:val="24"/>
        </w:rPr>
      </w:pPr>
    </w:p>
    <w:p w14:paraId="49FB416F">
      <w:pPr>
        <w:spacing w:line="500" w:lineRule="exact"/>
        <w:contextualSpacing/>
        <w:jc w:val="center"/>
        <w:rPr>
          <w:rFonts w:ascii="仿宋" w:hAnsi="仿宋" w:eastAsia="仿宋" w:cs="宋体"/>
          <w:b/>
          <w:bCs/>
          <w:sz w:val="24"/>
        </w:rPr>
      </w:pPr>
      <w:r>
        <w:rPr>
          <w:rFonts w:hint="eastAsia" w:ascii="仿宋" w:hAnsi="仿宋" w:eastAsia="仿宋" w:cs="宋体"/>
          <w:b/>
          <w:bCs/>
          <w:sz w:val="24"/>
        </w:rPr>
        <w:br w:type="page"/>
      </w:r>
      <w:r>
        <w:rPr>
          <w:rFonts w:hint="eastAsia" w:ascii="仿宋" w:hAnsi="仿宋" w:eastAsia="仿宋" w:cs="宋体"/>
          <w:b/>
          <w:bCs/>
          <w:sz w:val="24"/>
        </w:rPr>
        <w:t>第二部分　通用条款</w:t>
      </w:r>
    </w:p>
    <w:p w14:paraId="5E37E29C">
      <w:pPr>
        <w:spacing w:line="500" w:lineRule="exact"/>
        <w:contextualSpacing/>
        <w:jc w:val="center"/>
        <w:rPr>
          <w:rFonts w:ascii="仿宋" w:hAnsi="仿宋" w:eastAsia="仿宋" w:cs="宋体"/>
          <w:b/>
          <w:bCs/>
          <w:sz w:val="32"/>
          <w:szCs w:val="32"/>
        </w:rPr>
      </w:pPr>
      <w:r>
        <w:rPr>
          <w:rFonts w:hint="eastAsia" w:ascii="仿宋" w:hAnsi="仿宋" w:eastAsia="仿宋" w:cs="宋体"/>
          <w:b/>
          <w:bCs/>
          <w:sz w:val="32"/>
          <w:szCs w:val="32"/>
        </w:rPr>
        <w:t xml:space="preserve">此部分采用《建设工程施工合同》范本（GF-2017-0201）中《第二部分 通用条款》 </w:t>
      </w:r>
    </w:p>
    <w:p w14:paraId="5B69A288">
      <w:pPr>
        <w:spacing w:line="500" w:lineRule="exact"/>
        <w:contextualSpacing/>
        <w:jc w:val="center"/>
        <w:rPr>
          <w:rFonts w:ascii="仿宋" w:hAnsi="仿宋" w:eastAsia="仿宋" w:cs="宋体"/>
          <w:b/>
          <w:bCs/>
          <w:sz w:val="24"/>
        </w:rPr>
      </w:pPr>
    </w:p>
    <w:p w14:paraId="50270857">
      <w:pPr>
        <w:spacing w:line="500" w:lineRule="exact"/>
        <w:contextualSpacing/>
        <w:jc w:val="center"/>
        <w:rPr>
          <w:rFonts w:ascii="仿宋" w:hAnsi="仿宋" w:eastAsia="仿宋" w:cs="宋体"/>
          <w:b/>
          <w:bCs/>
          <w:sz w:val="24"/>
        </w:rPr>
      </w:pPr>
      <w:r>
        <w:rPr>
          <w:rFonts w:hint="eastAsia" w:ascii="仿宋" w:hAnsi="仿宋" w:eastAsia="仿宋" w:cs="宋体"/>
          <w:b/>
          <w:bCs/>
          <w:sz w:val="24"/>
        </w:rPr>
        <w:br w:type="page"/>
      </w:r>
      <w:r>
        <w:rPr>
          <w:rFonts w:hint="eastAsia" w:ascii="仿宋" w:hAnsi="仿宋" w:eastAsia="仿宋" w:cs="宋体"/>
          <w:b/>
          <w:bCs/>
          <w:sz w:val="24"/>
        </w:rPr>
        <w:t>第三部分 专用合同条款</w:t>
      </w:r>
    </w:p>
    <w:p w14:paraId="1DD11A7C">
      <w:pPr>
        <w:pStyle w:val="4"/>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 一般约定</w:t>
      </w:r>
    </w:p>
    <w:p w14:paraId="5E5245C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 词语定义</w:t>
      </w:r>
    </w:p>
    <w:p w14:paraId="4D09058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1.1.1合同</w:t>
      </w:r>
    </w:p>
    <w:p w14:paraId="134D0FA0">
      <w:pPr>
        <w:spacing w:line="460" w:lineRule="exact"/>
        <w:ind w:firstLine="480" w:firstLineChars="200"/>
        <w:contextualSpacing/>
        <w:rPr>
          <w:rFonts w:ascii="仿宋" w:hAnsi="仿宋" w:eastAsia="仿宋" w:cs="宋体"/>
          <w:b/>
          <w:bCs/>
          <w:sz w:val="24"/>
          <w:u w:val="single"/>
          <w:lang w:eastAsia="zh-TW"/>
        </w:rPr>
      </w:pPr>
      <w:r>
        <w:rPr>
          <w:rFonts w:hint="eastAsia" w:ascii="仿宋" w:hAnsi="仿宋" w:eastAsia="仿宋" w:cs="宋体"/>
          <w:sz w:val="24"/>
        </w:rPr>
        <w:t>1.1.1.1其他合同文件包括：</w:t>
      </w:r>
      <w:r>
        <w:rPr>
          <w:rFonts w:hint="eastAsia" w:ascii="仿宋" w:hAnsi="仿宋" w:eastAsia="仿宋" w:cs="宋体"/>
          <w:b/>
          <w:bCs/>
          <w:sz w:val="24"/>
          <w:u w:val="single"/>
          <w:lang w:eastAsia="zh-TW"/>
        </w:rPr>
        <w:t>合同履行过程中双方法人代表或项目负责人书面确认的对合同内容有实质性影响的会议纪要、签证、设计变更等资料。</w:t>
      </w:r>
    </w:p>
    <w:p w14:paraId="7ECD13B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 合同当事人及其他相关方</w:t>
      </w:r>
    </w:p>
    <w:p w14:paraId="79E8C6E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1.1.2.1监理人：</w:t>
      </w:r>
    </w:p>
    <w:p w14:paraId="0EABB7CA">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名称：</w:t>
      </w:r>
      <w:r>
        <w:rPr>
          <w:rFonts w:hint="eastAsia" w:ascii="仿宋" w:hAnsi="仿宋" w:eastAsia="仿宋" w:cs="宋体"/>
          <w:sz w:val="24"/>
          <w:u w:val="single"/>
        </w:rPr>
        <w:t xml:space="preserve">　　　　 　　 </w:t>
      </w:r>
      <w:r>
        <w:rPr>
          <w:rFonts w:hint="eastAsia" w:ascii="仿宋" w:hAnsi="仿宋" w:eastAsia="仿宋" w:cs="宋体"/>
          <w:sz w:val="24"/>
        </w:rPr>
        <w:t>；</w:t>
      </w:r>
    </w:p>
    <w:p w14:paraId="11F04DC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资质类别和等级：</w:t>
      </w:r>
      <w:r>
        <w:rPr>
          <w:rFonts w:hint="eastAsia" w:ascii="仿宋" w:hAnsi="仿宋" w:eastAsia="仿宋" w:cs="宋体"/>
          <w:sz w:val="24"/>
          <w:u w:val="single"/>
        </w:rPr>
        <w:t xml:space="preserve"> 　　 　　  　　　　</w:t>
      </w:r>
      <w:r>
        <w:rPr>
          <w:rFonts w:hint="eastAsia" w:ascii="仿宋" w:hAnsi="仿宋" w:eastAsia="仿宋" w:cs="宋体"/>
          <w:sz w:val="24"/>
        </w:rPr>
        <w:t>；</w:t>
      </w:r>
    </w:p>
    <w:p w14:paraId="5E7CB9D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single"/>
        </w:rPr>
        <w:t>　　　　　 　　　　　　　　　</w:t>
      </w:r>
      <w:r>
        <w:rPr>
          <w:rFonts w:hint="eastAsia" w:ascii="仿宋" w:hAnsi="仿宋" w:eastAsia="仿宋" w:cs="宋体"/>
          <w:sz w:val="24"/>
        </w:rPr>
        <w:t>；</w:t>
      </w:r>
    </w:p>
    <w:p w14:paraId="3320F5A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电子信箱：</w:t>
      </w:r>
      <w:r>
        <w:rPr>
          <w:rFonts w:hint="eastAsia" w:ascii="仿宋" w:hAnsi="仿宋" w:eastAsia="仿宋" w:cs="宋体"/>
          <w:sz w:val="24"/>
          <w:u w:val="single"/>
        </w:rPr>
        <w:t>　　　　　　　　　　　　　　</w:t>
      </w:r>
      <w:r>
        <w:rPr>
          <w:rFonts w:hint="eastAsia" w:ascii="仿宋" w:hAnsi="仿宋" w:eastAsia="仿宋" w:cs="宋体"/>
          <w:sz w:val="24"/>
        </w:rPr>
        <w:t>；</w:t>
      </w:r>
    </w:p>
    <w:p w14:paraId="43B6CB2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通信地址：</w:t>
      </w:r>
      <w:r>
        <w:rPr>
          <w:rFonts w:hint="eastAsia" w:ascii="仿宋" w:hAnsi="仿宋" w:eastAsia="仿宋" w:cs="宋体"/>
          <w:sz w:val="24"/>
          <w:u w:val="single"/>
        </w:rPr>
        <w:t>　　　　　  　　　　　　　　</w:t>
      </w:r>
      <w:r>
        <w:rPr>
          <w:rFonts w:hint="eastAsia" w:ascii="仿宋" w:hAnsi="仿宋" w:eastAsia="仿宋" w:cs="宋体"/>
          <w:sz w:val="24"/>
        </w:rPr>
        <w:t>。</w:t>
      </w:r>
    </w:p>
    <w:p w14:paraId="7D4CC51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1.1.2.2 设计人：</w:t>
      </w:r>
    </w:p>
    <w:p w14:paraId="70C5920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名    称：</w:t>
      </w:r>
      <w:r>
        <w:rPr>
          <w:rFonts w:hint="eastAsia" w:ascii="仿宋" w:hAnsi="仿宋" w:eastAsia="仿宋" w:cs="宋体"/>
          <w:sz w:val="24"/>
          <w:u w:val="single"/>
        </w:rPr>
        <w:t xml:space="preserve">　　　　　　　　　　   </w:t>
      </w:r>
      <w:r>
        <w:rPr>
          <w:rFonts w:hint="eastAsia" w:ascii="仿宋" w:hAnsi="仿宋" w:eastAsia="仿宋" w:cs="宋体"/>
          <w:sz w:val="24"/>
        </w:rPr>
        <w:t>；</w:t>
      </w:r>
    </w:p>
    <w:p w14:paraId="6555588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资质类别和等级：</w:t>
      </w:r>
      <w:r>
        <w:rPr>
          <w:rFonts w:hint="eastAsia" w:ascii="仿宋" w:hAnsi="仿宋" w:eastAsia="仿宋" w:cs="宋体"/>
          <w:sz w:val="24"/>
          <w:u w:val="single"/>
        </w:rPr>
        <w:t>　　　　　　　　　　　　         　</w:t>
      </w:r>
      <w:r>
        <w:rPr>
          <w:rFonts w:hint="eastAsia" w:ascii="仿宋" w:hAnsi="仿宋" w:eastAsia="仿宋" w:cs="宋体"/>
          <w:sz w:val="24"/>
        </w:rPr>
        <w:t>；</w:t>
      </w:r>
    </w:p>
    <w:p w14:paraId="263AD0C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single"/>
        </w:rPr>
        <w:t>　　　　　　　　　　　　　　　    　　</w:t>
      </w:r>
      <w:r>
        <w:rPr>
          <w:rFonts w:hint="eastAsia" w:ascii="仿宋" w:hAnsi="仿宋" w:eastAsia="仿宋" w:cs="宋体"/>
          <w:sz w:val="24"/>
        </w:rPr>
        <w:t>；</w:t>
      </w:r>
    </w:p>
    <w:p w14:paraId="00DAB6B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电子信箱：</w:t>
      </w:r>
      <w:r>
        <w:rPr>
          <w:rFonts w:hint="eastAsia" w:ascii="仿宋" w:hAnsi="仿宋" w:eastAsia="仿宋" w:cs="宋体"/>
          <w:sz w:val="24"/>
          <w:u w:val="single"/>
        </w:rPr>
        <w:t xml:space="preserve">　　　　　　　　　　　　　　　　　　　　  </w:t>
      </w:r>
      <w:r>
        <w:rPr>
          <w:rFonts w:hint="eastAsia" w:ascii="仿宋" w:hAnsi="仿宋" w:eastAsia="仿宋" w:cs="宋体"/>
          <w:sz w:val="24"/>
        </w:rPr>
        <w:t>；</w:t>
      </w:r>
    </w:p>
    <w:p w14:paraId="3E49ADB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通信地址：</w:t>
      </w:r>
      <w:r>
        <w:rPr>
          <w:rFonts w:hint="eastAsia" w:ascii="仿宋" w:hAnsi="仿宋" w:eastAsia="仿宋" w:cs="宋体"/>
          <w:sz w:val="24"/>
          <w:u w:val="single"/>
        </w:rPr>
        <w:t>　　　　　　　　　　    　　　　　　　　　　</w:t>
      </w:r>
      <w:r>
        <w:rPr>
          <w:rFonts w:hint="eastAsia" w:ascii="仿宋" w:hAnsi="仿宋" w:eastAsia="仿宋" w:cs="宋体"/>
          <w:sz w:val="24"/>
        </w:rPr>
        <w:t>。</w:t>
      </w:r>
    </w:p>
    <w:p w14:paraId="7219FAF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1.2工程和设备</w:t>
      </w:r>
    </w:p>
    <w:p w14:paraId="6B62C11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1.2.1作为施工现场组成部分的其他场所包括</w:t>
      </w:r>
      <w:r>
        <w:rPr>
          <w:rFonts w:hint="eastAsia" w:ascii="仿宋" w:hAnsi="仿宋" w:eastAsia="仿宋" w:cs="宋体"/>
          <w:sz w:val="24"/>
          <w:lang w:eastAsia="zh-CN"/>
        </w:rPr>
        <w:t>：</w:t>
      </w:r>
    </w:p>
    <w:p w14:paraId="18EA82E8">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 xml:space="preserve">1.3法律 </w:t>
      </w:r>
    </w:p>
    <w:p w14:paraId="5E0981C3">
      <w:pPr>
        <w:adjustRightInd w:val="0"/>
        <w:spacing w:line="460" w:lineRule="exact"/>
        <w:ind w:firstLine="580"/>
        <w:contextualSpacing/>
        <w:jc w:val="left"/>
        <w:rPr>
          <w:rFonts w:ascii="仿宋" w:hAnsi="仿宋" w:eastAsia="仿宋" w:cs="宋体"/>
          <w:sz w:val="24"/>
          <w:u w:val="single"/>
        </w:rPr>
      </w:pPr>
      <w:r>
        <w:rPr>
          <w:rFonts w:hint="eastAsia" w:ascii="仿宋" w:hAnsi="仿宋" w:eastAsia="仿宋" w:cs="宋体"/>
          <w:sz w:val="24"/>
        </w:rPr>
        <w:t>适用于合同的其他规范性文件：</w:t>
      </w:r>
      <w:r>
        <w:rPr>
          <w:rFonts w:hint="eastAsia" w:ascii="仿宋" w:hAnsi="仿宋" w:eastAsia="仿宋" w:cs="宋体"/>
          <w:b/>
          <w:bCs/>
          <w:sz w:val="24"/>
          <w:u w:val="single"/>
          <w:lang w:eastAsia="zh-TW"/>
        </w:rPr>
        <w:t>《中华人民共和国建筑法》、</w:t>
      </w:r>
      <w:r>
        <w:rPr>
          <w:rFonts w:hint="eastAsia" w:ascii="仿宋" w:hAnsi="仿宋" w:eastAsia="仿宋" w:cs="宋体"/>
          <w:b/>
          <w:bCs/>
          <w:sz w:val="24"/>
          <w:u w:val="single"/>
        </w:rPr>
        <w:t>《</w:t>
      </w:r>
      <w:r>
        <w:rPr>
          <w:rFonts w:hint="eastAsia" w:ascii="仿宋" w:hAnsi="仿宋" w:eastAsia="仿宋" w:cs="宋体"/>
          <w:b/>
          <w:bCs/>
          <w:sz w:val="24"/>
          <w:u w:val="single"/>
          <w:lang w:eastAsia="zh-TW"/>
        </w:rPr>
        <w:t>中华人民共和国</w:t>
      </w:r>
      <w:r>
        <w:rPr>
          <w:rFonts w:hint="eastAsia" w:ascii="仿宋" w:hAnsi="仿宋" w:eastAsia="仿宋" w:cs="宋体"/>
          <w:b/>
          <w:bCs/>
          <w:sz w:val="24"/>
          <w:u w:val="single"/>
        </w:rPr>
        <w:t>民法典</w:t>
      </w:r>
      <w:r>
        <w:rPr>
          <w:rFonts w:hint="eastAsia" w:ascii="仿宋" w:hAnsi="仿宋" w:eastAsia="仿宋" w:cs="宋体"/>
          <w:b/>
          <w:bCs/>
          <w:sz w:val="24"/>
          <w:u w:val="single"/>
          <w:lang w:eastAsia="zh-TW"/>
        </w:rPr>
        <w:t>》、</w:t>
      </w:r>
      <w:r>
        <w:rPr>
          <w:rFonts w:hint="eastAsia" w:ascii="仿宋" w:hAnsi="仿宋" w:eastAsia="仿宋" w:cs="宋体"/>
          <w:b/>
          <w:bCs/>
          <w:sz w:val="24"/>
          <w:u w:val="single"/>
        </w:rPr>
        <w:t>《</w:t>
      </w:r>
      <w:r>
        <w:rPr>
          <w:rFonts w:hint="eastAsia" w:ascii="仿宋" w:hAnsi="仿宋" w:eastAsia="仿宋" w:cs="宋体"/>
          <w:b/>
          <w:bCs/>
          <w:sz w:val="24"/>
          <w:u w:val="single"/>
          <w:lang w:eastAsia="zh-TW"/>
        </w:rPr>
        <w:t>中华人民共和国</w:t>
      </w:r>
      <w:r>
        <w:rPr>
          <w:rFonts w:hint="eastAsia" w:ascii="仿宋" w:hAnsi="仿宋" w:eastAsia="仿宋" w:cs="宋体"/>
          <w:b/>
          <w:bCs/>
          <w:sz w:val="24"/>
          <w:u w:val="single"/>
        </w:rPr>
        <w:t>政府采购</w:t>
      </w:r>
      <w:r>
        <w:rPr>
          <w:rFonts w:hint="eastAsia" w:ascii="仿宋" w:hAnsi="仿宋" w:eastAsia="仿宋" w:cs="宋体"/>
          <w:b/>
          <w:bCs/>
          <w:sz w:val="24"/>
          <w:u w:val="single"/>
          <w:lang w:eastAsia="zh-TW"/>
        </w:rPr>
        <w:t>法》、建设部第</w:t>
      </w:r>
      <w:r>
        <w:rPr>
          <w:rFonts w:hint="eastAsia" w:ascii="仿宋" w:hAnsi="仿宋" w:eastAsia="仿宋" w:cs="宋体"/>
          <w:b/>
          <w:bCs/>
          <w:sz w:val="24"/>
          <w:u w:val="single"/>
        </w:rPr>
        <w:t>89</w:t>
      </w:r>
      <w:r>
        <w:rPr>
          <w:rFonts w:hint="eastAsia" w:ascii="仿宋" w:hAnsi="仿宋" w:eastAsia="仿宋" w:cs="宋体"/>
          <w:b/>
          <w:bCs/>
          <w:sz w:val="24"/>
          <w:u w:val="single"/>
          <w:lang w:eastAsia="zh-TW"/>
        </w:rPr>
        <w:t>号令《房屋建筑和市政基础设施工程施工招标投标管理办法》</w:t>
      </w:r>
      <w:r>
        <w:rPr>
          <w:rFonts w:hint="eastAsia" w:ascii="仿宋" w:hAnsi="仿宋" w:eastAsia="仿宋" w:cs="宋体"/>
          <w:b/>
          <w:bCs/>
          <w:sz w:val="24"/>
          <w:u w:val="single"/>
        </w:rPr>
        <w:t>、七部委第30号令、《建设工程质量管理条例》（国务院第279号令）、《江苏省工程建设管理条例》、《江苏省建筑市场管理条例》、《</w:t>
      </w:r>
      <w:r>
        <w:rPr>
          <w:rFonts w:hint="eastAsia" w:ascii="仿宋" w:hAnsi="仿宋" w:eastAsia="仿宋" w:cs="宋体"/>
          <w:b/>
          <w:bCs/>
          <w:sz w:val="24"/>
          <w:u w:val="single"/>
          <w:lang w:eastAsia="zh-CN"/>
        </w:rPr>
        <w:t>建设工程安全生产管理条例</w:t>
      </w:r>
      <w:r>
        <w:rPr>
          <w:rFonts w:hint="eastAsia" w:ascii="仿宋" w:hAnsi="仿宋" w:eastAsia="仿宋" w:cs="宋体"/>
          <w:b/>
          <w:bCs/>
          <w:sz w:val="24"/>
          <w:u w:val="single"/>
        </w:rPr>
        <w:t>》等</w:t>
      </w:r>
      <w:r>
        <w:rPr>
          <w:rFonts w:hint="eastAsia" w:ascii="仿宋" w:hAnsi="仿宋" w:eastAsia="仿宋" w:cs="宋体"/>
          <w:b/>
          <w:bCs/>
          <w:sz w:val="24"/>
          <w:u w:val="single"/>
          <w:lang w:eastAsia="zh-TW"/>
        </w:rPr>
        <w:t>。</w:t>
      </w:r>
    </w:p>
    <w:p w14:paraId="657C69C8">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 标准和规范</w:t>
      </w:r>
    </w:p>
    <w:p w14:paraId="6CCA3C6B">
      <w:pPr>
        <w:spacing w:line="460" w:lineRule="exact"/>
        <w:ind w:firstLine="480" w:firstLineChars="200"/>
        <w:contextualSpacing/>
        <w:rPr>
          <w:rFonts w:ascii="仿宋" w:hAnsi="仿宋" w:eastAsia="仿宋" w:cs="宋体"/>
          <w:b/>
          <w:bCs/>
          <w:sz w:val="24"/>
          <w:u w:val="single"/>
        </w:rPr>
      </w:pPr>
      <w:r>
        <w:rPr>
          <w:rFonts w:hint="eastAsia" w:ascii="仿宋" w:hAnsi="仿宋" w:eastAsia="仿宋" w:cs="宋体"/>
          <w:sz w:val="24"/>
        </w:rPr>
        <w:t>1.4.1适用于工程的标准规范包括：</w:t>
      </w:r>
      <w:r>
        <w:rPr>
          <w:rFonts w:hint="eastAsia" w:ascii="仿宋" w:hAnsi="仿宋" w:eastAsia="仿宋"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57C1B172">
      <w:pPr>
        <w:spacing w:line="460" w:lineRule="exact"/>
        <w:ind w:firstLine="480" w:firstLineChars="200"/>
        <w:contextualSpacing/>
        <w:rPr>
          <w:rFonts w:ascii="仿宋" w:hAnsi="仿宋" w:eastAsia="仿宋" w:cs="宋体"/>
          <w:kern w:val="0"/>
          <w:sz w:val="24"/>
        </w:rPr>
      </w:pPr>
      <w:r>
        <w:rPr>
          <w:rFonts w:hint="eastAsia" w:ascii="仿宋" w:hAnsi="仿宋" w:eastAsia="仿宋" w:cs="宋体"/>
          <w:kern w:val="0"/>
          <w:sz w:val="24"/>
        </w:rPr>
        <w:t>1.4.2 发包人提供国外标准、规范的名称：</w:t>
      </w:r>
      <w:r>
        <w:rPr>
          <w:rFonts w:hint="eastAsia" w:ascii="仿宋" w:hAnsi="仿宋" w:eastAsia="仿宋" w:cs="宋体"/>
          <w:kern w:val="0"/>
          <w:sz w:val="24"/>
          <w:u w:val="single"/>
        </w:rPr>
        <w:t>无</w:t>
      </w:r>
      <w:r>
        <w:rPr>
          <w:rFonts w:hint="eastAsia" w:ascii="仿宋" w:hAnsi="仿宋" w:eastAsia="仿宋" w:cs="宋体"/>
          <w:kern w:val="0"/>
          <w:sz w:val="24"/>
        </w:rPr>
        <w:t>；</w:t>
      </w:r>
    </w:p>
    <w:p w14:paraId="7278213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1.4.3发包人对工程的技术标准和功能要求的特殊要求：</w:t>
      </w:r>
      <w:r>
        <w:rPr>
          <w:rFonts w:hint="eastAsia" w:ascii="仿宋" w:hAnsi="仿宋" w:eastAsia="仿宋" w:cs="宋体"/>
          <w:sz w:val="24"/>
          <w:u w:val="single"/>
        </w:rPr>
        <w:t>按设计要求执行</w:t>
      </w:r>
      <w:r>
        <w:rPr>
          <w:rFonts w:hint="eastAsia" w:ascii="仿宋" w:hAnsi="仿宋" w:eastAsia="仿宋" w:cs="宋体"/>
          <w:sz w:val="24"/>
        </w:rPr>
        <w:t>。</w:t>
      </w:r>
    </w:p>
    <w:p w14:paraId="1A9B786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1.5 合同文件的优先顺序</w:t>
      </w:r>
    </w:p>
    <w:p w14:paraId="0985297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合同文件组成及优先顺序为：</w:t>
      </w:r>
      <w:r>
        <w:rPr>
          <w:rFonts w:hint="eastAsia" w:ascii="仿宋" w:hAnsi="仿宋" w:eastAsia="仿宋" w:cs="宋体"/>
          <w:b/>
          <w:sz w:val="24"/>
          <w:u w:val="single"/>
          <w:lang w:eastAsia="zh-TW"/>
        </w:rPr>
        <w:t>（1）合同协议书</w:t>
      </w:r>
      <w:r>
        <w:rPr>
          <w:rFonts w:hint="eastAsia" w:ascii="仿宋" w:hAnsi="仿宋" w:eastAsia="仿宋" w:cs="宋体"/>
          <w:b/>
          <w:sz w:val="24"/>
          <w:u w:val="single"/>
        </w:rPr>
        <w:t>及承诺书</w:t>
      </w:r>
      <w:r>
        <w:rPr>
          <w:rFonts w:hint="eastAsia" w:ascii="仿宋" w:hAnsi="仿宋" w:eastAsia="仿宋" w:cs="宋体"/>
          <w:b/>
          <w:sz w:val="24"/>
          <w:u w:val="single"/>
          <w:lang w:eastAsia="zh-TW"/>
        </w:rPr>
        <w:t>；（2）</w:t>
      </w:r>
      <w:r>
        <w:rPr>
          <w:rFonts w:hint="eastAsia" w:ascii="仿宋" w:hAnsi="仿宋" w:eastAsia="仿宋" w:cs="宋体"/>
          <w:b/>
          <w:sz w:val="24"/>
          <w:u w:val="single"/>
        </w:rPr>
        <w:t>成交</w:t>
      </w:r>
      <w:r>
        <w:rPr>
          <w:rFonts w:hint="eastAsia" w:ascii="仿宋" w:hAnsi="仿宋" w:eastAsia="仿宋" w:cs="宋体"/>
          <w:b/>
          <w:sz w:val="24"/>
          <w:u w:val="single"/>
          <w:lang w:eastAsia="zh-TW"/>
        </w:rPr>
        <w:t>通知书；（3）</w:t>
      </w:r>
      <w:r>
        <w:rPr>
          <w:rFonts w:hint="eastAsia" w:ascii="仿宋" w:hAnsi="仿宋" w:eastAsia="仿宋" w:cs="宋体"/>
          <w:b/>
          <w:sz w:val="24"/>
          <w:u w:val="single"/>
        </w:rPr>
        <w:t>采购文件</w:t>
      </w:r>
      <w:r>
        <w:rPr>
          <w:rFonts w:hint="eastAsia" w:ascii="仿宋" w:hAnsi="仿宋" w:eastAsia="仿宋" w:cs="宋体"/>
          <w:b/>
          <w:sz w:val="24"/>
          <w:u w:val="single"/>
          <w:lang w:eastAsia="zh-TW"/>
        </w:rPr>
        <w:t>及答疑（含工程量清单）；（4）</w:t>
      </w:r>
      <w:r>
        <w:rPr>
          <w:rFonts w:hint="eastAsia" w:ascii="仿宋" w:hAnsi="仿宋" w:eastAsia="仿宋" w:cs="宋体"/>
          <w:b/>
          <w:sz w:val="24"/>
          <w:u w:val="single"/>
        </w:rPr>
        <w:t>响应文件</w:t>
      </w:r>
      <w:r>
        <w:rPr>
          <w:rFonts w:hint="eastAsia" w:ascii="仿宋" w:hAnsi="仿宋" w:eastAsia="仿宋" w:cs="宋体"/>
          <w:b/>
          <w:sz w:val="24"/>
          <w:u w:val="single"/>
          <w:lang w:eastAsia="zh-TW"/>
        </w:rPr>
        <w:t>及其附件；（5）本合同专用条款；（6）本合同通用条款；（7）标准、规范及有关技术资料；（8）施工图纸及发包人认可的设计变更；（9）工程量清单、工程报价或预算书；（10）</w:t>
      </w:r>
      <w:r>
        <w:rPr>
          <w:rFonts w:hint="eastAsia" w:ascii="仿宋" w:hAnsi="仿宋" w:eastAsia="仿宋" w:cs="宋体"/>
          <w:b/>
          <w:sz w:val="24"/>
          <w:u w:val="single"/>
        </w:rPr>
        <w:t>其他合同文件</w:t>
      </w:r>
      <w:r>
        <w:rPr>
          <w:rFonts w:hint="eastAsia" w:ascii="仿宋" w:hAnsi="仿宋" w:eastAsia="仿宋" w:cs="宋体"/>
          <w:b/>
          <w:sz w:val="24"/>
          <w:u w:val="single"/>
          <w:lang w:eastAsia="zh-TW"/>
        </w:rPr>
        <w:t>。</w:t>
      </w:r>
    </w:p>
    <w:p w14:paraId="1C6320D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 图纸和承包人文件</w:t>
      </w:r>
      <w:r>
        <w:rPr>
          <w:rFonts w:hint="eastAsia" w:ascii="仿宋" w:hAnsi="仿宋" w:eastAsia="仿宋" w:cs="宋体"/>
          <w:sz w:val="24"/>
        </w:rPr>
        <w:tab/>
      </w:r>
    </w:p>
    <w:p w14:paraId="163D89A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1.6.1 图纸的提供</w:t>
      </w:r>
    </w:p>
    <w:p w14:paraId="4E2010E7">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发包人向承包人提供图纸的期限：</w:t>
      </w:r>
    </w:p>
    <w:p w14:paraId="040A352B">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rPr>
        <w:t>发包人向承包人提供图纸的数量：</w:t>
      </w:r>
      <w:r>
        <w:rPr>
          <w:rFonts w:hint="eastAsia" w:ascii="仿宋" w:hAnsi="仿宋" w:eastAsia="仿宋" w:cs="宋体"/>
          <w:b/>
          <w:sz w:val="24"/>
          <w:u w:val="single"/>
          <w:lang w:eastAsia="zh-TW"/>
        </w:rPr>
        <w:t>　　</w:t>
      </w:r>
      <w:r>
        <w:rPr>
          <w:rFonts w:hint="eastAsia" w:ascii="仿宋" w:hAnsi="仿宋" w:eastAsia="仿宋" w:cs="宋体"/>
          <w:b/>
          <w:sz w:val="24"/>
          <w:u w:val="single"/>
        </w:rPr>
        <w:t>无</w:t>
      </w:r>
      <w:r>
        <w:rPr>
          <w:rFonts w:hint="eastAsia" w:ascii="仿宋" w:hAnsi="仿宋" w:eastAsia="仿宋" w:cs="宋体"/>
          <w:b/>
          <w:sz w:val="24"/>
          <w:u w:val="single"/>
          <w:lang w:eastAsia="zh-TW"/>
        </w:rPr>
        <w:t>　　</w:t>
      </w:r>
      <w:r>
        <w:rPr>
          <w:rFonts w:hint="eastAsia" w:ascii="仿宋" w:hAnsi="仿宋" w:eastAsia="仿宋" w:cs="宋体"/>
          <w:b/>
          <w:sz w:val="24"/>
          <w:u w:val="single"/>
        </w:rPr>
        <w:t>，</w:t>
      </w:r>
      <w:r>
        <w:rPr>
          <w:rFonts w:hint="eastAsia" w:ascii="仿宋" w:hAnsi="仿宋" w:eastAsia="仿宋" w:cs="宋体"/>
          <w:sz w:val="24"/>
        </w:rPr>
        <w:t>发包人向承包人提供图纸的内容：</w:t>
      </w:r>
      <w:r>
        <w:rPr>
          <w:rFonts w:hint="eastAsia" w:ascii="仿宋" w:hAnsi="仿宋" w:eastAsia="仿宋" w:cs="宋体"/>
          <w:sz w:val="24"/>
          <w:u w:val="single"/>
        </w:rPr>
        <w:t>无</w:t>
      </w:r>
      <w:r>
        <w:rPr>
          <w:rFonts w:hint="eastAsia" w:ascii="仿宋" w:hAnsi="仿宋" w:eastAsia="仿宋" w:cs="宋体"/>
          <w:b/>
          <w:sz w:val="24"/>
          <w:u w:val="single"/>
          <w:lang w:eastAsia="zh-TW"/>
        </w:rPr>
        <w:t>。</w:t>
      </w:r>
    </w:p>
    <w:p w14:paraId="383EA82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1.6.2承包人文件</w:t>
      </w:r>
    </w:p>
    <w:p w14:paraId="05C70B8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需要由承包人提供的文件、期限、数量及形式：</w:t>
      </w:r>
      <w:r>
        <w:rPr>
          <w:rFonts w:hint="eastAsia" w:ascii="仿宋" w:hAnsi="仿宋" w:eastAsia="仿宋" w:cs="宋体"/>
          <w:b/>
          <w:sz w:val="24"/>
          <w:u w:val="single"/>
          <w:lang w:eastAsia="zh-TW"/>
        </w:rPr>
        <w:t>由双方另行确定</w:t>
      </w:r>
      <w:r>
        <w:rPr>
          <w:rFonts w:hint="eastAsia" w:ascii="仿宋" w:hAnsi="仿宋" w:eastAsia="仿宋" w:cs="宋体"/>
          <w:b/>
          <w:sz w:val="24"/>
          <w:u w:val="single"/>
        </w:rPr>
        <w:t>。</w:t>
      </w:r>
    </w:p>
    <w:p w14:paraId="42DC6DA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发包人审批承包人文件的期限：</w:t>
      </w:r>
      <w:r>
        <w:rPr>
          <w:rFonts w:hint="eastAsia" w:ascii="仿宋" w:hAnsi="仿宋" w:eastAsia="仿宋" w:cs="宋体"/>
          <w:b/>
          <w:color w:val="000000"/>
          <w:sz w:val="24"/>
          <w:u w:val="single"/>
          <w:lang w:eastAsia="zh-TW"/>
        </w:rPr>
        <w:t>双方另行确定</w:t>
      </w:r>
      <w:r>
        <w:rPr>
          <w:rFonts w:hint="eastAsia" w:ascii="仿宋" w:hAnsi="仿宋" w:eastAsia="仿宋"/>
          <w:color w:val="000000"/>
          <w:kern w:val="0"/>
          <w:sz w:val="24"/>
          <w:u w:val="single"/>
        </w:rPr>
        <w:t></w:t>
      </w:r>
      <w:r>
        <w:rPr>
          <w:rFonts w:hint="eastAsia" w:ascii="仿宋" w:hAnsi="仿宋" w:eastAsia="仿宋" w:cs="宋体"/>
          <w:b/>
          <w:sz w:val="24"/>
          <w:u w:val="single"/>
          <w:lang w:eastAsia="zh-TW"/>
        </w:rPr>
        <w:t>。</w:t>
      </w:r>
    </w:p>
    <w:p w14:paraId="6B430E4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1.6.3 现场图纸准备</w:t>
      </w:r>
    </w:p>
    <w:p w14:paraId="5262A5B0">
      <w:pPr>
        <w:snapToGrid w:val="0"/>
        <w:spacing w:line="360" w:lineRule="auto"/>
        <w:ind w:firstLine="480" w:firstLineChars="200"/>
        <w:rPr>
          <w:rFonts w:ascii="仿宋" w:hAnsi="仿宋" w:eastAsia="仿宋"/>
          <w:color w:val="000000"/>
          <w:kern w:val="0"/>
          <w:sz w:val="24"/>
        </w:rPr>
      </w:pPr>
      <w:r>
        <w:rPr>
          <w:rFonts w:hint="eastAsia" w:ascii="仿宋" w:hAnsi="仿宋" w:eastAsia="仿宋" w:cs="宋体"/>
          <w:sz w:val="24"/>
        </w:rPr>
        <w:t>关于现场图纸准备的约定：</w:t>
      </w:r>
      <w:r>
        <w:rPr>
          <w:rFonts w:hint="eastAsia" w:ascii="仿宋" w:hAnsi="仿宋" w:eastAsia="仿宋"/>
          <w:b/>
          <w:color w:val="000000"/>
          <w:kern w:val="0"/>
          <w:sz w:val="24"/>
          <w:u w:val="single"/>
        </w:rPr>
        <w:t xml:space="preserve">施工现场保留一套完整图纸供发包人及有关人员使用 </w:t>
      </w:r>
      <w:r>
        <w:rPr>
          <w:rFonts w:hint="eastAsia" w:ascii="仿宋" w:hAnsi="仿宋" w:eastAsia="仿宋"/>
          <w:color w:val="000000"/>
          <w:kern w:val="0"/>
          <w:sz w:val="24"/>
        </w:rPr>
        <w:t>。</w:t>
      </w:r>
    </w:p>
    <w:p w14:paraId="0EAFF2D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1.7 联络</w:t>
      </w:r>
    </w:p>
    <w:p w14:paraId="4C75E0B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1.7.1发包人和承包人应当在</w:t>
      </w:r>
      <w:r>
        <w:rPr>
          <w:rFonts w:hint="eastAsia" w:ascii="仿宋" w:hAnsi="仿宋" w:eastAsia="仿宋" w:cs="宋体"/>
          <w:b/>
          <w:sz w:val="24"/>
          <w:u w:val="single"/>
          <w:lang w:eastAsia="zh-TW"/>
        </w:rPr>
        <w:t xml:space="preserve">   7  </w:t>
      </w:r>
      <w:r>
        <w:rPr>
          <w:rFonts w:hint="eastAsia" w:ascii="仿宋" w:hAnsi="仿宋" w:eastAsia="仿宋" w:cs="宋体"/>
          <w:sz w:val="24"/>
        </w:rPr>
        <w:t>天内将与合同有关的通知、批准、证明、证书、指示、指令、要求、请求、同意、意见、确定和决定等书面函件送达对方当事人。</w:t>
      </w:r>
    </w:p>
    <w:p w14:paraId="50FCD41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1.7.2 发包人接收文件的地点：</w:t>
      </w:r>
      <w:r>
        <w:rPr>
          <w:rFonts w:hint="eastAsia" w:ascii="仿宋" w:hAnsi="仿宋" w:eastAsia="仿宋" w:cs="宋体"/>
          <w:b/>
          <w:bCs/>
          <w:sz w:val="24"/>
          <w:u w:val="single"/>
        </w:rPr>
        <w:t xml:space="preserve">工程现场        </w:t>
      </w:r>
      <w:r>
        <w:rPr>
          <w:rFonts w:hint="eastAsia" w:ascii="仿宋" w:hAnsi="仿宋" w:eastAsia="仿宋" w:cs="宋体"/>
          <w:sz w:val="24"/>
        </w:rPr>
        <w:t>；发包人指定的接收人为：。</w:t>
      </w:r>
    </w:p>
    <w:p w14:paraId="4991C13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承包人接收文件的地点：</w:t>
      </w:r>
      <w:r>
        <w:rPr>
          <w:rFonts w:hint="eastAsia" w:ascii="仿宋" w:hAnsi="仿宋" w:eastAsia="仿宋" w:cs="宋体"/>
          <w:b/>
          <w:bCs/>
          <w:sz w:val="24"/>
          <w:u w:val="single"/>
        </w:rPr>
        <w:t xml:space="preserve">  工程现场 </w:t>
      </w:r>
      <w:r>
        <w:rPr>
          <w:rFonts w:hint="eastAsia" w:ascii="仿宋" w:hAnsi="仿宋" w:eastAsia="仿宋" w:cs="宋体"/>
          <w:sz w:val="24"/>
        </w:rPr>
        <w:t>；承包人指定的接收人为</w:t>
      </w:r>
      <w:r>
        <w:rPr>
          <w:rFonts w:hint="eastAsia" w:ascii="仿宋" w:hAnsi="仿宋" w:eastAsia="仿宋" w:cs="宋体"/>
          <w:sz w:val="24"/>
          <w:lang w:eastAsia="zh-CN"/>
        </w:rPr>
        <w:t>：</w:t>
      </w:r>
    </w:p>
    <w:p w14:paraId="45F474E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监理人接收文件的地点</w:t>
      </w:r>
      <w:r>
        <w:rPr>
          <w:rFonts w:hint="eastAsia" w:ascii="仿宋" w:hAnsi="仿宋" w:eastAsia="仿宋" w:cs="宋体"/>
          <w:sz w:val="24"/>
          <w:u w:val="single"/>
        </w:rPr>
        <w:t xml:space="preserve">：       </w:t>
      </w:r>
      <w:r>
        <w:rPr>
          <w:rFonts w:hint="eastAsia" w:ascii="仿宋" w:hAnsi="仿宋" w:eastAsia="仿宋" w:cs="宋体"/>
          <w:b/>
          <w:bCs/>
          <w:sz w:val="24"/>
          <w:u w:val="single"/>
        </w:rPr>
        <w:t xml:space="preserve"> /     </w:t>
      </w:r>
      <w:r>
        <w:rPr>
          <w:rFonts w:hint="eastAsia" w:ascii="仿宋" w:hAnsi="仿宋" w:eastAsia="仿宋" w:cs="宋体"/>
          <w:sz w:val="24"/>
        </w:rPr>
        <w:t>；监理人指定的接收</w:t>
      </w:r>
      <w:r>
        <w:rPr>
          <w:rFonts w:hint="eastAsia" w:ascii="仿宋" w:hAnsi="仿宋" w:eastAsia="仿宋" w:cs="宋体"/>
          <w:sz w:val="24"/>
          <w:lang w:eastAsia="zh-CN"/>
        </w:rPr>
        <w:t>人员</w:t>
      </w:r>
      <w:r>
        <w:rPr>
          <w:rFonts w:hint="eastAsia" w:ascii="仿宋" w:hAnsi="仿宋" w:eastAsia="仿宋" w:cs="宋体"/>
          <w:sz w:val="24"/>
        </w:rPr>
        <w:t>为</w:t>
      </w:r>
      <w:r>
        <w:rPr>
          <w:rFonts w:hint="eastAsia" w:ascii="仿宋" w:hAnsi="仿宋" w:eastAsia="仿宋" w:cs="宋体"/>
          <w:sz w:val="24"/>
          <w:lang w:eastAsia="zh-CN"/>
        </w:rPr>
        <w:t>：</w:t>
      </w:r>
      <w:r>
        <w:rPr>
          <w:rFonts w:hint="eastAsia" w:ascii="仿宋" w:hAnsi="仿宋" w:eastAsia="仿宋" w:cs="宋体"/>
          <w:b/>
          <w:bCs/>
          <w:sz w:val="24"/>
          <w:u w:val="single"/>
        </w:rPr>
        <w:t xml:space="preserve"> </w:t>
      </w:r>
      <w:r>
        <w:rPr>
          <w:rFonts w:hint="eastAsia" w:ascii="仿宋" w:hAnsi="仿宋" w:eastAsia="仿宋" w:cs="宋体"/>
          <w:sz w:val="24"/>
        </w:rPr>
        <w:t xml:space="preserve"> 。</w:t>
      </w:r>
    </w:p>
    <w:p w14:paraId="3714C9C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 交通运输</w:t>
      </w:r>
    </w:p>
    <w:p w14:paraId="647DC29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1.10.1 出入现场的权利</w:t>
      </w:r>
    </w:p>
    <w:p w14:paraId="7770E24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关于出入现场的权利的约定：</w:t>
      </w:r>
      <w:r>
        <w:rPr>
          <w:rFonts w:hint="eastAsia" w:ascii="仿宋" w:hAnsi="仿宋" w:eastAsia="仿宋" w:cs="宋体"/>
          <w:b/>
          <w:sz w:val="24"/>
          <w:u w:val="single"/>
          <w:lang w:eastAsia="zh-TW"/>
        </w:rPr>
        <w:t>按通用条款执行</w:t>
      </w:r>
      <w:r>
        <w:rPr>
          <w:rFonts w:hint="eastAsia" w:ascii="仿宋" w:hAnsi="仿宋" w:eastAsia="仿宋" w:cs="宋体"/>
          <w:b/>
          <w:sz w:val="24"/>
          <w:u w:val="single"/>
        </w:rPr>
        <w:t>。</w:t>
      </w:r>
    </w:p>
    <w:p w14:paraId="6DC0A50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1.10.2场内交通</w:t>
      </w:r>
    </w:p>
    <w:p w14:paraId="3E10446D">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关于场外交通和场内交通的边界的约定：</w:t>
      </w:r>
      <w:r>
        <w:rPr>
          <w:rFonts w:hint="eastAsia" w:ascii="仿宋" w:hAnsi="仿宋" w:eastAsia="仿宋" w:cs="宋体"/>
          <w:b/>
          <w:sz w:val="24"/>
          <w:u w:val="single"/>
          <w:lang w:eastAsia="zh-TW"/>
        </w:rPr>
        <w:t>以本工程</w:t>
      </w:r>
      <w:r>
        <w:rPr>
          <w:rFonts w:hint="eastAsia" w:ascii="仿宋" w:hAnsi="仿宋" w:eastAsia="仿宋" w:cs="宋体"/>
          <w:b/>
          <w:sz w:val="24"/>
          <w:u w:val="single"/>
        </w:rPr>
        <w:t>单位外</w:t>
      </w:r>
      <w:r>
        <w:rPr>
          <w:rFonts w:hint="eastAsia" w:ascii="仿宋" w:hAnsi="仿宋" w:eastAsia="仿宋" w:cs="宋体"/>
          <w:b/>
          <w:sz w:val="24"/>
          <w:u w:val="single"/>
          <w:lang w:eastAsia="zh-TW"/>
        </w:rPr>
        <w:t>围墙为界 。</w:t>
      </w:r>
    </w:p>
    <w:p w14:paraId="0B8A3100">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关于发包人向承包人免费提供满足工程施工需要的场内道路和交通设施的约定：</w:t>
      </w:r>
      <w:r>
        <w:rPr>
          <w:rFonts w:hint="eastAsia" w:ascii="仿宋" w:hAnsi="仿宋" w:eastAsia="仿宋" w:cs="宋体"/>
          <w:b/>
          <w:sz w:val="24"/>
          <w:u w:val="single"/>
          <w:lang w:eastAsia="zh-TW"/>
        </w:rPr>
        <w:t>现状，未具备部分由承包人自行负责，费用已包含在合同价款内</w:t>
      </w:r>
      <w:r>
        <w:rPr>
          <w:rFonts w:hint="eastAsia" w:ascii="仿宋" w:hAnsi="仿宋" w:eastAsia="仿宋" w:cs="宋体"/>
          <w:b/>
          <w:sz w:val="24"/>
          <w:u w:val="single"/>
        </w:rPr>
        <w:t>。</w:t>
      </w:r>
    </w:p>
    <w:p w14:paraId="43A0E3A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1.10.3超大件和超重件的运输</w:t>
      </w:r>
    </w:p>
    <w:p w14:paraId="70003EE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运输超大件或超重件所需的道路和桥梁临时加固改造费用和其他有关费用由</w:t>
      </w:r>
      <w:r>
        <w:rPr>
          <w:rFonts w:hint="eastAsia" w:ascii="仿宋" w:hAnsi="仿宋" w:eastAsia="仿宋" w:cs="宋体"/>
          <w:b/>
          <w:sz w:val="24"/>
          <w:u w:val="single"/>
        </w:rPr>
        <w:t>承包人</w:t>
      </w:r>
      <w:r>
        <w:rPr>
          <w:rFonts w:hint="eastAsia" w:ascii="仿宋" w:hAnsi="仿宋" w:eastAsia="仿宋" w:cs="宋体"/>
          <w:sz w:val="24"/>
        </w:rPr>
        <w:t>承担。</w:t>
      </w:r>
    </w:p>
    <w:p w14:paraId="70835E5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1.11 知识产权</w:t>
      </w:r>
    </w:p>
    <w:p w14:paraId="7E7061B7">
      <w:pPr>
        <w:spacing w:line="460" w:lineRule="exact"/>
        <w:ind w:firstLine="480" w:firstLineChars="200"/>
        <w:contextualSpacing/>
        <w:rPr>
          <w:rFonts w:ascii="仿宋" w:hAnsi="仿宋" w:eastAsia="仿宋" w:cs="宋体"/>
          <w:b/>
          <w:sz w:val="24"/>
          <w:u w:val="single"/>
        </w:rPr>
      </w:pPr>
      <w:r>
        <w:rPr>
          <w:rFonts w:hint="eastAsia" w:ascii="仿宋" w:hAnsi="仿宋" w:eastAsia="仿宋" w:cs="宋体"/>
          <w:sz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宋体"/>
          <w:b/>
          <w:sz w:val="24"/>
          <w:u w:val="single"/>
          <w:lang w:eastAsia="zh-TW"/>
        </w:rPr>
        <w:t>按通用条款执行</w:t>
      </w:r>
      <w:r>
        <w:rPr>
          <w:rFonts w:hint="eastAsia" w:ascii="仿宋" w:hAnsi="仿宋" w:eastAsia="仿宋" w:cs="宋体"/>
          <w:b/>
          <w:sz w:val="24"/>
          <w:u w:val="single"/>
        </w:rPr>
        <w:t xml:space="preserve">。     </w:t>
      </w:r>
    </w:p>
    <w:p w14:paraId="10A165E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关于发包人提供的上述文件的使用限制的要求：</w:t>
      </w:r>
      <w:r>
        <w:rPr>
          <w:rFonts w:hint="eastAsia" w:ascii="仿宋" w:hAnsi="仿宋" w:eastAsia="仿宋" w:cs="宋体"/>
          <w:b/>
          <w:sz w:val="24"/>
          <w:u w:val="single"/>
          <w:lang w:eastAsia="zh-TW"/>
        </w:rPr>
        <w:t>按通用条款执行。</w:t>
      </w:r>
    </w:p>
    <w:p w14:paraId="11E4A72D">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1.11.2 关于承包人为实施工程所编制文件的著作权的归属：</w:t>
      </w:r>
      <w:r>
        <w:rPr>
          <w:rFonts w:hint="eastAsia" w:ascii="仿宋" w:hAnsi="仿宋" w:eastAsia="仿宋" w:cs="宋体"/>
          <w:b/>
          <w:sz w:val="24"/>
          <w:u w:val="single"/>
          <w:lang w:eastAsia="zh-TW"/>
        </w:rPr>
        <w:t>按通用条款执行。</w:t>
      </w:r>
    </w:p>
    <w:p w14:paraId="5028842F">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关于承包人提供的上述文件的使用限制的要求：</w:t>
      </w:r>
      <w:r>
        <w:rPr>
          <w:rFonts w:hint="eastAsia" w:ascii="仿宋" w:hAnsi="仿宋" w:eastAsia="仿宋" w:cs="宋体"/>
          <w:b/>
          <w:sz w:val="24"/>
          <w:u w:val="single"/>
          <w:lang w:eastAsia="zh-TW"/>
        </w:rPr>
        <w:t>按通用条款执行。</w:t>
      </w:r>
    </w:p>
    <w:p w14:paraId="07A2DA46">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1.11.3 承包人在施工过程中所采用的专利、专有技术、技术秘密的使用费的承担方式：</w:t>
      </w:r>
      <w:r>
        <w:rPr>
          <w:rFonts w:hint="eastAsia" w:ascii="仿宋" w:hAnsi="仿宋" w:eastAsia="仿宋" w:cs="宋体"/>
          <w:b/>
          <w:sz w:val="24"/>
          <w:u w:val="single"/>
          <w:lang w:eastAsia="zh-TW"/>
        </w:rPr>
        <w:t>已含在合同价中。</w:t>
      </w:r>
    </w:p>
    <w:p w14:paraId="65DDF30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1.12工程量清单错误的修正</w:t>
      </w:r>
    </w:p>
    <w:p w14:paraId="4C38D62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出现工程量清单错误时，是否调整合同价格：</w:t>
      </w:r>
      <w:r>
        <w:rPr>
          <w:rFonts w:hint="eastAsia" w:ascii="仿宋" w:hAnsi="仿宋" w:eastAsia="仿宋" w:cs="宋体"/>
          <w:b/>
          <w:bCs/>
          <w:sz w:val="24"/>
          <w:u w:val="single"/>
        </w:rPr>
        <w:t xml:space="preserve">  是  </w:t>
      </w:r>
      <w:r>
        <w:rPr>
          <w:rFonts w:hint="eastAsia" w:ascii="仿宋" w:hAnsi="仿宋" w:eastAsia="仿宋" w:cs="宋体"/>
          <w:sz w:val="24"/>
        </w:rPr>
        <w:t xml:space="preserve"> 。</w:t>
      </w:r>
    </w:p>
    <w:p w14:paraId="61489CC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允许调整合同价格的工程量偏差范围：</w:t>
      </w:r>
      <w:r>
        <w:rPr>
          <w:rFonts w:hint="eastAsia" w:ascii="仿宋" w:hAnsi="仿宋" w:eastAsia="仿宋" w:cs="宋体"/>
          <w:b/>
          <w:bCs/>
          <w:sz w:val="24"/>
          <w:u w:val="single"/>
        </w:rPr>
        <w:t xml:space="preserve"> 按本合同条款中第12.1款 </w:t>
      </w:r>
    </w:p>
    <w:p w14:paraId="2841307F">
      <w:pPr>
        <w:spacing w:line="460" w:lineRule="exact"/>
        <w:ind w:firstLine="480" w:firstLineChars="200"/>
        <w:contextualSpacing/>
        <w:rPr>
          <w:rFonts w:ascii="仿宋" w:hAnsi="仿宋" w:eastAsia="仿宋" w:cs="宋体"/>
          <w:sz w:val="24"/>
        </w:rPr>
      </w:pPr>
    </w:p>
    <w:p w14:paraId="21B5796D">
      <w:pPr>
        <w:spacing w:line="460" w:lineRule="exact"/>
        <w:contextualSpacing/>
        <w:rPr>
          <w:rFonts w:ascii="仿宋" w:hAnsi="仿宋" w:eastAsia="仿宋" w:cs="宋体"/>
          <w:b/>
          <w:bCs/>
          <w:sz w:val="24"/>
        </w:rPr>
      </w:pPr>
      <w:r>
        <w:rPr>
          <w:rFonts w:hint="eastAsia" w:ascii="仿宋" w:hAnsi="仿宋" w:eastAsia="仿宋" w:cs="宋体"/>
          <w:b/>
          <w:bCs/>
          <w:sz w:val="24"/>
        </w:rPr>
        <w:t>2. 发包人</w:t>
      </w:r>
    </w:p>
    <w:p w14:paraId="5BEAE8AC">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2.1发包人代表</w:t>
      </w:r>
    </w:p>
    <w:p w14:paraId="3BB64BB5">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发包人代表：</w:t>
      </w:r>
    </w:p>
    <w:p w14:paraId="39AA126A">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姓名：</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29950DE8">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身份证号：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72120E9">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职   务：</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466B4696">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联系电话：</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0F3C33C2">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电子信箱：</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7F33E9C2">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通信地址：</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18DA6091">
      <w:pPr>
        <w:spacing w:line="460" w:lineRule="exact"/>
        <w:ind w:firstLine="480" w:firstLineChars="200"/>
        <w:contextualSpacing/>
        <w:rPr>
          <w:rFonts w:ascii="仿宋" w:hAnsi="仿宋" w:eastAsia="仿宋" w:cs="宋体"/>
          <w:b/>
          <w:sz w:val="24"/>
        </w:rPr>
      </w:pPr>
      <w:r>
        <w:rPr>
          <w:rFonts w:hint="eastAsia" w:ascii="仿宋" w:hAnsi="仿宋" w:eastAsia="仿宋" w:cs="宋体"/>
          <w:sz w:val="24"/>
        </w:rPr>
        <w:t>发包人对发包人代表的授权范围如下：</w:t>
      </w:r>
      <w:r>
        <w:rPr>
          <w:rFonts w:hint="eastAsia" w:ascii="仿宋" w:hAnsi="仿宋" w:eastAsia="仿宋" w:cs="宋体"/>
          <w:sz w:val="24"/>
          <w:u w:val="single"/>
        </w:rPr>
        <w:t>　　</w:t>
      </w:r>
      <w:r>
        <w:rPr>
          <w:rFonts w:hint="eastAsia" w:ascii="仿宋" w:hAnsi="仿宋" w:eastAsia="仿宋" w:cs="宋体"/>
          <w:b/>
          <w:bCs/>
          <w:sz w:val="24"/>
          <w:u w:val="single"/>
          <w:lang w:eastAsia="zh-TW"/>
        </w:rPr>
        <w:t>代表发包方行使本合同约定的发包方的权力和监理人需要取得发包人批准的权力。</w:t>
      </w:r>
      <w:r>
        <w:rPr>
          <w:rFonts w:hint="eastAsia" w:ascii="仿宋" w:hAnsi="仿宋" w:eastAsia="仿宋" w:cs="宋体"/>
          <w:b/>
          <w:bCs/>
          <w:sz w:val="24"/>
          <w:u w:val="single"/>
        </w:rPr>
        <w:t>处理与协调工程施工中的重大问题及外部工作联系等事宜。</w:t>
      </w:r>
    </w:p>
    <w:p w14:paraId="62D8C9F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2.4 施工现场、施工条件和基础资料的提供</w:t>
      </w:r>
    </w:p>
    <w:p w14:paraId="1529630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2.4.1 提供施工现场</w:t>
      </w:r>
    </w:p>
    <w:p w14:paraId="12D7DA10">
      <w:pPr>
        <w:spacing w:line="460" w:lineRule="exact"/>
        <w:ind w:firstLine="480" w:firstLineChars="200"/>
        <w:contextualSpacing/>
        <w:jc w:val="left"/>
        <w:rPr>
          <w:rFonts w:ascii="仿宋" w:hAnsi="仿宋" w:eastAsia="仿宋" w:cs="宋体"/>
          <w:b/>
          <w:bCs/>
          <w:sz w:val="24"/>
          <w:u w:val="single"/>
          <w:lang w:eastAsia="zh-TW"/>
        </w:rPr>
      </w:pPr>
      <w:r>
        <w:rPr>
          <w:rFonts w:hint="eastAsia" w:ascii="仿宋" w:hAnsi="仿宋" w:eastAsia="仿宋" w:cs="宋体"/>
          <w:sz w:val="24"/>
        </w:rPr>
        <w:t>关于发包人移交施工现场的期限要求：</w:t>
      </w:r>
      <w:r>
        <w:rPr>
          <w:rFonts w:hint="eastAsia" w:ascii="仿宋" w:hAnsi="仿宋" w:eastAsia="仿宋" w:cs="宋体"/>
          <w:sz w:val="24"/>
          <w:u w:val="single"/>
        </w:rPr>
        <w:t>　　</w:t>
      </w:r>
      <w:r>
        <w:rPr>
          <w:rFonts w:hint="eastAsia" w:ascii="仿宋" w:hAnsi="仿宋" w:eastAsia="仿宋" w:cs="宋体"/>
          <w:b/>
          <w:bCs/>
          <w:sz w:val="24"/>
          <w:u w:val="single"/>
        </w:rPr>
        <w:t>以施工现场的现状为准</w:t>
      </w:r>
      <w:r>
        <w:rPr>
          <w:rFonts w:hint="eastAsia" w:ascii="仿宋" w:hAnsi="仿宋" w:eastAsia="仿宋" w:cs="宋体"/>
          <w:b/>
          <w:bCs/>
          <w:sz w:val="24"/>
          <w:u w:val="single"/>
          <w:lang w:eastAsia="zh-TW"/>
        </w:rPr>
        <w:t>　　 。</w:t>
      </w:r>
    </w:p>
    <w:p w14:paraId="6F1B167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2.4.2 提供施工条件</w:t>
      </w:r>
    </w:p>
    <w:p w14:paraId="4808BEFF">
      <w:pPr>
        <w:adjustRightInd w:val="0"/>
        <w:spacing w:line="460" w:lineRule="exact"/>
        <w:ind w:firstLine="480" w:firstLineChars="200"/>
        <w:contextualSpacing/>
        <w:jc w:val="left"/>
        <w:rPr>
          <w:rFonts w:ascii="仿宋" w:hAnsi="仿宋" w:eastAsia="仿宋" w:cs="宋体"/>
          <w:b/>
          <w:bCs/>
          <w:sz w:val="24"/>
          <w:u w:val="single"/>
          <w:lang w:eastAsia="zh-TW"/>
        </w:rPr>
      </w:pPr>
      <w:r>
        <w:rPr>
          <w:rFonts w:hint="eastAsia" w:ascii="仿宋" w:hAnsi="仿宋" w:eastAsia="仿宋" w:cs="宋体"/>
          <w:sz w:val="24"/>
        </w:rPr>
        <w:t>关于发包人应负责提供施工所需要的条件，包括：</w:t>
      </w:r>
      <w:r>
        <w:rPr>
          <w:rFonts w:hint="eastAsia" w:ascii="仿宋" w:hAnsi="仿宋" w:eastAsia="仿宋" w:cs="宋体"/>
          <w:b/>
          <w:bCs/>
          <w:sz w:val="24"/>
          <w:u w:val="single"/>
          <w:lang w:eastAsia="zh-TW"/>
        </w:rPr>
        <w:t xml:space="preserve"> (1) 施工场地具备施工条件的要求及完成的时间 : 已经具备施工条件。</w:t>
      </w:r>
    </w:p>
    <w:p w14:paraId="7DC2E15B">
      <w:pPr>
        <w:adjustRightInd w:val="0"/>
        <w:spacing w:line="460" w:lineRule="exact"/>
        <w:ind w:firstLine="482" w:firstLineChars="200"/>
        <w:contextualSpacing/>
        <w:jc w:val="left"/>
        <w:rPr>
          <w:rFonts w:ascii="仿宋" w:hAnsi="仿宋" w:eastAsia="仿宋" w:cs="宋体"/>
          <w:b/>
          <w:bCs/>
          <w:sz w:val="24"/>
          <w:u w:val="single"/>
          <w:lang w:eastAsia="zh-TW"/>
        </w:rPr>
      </w:pPr>
      <w:r>
        <w:rPr>
          <w:rFonts w:hint="eastAsia" w:ascii="仿宋" w:hAnsi="仿宋" w:eastAsia="仿宋" w:cs="宋体"/>
          <w:b/>
          <w:bCs/>
          <w:sz w:val="24"/>
          <w:u w:val="single"/>
          <w:lang w:eastAsia="zh-CN"/>
        </w:rPr>
        <w:t>（2）</w:t>
      </w:r>
      <w:r>
        <w:rPr>
          <w:rFonts w:hint="eastAsia" w:ascii="仿宋" w:hAnsi="仿宋" w:eastAsia="仿宋" w:cs="宋体"/>
          <w:b/>
          <w:bCs/>
          <w:sz w:val="24"/>
          <w:u w:val="single"/>
          <w:lang w:eastAsia="zh-TW"/>
        </w:rPr>
        <w:t xml:space="preserve"> 水电线路按现有条件，其余接入的事项及费用由施工单位承担。</w:t>
      </w:r>
    </w:p>
    <w:p w14:paraId="13EAE777">
      <w:pPr>
        <w:adjustRightInd w:val="0"/>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lang w:eastAsia="zh-TW"/>
        </w:rPr>
        <w:t>发包人委托承包人办理的工作</w:t>
      </w:r>
      <w:r>
        <w:rPr>
          <w:rFonts w:hint="eastAsia" w:ascii="仿宋" w:hAnsi="仿宋" w:eastAsia="仿宋" w:cs="宋体"/>
          <w:sz w:val="24"/>
          <w:lang w:eastAsia="zh-CN"/>
        </w:rPr>
        <w:t>：</w:t>
      </w:r>
      <w:r>
        <w:rPr>
          <w:rFonts w:hint="eastAsia" w:ascii="仿宋" w:hAnsi="仿宋" w:eastAsia="仿宋" w:cs="宋体"/>
          <w:sz w:val="24"/>
        </w:rPr>
        <w:t xml:space="preserve"> </w:t>
      </w:r>
      <w:r>
        <w:rPr>
          <w:rFonts w:hint="eastAsia" w:ascii="仿宋" w:hAnsi="仿宋" w:eastAsia="仿宋" w:cs="宋体"/>
          <w:b/>
          <w:bCs/>
          <w:sz w:val="24"/>
          <w:u w:val="single"/>
        </w:rPr>
        <w:t xml:space="preserve">   视具体情况协商处理。</w:t>
      </w:r>
    </w:p>
    <w:p w14:paraId="2233B981">
      <w:pPr>
        <w:pStyle w:val="4"/>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3. 承包人</w:t>
      </w:r>
    </w:p>
    <w:p w14:paraId="64E8BB9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3.1 承包人的一般义务</w:t>
      </w:r>
    </w:p>
    <w:p w14:paraId="24660402">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kern w:val="0"/>
          <w:sz w:val="24"/>
        </w:rPr>
        <w:t>3.1.1</w:t>
      </w:r>
      <w:r>
        <w:rPr>
          <w:rFonts w:hint="eastAsia" w:ascii="仿宋" w:hAnsi="仿宋" w:eastAsia="仿宋" w:cs="宋体"/>
          <w:sz w:val="24"/>
        </w:rPr>
        <w:t>承包人提交的竣工资料的内容：</w:t>
      </w:r>
      <w:r>
        <w:rPr>
          <w:rFonts w:hint="eastAsia" w:ascii="仿宋" w:hAnsi="仿宋" w:eastAsia="仿宋" w:cs="宋体"/>
          <w:b/>
          <w:bCs/>
          <w:sz w:val="24"/>
          <w:u w:val="single"/>
        </w:rPr>
        <w:t>按照省、市及行业规定</w:t>
      </w:r>
      <w:r>
        <w:rPr>
          <w:rFonts w:hint="eastAsia" w:ascii="仿宋" w:hAnsi="仿宋" w:eastAsia="仿宋" w:cs="宋体"/>
          <w:sz w:val="24"/>
          <w:u w:val="single"/>
        </w:rPr>
        <w:t xml:space="preserve"> 。</w:t>
      </w:r>
    </w:p>
    <w:p w14:paraId="4397EAB0">
      <w:pPr>
        <w:adjustRightInd w:val="0"/>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承包人需要提交的竣工资料套数：</w:t>
      </w:r>
      <w:r>
        <w:rPr>
          <w:rFonts w:hint="eastAsia" w:ascii="仿宋" w:hAnsi="仿宋" w:eastAsia="仿宋" w:cs="宋体"/>
          <w:b/>
          <w:bCs/>
          <w:sz w:val="24"/>
          <w:u w:val="single"/>
        </w:rPr>
        <w:t>四套</w:t>
      </w:r>
      <w:r>
        <w:rPr>
          <w:rFonts w:hint="eastAsia" w:ascii="仿宋" w:hAnsi="仿宋" w:eastAsia="仿宋" w:cs="宋体"/>
          <w:b/>
          <w:bCs/>
          <w:sz w:val="24"/>
          <w:u w:val="single"/>
          <w:lang w:eastAsia="zh-TW"/>
        </w:rPr>
        <w:t>。</w:t>
      </w:r>
    </w:p>
    <w:p w14:paraId="1462E70B">
      <w:pPr>
        <w:spacing w:line="460" w:lineRule="exact"/>
        <w:contextualSpacing/>
        <w:jc w:val="left"/>
        <w:rPr>
          <w:rFonts w:ascii="仿宋" w:hAnsi="仿宋" w:eastAsia="仿宋" w:cs="宋体"/>
          <w:sz w:val="24"/>
        </w:rPr>
      </w:pPr>
      <w:r>
        <w:rPr>
          <w:rFonts w:hint="eastAsia" w:ascii="仿宋" w:hAnsi="仿宋" w:eastAsia="仿宋" w:cs="宋体"/>
          <w:sz w:val="24"/>
        </w:rPr>
        <w:t>承包人提交的竣工资料的费用承担：</w:t>
      </w:r>
      <w:r>
        <w:rPr>
          <w:rFonts w:hint="eastAsia" w:ascii="仿宋" w:hAnsi="仿宋" w:eastAsia="仿宋" w:cs="宋体"/>
          <w:b/>
          <w:bCs/>
          <w:sz w:val="24"/>
          <w:u w:val="single"/>
        </w:rPr>
        <w:t>由承包人承担</w:t>
      </w:r>
      <w:r>
        <w:rPr>
          <w:rFonts w:hint="eastAsia" w:ascii="仿宋" w:hAnsi="仿宋" w:eastAsia="仿宋" w:cs="宋体"/>
          <w:sz w:val="24"/>
        </w:rPr>
        <w:t>。</w:t>
      </w:r>
    </w:p>
    <w:p w14:paraId="12CBF9F8">
      <w:pPr>
        <w:spacing w:line="460" w:lineRule="exact"/>
        <w:contextualSpacing/>
        <w:jc w:val="left"/>
        <w:rPr>
          <w:rFonts w:ascii="仿宋" w:hAnsi="仿宋" w:eastAsia="仿宋" w:cs="宋体"/>
          <w:sz w:val="24"/>
        </w:rPr>
      </w:pPr>
      <w:r>
        <w:rPr>
          <w:rFonts w:hint="eastAsia" w:ascii="仿宋" w:hAnsi="仿宋" w:eastAsia="仿宋" w:cs="宋体"/>
          <w:sz w:val="24"/>
        </w:rPr>
        <w:t>承包人提交的竣工资料移交时间：</w:t>
      </w:r>
      <w:r>
        <w:rPr>
          <w:rFonts w:hint="eastAsia" w:ascii="仿宋" w:hAnsi="仿宋" w:eastAsia="仿宋" w:cs="宋体"/>
          <w:b/>
          <w:bCs/>
          <w:sz w:val="24"/>
          <w:u w:val="single"/>
          <w:lang w:eastAsia="zh-TW"/>
        </w:rPr>
        <w:t>工程竣工</w:t>
      </w:r>
      <w:r>
        <w:rPr>
          <w:rFonts w:hint="eastAsia" w:ascii="仿宋" w:hAnsi="仿宋" w:eastAsia="仿宋" w:cs="宋体"/>
          <w:b/>
          <w:bCs/>
          <w:sz w:val="24"/>
          <w:u w:val="single"/>
        </w:rPr>
        <w:t>验收合格之日算起28天内</w:t>
      </w:r>
      <w:r>
        <w:rPr>
          <w:rFonts w:hint="eastAsia" w:ascii="仿宋" w:hAnsi="仿宋" w:eastAsia="仿宋" w:cs="宋体"/>
          <w:sz w:val="24"/>
        </w:rPr>
        <w:t>。</w:t>
      </w:r>
    </w:p>
    <w:p w14:paraId="0D359C35">
      <w:pPr>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sz w:val="24"/>
        </w:rPr>
        <w:t>承包人提交的竣工资料形式要求：</w:t>
      </w:r>
      <w:r>
        <w:rPr>
          <w:rFonts w:hint="eastAsia" w:ascii="仿宋" w:hAnsi="仿宋" w:eastAsia="仿宋" w:cs="宋体"/>
          <w:b/>
          <w:bCs/>
          <w:sz w:val="24"/>
          <w:u w:val="single"/>
        </w:rPr>
        <w:t xml:space="preserve">  按照省、市及行业规定 。</w:t>
      </w:r>
    </w:p>
    <w:p w14:paraId="464CC534">
      <w:pPr>
        <w:adjustRightInd w:val="0"/>
        <w:spacing w:line="460" w:lineRule="exact"/>
        <w:ind w:firstLine="540" w:firstLineChars="225"/>
        <w:contextualSpacing/>
        <w:jc w:val="left"/>
        <w:rPr>
          <w:rFonts w:ascii="仿宋" w:hAnsi="仿宋" w:eastAsia="仿宋" w:cs="宋体"/>
          <w:kern w:val="0"/>
          <w:sz w:val="24"/>
        </w:rPr>
      </w:pPr>
      <w:r>
        <w:rPr>
          <w:rFonts w:hint="eastAsia" w:ascii="仿宋" w:hAnsi="仿宋" w:eastAsia="仿宋" w:cs="宋体"/>
          <w:kern w:val="0"/>
          <w:sz w:val="24"/>
        </w:rPr>
        <w:t>3.1.2承包人应履行的其他义务：</w:t>
      </w:r>
    </w:p>
    <w:p w14:paraId="565805A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的统一管理，承包人在进场前要制订对人员、机械设备的操作及安全用电等各方面的安全制度，增强全体施工人员的安全意识，落实安全责任，保证做到绝对安全。所需费用均包含在合同价中。</w:t>
      </w:r>
    </w:p>
    <w:p w14:paraId="6E5E1FB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②承包人办理交通、环卫、环保、安全监督和施工噪音管理等有关手续，遵守政府有关主管部门对施工场地交通、施工噪音、环境保护和安全生产等的管理规定，按规定办理有关手续，并以书面形式通知发包人。所需费用均包含在合同价中。</w:t>
      </w:r>
    </w:p>
    <w:p w14:paraId="74E32C04">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③承包人有义务根据发包人提供的图纸及有关文件提出合理化建议，以及对于设计中存在的问题在施工之前提出；承包人须无条件接受发包人发出的设计变更，并按设计变更进行施工。</w:t>
      </w:r>
    </w:p>
    <w:p w14:paraId="64C02DE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④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磋商响应时根据现场实际情况自行考虑，结算时不再调整。</w:t>
      </w:r>
    </w:p>
    <w:p w14:paraId="6F509DE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3B1B614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⑥施工场地清洁卫生的要求：按市级文明工地要求，做好场地清理及相关工作。施工现场的材料堆放要整齐，机械停放有序，做到工完料清；遵守环境卫生管理的有关规定，符合清洁卫生要求；</w:t>
      </w:r>
      <w:r>
        <w:rPr>
          <w:rFonts w:hint="eastAsia" w:ascii="仿宋" w:hAnsi="仿宋" w:eastAsia="仿宋" w:cs="宋体"/>
          <w:sz w:val="24"/>
          <w:u w:val="single"/>
          <w:lang w:eastAsia="zh-CN"/>
        </w:rPr>
        <w:t>定期</w:t>
      </w:r>
      <w:r>
        <w:rPr>
          <w:rFonts w:hint="eastAsia" w:ascii="仿宋" w:hAnsi="仿宋" w:eastAsia="仿宋" w:cs="宋体"/>
          <w:sz w:val="24"/>
          <w:u w:val="single"/>
        </w:rPr>
        <w:t>将所有建筑垃圾从施工场地清除，并运出场外；交工前，将所有剩余的建筑材料运走或运至指定地点堆放，将所有施工机械和设备从施工场地运走。上述费用包含在合同价中。若承包人现场施工区内清洁卫生满足不了文明施工要求，发包人有权安排</w:t>
      </w:r>
      <w:r>
        <w:rPr>
          <w:rFonts w:hint="eastAsia" w:ascii="仿宋" w:hAnsi="仿宋" w:eastAsia="仿宋" w:cs="宋体"/>
          <w:sz w:val="24"/>
          <w:u w:val="single"/>
          <w:lang w:eastAsia="zh-CN"/>
        </w:rPr>
        <w:t>其他单位或个人</w:t>
      </w:r>
      <w:r>
        <w:rPr>
          <w:rFonts w:hint="eastAsia" w:ascii="仿宋" w:hAnsi="仿宋" w:eastAsia="仿宋" w:cs="宋体"/>
          <w:sz w:val="24"/>
          <w:u w:val="single"/>
        </w:rPr>
        <w:t>打扫，按具体发生的费用从</w:t>
      </w:r>
      <w:r>
        <w:rPr>
          <w:rFonts w:hint="eastAsia" w:ascii="仿宋" w:hAnsi="仿宋" w:eastAsia="仿宋" w:cs="宋体"/>
          <w:sz w:val="24"/>
          <w:u w:val="single"/>
          <w:lang w:eastAsia="zh-CN"/>
        </w:rPr>
        <w:t>本合同</w:t>
      </w:r>
      <w:r>
        <w:rPr>
          <w:rFonts w:hint="eastAsia" w:ascii="仿宋" w:hAnsi="仿宋" w:eastAsia="仿宋" w:cs="宋体"/>
          <w:sz w:val="24"/>
          <w:u w:val="single"/>
        </w:rPr>
        <w:t>款中扣除。</w:t>
      </w:r>
    </w:p>
    <w:p w14:paraId="3421EE19">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⑦承包人在竣工验收合格后七天内拆除现场所有临时设施，包括所有的机械设备、材料、建筑垃圾全部清运出现场，清理标准应征得发包人认可。否则如发生相关费用由业主单位在合同款中扣除。</w:t>
      </w:r>
    </w:p>
    <w:p w14:paraId="6886A97C">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⑧作为一个有经验的施工承包商，承包人应结合现场及自身实际情况，编制切实可行的施工组织方案（含临时安全措施搭建方案），开工前在发包人认可后方可实施。承包人须确保施工进行期间安全防护（包含但不仅限于安全警示牌、夜间警示灯等）、文明施工的措施到位，施工期间不得影响周围环境，所涉及的相关费用应含在报价中。发包人不另行支付任何费用。</w:t>
      </w:r>
    </w:p>
    <w:p w14:paraId="57C5B2C4">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⑨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w:t>
      </w:r>
      <w:r>
        <w:rPr>
          <w:rFonts w:hint="eastAsia" w:ascii="仿宋" w:hAnsi="仿宋" w:eastAsia="仿宋" w:cs="宋体"/>
          <w:sz w:val="24"/>
          <w:u w:val="single"/>
          <w:lang w:eastAsia="zh-CN"/>
        </w:rPr>
        <w:t>从</w:t>
      </w:r>
      <w:r>
        <w:rPr>
          <w:rFonts w:hint="eastAsia" w:ascii="仿宋" w:hAnsi="仿宋" w:eastAsia="仿宋" w:cs="宋体"/>
          <w:sz w:val="24"/>
          <w:u w:val="single"/>
        </w:rPr>
        <w:t>合同款中扣除。</w:t>
      </w:r>
    </w:p>
    <w:p w14:paraId="1EEB3A7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⑩</w:t>
      </w:r>
      <w:r>
        <w:rPr>
          <w:rFonts w:ascii="仿宋" w:hAnsi="仿宋" w:eastAsia="仿宋" w:cs="宋体"/>
          <w:sz w:val="24"/>
          <w:u w:val="single"/>
        </w:rPr>
        <w:t>施工过程中涉及排污、环保、市容、城建城管、消防、治安、人口管理、居委会、派出所等相关部门收取的费用及相关手续，</w:t>
      </w:r>
      <w:r>
        <w:rPr>
          <w:rFonts w:hint="eastAsia" w:ascii="仿宋" w:hAnsi="仿宋" w:eastAsia="仿宋" w:cs="宋体"/>
          <w:sz w:val="24"/>
          <w:u w:val="single"/>
        </w:rPr>
        <w:t>因施工造成对</w:t>
      </w:r>
      <w:r>
        <w:rPr>
          <w:rFonts w:hint="eastAsia" w:ascii="仿宋" w:hAnsi="仿宋" w:eastAsia="仿宋" w:cs="宋体"/>
          <w:sz w:val="24"/>
          <w:u w:val="single"/>
          <w:lang w:eastAsia="zh-CN"/>
        </w:rPr>
        <w:t>邻近</w:t>
      </w:r>
      <w:r>
        <w:rPr>
          <w:rFonts w:hint="eastAsia" w:ascii="仿宋" w:hAnsi="仿宋" w:eastAsia="仿宋" w:cs="宋体"/>
          <w:sz w:val="24"/>
          <w:u w:val="single"/>
        </w:rPr>
        <w:t>居民的影响所引起的纠纷等</w:t>
      </w:r>
      <w:r>
        <w:rPr>
          <w:rFonts w:ascii="仿宋" w:hAnsi="仿宋" w:eastAsia="仿宋" w:cs="宋体"/>
          <w:sz w:val="24"/>
          <w:u w:val="single"/>
        </w:rPr>
        <w:t>，夜间文明施工、保护周边地下管线和架空线的安全的费用等已含在合同价中，由承包人负责协调处理，竣工结算时一律不作调整。</w:t>
      </w:r>
    </w:p>
    <w:p w14:paraId="727BB9F3">
      <w:pPr>
        <w:spacing w:line="460" w:lineRule="exact"/>
        <w:ind w:firstLine="480" w:firstLineChars="200"/>
        <w:contextualSpacing/>
        <w:rPr>
          <w:rFonts w:ascii="仿宋" w:hAnsi="仿宋" w:eastAsia="仿宋" w:cs="宋体"/>
          <w:sz w:val="24"/>
          <w:u w:val="single"/>
        </w:rPr>
      </w:pPr>
      <w:r>
        <w:rPr>
          <w:rFonts w:ascii="Cambria Math" w:hAnsi="Cambria Math" w:eastAsia="仿宋" w:cs="Cambria Math"/>
          <w:sz w:val="24"/>
          <w:u w:val="single"/>
        </w:rPr>
        <w:t>⑪</w:t>
      </w:r>
      <w:r>
        <w:rPr>
          <w:rFonts w:hint="eastAsia" w:ascii="仿宋" w:hAnsi="仿宋" w:eastAsia="仿宋" w:cs="仿宋"/>
          <w:sz w:val="24"/>
          <w:u w:val="single"/>
        </w:rPr>
        <w:t>承包人必须在施工期间做好对突发公共事件的应急处理工作，内容主要包含：发包人接收来自数字化城市管理热线</w:t>
      </w:r>
      <w:r>
        <w:rPr>
          <w:rFonts w:hint="eastAsia" w:ascii="仿宋" w:hAnsi="仿宋" w:eastAsia="仿宋" w:cs="宋体"/>
          <w:sz w:val="24"/>
          <w:u w:val="single"/>
        </w:rPr>
        <w:t xml:space="preserve">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否则如发生相关费用由业主单位在合同款中扣除。</w:t>
      </w:r>
    </w:p>
    <w:p w14:paraId="635DCBFD">
      <w:pPr>
        <w:spacing w:line="460" w:lineRule="exact"/>
        <w:ind w:firstLine="480" w:firstLineChars="200"/>
        <w:contextualSpacing/>
        <w:rPr>
          <w:rFonts w:ascii="仿宋" w:hAnsi="仿宋" w:eastAsia="仿宋" w:cs="宋体"/>
          <w:sz w:val="24"/>
          <w:u w:val="single"/>
        </w:rPr>
      </w:pPr>
      <w:r>
        <w:rPr>
          <w:rFonts w:ascii="Cambria Math" w:hAnsi="Cambria Math" w:eastAsia="仿宋" w:cs="Cambria Math"/>
          <w:sz w:val="24"/>
          <w:u w:val="single"/>
        </w:rPr>
        <w:t>⑫</w:t>
      </w:r>
      <w:r>
        <w:rPr>
          <w:rFonts w:hint="eastAsia" w:ascii="仿宋" w:hAnsi="仿宋" w:eastAsia="仿宋" w:cs="仿宋"/>
          <w:sz w:val="24"/>
          <w:u w:val="single"/>
        </w:rPr>
        <w:t>双方约定承包人应做的其他工作：</w:t>
      </w:r>
      <w:r>
        <w:rPr>
          <w:rFonts w:hint="eastAsia" w:ascii="仿宋" w:hAnsi="仿宋" w:eastAsia="仿宋" w:cs="宋体"/>
          <w:sz w:val="24"/>
          <w:u w:val="single"/>
        </w:rPr>
        <w:t>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磋商响应报价中已充分考虑，</w:t>
      </w:r>
      <w:r>
        <w:rPr>
          <w:rFonts w:hint="eastAsia" w:ascii="仿宋" w:hAnsi="仿宋" w:eastAsia="仿宋" w:cs="宋体"/>
          <w:sz w:val="24"/>
          <w:u w:val="single"/>
          <w:lang w:eastAsia="zh-CN"/>
        </w:rPr>
        <w:t>并</w:t>
      </w:r>
      <w:r>
        <w:rPr>
          <w:rFonts w:hint="eastAsia" w:ascii="仿宋" w:hAnsi="仿宋" w:eastAsia="仿宋" w:cs="宋体"/>
          <w:sz w:val="24"/>
          <w:u w:val="single"/>
        </w:rPr>
        <w:t>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3C030D7F">
      <w:pPr>
        <w:spacing w:line="460" w:lineRule="exact"/>
        <w:ind w:firstLine="480" w:firstLineChars="200"/>
        <w:contextualSpacing/>
        <w:rPr>
          <w:rFonts w:ascii="仿宋" w:hAnsi="仿宋" w:eastAsia="仿宋" w:cs="宋体"/>
          <w:sz w:val="24"/>
          <w:u w:val="single"/>
        </w:rPr>
      </w:pPr>
    </w:p>
    <w:p w14:paraId="5B0DE6FA">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3.2 项目经理</w:t>
      </w:r>
    </w:p>
    <w:p w14:paraId="5907F927">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kern w:val="0"/>
          <w:sz w:val="24"/>
          <w:highlight w:val="none"/>
        </w:rPr>
        <w:t xml:space="preserve">3.2.1 </w:t>
      </w:r>
      <w:r>
        <w:rPr>
          <w:rFonts w:hint="eastAsia" w:ascii="仿宋" w:hAnsi="仿宋" w:eastAsia="仿宋" w:cs="宋体"/>
          <w:sz w:val="24"/>
          <w:highlight w:val="none"/>
        </w:rPr>
        <w:t>项目经理：</w:t>
      </w:r>
    </w:p>
    <w:p w14:paraId="7015AB8C">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姓    名：</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1964D569">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身份证号：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0A9D7A9E">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建造师执业资格等级：</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0A5E4F5">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建造师注册证书号：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B53BB20">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建造师执业印章号：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23560B42">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安全生产考核合格证书号：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7CD4A605">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联系电话：</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129708D">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电子信箱：</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75EB4D8F">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通信地址：</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0F3DABA1">
      <w:pPr>
        <w:spacing w:line="460" w:lineRule="exact"/>
        <w:ind w:firstLine="480" w:firstLineChars="200"/>
        <w:contextualSpacing/>
        <w:rPr>
          <w:rFonts w:ascii="仿宋" w:hAnsi="仿宋" w:eastAsia="仿宋" w:cs="宋体"/>
          <w:b/>
          <w:bCs/>
          <w:sz w:val="24"/>
          <w:u w:val="single"/>
        </w:rPr>
      </w:pPr>
      <w:r>
        <w:rPr>
          <w:rFonts w:hint="eastAsia" w:ascii="仿宋" w:hAnsi="仿宋" w:eastAsia="仿宋" w:cs="宋体"/>
          <w:sz w:val="24"/>
        </w:rPr>
        <w:t>承包人对项目经理的授权范围如下：</w:t>
      </w:r>
      <w:r>
        <w:rPr>
          <w:rFonts w:hint="eastAsia" w:ascii="仿宋" w:hAnsi="仿宋" w:eastAsia="仿宋"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的指挥，满足合同和采购文件要求。</w:t>
      </w:r>
    </w:p>
    <w:p w14:paraId="27F980C0">
      <w:pPr>
        <w:spacing w:line="460" w:lineRule="exact"/>
        <w:ind w:firstLine="480" w:firstLineChars="200"/>
        <w:rPr>
          <w:rFonts w:ascii="仿宋" w:hAnsi="仿宋" w:eastAsia="仿宋" w:cs="宋体"/>
          <w:sz w:val="24"/>
          <w:u w:val="single"/>
        </w:rPr>
      </w:pPr>
      <w:r>
        <w:rPr>
          <w:rFonts w:hint="eastAsia" w:ascii="仿宋" w:hAnsi="仿宋" w:eastAsia="仿宋" w:cs="宋体"/>
          <w:sz w:val="24"/>
        </w:rPr>
        <w:t>关于项目经理每月在施工现场的时间要求：</w:t>
      </w:r>
      <w:r>
        <w:rPr>
          <w:rFonts w:hint="eastAsia" w:ascii="仿宋" w:hAnsi="仿宋" w:eastAsia="仿宋" w:cs="宋体"/>
          <w:b/>
          <w:bCs/>
          <w:sz w:val="24"/>
          <w:u w:val="single"/>
        </w:rPr>
        <w:t>项目负责人保证出勤每周六天及以上，并且每天在施工现场工作不少于8小时，每少一天在结算时发包人直接在合同款中</w:t>
      </w:r>
      <w:r>
        <w:rPr>
          <w:rFonts w:hint="eastAsia" w:ascii="仿宋" w:hAnsi="仿宋" w:eastAsia="仿宋" w:cs="宋体"/>
          <w:b/>
          <w:color w:val="000000"/>
          <w:sz w:val="24"/>
          <w:u w:val="single"/>
        </w:rPr>
        <w:t>扣违约金</w:t>
      </w:r>
      <w:r>
        <w:rPr>
          <w:rFonts w:hint="eastAsia" w:ascii="仿宋" w:hAnsi="仿宋" w:eastAsia="仿宋" w:cs="宋体"/>
          <w:b/>
          <w:bCs/>
          <w:sz w:val="24"/>
          <w:u w:val="single"/>
        </w:rPr>
        <w:t>1000元，累计缺勤10天或连续缺勤5天，发包人有权单方面解除合同，限令退场，已完成工程量不予结算，并由承包人承担由此发生的全部责任和损失 。</w:t>
      </w:r>
    </w:p>
    <w:p w14:paraId="75BAC9F8">
      <w:pPr>
        <w:spacing w:line="460" w:lineRule="exact"/>
        <w:ind w:firstLine="480" w:firstLineChars="200"/>
        <w:rPr>
          <w:rFonts w:ascii="仿宋" w:hAnsi="仿宋" w:eastAsia="仿宋" w:cs="宋体"/>
          <w:b/>
          <w:bCs/>
          <w:sz w:val="24"/>
          <w:u w:val="single"/>
        </w:rPr>
      </w:pPr>
      <w:r>
        <w:rPr>
          <w:rFonts w:hint="eastAsia" w:ascii="仿宋" w:hAnsi="仿宋" w:eastAsia="仿宋" w:cs="宋体"/>
          <w:sz w:val="24"/>
        </w:rPr>
        <w:t>承包人未提交劳动合同，以及没有为项目经理缴纳社会保险证明的违约责任：</w:t>
      </w:r>
      <w:r>
        <w:rPr>
          <w:rFonts w:hint="eastAsia" w:ascii="仿宋" w:hAnsi="仿宋" w:eastAsia="仿宋" w:cs="宋体"/>
          <w:b/>
          <w:bCs/>
          <w:sz w:val="24"/>
          <w:u w:val="single"/>
        </w:rPr>
        <w:t>除责令停工整改外，承包人须承担上述违约给发包人造成的一切损失，发包人有权单方面解除合同，已完工程不做结算。</w:t>
      </w:r>
    </w:p>
    <w:p w14:paraId="2548BF66">
      <w:pPr>
        <w:spacing w:line="460" w:lineRule="exact"/>
        <w:ind w:firstLine="480" w:firstLineChars="200"/>
        <w:rPr>
          <w:rFonts w:ascii="仿宋" w:hAnsi="仿宋" w:eastAsia="仿宋" w:cs="宋体"/>
          <w:b/>
          <w:bCs/>
          <w:sz w:val="24"/>
          <w:u w:val="single"/>
        </w:rPr>
      </w:pPr>
      <w:r>
        <w:rPr>
          <w:rFonts w:hint="eastAsia" w:ascii="仿宋" w:hAnsi="仿宋" w:eastAsia="仿宋" w:cs="宋体"/>
          <w:sz w:val="24"/>
        </w:rPr>
        <w:t>项目经理未经批准，擅自离开施工现场的违约责任</w:t>
      </w:r>
      <w:r>
        <w:rPr>
          <w:rFonts w:hint="eastAsia" w:ascii="仿宋" w:hAnsi="仿宋" w:eastAsia="仿宋" w:cs="宋体"/>
          <w:b/>
          <w:bCs/>
          <w:sz w:val="24"/>
        </w:rPr>
        <w:t>：</w:t>
      </w:r>
      <w:r>
        <w:rPr>
          <w:rFonts w:hint="eastAsia" w:ascii="仿宋" w:hAnsi="仿宋" w:eastAsia="仿宋" w:cs="宋体"/>
          <w:b/>
          <w:bCs/>
          <w:sz w:val="24"/>
          <w:u w:val="single"/>
        </w:rPr>
        <w:t>从工程开工起，项目负责人保证出勤每周六天及以上，并且每天在施工现场工作不少于8小时，每少</w:t>
      </w:r>
      <w:r>
        <w:rPr>
          <w:rFonts w:hint="eastAsia" w:ascii="仿宋" w:hAnsi="仿宋" w:eastAsia="仿宋" w:cs="宋体"/>
          <w:b/>
          <w:bCs/>
          <w:sz w:val="24"/>
          <w:u w:val="single"/>
          <w:lang w:eastAsia="zh-CN"/>
        </w:rPr>
        <w:t>一天</w:t>
      </w:r>
      <w:r>
        <w:rPr>
          <w:rFonts w:hint="eastAsia" w:ascii="仿宋" w:hAnsi="仿宋" w:eastAsia="仿宋" w:cs="宋体"/>
          <w:b/>
          <w:bCs/>
          <w:sz w:val="24"/>
          <w:u w:val="single"/>
        </w:rPr>
        <w:t>在结算时发包人直接在合同款中</w:t>
      </w:r>
      <w:r>
        <w:rPr>
          <w:rFonts w:hint="eastAsia" w:ascii="仿宋" w:hAnsi="仿宋" w:eastAsia="仿宋" w:cs="宋体"/>
          <w:b/>
          <w:color w:val="000000"/>
          <w:sz w:val="24"/>
          <w:u w:val="single"/>
        </w:rPr>
        <w:t>扣违约金</w:t>
      </w:r>
      <w:r>
        <w:rPr>
          <w:rFonts w:hint="eastAsia" w:ascii="仿宋" w:hAnsi="仿宋" w:eastAsia="仿宋" w:cs="宋体"/>
          <w:b/>
          <w:bCs/>
          <w:sz w:val="24"/>
          <w:u w:val="single"/>
        </w:rPr>
        <w:t>1000元，累计缺勤10天或连续缺勤5天，发包人有权解除合同，限令退场，已完成工程量不予结算，并由承包人承担由此发生的全部责任和损失 。</w:t>
      </w:r>
    </w:p>
    <w:p w14:paraId="60A51DDB">
      <w:pPr>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sz w:val="24"/>
        </w:rPr>
        <w:t>3.2.3 承包人擅自更换项目经理的违约责任：</w:t>
      </w:r>
      <w:r>
        <w:rPr>
          <w:rFonts w:hint="eastAsia" w:ascii="仿宋" w:hAnsi="仿宋" w:eastAsia="仿宋" w:cs="宋体"/>
          <w:b/>
          <w:bCs/>
          <w:sz w:val="24"/>
          <w:u w:val="single"/>
        </w:rPr>
        <w:t>承包</w:t>
      </w:r>
      <w:r>
        <w:rPr>
          <w:rFonts w:hint="eastAsia" w:ascii="仿宋" w:hAnsi="仿宋" w:eastAsia="仿宋" w:cs="宋体"/>
          <w:b/>
          <w:bCs/>
          <w:sz w:val="24"/>
          <w:u w:val="single"/>
          <w:lang w:eastAsia="zh-CN"/>
        </w:rPr>
        <w:t>人在</w:t>
      </w:r>
      <w:r>
        <w:rPr>
          <w:rFonts w:hint="eastAsia" w:ascii="仿宋" w:hAnsi="仿宋" w:eastAsia="仿宋" w:cs="宋体"/>
          <w:b/>
          <w:bCs/>
          <w:sz w:val="24"/>
          <w:u w:val="single"/>
        </w:rPr>
        <w:t>施工期间不得随意变更项目负责人。如果出现特殊情况，确需更换的，应当经发包人同意，并提供必要的证明文件报招标投标行政监督部门备案。</w:t>
      </w:r>
    </w:p>
    <w:p w14:paraId="538DE4FC">
      <w:pPr>
        <w:spacing w:line="460" w:lineRule="exact"/>
        <w:ind w:firstLine="600"/>
        <w:contextualSpacing/>
        <w:jc w:val="left"/>
        <w:rPr>
          <w:rFonts w:ascii="仿宋" w:hAnsi="仿宋" w:eastAsia="仿宋" w:cs="宋体"/>
          <w:sz w:val="24"/>
        </w:rPr>
      </w:pPr>
      <w:r>
        <w:rPr>
          <w:rFonts w:hint="eastAsia" w:ascii="仿宋" w:hAnsi="仿宋" w:eastAsia="仿宋" w:cs="宋体"/>
          <w:sz w:val="24"/>
        </w:rPr>
        <w:t>3.2.4 承包人无正当理由拒绝更换项目经理的违约责任：</w:t>
      </w:r>
      <w:r>
        <w:rPr>
          <w:rFonts w:hint="eastAsia" w:ascii="仿宋" w:hAnsi="仿宋" w:eastAsia="仿宋" w:cs="宋体"/>
          <w:b/>
          <w:sz w:val="24"/>
          <w:u w:val="single"/>
        </w:rPr>
        <w:t>发包人有权书面通知承包人更换其认为不称职的项目经理，承包人无正当理由拒绝的</w:t>
      </w:r>
      <w:r>
        <w:rPr>
          <w:rFonts w:hint="eastAsia" w:ascii="仿宋" w:hAnsi="仿宋" w:eastAsia="仿宋" w:cs="宋体"/>
          <w:b/>
          <w:bCs/>
          <w:sz w:val="24"/>
          <w:u w:val="single"/>
        </w:rPr>
        <w:t xml:space="preserve"> ，发包人有权终止合同，勒令承包人退场，已完成工程量不予结算，并由承包人承担由此发生的全部责任和损失。</w:t>
      </w:r>
    </w:p>
    <w:p w14:paraId="30B8119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3.3 承包人人员</w:t>
      </w:r>
    </w:p>
    <w:p w14:paraId="2503F8D6">
      <w:pPr>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3.3.1 承包人提交项目管理机构及施工现场管理人员安排报告的期限：</w:t>
      </w:r>
      <w:r>
        <w:rPr>
          <w:rFonts w:hint="eastAsia" w:ascii="仿宋" w:hAnsi="仿宋" w:eastAsia="仿宋" w:cs="宋体"/>
          <w:b/>
          <w:sz w:val="24"/>
          <w:u w:val="single"/>
        </w:rPr>
        <w:t xml:space="preserve"> 合同签订时提供；</w:t>
      </w:r>
    </w:p>
    <w:p w14:paraId="6883D9F9">
      <w:pPr>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 xml:space="preserve">3.3.2 承包人无正当理由拒绝撤换主要施工管理人员的违约责任：  </w:t>
      </w:r>
      <w:r>
        <w:rPr>
          <w:rFonts w:hint="eastAsia" w:ascii="仿宋" w:hAnsi="仿宋" w:eastAsia="仿宋"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336E9AC6">
      <w:pPr>
        <w:spacing w:line="460" w:lineRule="exact"/>
        <w:ind w:firstLine="480" w:firstLineChars="200"/>
        <w:contextualSpacing/>
        <w:rPr>
          <w:rFonts w:ascii="仿宋" w:hAnsi="仿宋" w:eastAsia="仿宋" w:cs="宋体"/>
          <w:b/>
          <w:sz w:val="24"/>
          <w:u w:val="single"/>
        </w:rPr>
      </w:pPr>
      <w:r>
        <w:rPr>
          <w:rFonts w:hint="eastAsia" w:ascii="仿宋" w:hAnsi="仿宋" w:eastAsia="仿宋" w:cs="宋体"/>
          <w:sz w:val="24"/>
        </w:rPr>
        <w:t>3.3.3 承包人主要施工管理人员离开施工现场的批准要求：</w:t>
      </w:r>
      <w:r>
        <w:rPr>
          <w:rFonts w:hint="eastAsia" w:ascii="仿宋" w:hAnsi="仿宋" w:eastAsia="仿宋" w:cs="宋体"/>
          <w:b/>
          <w:sz w:val="24"/>
          <w:u w:val="single"/>
        </w:rPr>
        <w:t>发包人书面认可后方可离开。</w:t>
      </w:r>
    </w:p>
    <w:p w14:paraId="1048E28C">
      <w:pPr>
        <w:spacing w:line="460" w:lineRule="exact"/>
        <w:ind w:firstLine="480" w:firstLineChars="200"/>
        <w:contextualSpacing/>
        <w:rPr>
          <w:rFonts w:ascii="仿宋" w:hAnsi="仿宋" w:eastAsia="仿宋" w:cs="宋体"/>
          <w:b/>
          <w:sz w:val="24"/>
          <w:u w:val="single"/>
        </w:rPr>
      </w:pPr>
      <w:r>
        <w:rPr>
          <w:rFonts w:hint="eastAsia" w:ascii="仿宋" w:hAnsi="仿宋" w:eastAsia="仿宋" w:cs="宋体"/>
          <w:sz w:val="24"/>
        </w:rPr>
        <w:t>3.3.4承包人擅自更换主要施工管理人员的违约责任：</w:t>
      </w:r>
      <w:r>
        <w:rPr>
          <w:rFonts w:hint="eastAsia" w:ascii="仿宋" w:hAnsi="仿宋" w:eastAsia="仿宋" w:cs="宋体"/>
          <w:b/>
          <w:sz w:val="24"/>
          <w:u w:val="single"/>
        </w:rPr>
        <w:t>若未经发包人批准，擅自更换的，则按更换每人次在结算时发包人直接在合同款中扣违约金5000元。</w:t>
      </w:r>
    </w:p>
    <w:p w14:paraId="7B49F0B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3.5 分包</w:t>
      </w:r>
    </w:p>
    <w:p w14:paraId="0B2C2D9C">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3.5.1 分包的一般约定</w:t>
      </w:r>
    </w:p>
    <w:p w14:paraId="6476CBF4">
      <w:pPr>
        <w:spacing w:line="460" w:lineRule="exact"/>
        <w:ind w:firstLine="457" w:firstLineChars="196"/>
        <w:contextualSpacing/>
        <w:jc w:val="left"/>
        <w:rPr>
          <w:rFonts w:ascii="仿宋" w:hAnsi="仿宋" w:eastAsia="仿宋" w:cs="宋体"/>
          <w:sz w:val="24"/>
          <w:u w:val="single"/>
        </w:rPr>
      </w:pPr>
      <w:r>
        <w:rPr>
          <w:rFonts w:hint="eastAsia" w:ascii="仿宋" w:hAnsi="仿宋" w:eastAsia="仿宋" w:cs="宋体"/>
          <w:b/>
          <w:bCs/>
          <w:spacing w:val="-4"/>
          <w:sz w:val="24"/>
          <w:u w:val="single"/>
        </w:rPr>
        <w:t>在履行合同过程中，承包人不得私自转包和分包，一经发现，取消承包资格，终止合同，并且已完成的工程量不予结算，所造成的责任与损失均由承包人负责。【施工单位不得拒绝完成建设单位在施工地点范围内变更或要求增加的工程内容，采购人保留项目变更或分包的权利</w:t>
      </w:r>
      <w:r>
        <w:rPr>
          <w:rFonts w:hint="eastAsia" w:ascii="仿宋" w:hAnsi="仿宋" w:eastAsia="仿宋" w:cs="宋体"/>
          <w:b/>
          <w:bCs/>
          <w:spacing w:val="-4"/>
          <w:sz w:val="24"/>
          <w:u w:val="single"/>
          <w:lang w:eastAsia="zh-CN"/>
        </w:rPr>
        <w:t>】</w:t>
      </w:r>
    </w:p>
    <w:p w14:paraId="3E14133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3.6 工程照管与成品、半成品保护</w:t>
      </w:r>
    </w:p>
    <w:p w14:paraId="2DDBE23D">
      <w:pPr>
        <w:spacing w:line="460" w:lineRule="exact"/>
        <w:ind w:firstLine="480" w:firstLineChars="200"/>
        <w:contextualSpacing/>
        <w:rPr>
          <w:rFonts w:ascii="仿宋" w:hAnsi="仿宋" w:eastAsia="仿宋" w:cs="宋体"/>
          <w:kern w:val="0"/>
          <w:sz w:val="24"/>
          <w:u w:val="single"/>
        </w:rPr>
      </w:pPr>
      <w:r>
        <w:rPr>
          <w:rFonts w:hint="eastAsia" w:ascii="仿宋" w:hAnsi="仿宋" w:eastAsia="仿宋" w:cs="宋体"/>
          <w:kern w:val="0"/>
          <w:sz w:val="24"/>
        </w:rPr>
        <w:t>承包人负责照管工程及工程相关的材料、工程设备的起始时间：</w:t>
      </w:r>
      <w:r>
        <w:rPr>
          <w:rFonts w:hint="eastAsia" w:ascii="仿宋" w:hAnsi="仿宋" w:eastAsia="仿宋" w:cs="宋体"/>
          <w:b/>
          <w:bCs/>
          <w:sz w:val="24"/>
          <w:u w:val="single"/>
        </w:rPr>
        <w:t xml:space="preserve">由承包人负责照管并承担相关费用     </w:t>
      </w:r>
      <w:r>
        <w:rPr>
          <w:rFonts w:hint="eastAsia" w:ascii="仿宋" w:hAnsi="仿宋" w:eastAsia="仿宋" w:cs="宋体"/>
          <w:kern w:val="0"/>
          <w:sz w:val="24"/>
        </w:rPr>
        <w:t>。</w:t>
      </w:r>
    </w:p>
    <w:p w14:paraId="0A3DDAE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3.7履约担保</w:t>
      </w:r>
    </w:p>
    <w:p w14:paraId="7B9FEDD4">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承包人是否提供履约担保：</w:t>
      </w:r>
      <w:r>
        <w:rPr>
          <w:rFonts w:hint="eastAsia" w:ascii="仿宋" w:hAnsi="仿宋" w:eastAsia="仿宋" w:cs="宋体"/>
          <w:b/>
          <w:bCs/>
          <w:sz w:val="24"/>
          <w:u w:val="single"/>
        </w:rPr>
        <w:t xml:space="preserve">  是  </w:t>
      </w:r>
      <w:r>
        <w:rPr>
          <w:rFonts w:hint="eastAsia" w:ascii="仿宋" w:hAnsi="仿宋" w:eastAsia="仿宋" w:cs="宋体"/>
          <w:sz w:val="24"/>
        </w:rPr>
        <w:t xml:space="preserve"> 。</w:t>
      </w:r>
    </w:p>
    <w:p w14:paraId="5A45C141">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承包人提供履约担保的形式、金额及期限的：</w:t>
      </w:r>
      <w:r>
        <w:rPr>
          <w:rFonts w:hint="eastAsia" w:ascii="仿宋" w:hAnsi="仿宋" w:eastAsia="仿宋" w:cs="宋体"/>
          <w:b/>
          <w:sz w:val="24"/>
          <w:u w:val="single"/>
        </w:rPr>
        <w:t>①金额：按项目成交价的3%提供履约担保      ；②形式：按采购文件要求的方式；③承包人如不能履行本合同或履行不符合本合同约定的，按本合同约定以履约保证金向发包人支付违约金。保证金不足以支付违约金时，承包人还应按本合同约定向发包人承担违约责任。</w:t>
      </w:r>
    </w:p>
    <w:p w14:paraId="726CF977">
      <w:pPr>
        <w:pStyle w:val="4"/>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4. 监理人</w:t>
      </w:r>
    </w:p>
    <w:p w14:paraId="40E86F9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4.1监理人的一般规定</w:t>
      </w:r>
    </w:p>
    <w:p w14:paraId="1DB49F13">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关于监理人的监理内容</w:t>
      </w:r>
      <w:r>
        <w:rPr>
          <w:rFonts w:hint="eastAsia" w:ascii="仿宋" w:hAnsi="仿宋" w:eastAsia="仿宋" w:cs="宋体"/>
          <w:sz w:val="24"/>
          <w:lang w:eastAsia="zh-CN"/>
        </w:rPr>
        <w:t>：</w:t>
      </w:r>
    </w:p>
    <w:p w14:paraId="2BA2D19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关于监理人的监理权限</w:t>
      </w:r>
      <w:r>
        <w:rPr>
          <w:rFonts w:hint="eastAsia" w:ascii="仿宋" w:hAnsi="仿宋" w:eastAsia="仿宋" w:cs="宋体"/>
          <w:sz w:val="24"/>
          <w:lang w:eastAsia="zh-CN"/>
        </w:rPr>
        <w:t>：</w:t>
      </w:r>
      <w:r>
        <w:rPr>
          <w:rFonts w:hint="eastAsia" w:ascii="仿宋" w:hAnsi="仿宋" w:eastAsia="仿宋" w:cs="宋体"/>
          <w:sz w:val="24"/>
        </w:rPr>
        <w:t xml:space="preserve"> </w:t>
      </w:r>
    </w:p>
    <w:p w14:paraId="5481629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关于监理人在施工现场的办公场所、生活场所的提供和费用承担的约定</w:t>
      </w:r>
      <w:r>
        <w:rPr>
          <w:rFonts w:hint="eastAsia" w:ascii="仿宋" w:hAnsi="仿宋" w:eastAsia="仿宋" w:cs="宋体"/>
          <w:sz w:val="24"/>
          <w:lang w:eastAsia="zh-CN"/>
        </w:rPr>
        <w:t>：</w:t>
      </w:r>
    </w:p>
    <w:p w14:paraId="180C7CB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4.2 监理人员</w:t>
      </w:r>
    </w:p>
    <w:p w14:paraId="32F50E2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总监理工程师：</w:t>
      </w:r>
    </w:p>
    <w:p w14:paraId="0A20471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姓    名：</w:t>
      </w:r>
      <w:r>
        <w:rPr>
          <w:rFonts w:hint="eastAsia" w:ascii="仿宋" w:hAnsi="仿宋" w:eastAsia="仿宋" w:cs="宋体"/>
          <w:sz w:val="24"/>
          <w:u w:val="single"/>
        </w:rPr>
        <w:t xml:space="preserve">　　　　　　　　　　　　　 </w:t>
      </w:r>
      <w:r>
        <w:rPr>
          <w:rFonts w:hint="eastAsia" w:ascii="仿宋" w:hAnsi="仿宋" w:eastAsia="仿宋" w:cs="宋体"/>
          <w:sz w:val="24"/>
        </w:rPr>
        <w:t>；</w:t>
      </w:r>
    </w:p>
    <w:p w14:paraId="1F1393F0">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职    务：</w:t>
      </w:r>
      <w:r>
        <w:rPr>
          <w:rFonts w:hint="eastAsia" w:ascii="仿宋" w:hAnsi="仿宋" w:eastAsia="仿宋" w:cs="宋体"/>
          <w:sz w:val="24"/>
          <w:u w:val="single"/>
        </w:rPr>
        <w:t xml:space="preserve">　　　　　　　　　　　　　 </w:t>
      </w:r>
      <w:r>
        <w:rPr>
          <w:rFonts w:hint="eastAsia" w:ascii="仿宋" w:hAnsi="仿宋" w:eastAsia="仿宋" w:cs="宋体"/>
          <w:sz w:val="24"/>
        </w:rPr>
        <w:t>；</w:t>
      </w:r>
    </w:p>
    <w:p w14:paraId="462462C5">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监理工程师执业资格证书号：</w:t>
      </w:r>
      <w:r>
        <w:rPr>
          <w:rFonts w:hint="eastAsia" w:ascii="仿宋" w:hAnsi="仿宋" w:eastAsia="仿宋" w:cs="宋体"/>
          <w:sz w:val="24"/>
          <w:u w:val="single"/>
        </w:rPr>
        <w:t xml:space="preserve">　　　　　　　　　　　　　　 </w:t>
      </w:r>
      <w:r>
        <w:rPr>
          <w:rFonts w:hint="eastAsia" w:ascii="仿宋" w:hAnsi="仿宋" w:eastAsia="仿宋" w:cs="宋体"/>
          <w:sz w:val="24"/>
        </w:rPr>
        <w:t>；</w:t>
      </w:r>
    </w:p>
    <w:p w14:paraId="1B1E842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single"/>
        </w:rPr>
        <w:t xml:space="preserve">　　　　　　　　　　　　　　　 </w:t>
      </w:r>
      <w:r>
        <w:rPr>
          <w:rFonts w:hint="eastAsia" w:ascii="仿宋" w:hAnsi="仿宋" w:eastAsia="仿宋" w:cs="宋体"/>
          <w:sz w:val="24"/>
        </w:rPr>
        <w:t>；</w:t>
      </w:r>
    </w:p>
    <w:p w14:paraId="7725D91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电子信箱：</w:t>
      </w:r>
      <w:r>
        <w:rPr>
          <w:rFonts w:hint="eastAsia" w:ascii="仿宋" w:hAnsi="仿宋" w:eastAsia="仿宋" w:cs="宋体"/>
          <w:sz w:val="24"/>
          <w:u w:val="single"/>
        </w:rPr>
        <w:t xml:space="preserve">　　　　　　　　　　　　　　 </w:t>
      </w:r>
      <w:r>
        <w:rPr>
          <w:rFonts w:hint="eastAsia" w:ascii="仿宋" w:hAnsi="仿宋" w:eastAsia="仿宋" w:cs="宋体"/>
          <w:sz w:val="24"/>
        </w:rPr>
        <w:t>；</w:t>
      </w:r>
    </w:p>
    <w:p w14:paraId="1901C05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通信地址：</w:t>
      </w:r>
      <w:r>
        <w:rPr>
          <w:rFonts w:hint="eastAsia" w:ascii="仿宋" w:hAnsi="仿宋" w:eastAsia="仿宋" w:cs="宋体"/>
          <w:sz w:val="24"/>
          <w:u w:val="single"/>
        </w:rPr>
        <w:t xml:space="preserve">　　　　　　　　　　　　　　 </w:t>
      </w:r>
      <w:r>
        <w:rPr>
          <w:rFonts w:hint="eastAsia" w:ascii="仿宋" w:hAnsi="仿宋" w:eastAsia="仿宋" w:cs="宋体"/>
          <w:sz w:val="24"/>
        </w:rPr>
        <w:t>；</w:t>
      </w:r>
    </w:p>
    <w:p w14:paraId="233D403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关于监理人的其他约定：</w:t>
      </w:r>
      <w:r>
        <w:rPr>
          <w:rFonts w:hint="eastAsia" w:ascii="仿宋" w:hAnsi="仿宋" w:eastAsia="仿宋" w:cs="宋体"/>
          <w:sz w:val="24"/>
          <w:u w:val="single"/>
        </w:rPr>
        <w:t xml:space="preserve">　　　　　　　　　　　　　 </w:t>
      </w:r>
      <w:r>
        <w:rPr>
          <w:rFonts w:hint="eastAsia" w:ascii="仿宋" w:hAnsi="仿宋" w:eastAsia="仿宋" w:cs="宋体"/>
          <w:sz w:val="24"/>
        </w:rPr>
        <w:t>。</w:t>
      </w:r>
    </w:p>
    <w:p w14:paraId="0747EEA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4.4 商定或确定</w:t>
      </w:r>
    </w:p>
    <w:p w14:paraId="66ED140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在发包人和承包人不能通过协商达成一致意见时，发包人授权监理人对以下事项进行确定：</w:t>
      </w:r>
    </w:p>
    <w:p w14:paraId="61AFE48E">
      <w:pPr>
        <w:autoSpaceDE w:val="0"/>
        <w:autoSpaceDN w:val="0"/>
        <w:adjustRightInd w:val="0"/>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lang w:eastAsia="zh-CN"/>
        </w:rPr>
        <w:t>(</w:t>
      </w:r>
      <w:r>
        <w:rPr>
          <w:rFonts w:hint="eastAsia" w:ascii="仿宋" w:hAnsi="仿宋" w:eastAsia="仿宋" w:cs="宋体"/>
          <w:kern w:val="0"/>
          <w:sz w:val="24"/>
        </w:rPr>
        <w:t>1</w:t>
      </w:r>
      <w:r>
        <w:rPr>
          <w:rFonts w:hint="eastAsia" w:ascii="仿宋" w:hAnsi="仿宋" w:eastAsia="仿宋" w:cs="宋体"/>
          <w:kern w:val="0"/>
          <w:sz w:val="24"/>
          <w:lang w:eastAsia="zh-CN"/>
        </w:rPr>
        <w:t>)</w:t>
      </w:r>
      <w:r>
        <w:rPr>
          <w:rFonts w:hint="eastAsia" w:ascii="仿宋" w:hAnsi="仿宋" w:eastAsia="仿宋" w:cs="宋体"/>
          <w:sz w:val="24"/>
          <w:u w:val="single"/>
        </w:rPr>
        <w:t xml:space="preserve">             /                      </w:t>
      </w:r>
      <w:r>
        <w:rPr>
          <w:rFonts w:hint="eastAsia" w:ascii="仿宋" w:hAnsi="仿宋" w:eastAsia="仿宋" w:cs="宋体"/>
          <w:sz w:val="24"/>
          <w:u w:val="single"/>
          <w:lang w:eastAsia="zh-CN"/>
        </w:rPr>
        <w:t>;</w:t>
      </w:r>
    </w:p>
    <w:p w14:paraId="1B0B0E76">
      <w:pPr>
        <w:pStyle w:val="4"/>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5. 工程质量</w:t>
      </w:r>
    </w:p>
    <w:p w14:paraId="47FD6AA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5.1 质量要求</w:t>
      </w:r>
    </w:p>
    <w:p w14:paraId="7252F82D">
      <w:pPr>
        <w:spacing w:line="460" w:lineRule="exact"/>
        <w:ind w:firstLine="600" w:firstLineChars="249"/>
        <w:contextualSpacing/>
        <w:jc w:val="left"/>
        <w:rPr>
          <w:rFonts w:ascii="仿宋" w:hAnsi="仿宋" w:eastAsia="仿宋" w:cs="宋体"/>
          <w:b/>
          <w:sz w:val="24"/>
          <w:u w:val="single"/>
        </w:rPr>
      </w:pPr>
      <w:r>
        <w:rPr>
          <w:rFonts w:hint="eastAsia" w:ascii="仿宋" w:hAnsi="仿宋" w:eastAsia="仿宋" w:cs="宋体"/>
          <w:b/>
          <w:sz w:val="24"/>
          <w:u w:val="single"/>
        </w:rPr>
        <w:t>承包人必须严格按照施工图纸、工程技术要求及有关工程施工规范、规格和标准施工，并接受发包人全方位、全过程的监督管理。无论发包人是否进行并通过了各项检验，均不解除承包人对自己承包的工程的质量所负的责任，除非质量问题是由非承包人原因引起的，而此类质量问题承包人须及时通知发包人。</w:t>
      </w:r>
    </w:p>
    <w:p w14:paraId="107E5F28">
      <w:pPr>
        <w:spacing w:line="460" w:lineRule="exact"/>
        <w:ind w:firstLine="600" w:firstLineChars="249"/>
        <w:contextualSpacing/>
        <w:jc w:val="left"/>
        <w:rPr>
          <w:rFonts w:ascii="仿宋" w:hAnsi="仿宋" w:eastAsia="仿宋" w:cs="宋体"/>
          <w:b/>
          <w:sz w:val="24"/>
          <w:u w:val="single"/>
        </w:rPr>
      </w:pPr>
      <w:r>
        <w:rPr>
          <w:rFonts w:hint="eastAsia" w:ascii="仿宋" w:hAnsi="仿宋" w:eastAsia="仿宋" w:cs="宋体"/>
          <w:b/>
          <w:sz w:val="24"/>
          <w:u w:val="single"/>
        </w:rPr>
        <w:t>对造成质量未达到约定标准双方都有过错的，按各自责任大小承担损失。具体由双方友好协商，协商不成提交建设行政主管部门进行调解或向南通仲裁委员会提出仲裁。</w:t>
      </w:r>
    </w:p>
    <w:p w14:paraId="342D9703">
      <w:pPr>
        <w:spacing w:line="460" w:lineRule="exact"/>
        <w:ind w:firstLine="600" w:firstLineChars="249"/>
        <w:contextualSpacing/>
        <w:rPr>
          <w:rFonts w:ascii="仿宋" w:hAnsi="仿宋" w:eastAsia="仿宋" w:cs="宋体"/>
          <w:b/>
          <w:sz w:val="24"/>
          <w:u w:val="single"/>
        </w:rPr>
      </w:pPr>
      <w:r>
        <w:rPr>
          <w:rFonts w:hint="eastAsia" w:ascii="仿宋" w:hAnsi="仿宋" w:eastAsia="仿宋" w:cs="宋体"/>
          <w:b/>
          <w:sz w:val="24"/>
          <w:u w:val="single"/>
        </w:rPr>
        <w:t>双方对质量评定意见不一致时，由工程质量监督部门进行质量评定。</w:t>
      </w:r>
    </w:p>
    <w:p w14:paraId="0311CE80">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5.1.1 特殊质量标准和要求：</w:t>
      </w:r>
      <w:r>
        <w:rPr>
          <w:rFonts w:hint="eastAsia" w:ascii="仿宋" w:hAnsi="仿宋" w:eastAsia="仿宋" w:cs="宋体"/>
          <w:b/>
          <w:bCs/>
          <w:sz w:val="24"/>
          <w:u w:val="single"/>
        </w:rPr>
        <w:t>合格</w:t>
      </w:r>
      <w:r>
        <w:rPr>
          <w:rFonts w:hint="eastAsia" w:ascii="仿宋" w:hAnsi="仿宋" w:eastAsia="仿宋" w:cs="宋体"/>
          <w:sz w:val="24"/>
        </w:rPr>
        <w:t>。</w:t>
      </w:r>
    </w:p>
    <w:p w14:paraId="45EB0998">
      <w:pPr>
        <w:spacing w:line="460" w:lineRule="exact"/>
        <w:ind w:firstLine="1080" w:firstLineChars="450"/>
        <w:contextualSpacing/>
        <w:jc w:val="left"/>
        <w:rPr>
          <w:rFonts w:ascii="仿宋" w:hAnsi="仿宋" w:eastAsia="仿宋" w:cs="宋体"/>
          <w:sz w:val="24"/>
        </w:rPr>
      </w:pPr>
      <w:r>
        <w:rPr>
          <w:rFonts w:hint="eastAsia" w:ascii="仿宋" w:hAnsi="仿宋" w:eastAsia="仿宋" w:cs="宋体"/>
          <w:sz w:val="24"/>
        </w:rPr>
        <w:t>关于工程奖项的约定：</w:t>
      </w:r>
      <w:r>
        <w:rPr>
          <w:rFonts w:hint="eastAsia" w:ascii="仿宋" w:hAnsi="仿宋" w:eastAsia="仿宋" w:cs="宋体"/>
          <w:b/>
          <w:bCs/>
          <w:sz w:val="24"/>
          <w:u w:val="single"/>
        </w:rPr>
        <w:t xml:space="preserve">无 </w:t>
      </w:r>
      <w:r>
        <w:rPr>
          <w:rFonts w:hint="eastAsia" w:ascii="仿宋" w:hAnsi="仿宋" w:eastAsia="仿宋" w:cs="宋体"/>
          <w:sz w:val="24"/>
        </w:rPr>
        <w:t>。</w:t>
      </w:r>
    </w:p>
    <w:p w14:paraId="2747016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5.2 隐蔽工程检查</w:t>
      </w:r>
    </w:p>
    <w:p w14:paraId="5F27D8A1">
      <w:pPr>
        <w:pStyle w:val="4"/>
        <w:keepNext w:val="0"/>
        <w:spacing w:line="460" w:lineRule="exact"/>
        <w:ind w:firstLine="480" w:firstLineChars="200"/>
        <w:contextualSpacing/>
        <w:jc w:val="both"/>
        <w:rPr>
          <w:rFonts w:ascii="仿宋" w:hAnsi="仿宋" w:eastAsia="仿宋" w:cs="宋体"/>
          <w:b/>
          <w:bCs/>
          <w:sz w:val="24"/>
          <w:u w:val="single"/>
        </w:rPr>
      </w:pPr>
      <w:r>
        <w:rPr>
          <w:rFonts w:hint="eastAsia" w:ascii="仿宋" w:hAnsi="仿宋" w:eastAsia="仿宋" w:cs="宋体"/>
          <w:sz w:val="24"/>
        </w:rPr>
        <w:t>承包人提前通知建设单位隐蔽工程检查的期限的约定：</w:t>
      </w:r>
      <w:r>
        <w:rPr>
          <w:rFonts w:hint="eastAsia" w:ascii="仿宋" w:hAnsi="仿宋" w:eastAsia="仿宋" w:cs="宋体"/>
          <w:b/>
          <w:bCs/>
          <w:sz w:val="24"/>
          <w:u w:val="single"/>
        </w:rPr>
        <w:t>按规定进行验收。共同检查前48小时书面通知建设单位。</w:t>
      </w:r>
    </w:p>
    <w:p w14:paraId="33A632AC">
      <w:pPr>
        <w:pStyle w:val="4"/>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建设单位不能按时进行检查时，应提前</w:t>
      </w:r>
      <w:r>
        <w:rPr>
          <w:rFonts w:hint="eastAsia" w:ascii="仿宋" w:hAnsi="仿宋" w:eastAsia="仿宋" w:cs="宋体"/>
          <w:b/>
          <w:bCs/>
          <w:sz w:val="24"/>
          <w:u w:val="single"/>
        </w:rPr>
        <w:t>24</w:t>
      </w:r>
      <w:r>
        <w:rPr>
          <w:rFonts w:hint="eastAsia" w:ascii="仿宋" w:hAnsi="仿宋" w:eastAsia="仿宋" w:cs="宋体"/>
          <w:sz w:val="24"/>
        </w:rPr>
        <w:t>小时提交书面延期要求。</w:t>
      </w:r>
    </w:p>
    <w:p w14:paraId="4A8AC892">
      <w:pPr>
        <w:pStyle w:val="4"/>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关于延期最长不得超过：</w:t>
      </w:r>
      <w:r>
        <w:rPr>
          <w:rFonts w:hint="eastAsia" w:ascii="仿宋" w:hAnsi="仿宋" w:eastAsia="仿宋" w:cs="宋体"/>
          <w:b/>
          <w:bCs/>
          <w:sz w:val="24"/>
          <w:u w:val="single"/>
        </w:rPr>
        <w:t>48</w:t>
      </w:r>
      <w:r>
        <w:rPr>
          <w:rFonts w:hint="eastAsia" w:ascii="仿宋" w:hAnsi="仿宋" w:eastAsia="仿宋" w:cs="宋体"/>
          <w:sz w:val="24"/>
        </w:rPr>
        <w:t>小时。</w:t>
      </w:r>
    </w:p>
    <w:p w14:paraId="79171E30">
      <w:pPr>
        <w:rPr>
          <w:rFonts w:ascii="仿宋" w:hAnsi="仿宋" w:eastAsia="仿宋"/>
        </w:rPr>
      </w:pPr>
    </w:p>
    <w:p w14:paraId="2072FD62">
      <w:pPr>
        <w:pStyle w:val="4"/>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6. 安全文明施工与环境保护</w:t>
      </w:r>
    </w:p>
    <w:p w14:paraId="7560046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6.1安全文明施工</w:t>
      </w:r>
    </w:p>
    <w:p w14:paraId="4246FF54">
      <w:pPr>
        <w:snapToGrid w:val="0"/>
        <w:spacing w:line="360" w:lineRule="auto"/>
        <w:ind w:firstLine="482"/>
        <w:jc w:val="left"/>
        <w:rPr>
          <w:rFonts w:ascii="仿宋" w:hAnsi="仿宋" w:eastAsia="仿宋" w:cs="宋体"/>
          <w:sz w:val="24"/>
        </w:rPr>
      </w:pPr>
      <w:r>
        <w:rPr>
          <w:rFonts w:hint="eastAsia" w:ascii="仿宋" w:hAnsi="仿宋" w:eastAsia="仿宋" w:cs="宋体"/>
          <w:sz w:val="24"/>
        </w:rPr>
        <w:t>6.1.1 项目安全生产的达标目标及相应事项的约定：</w:t>
      </w:r>
    </w:p>
    <w:p w14:paraId="05EE0C58">
      <w:pPr>
        <w:snapToGrid w:val="0"/>
        <w:spacing w:line="360" w:lineRule="auto"/>
        <w:ind w:firstLine="482" w:firstLineChars="200"/>
        <w:jc w:val="left"/>
        <w:rPr>
          <w:rFonts w:ascii="仿宋" w:hAnsi="仿宋" w:eastAsia="仿宋"/>
          <w:b/>
          <w:kern w:val="0"/>
          <w:sz w:val="24"/>
          <w:u w:val="single"/>
        </w:rPr>
      </w:pPr>
      <w:r>
        <w:rPr>
          <w:rFonts w:hint="eastAsia" w:ascii="仿宋" w:hAnsi="仿宋" w:eastAsia="仿宋"/>
          <w:b/>
          <w:kern w:val="0"/>
          <w:sz w:val="24"/>
          <w:u w:val="single"/>
        </w:rPr>
        <w:t>（1）承包人须对本合同范围内所有施工范围和施工人员负全部安全施工责任。承包人应严格按《建设工程安全生产管理条例》等法律、工程建设安全</w:t>
      </w:r>
      <w:r>
        <w:rPr>
          <w:rFonts w:hint="eastAsia" w:ascii="仿宋" w:hAnsi="仿宋" w:eastAsia="仿宋"/>
          <w:b/>
          <w:kern w:val="0"/>
          <w:sz w:val="24"/>
          <w:u w:val="single"/>
          <w:lang w:eastAsia="zh-CN"/>
        </w:rPr>
        <w:t>生产</w:t>
      </w:r>
      <w:r>
        <w:rPr>
          <w:rFonts w:hint="eastAsia" w:ascii="仿宋" w:hAnsi="仿宋" w:eastAsia="仿宋"/>
          <w:b/>
          <w:kern w:val="0"/>
          <w:sz w:val="24"/>
          <w:u w:val="single"/>
        </w:rPr>
        <w:t>有关管理规定，采取安全措施组织施工。若发生安全事故，一切责任和损失由承包方承担。</w:t>
      </w:r>
    </w:p>
    <w:p w14:paraId="0C88FCC1">
      <w:pPr>
        <w:snapToGrid w:val="0"/>
        <w:spacing w:line="360" w:lineRule="auto"/>
        <w:ind w:firstLine="482" w:firstLineChars="200"/>
        <w:jc w:val="left"/>
        <w:rPr>
          <w:rFonts w:ascii="仿宋" w:hAnsi="仿宋" w:eastAsia="仿宋"/>
          <w:b/>
          <w:kern w:val="0"/>
          <w:sz w:val="24"/>
        </w:rPr>
      </w:pPr>
      <w:r>
        <w:rPr>
          <w:rFonts w:hint="eastAsia" w:ascii="仿宋" w:hAnsi="仿宋" w:eastAsia="仿宋"/>
          <w:b/>
          <w:kern w:val="0"/>
          <w:sz w:val="24"/>
          <w:u w:val="single"/>
        </w:rPr>
        <w:t>（2）承包人对施工现场安全生产负总责，现场必须按要求配备安全员，安全员及特种作业人员应持证上岗。</w:t>
      </w:r>
    </w:p>
    <w:p w14:paraId="7E5112F0">
      <w:pPr>
        <w:snapToGrid w:val="0"/>
        <w:spacing w:line="360" w:lineRule="auto"/>
        <w:ind w:firstLine="482" w:firstLineChars="200"/>
        <w:jc w:val="left"/>
        <w:rPr>
          <w:rFonts w:ascii="仿宋" w:hAnsi="仿宋" w:eastAsia="仿宋"/>
          <w:b/>
          <w:kern w:val="0"/>
          <w:sz w:val="24"/>
          <w:u w:val="single"/>
        </w:rPr>
      </w:pPr>
      <w:r>
        <w:rPr>
          <w:rFonts w:hint="eastAsia" w:ascii="仿宋" w:hAnsi="仿宋" w:eastAsia="仿宋"/>
          <w:b/>
          <w:kern w:val="0"/>
          <w:sz w:val="24"/>
          <w:u w:val="single"/>
        </w:rPr>
        <w:t>（3）工程施工前和施工中，承包人项目经理或技术负责人应当对有关安全施工技术进行交底；承包人必须编制安全施工措施和施工现场临时用电、施工现场周边及主要通道的安全防护措施</w:t>
      </w:r>
      <w:r>
        <w:rPr>
          <w:rFonts w:hint="eastAsia" w:ascii="仿宋" w:hAnsi="仿宋" w:eastAsia="仿宋"/>
          <w:b/>
          <w:kern w:val="0"/>
          <w:sz w:val="24"/>
          <w:u w:val="single"/>
          <w:lang w:eastAsia="zh-CN"/>
        </w:rPr>
        <w:t>及其他有关</w:t>
      </w:r>
      <w:r>
        <w:rPr>
          <w:rFonts w:hint="eastAsia" w:ascii="仿宋" w:hAnsi="仿宋" w:eastAsia="仿宋"/>
          <w:b/>
          <w:kern w:val="0"/>
          <w:sz w:val="24"/>
          <w:u w:val="single"/>
        </w:rPr>
        <w:t>法规要求的专项施工方案，专项施工方案必须经本单位技术负责人批准后，报发包人代表批准后实施。</w:t>
      </w:r>
    </w:p>
    <w:p w14:paraId="31AD3262">
      <w:pPr>
        <w:snapToGrid w:val="0"/>
        <w:spacing w:line="360" w:lineRule="auto"/>
        <w:ind w:firstLine="482" w:firstLineChars="200"/>
        <w:jc w:val="left"/>
        <w:rPr>
          <w:rFonts w:ascii="仿宋" w:hAnsi="仿宋" w:eastAsia="仿宋"/>
          <w:b/>
          <w:kern w:val="0"/>
          <w:sz w:val="24"/>
          <w:u w:val="single"/>
        </w:rPr>
      </w:pPr>
      <w:r>
        <w:rPr>
          <w:rFonts w:hint="eastAsia" w:ascii="仿宋" w:hAnsi="仿宋" w:eastAsia="仿宋"/>
          <w:b/>
          <w:kern w:val="0"/>
          <w:sz w:val="24"/>
          <w:u w:val="single"/>
        </w:rPr>
        <w:t>工程施工前，承包人应根据法律、法规、规范、标准等要求，制定安全施工标准及要求，负责向施工作业班组、作业人员作出详细的说明，并由双方签字确认。</w:t>
      </w:r>
    </w:p>
    <w:p w14:paraId="23D5D34D">
      <w:pPr>
        <w:snapToGrid w:val="0"/>
        <w:spacing w:line="360" w:lineRule="auto"/>
        <w:ind w:firstLine="482" w:firstLineChars="200"/>
        <w:jc w:val="left"/>
        <w:rPr>
          <w:rFonts w:ascii="仿宋" w:hAnsi="仿宋" w:eastAsia="仿宋"/>
          <w:b/>
          <w:kern w:val="0"/>
          <w:sz w:val="24"/>
          <w:u w:val="single"/>
        </w:rPr>
      </w:pPr>
      <w:r>
        <w:rPr>
          <w:rFonts w:hint="eastAsia" w:ascii="仿宋" w:hAnsi="仿宋" w:eastAsia="仿宋"/>
          <w:b/>
          <w:kern w:val="0"/>
          <w:sz w:val="24"/>
          <w:u w:val="single"/>
        </w:rPr>
        <w:t>工程施工前，承包人使用的安全防护用具、机械设备、施工机具及配件，应当具有生产（制造）许可证、产品合格证，并在进入施工现场前进行查验。</w:t>
      </w:r>
    </w:p>
    <w:p w14:paraId="34195F68">
      <w:pPr>
        <w:snapToGrid w:val="0"/>
        <w:spacing w:line="360" w:lineRule="auto"/>
        <w:ind w:firstLine="482" w:firstLineChars="200"/>
        <w:jc w:val="left"/>
        <w:rPr>
          <w:rFonts w:ascii="仿宋" w:hAnsi="仿宋" w:eastAsia="仿宋"/>
          <w:b/>
          <w:kern w:val="0"/>
          <w:sz w:val="24"/>
          <w:u w:val="single"/>
        </w:rPr>
      </w:pPr>
      <w:r>
        <w:rPr>
          <w:rFonts w:hint="eastAsia" w:ascii="仿宋" w:hAnsi="仿宋" w:eastAsia="仿宋"/>
          <w:b/>
          <w:kern w:val="0"/>
          <w:sz w:val="24"/>
          <w:u w:val="single"/>
        </w:rPr>
        <w:t>特种作业人员，必须按照国家有关规定经过专门的安全作业培训，并取得特种作业操作资格证书后，方可上岗作业。</w:t>
      </w:r>
    </w:p>
    <w:p w14:paraId="607A2AA3">
      <w:pPr>
        <w:numPr>
          <w:ilvl w:val="0"/>
          <w:numId w:val="1"/>
        </w:numPr>
        <w:snapToGrid w:val="0"/>
        <w:spacing w:line="360" w:lineRule="auto"/>
        <w:ind w:firstLine="482" w:firstLineChars="200"/>
        <w:jc w:val="left"/>
        <w:rPr>
          <w:rFonts w:hint="eastAsia" w:ascii="仿宋" w:hAnsi="仿宋" w:eastAsia="仿宋"/>
          <w:b/>
          <w:kern w:val="0"/>
          <w:sz w:val="24"/>
          <w:u w:val="single"/>
        </w:rPr>
      </w:pPr>
      <w:r>
        <w:rPr>
          <w:rFonts w:hint="eastAsia" w:ascii="仿宋" w:hAnsi="仿宋" w:eastAsia="仿宋"/>
          <w:b/>
          <w:kern w:val="0"/>
          <w:sz w:val="24"/>
          <w:u w:val="single"/>
        </w:rPr>
        <w:t>承包人应严格按《建设工程安全生产管理条例》等法律、法规采取安全措施、组织施工，如发生事故，所造成的一切责任与后果均由承包人承担。</w:t>
      </w:r>
    </w:p>
    <w:p w14:paraId="5F4BE546">
      <w:pPr>
        <w:numPr>
          <w:ilvl w:val="0"/>
          <w:numId w:val="0"/>
        </w:numPr>
        <w:snapToGrid w:val="0"/>
        <w:spacing w:line="360" w:lineRule="auto"/>
        <w:ind w:firstLine="482" w:firstLineChars="200"/>
        <w:jc w:val="left"/>
        <w:rPr>
          <w:rFonts w:ascii="仿宋" w:hAnsi="仿宋" w:eastAsia="仿宋"/>
          <w:b/>
          <w:kern w:val="0"/>
          <w:sz w:val="24"/>
          <w:u w:val="single"/>
        </w:rPr>
      </w:pPr>
      <w:r>
        <w:rPr>
          <w:rFonts w:hint="eastAsia" w:ascii="仿宋" w:hAnsi="仿宋" w:eastAsia="仿宋"/>
          <w:b/>
          <w:kern w:val="0"/>
          <w:sz w:val="24"/>
          <w:u w:val="single"/>
        </w:rPr>
        <w:t>（5）建立安全制度、安全检查制度、安全教育制度、工地班前活动制度、文明施工检查制度。满足江苏省、南通市等安监部门安全文明生产的要求，做好安全技术教育及交底，落实所有安全技术措施和人身防护用品。</w:t>
      </w:r>
    </w:p>
    <w:p w14:paraId="3C419847">
      <w:pPr>
        <w:snapToGrid w:val="0"/>
        <w:spacing w:line="360" w:lineRule="auto"/>
        <w:ind w:firstLine="482" w:firstLineChars="200"/>
        <w:jc w:val="left"/>
        <w:rPr>
          <w:rFonts w:ascii="仿宋" w:hAnsi="仿宋" w:eastAsia="仿宋"/>
          <w:b/>
          <w:color w:val="000000"/>
          <w:kern w:val="0"/>
          <w:sz w:val="24"/>
          <w:u w:val="single"/>
        </w:rPr>
      </w:pPr>
      <w:r>
        <w:rPr>
          <w:rFonts w:hint="eastAsia" w:ascii="仿宋" w:hAnsi="仿宋" w:eastAsia="仿宋"/>
          <w:b/>
          <w:kern w:val="0"/>
          <w:sz w:val="24"/>
          <w:u w:val="single"/>
        </w:rPr>
        <w:t>（6）凡在施工期间，由于承包人原因造成的事故，需承担全部责任及由此引起的一切费用，发包人不承担任何责任。</w:t>
      </w:r>
    </w:p>
    <w:p w14:paraId="0F71147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6.1.2 文明施工</w:t>
      </w:r>
    </w:p>
    <w:p w14:paraId="74D25F22">
      <w:pPr>
        <w:tabs>
          <w:tab w:val="left" w:pos="0"/>
          <w:tab w:val="left" w:pos="993"/>
          <w:tab w:val="left" w:pos="1134"/>
        </w:tabs>
        <w:adjustRightInd w:val="0"/>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合同当事人对文明施工的要求：</w:t>
      </w:r>
      <w:r>
        <w:rPr>
          <w:rFonts w:hint="eastAsia" w:ascii="仿宋" w:hAnsi="仿宋" w:eastAsia="仿宋" w:cs="宋体"/>
          <w:b/>
          <w:sz w:val="24"/>
          <w:u w:val="single"/>
        </w:rPr>
        <w:t>承包人必须做好场地清理及相关工作，施工现场</w:t>
      </w:r>
      <w:r>
        <w:rPr>
          <w:rFonts w:hint="eastAsia" w:ascii="仿宋" w:hAnsi="仿宋" w:eastAsia="仿宋" w:cs="宋体"/>
          <w:b/>
          <w:sz w:val="24"/>
          <w:u w:val="single"/>
          <w:lang w:eastAsia="zh-CN"/>
        </w:rPr>
        <w:t>要</w:t>
      </w:r>
      <w:r>
        <w:rPr>
          <w:rFonts w:hint="eastAsia" w:ascii="仿宋" w:hAnsi="仿宋" w:eastAsia="仿宋" w:cs="宋体"/>
          <w:b/>
          <w:sz w:val="24"/>
          <w:u w:val="single"/>
        </w:rPr>
        <w:t>保证施工场地清洁；施工现场的材料、设备堆放要整齐，机械停放有序，做到工完料清；遵守环境卫生管理的有关规定，符合清洁卫生要求，承担因自身原因违反有关规定造成的损失和罚款；</w:t>
      </w:r>
      <w:r>
        <w:rPr>
          <w:rFonts w:hint="eastAsia" w:ascii="仿宋" w:hAnsi="仿宋" w:eastAsia="仿宋" w:cs="宋体"/>
          <w:b/>
          <w:sz w:val="24"/>
          <w:u w:val="single"/>
          <w:lang w:eastAsia="zh-CN"/>
        </w:rPr>
        <w:t>定期</w:t>
      </w:r>
      <w:r>
        <w:rPr>
          <w:rFonts w:hint="eastAsia" w:ascii="仿宋" w:hAnsi="仿宋" w:eastAsia="仿宋" w:cs="宋体"/>
          <w:b/>
          <w:sz w:val="24"/>
          <w:u w:val="single"/>
        </w:rPr>
        <w:t>将所有建筑垃圾从施工场地清除，并运出场外；交工前，将所有剩余的建筑材料运走或运至指定地点堆放，将所有施工机械和设备从施工场地运走。上述费用包含在合同价中。若承包人现场施工作业面、办公区、生活区内清洁卫生满足不了文明施工要求，发包人有权安排</w:t>
      </w:r>
      <w:r>
        <w:rPr>
          <w:rFonts w:hint="eastAsia" w:ascii="仿宋" w:hAnsi="仿宋" w:eastAsia="仿宋" w:cs="宋体"/>
          <w:b/>
          <w:sz w:val="24"/>
          <w:u w:val="single"/>
          <w:lang w:eastAsia="zh-CN"/>
        </w:rPr>
        <w:t>其他单位或个人</w:t>
      </w:r>
      <w:r>
        <w:rPr>
          <w:rFonts w:hint="eastAsia" w:ascii="仿宋" w:hAnsi="仿宋" w:eastAsia="仿宋" w:cs="宋体"/>
          <w:b/>
          <w:sz w:val="24"/>
          <w:u w:val="single"/>
        </w:rPr>
        <w:t>打扫，按具体发生的费用从合同款中扣除。承包人必须服从发包人现场的统一管理和协调，做到文明施工。</w:t>
      </w:r>
    </w:p>
    <w:p w14:paraId="2B6906E8">
      <w:pPr>
        <w:adjustRightInd w:val="0"/>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sz w:val="24"/>
        </w:rPr>
        <w:t>6.1.3 关于安全文明施工费支付比例和支付期限的约定：</w:t>
      </w:r>
      <w:r>
        <w:rPr>
          <w:rFonts w:hint="eastAsia" w:ascii="仿宋" w:hAnsi="仿宋" w:eastAsia="仿宋" w:cs="宋体"/>
          <w:b/>
          <w:bCs/>
          <w:sz w:val="24"/>
          <w:u w:val="single"/>
        </w:rPr>
        <w:t>已包含在合同价中</w:t>
      </w:r>
      <w:r>
        <w:rPr>
          <w:rFonts w:hint="eastAsia" w:ascii="仿宋" w:hAnsi="仿宋" w:eastAsia="仿宋" w:cs="宋体"/>
          <w:b/>
          <w:bCs/>
          <w:sz w:val="24"/>
          <w:u w:val="single"/>
          <w:lang w:eastAsia="zh-CN"/>
        </w:rPr>
        <w:t>，包</w:t>
      </w:r>
      <w:r>
        <w:rPr>
          <w:rFonts w:hint="eastAsia" w:ascii="仿宋" w:hAnsi="仿宋" w:eastAsia="仿宋" w:cs="宋体"/>
          <w:b/>
          <w:bCs/>
          <w:sz w:val="24"/>
          <w:u w:val="single"/>
        </w:rPr>
        <w:t>含在合同款中支付，其余按通用条款。</w:t>
      </w:r>
    </w:p>
    <w:p w14:paraId="20561777">
      <w:pPr>
        <w:pStyle w:val="30"/>
        <w:rPr>
          <w:rFonts w:ascii="仿宋" w:hAnsi="仿宋" w:eastAsia="仿宋"/>
        </w:rPr>
      </w:pPr>
    </w:p>
    <w:p w14:paraId="25A1398C">
      <w:pPr>
        <w:pStyle w:val="4"/>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7. 工期和进度</w:t>
      </w:r>
    </w:p>
    <w:p w14:paraId="361CFC0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7.1 施工组织设计</w:t>
      </w:r>
    </w:p>
    <w:p w14:paraId="25CA4F42">
      <w:pPr>
        <w:autoSpaceDE w:val="0"/>
        <w:autoSpaceDN w:val="0"/>
        <w:adjustRightInd w:val="0"/>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sz w:val="24"/>
        </w:rPr>
        <w:t xml:space="preserve">7.1.2 </w:t>
      </w:r>
      <w:r>
        <w:rPr>
          <w:rFonts w:hint="eastAsia" w:ascii="仿宋" w:hAnsi="仿宋" w:eastAsia="仿宋" w:cs="宋体"/>
          <w:kern w:val="0"/>
          <w:sz w:val="24"/>
        </w:rPr>
        <w:t>施工组织设计的提交和修改</w:t>
      </w:r>
    </w:p>
    <w:p w14:paraId="0F323379">
      <w:pPr>
        <w:autoSpaceDE w:val="0"/>
        <w:autoSpaceDN w:val="0"/>
        <w:adjustRightInd w:val="0"/>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kern w:val="0"/>
          <w:sz w:val="24"/>
        </w:rPr>
        <w:t>承包人提交详细施工组织设计的期限的约定：</w:t>
      </w:r>
      <w:r>
        <w:rPr>
          <w:rFonts w:hint="eastAsia" w:ascii="仿宋" w:hAnsi="仿宋" w:eastAsia="仿宋" w:cs="宋体"/>
          <w:b/>
          <w:bCs/>
          <w:kern w:val="0"/>
          <w:sz w:val="24"/>
          <w:u w:val="single"/>
        </w:rPr>
        <w:t>承包人在开工前必须提交详细的施工组织设计，报发包人审批，施工组织设计经发包人认可后方可开工</w:t>
      </w:r>
      <w:r>
        <w:rPr>
          <w:rFonts w:hint="eastAsia" w:ascii="仿宋" w:hAnsi="仿宋" w:eastAsia="仿宋" w:cs="宋体"/>
          <w:b/>
          <w:bCs/>
          <w:sz w:val="24"/>
          <w:u w:val="single"/>
          <w:lang w:eastAsia="zh-TW"/>
        </w:rPr>
        <w:t>。</w:t>
      </w:r>
    </w:p>
    <w:p w14:paraId="0E1C30F8">
      <w:pPr>
        <w:spacing w:line="460" w:lineRule="exact"/>
        <w:ind w:firstLine="480" w:firstLineChars="200"/>
        <w:contextualSpacing/>
        <w:jc w:val="left"/>
        <w:rPr>
          <w:rFonts w:ascii="仿宋" w:hAnsi="仿宋" w:eastAsia="仿宋" w:cs="宋体"/>
          <w:b/>
          <w:bCs/>
          <w:sz w:val="24"/>
        </w:rPr>
      </w:pPr>
      <w:r>
        <w:rPr>
          <w:rFonts w:hint="eastAsia" w:ascii="仿宋" w:hAnsi="仿宋" w:eastAsia="仿宋" w:cs="宋体"/>
          <w:sz w:val="24"/>
        </w:rPr>
        <w:t>发包人在收到详细的施工组织设计后确认或提出修改意见的期限：</w:t>
      </w:r>
      <w:r>
        <w:rPr>
          <w:rFonts w:hint="eastAsia" w:ascii="仿宋" w:hAnsi="仿宋" w:eastAsia="仿宋" w:cs="宋体"/>
          <w:b/>
          <w:bCs/>
          <w:sz w:val="24"/>
          <w:u w:val="single"/>
        </w:rPr>
        <w:t>收到后7日内予以确认或提出修改意见，逾期视为已确认。</w:t>
      </w:r>
    </w:p>
    <w:p w14:paraId="063ADC0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7.2 施工进度计划</w:t>
      </w:r>
    </w:p>
    <w:p w14:paraId="20359FD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7.2.2 施工进度计划的修订</w:t>
      </w:r>
    </w:p>
    <w:p w14:paraId="4C518040">
      <w:pPr>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kern w:val="0"/>
          <w:sz w:val="24"/>
        </w:rPr>
        <w:t>承包人提供施工组织设计（施工方案）和进度计划的时间：</w:t>
      </w:r>
      <w:r>
        <w:rPr>
          <w:rFonts w:hint="eastAsia" w:ascii="仿宋" w:hAnsi="仿宋" w:eastAsia="仿宋" w:cs="宋体"/>
          <w:b/>
          <w:bCs/>
          <w:sz w:val="24"/>
          <w:u w:val="single"/>
        </w:rPr>
        <w:t>开工通知载明的开工日期前3天提交。</w:t>
      </w:r>
    </w:p>
    <w:p w14:paraId="74EAF89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发包人和监理人在收到修订的施工进度计划后确认或提出修改意见的期限：</w:t>
      </w:r>
      <w:r>
        <w:rPr>
          <w:rFonts w:hint="eastAsia" w:ascii="仿宋" w:hAnsi="仿宋" w:eastAsia="仿宋" w:cs="宋体"/>
          <w:b/>
          <w:bCs/>
          <w:sz w:val="24"/>
          <w:u w:val="single"/>
        </w:rPr>
        <w:t>收到上述文件后3日内予以确认。</w:t>
      </w:r>
    </w:p>
    <w:p w14:paraId="51522C5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7.3 开工</w:t>
      </w:r>
    </w:p>
    <w:p w14:paraId="10E88C8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7.3.1 开工准备</w:t>
      </w:r>
    </w:p>
    <w:p w14:paraId="49D27AA3">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关于承包人提交</w:t>
      </w:r>
      <w:r>
        <w:rPr>
          <w:rFonts w:hint="eastAsia" w:ascii="仿宋" w:hAnsi="仿宋" w:eastAsia="仿宋" w:cs="宋体"/>
          <w:kern w:val="0"/>
          <w:sz w:val="24"/>
        </w:rPr>
        <w:t>工程开工报审表的期限：</w:t>
      </w:r>
      <w:r>
        <w:rPr>
          <w:rFonts w:hint="eastAsia" w:ascii="仿宋" w:hAnsi="仿宋" w:eastAsia="仿宋" w:cs="宋体"/>
          <w:b/>
          <w:bCs/>
          <w:sz w:val="24"/>
          <w:u w:val="single"/>
        </w:rPr>
        <w:t>本合同签订并生效后五日内</w:t>
      </w:r>
      <w:r>
        <w:rPr>
          <w:rFonts w:hint="eastAsia" w:ascii="仿宋" w:hAnsi="仿宋" w:eastAsia="仿宋" w:cs="宋体"/>
          <w:sz w:val="24"/>
        </w:rPr>
        <w:t>。</w:t>
      </w:r>
    </w:p>
    <w:p w14:paraId="3B05DEB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关于发包人应完成的其他开工准备工作及期限</w:t>
      </w:r>
      <w:r>
        <w:rPr>
          <w:rFonts w:hint="eastAsia" w:ascii="仿宋" w:hAnsi="仿宋" w:eastAsia="仿宋" w:cs="宋体"/>
          <w:sz w:val="24"/>
          <w:lang w:eastAsia="zh-CN"/>
        </w:rPr>
        <w:t>：</w:t>
      </w:r>
    </w:p>
    <w:p w14:paraId="4860AE2A">
      <w:pPr>
        <w:adjustRightInd w:val="0"/>
        <w:spacing w:line="460" w:lineRule="exact"/>
        <w:ind w:firstLine="480" w:firstLineChars="200"/>
        <w:contextualSpacing/>
        <w:jc w:val="left"/>
        <w:rPr>
          <w:rFonts w:ascii="仿宋" w:hAnsi="仿宋" w:eastAsia="仿宋" w:cs="宋体"/>
          <w:b/>
          <w:bCs/>
          <w:sz w:val="24"/>
        </w:rPr>
      </w:pPr>
      <w:r>
        <w:rPr>
          <w:rFonts w:hint="eastAsia" w:ascii="仿宋" w:hAnsi="仿宋" w:eastAsia="仿宋" w:cs="宋体"/>
          <w:sz w:val="24"/>
        </w:rPr>
        <w:t>关于承包人应完成的其他开工准备工作及期限：</w:t>
      </w:r>
      <w:r>
        <w:rPr>
          <w:rFonts w:hint="eastAsia" w:ascii="仿宋" w:hAnsi="仿宋" w:eastAsia="仿宋" w:cs="宋体"/>
          <w:b/>
          <w:bCs/>
          <w:sz w:val="24"/>
          <w:u w:val="single"/>
        </w:rPr>
        <w:t>遵守政府有关主管部门对施工场地交通、施工噪音、环境保护和安全生产等的管理规定，按规定办理有关手续，并以书面形式通知发包人。</w:t>
      </w:r>
    </w:p>
    <w:p w14:paraId="4D6A9A2A">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7.4 测量放线</w:t>
      </w:r>
    </w:p>
    <w:p w14:paraId="17058FA0">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7.4.1发包人通过监理人向承包人提供测量基准点、基准线和水准点及其书面资料的期限：</w:t>
      </w:r>
      <w:r>
        <w:rPr>
          <w:rFonts w:hint="eastAsia" w:ascii="仿宋" w:hAnsi="仿宋" w:eastAsia="仿宋" w:cs="宋体"/>
          <w:sz w:val="24"/>
          <w:u w:val="single"/>
        </w:rPr>
        <w:t xml:space="preserve">    / </w:t>
      </w:r>
      <w:r>
        <w:rPr>
          <w:rFonts w:hint="eastAsia" w:ascii="仿宋" w:hAnsi="仿宋" w:eastAsia="仿宋" w:cs="宋体"/>
          <w:sz w:val="24"/>
        </w:rPr>
        <w:t>。</w:t>
      </w:r>
    </w:p>
    <w:p w14:paraId="054D01E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7.5 工期延误</w:t>
      </w:r>
    </w:p>
    <w:p w14:paraId="0F4B2CD4">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7.5.1 因发包人原因导致工期延误</w:t>
      </w:r>
    </w:p>
    <w:p w14:paraId="39E1AB20">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A.因发包人未在开工前提供施工场地；</w:t>
      </w:r>
    </w:p>
    <w:p w14:paraId="2DE06883">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B.因发包人原因造成工程延期开工、停建、缓建、暂停施工（不含勒令停工）；</w:t>
      </w:r>
    </w:p>
    <w:p w14:paraId="34326383">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C.因发包人原因提出的单次设计变更导致工程量增加超过合同总价的8%以上的；</w:t>
      </w:r>
    </w:p>
    <w:p w14:paraId="5B8BC99D">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D.由市级以上有关部门正式发布和认定的自然灾害。</w:t>
      </w:r>
    </w:p>
    <w:p w14:paraId="225FF342">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4336F48A">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因发包人原因导致工期延误，不论工期是否顺延，承包人不得向发包人主张相应的误工、窝工等费用赔偿。</w:t>
      </w:r>
    </w:p>
    <w:p w14:paraId="1CCDB14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7.5.2 因承包人原因导致工期延误</w:t>
      </w:r>
    </w:p>
    <w:p w14:paraId="2EC51435">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因承包人原因造成工期延误，逾期竣工违约金的计算方法为：</w:t>
      </w:r>
    </w:p>
    <w:p w14:paraId="54BFE3ED">
      <w:pPr>
        <w:spacing w:line="460" w:lineRule="exact"/>
        <w:ind w:firstLine="482" w:firstLineChars="200"/>
        <w:contextualSpacing/>
        <w:rPr>
          <w:rFonts w:ascii="仿宋" w:hAnsi="仿宋" w:eastAsia="仿宋" w:cs="宋体"/>
          <w:b/>
          <w:bCs/>
          <w:sz w:val="24"/>
          <w:u w:val="single"/>
        </w:rPr>
      </w:pPr>
      <w:r>
        <w:rPr>
          <w:rFonts w:hint="eastAsia" w:ascii="仿宋" w:hAnsi="仿宋" w:eastAsia="仿宋" w:cs="宋体"/>
          <w:b/>
          <w:bCs/>
          <w:sz w:val="24"/>
          <w:u w:val="single"/>
        </w:rPr>
        <w:t xml:space="preserve">因承包人原因延误工期，在规定的工期或阶段工期前未能完成，工期每推迟一天，支付给发包人违约金1000元/天，超过15天，发包人有权解除合同，并要求承包人清退出场，所完成的合格工程量按60%计算，其他按通用条款中约定内容执行。 </w:t>
      </w:r>
    </w:p>
    <w:p w14:paraId="2BA33EF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因承包人原因造成工期延误，逾期竣工违约金的上限</w:t>
      </w:r>
      <w:r>
        <w:rPr>
          <w:rFonts w:hint="eastAsia" w:ascii="仿宋" w:hAnsi="仿宋" w:eastAsia="仿宋" w:cs="宋体"/>
          <w:sz w:val="24"/>
          <w:lang w:eastAsia="zh-CN"/>
        </w:rPr>
        <w:t>：</w:t>
      </w:r>
    </w:p>
    <w:p w14:paraId="7A38CA28">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7.6 不利物质条件</w:t>
      </w:r>
    </w:p>
    <w:p w14:paraId="7C7A535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不利物质条件的其他情形和有关约定：</w:t>
      </w:r>
      <w:r>
        <w:rPr>
          <w:rFonts w:hint="eastAsia" w:ascii="仿宋" w:hAnsi="仿宋" w:eastAsia="仿宋" w:cs="宋体"/>
          <w:b/>
          <w:bCs/>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r>
        <w:rPr>
          <w:rFonts w:hint="eastAsia" w:ascii="仿宋" w:hAnsi="仿宋" w:eastAsia="仿宋" w:cs="宋体"/>
          <w:b/>
          <w:bCs/>
          <w:sz w:val="24"/>
          <w:u w:val="single"/>
          <w:lang w:eastAsia="zh-CN"/>
        </w:rPr>
        <w:t>。</w:t>
      </w:r>
    </w:p>
    <w:p w14:paraId="41528AE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7.7异常恶劣的气候条件</w:t>
      </w:r>
    </w:p>
    <w:p w14:paraId="073D3E75">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发包人和承包人同意以下情形视为异常恶劣的气候条件：</w:t>
      </w:r>
    </w:p>
    <w:p w14:paraId="5B05D5D0">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w:t>
      </w:r>
      <w:r>
        <w:rPr>
          <w:rFonts w:hint="eastAsia" w:ascii="仿宋" w:hAnsi="仿宋" w:eastAsia="仿宋" w:cs="宋体"/>
          <w:b/>
          <w:bCs/>
          <w:sz w:val="24"/>
          <w:u w:val="single"/>
        </w:rPr>
        <w:t>双方另行约定</w:t>
      </w:r>
      <w:r>
        <w:rPr>
          <w:rFonts w:hint="eastAsia" w:ascii="仿宋" w:hAnsi="仿宋" w:eastAsia="仿宋" w:cs="宋体"/>
          <w:sz w:val="24"/>
        </w:rPr>
        <w:t>。</w:t>
      </w:r>
    </w:p>
    <w:p w14:paraId="526996D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7.9 提前竣工的奖励   7.9.2提前竣工的奖励</w:t>
      </w:r>
      <w:r>
        <w:rPr>
          <w:rFonts w:hint="eastAsia" w:ascii="仿宋" w:hAnsi="仿宋" w:eastAsia="仿宋" w:cs="宋体"/>
          <w:sz w:val="24"/>
          <w:lang w:eastAsia="zh-CN"/>
        </w:rPr>
        <w:t>：</w:t>
      </w:r>
      <w:r>
        <w:rPr>
          <w:rFonts w:hint="eastAsia" w:ascii="仿宋" w:hAnsi="仿宋" w:eastAsia="仿宋" w:cs="宋体"/>
          <w:b/>
          <w:bCs/>
          <w:sz w:val="24"/>
          <w:u w:val="single"/>
        </w:rPr>
        <w:t xml:space="preserve">        </w:t>
      </w:r>
      <w:r>
        <w:rPr>
          <w:rFonts w:hint="eastAsia" w:ascii="仿宋" w:hAnsi="仿宋" w:eastAsia="仿宋" w:cs="宋体"/>
          <w:sz w:val="24"/>
        </w:rPr>
        <w:t>。</w:t>
      </w:r>
    </w:p>
    <w:p w14:paraId="2BCB62E9">
      <w:pPr>
        <w:pStyle w:val="4"/>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8. 材料与设备</w:t>
      </w:r>
    </w:p>
    <w:p w14:paraId="07D4733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8.1承包人采购材料与工程设备</w:t>
      </w:r>
    </w:p>
    <w:p w14:paraId="3871484F">
      <w:pPr>
        <w:spacing w:line="460" w:lineRule="exact"/>
        <w:ind w:firstLine="482" w:firstLineChars="200"/>
        <w:contextualSpacing/>
        <w:rPr>
          <w:rFonts w:ascii="仿宋" w:hAnsi="仿宋" w:eastAsia="仿宋" w:cs="宋体"/>
          <w:b/>
          <w:sz w:val="24"/>
          <w:u w:val="single"/>
        </w:rPr>
      </w:pPr>
      <w:r>
        <w:rPr>
          <w:rFonts w:hint="eastAsia" w:ascii="仿宋" w:hAnsi="仿宋" w:eastAsia="仿宋" w:cs="宋体"/>
          <w:b/>
          <w:sz w:val="24"/>
          <w:u w:val="single"/>
        </w:rPr>
        <w:t>本工程主要材料，承包人应按采购文件规定、设计文件、施工验收规范要求进行采购与保管。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发包人抽查发现使用的材料无报验手续及材料台账（或材料台账不符合要求的）或不合格，可</w:t>
      </w:r>
      <w:r>
        <w:rPr>
          <w:rFonts w:hint="eastAsia" w:ascii="仿宋" w:hAnsi="仿宋" w:eastAsia="仿宋" w:cs="宋体"/>
          <w:b/>
          <w:sz w:val="24"/>
          <w:u w:val="single"/>
          <w:lang w:eastAsia="zh-CN"/>
        </w:rPr>
        <w:t>责令</w:t>
      </w:r>
      <w:r>
        <w:rPr>
          <w:rFonts w:hint="eastAsia" w:ascii="仿宋" w:hAnsi="仿宋" w:eastAsia="仿宋" w:cs="宋体"/>
          <w:b/>
          <w:sz w:val="24"/>
          <w:u w:val="single"/>
        </w:rPr>
        <w:t>停工，要求返工剥离。所发生的费用由承包人承担，工期不予顺延。</w:t>
      </w:r>
    </w:p>
    <w:p w14:paraId="4756923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8.2材料与工程设备的保管与使用</w:t>
      </w:r>
    </w:p>
    <w:p w14:paraId="29346361">
      <w:pPr>
        <w:spacing w:line="460" w:lineRule="exact"/>
        <w:ind w:firstLine="480" w:firstLineChars="200"/>
        <w:contextualSpacing/>
        <w:jc w:val="left"/>
        <w:rPr>
          <w:rFonts w:ascii="仿宋" w:hAnsi="仿宋" w:eastAsia="仿宋" w:cs="宋体"/>
          <w:b/>
          <w:spacing w:val="-8"/>
          <w:sz w:val="24"/>
          <w:u w:val="single"/>
        </w:rPr>
      </w:pPr>
      <w:r>
        <w:rPr>
          <w:rFonts w:hint="eastAsia" w:ascii="仿宋" w:hAnsi="仿宋" w:eastAsia="仿宋" w:cs="宋体"/>
          <w:kern w:val="0"/>
          <w:sz w:val="24"/>
        </w:rPr>
        <w:t>承包人采购</w:t>
      </w:r>
      <w:r>
        <w:rPr>
          <w:rFonts w:hint="eastAsia" w:ascii="仿宋" w:hAnsi="仿宋" w:eastAsia="仿宋" w:cs="宋体"/>
          <w:sz w:val="24"/>
        </w:rPr>
        <w:t>材料与</w:t>
      </w:r>
      <w:r>
        <w:rPr>
          <w:rFonts w:hint="eastAsia" w:ascii="仿宋" w:hAnsi="仿宋" w:eastAsia="仿宋" w:cs="宋体"/>
          <w:kern w:val="0"/>
          <w:sz w:val="24"/>
        </w:rPr>
        <w:t>工程</w:t>
      </w:r>
      <w:r>
        <w:rPr>
          <w:rFonts w:hint="eastAsia" w:ascii="仿宋" w:hAnsi="仿宋" w:eastAsia="仿宋" w:cs="宋体"/>
          <w:sz w:val="24"/>
        </w:rPr>
        <w:t>设备的保管与使用：</w:t>
      </w:r>
      <w:r>
        <w:rPr>
          <w:rFonts w:hint="eastAsia" w:ascii="仿宋" w:hAnsi="仿宋" w:eastAsia="仿宋" w:cs="宋体"/>
          <w:b/>
          <w:spacing w:val="-8"/>
          <w:sz w:val="24"/>
          <w:u w:val="single"/>
        </w:rPr>
        <w:t>承包人自行采购的材料设备，在相关材料进场时必须得到发包人的书面认可，否则不得进场使用。</w:t>
      </w:r>
    </w:p>
    <w:p w14:paraId="3885E1F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8.3 样品</w:t>
      </w:r>
    </w:p>
    <w:p w14:paraId="13EBF6D8">
      <w:pPr>
        <w:autoSpaceDE w:val="0"/>
        <w:autoSpaceDN w:val="0"/>
        <w:adjustRightInd w:val="0"/>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8.3.1</w:t>
      </w:r>
      <w:r>
        <w:rPr>
          <w:rFonts w:hint="eastAsia" w:ascii="仿宋" w:hAnsi="仿宋" w:eastAsia="仿宋" w:cs="宋体"/>
          <w:kern w:val="0"/>
          <w:sz w:val="24"/>
        </w:rPr>
        <w:tab/>
      </w:r>
      <w:r>
        <w:rPr>
          <w:rFonts w:hint="eastAsia" w:ascii="仿宋" w:hAnsi="仿宋" w:eastAsia="仿宋" w:cs="宋体"/>
          <w:kern w:val="0"/>
          <w:sz w:val="24"/>
        </w:rPr>
        <w:t>样品的报送与封存</w:t>
      </w:r>
    </w:p>
    <w:p w14:paraId="7FC33FA0">
      <w:pPr>
        <w:autoSpaceDE w:val="0"/>
        <w:autoSpaceDN w:val="0"/>
        <w:adjustRightInd w:val="0"/>
        <w:spacing w:line="460" w:lineRule="exact"/>
        <w:ind w:firstLine="360" w:firstLineChars="150"/>
        <w:contextualSpacing/>
        <w:jc w:val="left"/>
        <w:rPr>
          <w:rFonts w:ascii="仿宋" w:hAnsi="仿宋" w:eastAsia="仿宋" w:cs="宋体"/>
          <w:b/>
          <w:bCs/>
          <w:sz w:val="24"/>
        </w:rPr>
      </w:pPr>
      <w:r>
        <w:rPr>
          <w:rFonts w:hint="eastAsia" w:ascii="仿宋" w:hAnsi="仿宋" w:eastAsia="仿宋" w:cs="宋体"/>
          <w:kern w:val="0"/>
          <w:sz w:val="24"/>
        </w:rPr>
        <w:t>需要承包人报送样品的材料或工程设备，样品的种类、名称、规格、数量要求：</w:t>
      </w:r>
      <w:r>
        <w:rPr>
          <w:rFonts w:hint="eastAsia" w:ascii="仿宋" w:hAnsi="仿宋" w:eastAsia="仿宋" w:cs="宋体"/>
          <w:b/>
          <w:bCs/>
          <w:sz w:val="24"/>
          <w:u w:val="single"/>
        </w:rPr>
        <w:t xml:space="preserve"> 见招标文件要求 。  </w:t>
      </w:r>
    </w:p>
    <w:p w14:paraId="43D9EC2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8.4 施工设备和临时设施</w:t>
      </w:r>
    </w:p>
    <w:p w14:paraId="1F94E07D">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8.4.1 承包人提供的施工设备和临时设施</w:t>
      </w:r>
    </w:p>
    <w:p w14:paraId="201DEA6A">
      <w:pPr>
        <w:autoSpaceDE w:val="0"/>
        <w:autoSpaceDN w:val="0"/>
        <w:adjustRightInd w:val="0"/>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关于修建临时设施费用承担的约定：</w:t>
      </w:r>
      <w:r>
        <w:rPr>
          <w:rFonts w:hint="eastAsia" w:ascii="仿宋" w:hAnsi="仿宋" w:eastAsia="仿宋" w:cs="宋体"/>
          <w:b/>
          <w:sz w:val="24"/>
          <w:u w:val="single"/>
        </w:rPr>
        <w:t>由承包人自行考虑，费用包含在合同价款内。</w:t>
      </w:r>
    </w:p>
    <w:p w14:paraId="1F964756">
      <w:pPr>
        <w:autoSpaceDE w:val="0"/>
        <w:autoSpaceDN w:val="0"/>
        <w:adjustRightInd w:val="0"/>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bCs/>
          <w:sz w:val="24"/>
        </w:rPr>
        <w:t>9. 试验与检验</w:t>
      </w:r>
      <w:r>
        <w:rPr>
          <w:rFonts w:hint="eastAsia" w:ascii="仿宋" w:hAnsi="仿宋" w:eastAsia="仿宋" w:cs="宋体"/>
          <w:b/>
          <w:sz w:val="24"/>
          <w:u w:val="single"/>
        </w:rPr>
        <w:t>按通用条款执行。</w:t>
      </w:r>
    </w:p>
    <w:p w14:paraId="1B78BA77">
      <w:pPr>
        <w:pStyle w:val="4"/>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10. 变更</w:t>
      </w:r>
    </w:p>
    <w:p w14:paraId="1030D75C">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10.1变更的范围</w:t>
      </w:r>
    </w:p>
    <w:p w14:paraId="15D8F9BC">
      <w:pPr>
        <w:tabs>
          <w:tab w:val="left" w:pos="820"/>
        </w:tabs>
        <w:spacing w:line="460" w:lineRule="exact"/>
        <w:ind w:firstLine="470" w:firstLineChars="196"/>
        <w:contextualSpacing/>
        <w:rPr>
          <w:rFonts w:ascii="仿宋" w:hAnsi="仿宋" w:eastAsia="仿宋" w:cs="宋体"/>
          <w:b/>
          <w:bCs/>
          <w:sz w:val="24"/>
          <w:u w:val="single"/>
        </w:rPr>
      </w:pPr>
      <w:r>
        <w:rPr>
          <w:rFonts w:hint="eastAsia" w:ascii="仿宋" w:hAnsi="仿宋" w:eastAsia="仿宋" w:cs="宋体"/>
          <w:sz w:val="24"/>
        </w:rPr>
        <w:t>关于变更的范围的约定：</w:t>
      </w:r>
      <w:r>
        <w:rPr>
          <w:rFonts w:hint="eastAsia" w:ascii="仿宋" w:hAnsi="仿宋" w:eastAsia="仿宋" w:cs="宋体"/>
          <w:sz w:val="24"/>
          <w:lang w:eastAsia="zh-CN"/>
        </w:rPr>
        <w:t>（</w:t>
      </w:r>
      <w:r>
        <w:rPr>
          <w:rFonts w:hint="eastAsia" w:ascii="仿宋" w:hAnsi="仿宋" w:eastAsia="仿宋" w:cs="宋体"/>
          <w:b/>
          <w:bCs/>
          <w:sz w:val="24"/>
          <w:u w:val="single"/>
        </w:rPr>
        <w:t>1</w:t>
      </w:r>
      <w:r>
        <w:rPr>
          <w:rFonts w:hint="eastAsia" w:ascii="仿宋" w:hAnsi="仿宋" w:eastAsia="仿宋" w:cs="宋体"/>
          <w:b/>
          <w:bCs/>
          <w:sz w:val="24"/>
          <w:u w:val="single"/>
          <w:lang w:eastAsia="zh-CN"/>
        </w:rPr>
        <w:t>）</w:t>
      </w:r>
      <w:r>
        <w:rPr>
          <w:rFonts w:hint="eastAsia" w:ascii="仿宋" w:hAnsi="仿宋" w:eastAsia="仿宋" w:cs="宋体"/>
          <w:b/>
          <w:bCs/>
          <w:sz w:val="24"/>
          <w:u w:val="single"/>
        </w:rPr>
        <w:t>发包人提供的工程量清单中的错、漏项</w:t>
      </w:r>
      <w:r>
        <w:rPr>
          <w:rFonts w:hint="eastAsia" w:ascii="仿宋" w:hAnsi="仿宋" w:eastAsia="仿宋" w:cs="宋体"/>
          <w:b/>
          <w:bCs/>
          <w:sz w:val="24"/>
          <w:u w:val="single"/>
          <w:lang w:eastAsia="zh-CN"/>
        </w:rPr>
        <w:t>；</w:t>
      </w:r>
      <w:r>
        <w:rPr>
          <w:rFonts w:hint="eastAsia" w:ascii="仿宋" w:hAnsi="仿宋" w:eastAsia="仿宋" w:cs="宋体"/>
          <w:b/>
          <w:bCs/>
          <w:sz w:val="24"/>
          <w:u w:val="single"/>
        </w:rPr>
        <w:t>(2</w:t>
      </w:r>
      <w:r>
        <w:rPr>
          <w:rFonts w:hint="eastAsia" w:ascii="仿宋" w:hAnsi="仿宋" w:eastAsia="仿宋" w:cs="宋体"/>
          <w:b/>
          <w:bCs/>
          <w:sz w:val="24"/>
          <w:u w:val="single"/>
          <w:lang w:eastAsia="zh-CN"/>
        </w:rPr>
        <w:t>）</w:t>
      </w:r>
      <w:r>
        <w:rPr>
          <w:rFonts w:hint="eastAsia" w:ascii="仿宋" w:hAnsi="仿宋" w:eastAsia="仿宋" w:cs="宋体"/>
          <w:b/>
          <w:bCs/>
          <w:sz w:val="24"/>
          <w:u w:val="single"/>
        </w:rPr>
        <w:t>经发包人认可的设计变更</w:t>
      </w:r>
      <w:r>
        <w:rPr>
          <w:rFonts w:hint="eastAsia" w:ascii="仿宋" w:hAnsi="仿宋" w:eastAsia="仿宋" w:cs="宋体"/>
          <w:b/>
          <w:bCs/>
          <w:sz w:val="24"/>
          <w:u w:val="single"/>
          <w:lang w:eastAsia="zh-CN"/>
        </w:rPr>
        <w:t>；</w:t>
      </w:r>
      <w:r>
        <w:rPr>
          <w:rFonts w:hint="eastAsia" w:ascii="仿宋" w:hAnsi="仿宋" w:eastAsia="仿宋" w:cs="宋体"/>
          <w:b/>
          <w:bCs/>
          <w:sz w:val="24"/>
          <w:u w:val="single"/>
        </w:rPr>
        <w:t>(3</w:t>
      </w:r>
      <w:r>
        <w:rPr>
          <w:rFonts w:hint="eastAsia" w:ascii="仿宋" w:hAnsi="仿宋" w:eastAsia="仿宋" w:cs="宋体"/>
          <w:b/>
          <w:bCs/>
          <w:sz w:val="24"/>
          <w:u w:val="single"/>
          <w:lang w:eastAsia="zh-CN"/>
        </w:rPr>
        <w:t>）</w:t>
      </w:r>
      <w:r>
        <w:rPr>
          <w:rFonts w:hint="eastAsia" w:ascii="仿宋" w:hAnsi="仿宋" w:eastAsia="仿宋" w:cs="宋体"/>
          <w:b/>
          <w:bCs/>
          <w:sz w:val="24"/>
          <w:u w:val="single"/>
        </w:rPr>
        <w:t>具有完备手续的现场签证</w:t>
      </w:r>
      <w:r>
        <w:rPr>
          <w:rFonts w:hint="eastAsia" w:ascii="仿宋" w:hAnsi="仿宋" w:eastAsia="仿宋" w:cs="宋体"/>
          <w:b/>
          <w:bCs/>
          <w:sz w:val="24"/>
          <w:u w:val="single"/>
          <w:lang w:eastAsia="zh-CN"/>
        </w:rPr>
        <w:t>；</w:t>
      </w:r>
      <w:r>
        <w:rPr>
          <w:rFonts w:hint="eastAsia" w:ascii="仿宋" w:hAnsi="仿宋" w:eastAsia="仿宋" w:cs="宋体"/>
          <w:b/>
          <w:bCs/>
          <w:sz w:val="24"/>
          <w:u w:val="single"/>
        </w:rPr>
        <w:t>(4</w:t>
      </w:r>
      <w:r>
        <w:rPr>
          <w:rFonts w:hint="eastAsia" w:ascii="仿宋" w:hAnsi="仿宋" w:eastAsia="仿宋" w:cs="宋体"/>
          <w:b/>
          <w:bCs/>
          <w:sz w:val="24"/>
          <w:u w:val="single"/>
          <w:lang w:eastAsia="zh-CN"/>
        </w:rPr>
        <w:t>）</w:t>
      </w:r>
      <w:r>
        <w:rPr>
          <w:rFonts w:hint="eastAsia" w:ascii="仿宋" w:hAnsi="仿宋" w:eastAsia="仿宋" w:cs="宋体"/>
          <w:b/>
          <w:bCs/>
          <w:sz w:val="24"/>
          <w:u w:val="single"/>
        </w:rPr>
        <w:t>经发包人认可的其它变更。</w:t>
      </w:r>
    </w:p>
    <w:p w14:paraId="2A4B2F1C">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10.2变更程序</w:t>
      </w:r>
    </w:p>
    <w:p w14:paraId="4D3CCAE4">
      <w:pPr>
        <w:tabs>
          <w:tab w:val="left" w:pos="820"/>
        </w:tabs>
        <w:spacing w:line="460" w:lineRule="exact"/>
        <w:ind w:firstLine="472" w:firstLineChars="196"/>
        <w:contextualSpacing/>
        <w:rPr>
          <w:rFonts w:ascii="仿宋" w:hAnsi="仿宋" w:eastAsia="仿宋" w:cs="宋体"/>
          <w:b/>
          <w:bCs/>
          <w:sz w:val="24"/>
          <w:u w:val="single"/>
        </w:rPr>
      </w:pPr>
      <w:r>
        <w:rPr>
          <w:rFonts w:hint="eastAsia" w:ascii="仿宋" w:hAnsi="仿宋" w:eastAsia="仿宋" w:cs="宋体"/>
          <w:b/>
          <w:bCs/>
          <w:sz w:val="24"/>
          <w:u w:val="single"/>
        </w:rPr>
        <w:t>现场签证和变更若涉及合同价款变化的，承包人应在3天内提出价款变更报告；逾期不报导致合同价款增加的，发包人则视为是承包人的让利，不予增加；若涉及合同价款减少的，则属于发包人自行核减合同价款，承包人不得追诉。</w:t>
      </w:r>
    </w:p>
    <w:p w14:paraId="33BCB1C5">
      <w:pPr>
        <w:tabs>
          <w:tab w:val="left" w:pos="820"/>
        </w:tabs>
        <w:spacing w:line="460" w:lineRule="exact"/>
        <w:ind w:firstLine="482" w:firstLineChars="200"/>
        <w:contextualSpacing/>
        <w:rPr>
          <w:rFonts w:ascii="仿宋" w:hAnsi="仿宋" w:eastAsia="仿宋" w:cs="宋体"/>
          <w:b/>
          <w:bCs/>
          <w:sz w:val="24"/>
          <w:u w:val="single"/>
        </w:rPr>
      </w:pPr>
      <w:r>
        <w:rPr>
          <w:rFonts w:hint="eastAsia" w:ascii="仿宋" w:hAnsi="仿宋" w:eastAsia="仿宋"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159413E0">
      <w:pPr>
        <w:tabs>
          <w:tab w:val="left" w:pos="820"/>
        </w:tabs>
        <w:spacing w:line="460" w:lineRule="exact"/>
        <w:ind w:firstLine="482" w:firstLineChars="200"/>
        <w:contextualSpacing/>
        <w:rPr>
          <w:rFonts w:ascii="仿宋" w:hAnsi="仿宋" w:eastAsia="仿宋" w:cs="宋体"/>
          <w:b/>
          <w:bCs/>
          <w:sz w:val="24"/>
          <w:u w:val="single"/>
        </w:rPr>
      </w:pPr>
      <w:r>
        <w:rPr>
          <w:rFonts w:hint="eastAsia" w:ascii="仿宋" w:hAnsi="仿宋" w:eastAsia="仿宋" w:cs="宋体"/>
          <w:b/>
          <w:bCs/>
          <w:sz w:val="24"/>
          <w:u w:val="single"/>
        </w:rPr>
        <w:t>设计变更及工程签证必须经发包人书面确认认可后方可生效。同时必须按发包人规定的流程单</w:t>
      </w:r>
      <w:r>
        <w:rPr>
          <w:rFonts w:hint="eastAsia" w:ascii="仿宋" w:hAnsi="仿宋" w:eastAsia="仿宋" w:cs="宋体"/>
          <w:b/>
          <w:bCs/>
          <w:sz w:val="24"/>
          <w:u w:val="single"/>
          <w:lang w:eastAsia="zh-CN"/>
        </w:rPr>
        <w:t>实施</w:t>
      </w:r>
      <w:r>
        <w:rPr>
          <w:rFonts w:hint="eastAsia" w:ascii="仿宋" w:hAnsi="仿宋" w:eastAsia="仿宋" w:cs="宋体"/>
          <w:b/>
          <w:bCs/>
          <w:sz w:val="24"/>
          <w:u w:val="single"/>
        </w:rPr>
        <w:t>与执行。</w:t>
      </w:r>
    </w:p>
    <w:p w14:paraId="1EA1999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10.3 变更估价</w:t>
      </w:r>
    </w:p>
    <w:p w14:paraId="4782FCB6">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10.3.1 变更估价原则</w:t>
      </w:r>
    </w:p>
    <w:p w14:paraId="6222168E">
      <w:pPr>
        <w:tabs>
          <w:tab w:val="left" w:pos="820"/>
        </w:tabs>
        <w:spacing w:line="460" w:lineRule="exact"/>
        <w:ind w:firstLine="470" w:firstLineChars="196"/>
        <w:contextualSpacing/>
        <w:rPr>
          <w:rFonts w:ascii="仿宋" w:hAnsi="仿宋" w:eastAsia="仿宋" w:cs="宋体"/>
          <w:b/>
          <w:bCs/>
          <w:sz w:val="24"/>
          <w:u w:val="single"/>
        </w:rPr>
      </w:pPr>
      <w:r>
        <w:rPr>
          <w:rFonts w:hint="eastAsia" w:ascii="仿宋" w:hAnsi="仿宋" w:eastAsia="仿宋" w:cs="宋体"/>
          <w:sz w:val="24"/>
        </w:rPr>
        <w:t>关于变更估价的约定</w:t>
      </w:r>
      <w:r>
        <w:rPr>
          <w:rFonts w:hint="eastAsia" w:ascii="仿宋" w:hAnsi="仿宋" w:eastAsia="仿宋" w:cs="宋体"/>
          <w:sz w:val="24"/>
          <w:lang w:eastAsia="zh-CN"/>
        </w:rPr>
        <w:t>：</w:t>
      </w:r>
      <w:r>
        <w:rPr>
          <w:rFonts w:hint="eastAsia" w:ascii="仿宋" w:hAnsi="仿宋" w:eastAsia="仿宋" w:cs="宋体"/>
          <w:sz w:val="24"/>
          <w:u w:val="single"/>
        </w:rPr>
        <w:t xml:space="preserve">       /       </w:t>
      </w:r>
    </w:p>
    <w:p w14:paraId="1FF6EBA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10.4承包人的合理化建议</w:t>
      </w:r>
    </w:p>
    <w:p w14:paraId="77BB8EA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发包人审批承包人合理化建议的期限：</w:t>
      </w:r>
      <w:r>
        <w:rPr>
          <w:rFonts w:hint="eastAsia" w:ascii="仿宋" w:hAnsi="仿宋" w:eastAsia="仿宋" w:cs="宋体"/>
          <w:b/>
          <w:bCs/>
          <w:sz w:val="24"/>
          <w:u w:val="single"/>
        </w:rPr>
        <w:t xml:space="preserve">7日内   </w:t>
      </w:r>
      <w:r>
        <w:rPr>
          <w:rFonts w:hint="eastAsia" w:ascii="仿宋" w:hAnsi="仿宋" w:eastAsia="仿宋" w:cs="宋体"/>
          <w:sz w:val="24"/>
        </w:rPr>
        <w:t>。</w:t>
      </w:r>
    </w:p>
    <w:p w14:paraId="16171A3E">
      <w:pPr>
        <w:pStyle w:val="31"/>
        <w:widowControl w:val="0"/>
        <w:spacing w:line="460" w:lineRule="exact"/>
        <w:ind w:firstLine="480"/>
        <w:contextualSpacing/>
        <w:rPr>
          <w:rFonts w:ascii="仿宋" w:hAnsi="仿宋" w:eastAsia="仿宋" w:cs="宋体"/>
          <w:b/>
          <w:bCs/>
          <w:kern w:val="2"/>
          <w:sz w:val="24"/>
          <w:u w:val="single"/>
        </w:rPr>
      </w:pPr>
      <w:r>
        <w:rPr>
          <w:rFonts w:hint="eastAsia" w:ascii="仿宋" w:hAnsi="仿宋" w:eastAsia="仿宋" w:cs="宋体"/>
          <w:sz w:val="24"/>
        </w:rPr>
        <w:t>承包人提出的合理化建议降低了合同价格或者提高了工程经济效益的奖励的方法和金额为：</w:t>
      </w:r>
      <w:r>
        <w:rPr>
          <w:rFonts w:hint="eastAsia" w:ascii="仿宋" w:hAnsi="仿宋" w:eastAsia="仿宋" w:cs="宋体"/>
          <w:b/>
          <w:bCs/>
          <w:kern w:val="2"/>
          <w:sz w:val="24"/>
          <w:u w:val="single"/>
        </w:rPr>
        <w:t xml:space="preserve"> /     。</w:t>
      </w:r>
    </w:p>
    <w:p w14:paraId="29BD075D">
      <w:pPr>
        <w:pStyle w:val="4"/>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11. 价格调整</w:t>
      </w:r>
    </w:p>
    <w:p w14:paraId="77BEB42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11.1 市场价格波动引起的调整</w:t>
      </w:r>
    </w:p>
    <w:p w14:paraId="086F37A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市场价格波动是否调整合同价格的约定：</w:t>
      </w:r>
    </w:p>
    <w:p w14:paraId="44310D6F">
      <w:pPr>
        <w:spacing w:line="460" w:lineRule="exact"/>
        <w:ind w:firstLine="466" w:firstLineChars="200"/>
        <w:contextualSpacing/>
        <w:jc w:val="left"/>
        <w:rPr>
          <w:rFonts w:ascii="仿宋" w:hAnsi="仿宋" w:eastAsia="仿宋" w:cs="宋体"/>
          <w:b/>
          <w:bCs/>
          <w:spacing w:val="-4"/>
          <w:sz w:val="24"/>
        </w:rPr>
      </w:pPr>
      <w:r>
        <w:rPr>
          <w:rFonts w:hint="eastAsia" w:ascii="仿宋" w:hAnsi="仿宋" w:eastAsia="仿宋" w:cs="宋体"/>
          <w:b/>
          <w:bCs/>
          <w:spacing w:val="-4"/>
          <w:sz w:val="24"/>
          <w:u w:val="single"/>
        </w:rPr>
        <w:t>本工程建筑材料价格上涨或下降的，由承包人自行承担或收益。</w:t>
      </w:r>
    </w:p>
    <w:p w14:paraId="706A113B">
      <w:pPr>
        <w:pStyle w:val="4"/>
        <w:keepNext w:val="0"/>
        <w:spacing w:line="460" w:lineRule="exact"/>
        <w:contextualSpacing/>
        <w:rPr>
          <w:rFonts w:ascii="仿宋" w:hAnsi="仿宋" w:eastAsia="仿宋" w:cs="宋体"/>
          <w:sz w:val="24"/>
        </w:rPr>
      </w:pPr>
    </w:p>
    <w:p w14:paraId="434A6AF2">
      <w:pPr>
        <w:pStyle w:val="4"/>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12. 合同价格、计量与支付</w:t>
      </w:r>
    </w:p>
    <w:p w14:paraId="472ED8D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12.1 合同价格形式：</w:t>
      </w:r>
    </w:p>
    <w:p w14:paraId="7F81753C">
      <w:pPr>
        <w:autoSpaceDE w:val="0"/>
        <w:autoSpaceDN w:val="0"/>
        <w:adjustRightInd w:val="0"/>
        <w:spacing w:line="460" w:lineRule="exact"/>
        <w:ind w:firstLine="480"/>
        <w:contextualSpacing/>
        <w:rPr>
          <w:rFonts w:ascii="仿宋" w:hAnsi="仿宋" w:eastAsia="仿宋" w:cs="宋体"/>
          <w:sz w:val="24"/>
        </w:rPr>
      </w:pPr>
      <w:r>
        <w:rPr>
          <w:rFonts w:hint="eastAsia" w:ascii="仿宋" w:hAnsi="仿宋" w:eastAsia="仿宋" w:cs="宋体"/>
          <w:sz w:val="24"/>
        </w:rPr>
        <w:t>1、单价合同。</w:t>
      </w:r>
    </w:p>
    <w:p w14:paraId="2295FD42">
      <w:pPr>
        <w:widowControl/>
        <w:snapToGrid w:val="0"/>
        <w:spacing w:line="460" w:lineRule="exact"/>
        <w:ind w:firstLine="480" w:firstLineChars="200"/>
        <w:rPr>
          <w:rFonts w:ascii="仿宋" w:hAnsi="仿宋" w:eastAsia="仿宋" w:cs="宋体"/>
          <w:b/>
          <w:bCs/>
          <w:sz w:val="24"/>
          <w:u w:val="single"/>
        </w:rPr>
      </w:pPr>
      <w:r>
        <w:rPr>
          <w:rFonts w:hint="eastAsia" w:ascii="仿宋" w:hAnsi="仿宋" w:eastAsia="仿宋" w:cs="宋体"/>
          <w:sz w:val="24"/>
        </w:rPr>
        <w:t>综合单价包含的风险范围：</w:t>
      </w:r>
      <w:r>
        <w:rPr>
          <w:rFonts w:hint="eastAsia" w:ascii="仿宋" w:hAnsi="仿宋" w:eastAsia="仿宋" w:cs="宋体"/>
          <w:b/>
          <w:bCs/>
          <w:sz w:val="24"/>
          <w:u w:val="single"/>
        </w:rPr>
        <w:t>施工期间各类建材的市场风险、施工机械（退）场费、甲供材料的保管费（如有）、甲方另行分包项目的总包管理费或配合费（如有）、除规费和税金以外的政策性风险、工程实施范围内外可能出现的</w:t>
      </w:r>
      <w:r>
        <w:rPr>
          <w:rFonts w:hint="eastAsia" w:ascii="仿宋" w:hAnsi="仿宋" w:eastAsia="仿宋" w:cs="宋体"/>
          <w:b/>
          <w:bCs/>
          <w:sz w:val="24"/>
          <w:u w:val="single"/>
          <w:lang w:eastAsia="zh-CN"/>
        </w:rPr>
        <w:t>阻挠</w:t>
      </w:r>
      <w:r>
        <w:rPr>
          <w:rFonts w:hint="eastAsia" w:ascii="仿宋" w:hAnsi="仿宋" w:eastAsia="仿宋" w:cs="宋体"/>
          <w:b/>
          <w:bCs/>
          <w:sz w:val="24"/>
          <w:u w:val="single"/>
        </w:rPr>
        <w:t>施工等所有风险。工程量的风险由发包人承担，价的风险在约定风险范围内的，由承包人承担，风险范围以外的按合同约定。若招标时工程量清单中项目特征描述不清或未完整，但为满足招标人和设计图纸的要求而必须完成的工作，工程结算时不再调整该子目的综合单价及措施费用，即发包人不为此类情形另外支付费用。</w:t>
      </w:r>
    </w:p>
    <w:p w14:paraId="3D9AAD08">
      <w:pPr>
        <w:widowControl/>
        <w:snapToGrid w:val="0"/>
        <w:spacing w:line="460" w:lineRule="exact"/>
        <w:ind w:firstLine="480" w:firstLineChars="200"/>
        <w:rPr>
          <w:rFonts w:ascii="仿宋" w:hAnsi="仿宋" w:eastAsia="仿宋" w:cs="宋体"/>
          <w:sz w:val="24"/>
        </w:rPr>
      </w:pPr>
      <w:r>
        <w:rPr>
          <w:rFonts w:hint="eastAsia" w:ascii="仿宋" w:hAnsi="仿宋" w:eastAsia="仿宋" w:cs="宋体"/>
          <w:sz w:val="24"/>
        </w:rPr>
        <w:t>风险费用的计算方法：</w:t>
      </w:r>
      <w:r>
        <w:rPr>
          <w:rFonts w:hint="eastAsia" w:ascii="仿宋" w:hAnsi="仿宋" w:eastAsia="仿宋" w:cs="宋体"/>
          <w:b/>
          <w:sz w:val="24"/>
          <w:u w:val="single"/>
        </w:rPr>
        <w:t>承包人在响应报价时已充分考虑在报价中，竣工结算时不做任何调整</w:t>
      </w:r>
      <w:r>
        <w:rPr>
          <w:rFonts w:hint="eastAsia" w:ascii="仿宋" w:hAnsi="仿宋" w:eastAsia="仿宋" w:cs="宋体"/>
          <w:sz w:val="24"/>
        </w:rPr>
        <w:t>。</w:t>
      </w:r>
    </w:p>
    <w:p w14:paraId="30B213D7">
      <w:pPr>
        <w:widowControl/>
        <w:snapToGrid w:val="0"/>
        <w:spacing w:line="460" w:lineRule="exact"/>
        <w:ind w:firstLine="480" w:firstLineChars="200"/>
        <w:rPr>
          <w:rFonts w:ascii="仿宋" w:hAnsi="仿宋" w:eastAsia="仿宋" w:cs="宋体"/>
          <w:sz w:val="24"/>
        </w:rPr>
      </w:pPr>
      <w:r>
        <w:rPr>
          <w:rFonts w:hint="eastAsia" w:ascii="仿宋" w:hAnsi="仿宋" w:eastAsia="仿宋" w:cs="宋体"/>
          <w:sz w:val="24"/>
        </w:rPr>
        <w:t>双方约定合同价款的其他调整因素：</w:t>
      </w:r>
      <w:r>
        <w:rPr>
          <w:rFonts w:hint="eastAsia" w:ascii="仿宋" w:hAnsi="仿宋" w:eastAsia="仿宋" w:cs="宋体"/>
          <w:b/>
          <w:sz w:val="24"/>
          <w:u w:val="single"/>
        </w:rPr>
        <w:t>（1）发包人要求并认可的设计变更；（2）发包方认可的签证及技术核定单</w:t>
      </w:r>
      <w:r>
        <w:rPr>
          <w:rFonts w:hint="eastAsia" w:ascii="仿宋" w:hAnsi="仿宋" w:eastAsia="仿宋" w:cs="宋体"/>
          <w:b/>
          <w:sz w:val="24"/>
        </w:rPr>
        <w:t>。</w:t>
      </w:r>
    </w:p>
    <w:p w14:paraId="1350637A">
      <w:pPr>
        <w:widowControl/>
        <w:snapToGrid w:val="0"/>
        <w:spacing w:line="460" w:lineRule="exact"/>
        <w:ind w:firstLine="480" w:firstLineChars="200"/>
        <w:rPr>
          <w:rFonts w:ascii="仿宋" w:hAnsi="仿宋" w:eastAsia="仿宋" w:cs="宋体"/>
          <w:sz w:val="24"/>
        </w:rPr>
      </w:pPr>
      <w:r>
        <w:rPr>
          <w:rFonts w:hint="eastAsia" w:ascii="仿宋" w:hAnsi="仿宋" w:eastAsia="仿宋" w:cs="宋体"/>
          <w:sz w:val="24"/>
        </w:rPr>
        <w:t xml:space="preserve">风险范围以外合同价格的调整方法： </w:t>
      </w:r>
    </w:p>
    <w:p w14:paraId="3441A0DF">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 xml:space="preserve">①因非承包人原因引起原有的工程量清单项目的工程量增减，工程量按实调整，单价参照成交单价。 </w:t>
      </w:r>
    </w:p>
    <w:p w14:paraId="2F03B6E7">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②综合单价如</w:t>
      </w:r>
      <w:r>
        <w:rPr>
          <w:rFonts w:hint="eastAsia" w:ascii="仿宋" w:hAnsi="仿宋" w:eastAsia="仿宋" w:cs="宋体"/>
          <w:b/>
          <w:sz w:val="24"/>
          <w:u w:val="single"/>
          <w:lang w:eastAsia="zh-CN"/>
        </w:rPr>
        <w:t>需</w:t>
      </w:r>
      <w:r>
        <w:rPr>
          <w:rFonts w:hint="eastAsia" w:ascii="仿宋" w:hAnsi="仿宋" w:eastAsia="仿宋" w:cs="宋体"/>
          <w:b/>
          <w:sz w:val="24"/>
          <w:u w:val="single"/>
        </w:rPr>
        <w:t>调整，按以下办法执行：</w:t>
      </w:r>
    </w:p>
    <w:p w14:paraId="416CCF33">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合同中已有适用于变更工程的价格，按合同已有的价格变更合同价款；</w:t>
      </w:r>
    </w:p>
    <w:p w14:paraId="5867C108">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合同中只有</w:t>
      </w:r>
      <w:r>
        <w:rPr>
          <w:rFonts w:hint="eastAsia" w:ascii="仿宋" w:hAnsi="仿宋" w:eastAsia="仿宋" w:cs="宋体"/>
          <w:b/>
          <w:sz w:val="24"/>
          <w:u w:val="single"/>
          <w:lang w:eastAsia="zh-CN"/>
        </w:rPr>
        <w:t>类似</w:t>
      </w:r>
      <w:r>
        <w:rPr>
          <w:rFonts w:hint="eastAsia" w:ascii="仿宋" w:hAnsi="仿宋" w:eastAsia="仿宋" w:cs="宋体"/>
          <w:b/>
          <w:sz w:val="24"/>
          <w:u w:val="single"/>
        </w:rPr>
        <w:t>变更工程的价格，可以参照类似价格变更合同价款；</w:t>
      </w:r>
    </w:p>
    <w:p w14:paraId="75EAF308">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合同中没有类似于变更工程的价格，可以重新调整后的综合单价变更合同价款（即按招标控制价编制依据计价×（1</w:t>
      </w:r>
      <w:r>
        <w:rPr>
          <w:rFonts w:hint="eastAsia" w:ascii="仿宋" w:hAnsi="仿宋" w:eastAsia="仿宋" w:cs="宋体"/>
          <w:b/>
          <w:sz w:val="24"/>
          <w:u w:val="single"/>
          <w:lang w:eastAsia="zh-CN"/>
        </w:rPr>
        <w:t>－</w:t>
      </w:r>
      <w:r>
        <w:rPr>
          <w:rFonts w:hint="eastAsia" w:ascii="仿宋" w:hAnsi="仿宋" w:eastAsia="仿宋" w:cs="宋体"/>
          <w:b/>
          <w:sz w:val="24"/>
          <w:u w:val="single"/>
        </w:rPr>
        <w:t>承包人报价浮动率），[报价浮动率＝（1－成交价/招标控制价）×100%，成交价、招标控制价须扣除暂估价、暂列金额及相应的规费税金]）；</w:t>
      </w:r>
    </w:p>
    <w:p w14:paraId="0CFEE4F3">
      <w:pPr>
        <w:widowControl/>
        <w:tabs>
          <w:tab w:val="left" w:pos="0"/>
          <w:tab w:val="left" w:pos="993"/>
          <w:tab w:val="left" w:pos="1134"/>
        </w:tabs>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③因承包人原因引起的工期延误、工程重大变更或分部分项工程量增减，量价一律不调整，由承包人自行承担。</w:t>
      </w:r>
    </w:p>
    <w:p w14:paraId="4FFA5D8F">
      <w:pPr>
        <w:pStyle w:val="11"/>
        <w:widowControl w:val="0"/>
        <w:adjustRightInd w:val="0"/>
        <w:spacing w:before="0" w:beforeAutospacing="0" w:after="0" w:afterAutospacing="0" w:line="460" w:lineRule="exact"/>
        <w:ind w:firstLine="525"/>
        <w:contextualSpacing/>
        <w:jc w:val="both"/>
        <w:rPr>
          <w:rFonts w:ascii="仿宋" w:hAnsi="仿宋" w:eastAsia="仿宋"/>
        </w:rPr>
      </w:pPr>
      <w:r>
        <w:rPr>
          <w:rFonts w:hint="eastAsia" w:ascii="仿宋" w:hAnsi="仿宋" w:eastAsia="仿宋"/>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332B86C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12.2 计量</w:t>
      </w:r>
    </w:p>
    <w:p w14:paraId="7D497A5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12.3.1单价合同的计量</w:t>
      </w:r>
    </w:p>
    <w:p w14:paraId="30DFB67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关于单价合同计量的约定：</w:t>
      </w:r>
      <w:r>
        <w:rPr>
          <w:rFonts w:hint="eastAsia" w:ascii="仿宋" w:hAnsi="仿宋" w:eastAsia="仿宋" w:cs="宋体"/>
          <w:b/>
          <w:bCs/>
          <w:kern w:val="0"/>
          <w:sz w:val="24"/>
          <w:u w:val="single"/>
        </w:rPr>
        <w:t xml:space="preserve">工程量按发承包双方在合同中约定应予计量且实际完成的工程量定 </w:t>
      </w:r>
      <w:r>
        <w:rPr>
          <w:rFonts w:hint="eastAsia" w:ascii="仿宋" w:hAnsi="仿宋" w:eastAsia="仿宋" w:cs="宋体"/>
          <w:sz w:val="24"/>
        </w:rPr>
        <w:t>。</w:t>
      </w:r>
    </w:p>
    <w:p w14:paraId="5821ECF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12.3.2 总价合同的计量</w:t>
      </w:r>
    </w:p>
    <w:p w14:paraId="4CCE815F">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关于总价合同计量的约定：</w:t>
      </w:r>
      <w:r>
        <w:rPr>
          <w:rFonts w:hint="eastAsia" w:ascii="仿宋" w:hAnsi="仿宋" w:eastAsia="仿宋" w:cs="宋体"/>
          <w:sz w:val="24"/>
          <w:u w:val="single"/>
        </w:rPr>
        <w:t xml:space="preserve">              /                </w:t>
      </w:r>
      <w:r>
        <w:rPr>
          <w:rFonts w:hint="eastAsia" w:ascii="仿宋" w:hAnsi="仿宋" w:eastAsia="仿宋" w:cs="宋体"/>
          <w:sz w:val="24"/>
        </w:rPr>
        <w:t>。</w:t>
      </w:r>
    </w:p>
    <w:p w14:paraId="7B8B351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12.3 工程进度款支付</w:t>
      </w:r>
    </w:p>
    <w:p w14:paraId="43CEC250">
      <w:pPr>
        <w:pStyle w:val="4"/>
        <w:keepNext w:val="0"/>
        <w:spacing w:line="460" w:lineRule="exact"/>
        <w:ind w:firstLine="482" w:firstLineChars="200"/>
        <w:contextualSpacing/>
        <w:jc w:val="left"/>
        <w:rPr>
          <w:rFonts w:ascii="仿宋" w:hAnsi="仿宋" w:eastAsia="仿宋" w:cs="宋体"/>
          <w:sz w:val="24"/>
        </w:rPr>
      </w:pPr>
      <w:r>
        <w:rPr>
          <w:rFonts w:hint="eastAsia" w:ascii="仿宋" w:hAnsi="仿宋" w:eastAsia="仿宋" w:cs="宋体"/>
          <w:b/>
          <w:bCs/>
          <w:sz w:val="24"/>
          <w:u w:val="single"/>
        </w:rPr>
        <w:t xml:space="preserve">工程完工并验收合格后付至合同款的 80%，审计结束后支付至审计价的97％，余款为质保金，待缺陷责任期结束后、无质量问题一次性退还。（本项目审计价超过中标价，按照中标价付款）    </w:t>
      </w:r>
      <w:r>
        <w:rPr>
          <w:rFonts w:hint="eastAsia" w:ascii="仿宋" w:hAnsi="仿宋" w:eastAsia="仿宋" w:cs="宋体"/>
          <w:sz w:val="24"/>
        </w:rPr>
        <w:t>。</w:t>
      </w:r>
    </w:p>
    <w:p w14:paraId="5AC4DB31">
      <w:pPr>
        <w:rPr>
          <w:rFonts w:ascii="仿宋" w:hAnsi="仿宋" w:eastAsia="仿宋"/>
        </w:rPr>
      </w:pPr>
    </w:p>
    <w:p w14:paraId="44D35D25">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13. 验收和工程试车</w:t>
      </w:r>
    </w:p>
    <w:p w14:paraId="5986BA2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13.1 分部分项工程验收</w:t>
      </w:r>
    </w:p>
    <w:p w14:paraId="0B018D0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13.1.1发包人不能按时进行验收时，应提前</w:t>
      </w:r>
      <w:r>
        <w:rPr>
          <w:rFonts w:hint="eastAsia" w:ascii="仿宋" w:hAnsi="仿宋" w:eastAsia="仿宋" w:cs="宋体"/>
          <w:sz w:val="24"/>
          <w:u w:val="single"/>
        </w:rPr>
        <w:t xml:space="preserve">  24   </w:t>
      </w:r>
      <w:r>
        <w:rPr>
          <w:rFonts w:hint="eastAsia" w:ascii="仿宋" w:hAnsi="仿宋" w:eastAsia="仿宋" w:cs="宋体"/>
          <w:sz w:val="24"/>
        </w:rPr>
        <w:t>小时提交书面延期要求。</w:t>
      </w:r>
    </w:p>
    <w:p w14:paraId="4C9D7FF7">
      <w:pPr>
        <w:spacing w:line="460" w:lineRule="exact"/>
        <w:ind w:firstLine="480" w:firstLineChars="200"/>
        <w:contextualSpacing/>
        <w:jc w:val="left"/>
        <w:rPr>
          <w:rFonts w:ascii="仿宋" w:hAnsi="仿宋" w:eastAsia="仿宋" w:cs="宋体"/>
          <w:b/>
          <w:sz w:val="24"/>
        </w:rPr>
      </w:pPr>
      <w:r>
        <w:rPr>
          <w:rFonts w:hint="eastAsia" w:ascii="仿宋" w:hAnsi="仿宋" w:eastAsia="仿宋" w:cs="宋体"/>
          <w:sz w:val="24"/>
        </w:rPr>
        <w:t>关于延期最长不得超过：</w:t>
      </w:r>
      <w:r>
        <w:rPr>
          <w:rFonts w:hint="eastAsia" w:ascii="仿宋" w:hAnsi="仿宋" w:eastAsia="仿宋" w:cs="宋体"/>
          <w:sz w:val="24"/>
          <w:u w:val="single"/>
        </w:rPr>
        <w:t xml:space="preserve">  48  </w:t>
      </w:r>
      <w:r>
        <w:rPr>
          <w:rFonts w:hint="eastAsia" w:ascii="仿宋" w:hAnsi="仿宋" w:eastAsia="仿宋" w:cs="宋体"/>
          <w:sz w:val="24"/>
        </w:rPr>
        <w:t>小时。</w:t>
      </w:r>
    </w:p>
    <w:p w14:paraId="5463C67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13.2 竣工验收</w:t>
      </w:r>
    </w:p>
    <w:p w14:paraId="0AC47692">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13.2.1竣工验收程序</w:t>
      </w:r>
    </w:p>
    <w:p w14:paraId="5F4F1B3D">
      <w:pPr>
        <w:adjustRightInd w:val="0"/>
        <w:spacing w:line="460" w:lineRule="exact"/>
        <w:ind w:firstLine="571"/>
        <w:contextualSpacing/>
        <w:jc w:val="left"/>
        <w:rPr>
          <w:rFonts w:ascii="仿宋" w:hAnsi="仿宋" w:eastAsia="仿宋" w:cs="宋体"/>
          <w:b/>
          <w:bCs/>
          <w:sz w:val="24"/>
          <w:u w:val="single"/>
        </w:rPr>
      </w:pPr>
      <w:r>
        <w:rPr>
          <w:rFonts w:hint="eastAsia" w:ascii="仿宋" w:hAnsi="仿宋" w:eastAsia="仿宋" w:cs="宋体"/>
          <w:kern w:val="0"/>
          <w:sz w:val="24"/>
        </w:rPr>
        <w:t>关于竣工验收程序的约定：</w:t>
      </w:r>
      <w:r>
        <w:rPr>
          <w:rFonts w:hint="eastAsia" w:ascii="仿宋" w:hAnsi="仿宋" w:eastAsia="仿宋" w:cs="宋体"/>
          <w:b/>
          <w:bCs/>
          <w:sz w:val="24"/>
          <w:u w:val="single"/>
          <w:lang w:eastAsia="zh-TW"/>
        </w:rPr>
        <w:t>按通用条款执行。</w:t>
      </w:r>
    </w:p>
    <w:p w14:paraId="58BA4004">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kern w:val="0"/>
          <w:sz w:val="24"/>
        </w:rPr>
        <w:t>发包人不按照本项约定组织竣工验收、颁发工程接收证书的违约金的计算方法</w:t>
      </w:r>
      <w:r>
        <w:rPr>
          <w:rFonts w:hint="eastAsia" w:ascii="仿宋" w:hAnsi="仿宋" w:eastAsia="仿宋" w:cs="宋体"/>
          <w:kern w:val="0"/>
          <w:sz w:val="24"/>
          <w:lang w:eastAsia="zh-CN"/>
        </w:rPr>
        <w:t>：</w:t>
      </w:r>
    </w:p>
    <w:p w14:paraId="576D8F28">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13.2.2移交、接收全部与部分工程</w:t>
      </w:r>
    </w:p>
    <w:p w14:paraId="2D29A64B">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承包人向发包人移交工程的期限：</w:t>
      </w:r>
      <w:r>
        <w:rPr>
          <w:rFonts w:hint="eastAsia" w:ascii="仿宋" w:hAnsi="仿宋" w:eastAsia="仿宋" w:cs="宋体"/>
          <w:b/>
          <w:bCs/>
          <w:sz w:val="24"/>
          <w:u w:val="single"/>
        </w:rPr>
        <w:t>依据通用条款</w:t>
      </w:r>
      <w:r>
        <w:rPr>
          <w:rFonts w:hint="eastAsia" w:ascii="仿宋" w:hAnsi="仿宋" w:eastAsia="仿宋" w:cs="宋体"/>
          <w:sz w:val="24"/>
        </w:rPr>
        <w:t>。</w:t>
      </w:r>
    </w:p>
    <w:p w14:paraId="43F5C241">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kern w:val="0"/>
          <w:sz w:val="24"/>
        </w:rPr>
        <w:t>发包人未按本合同约定接收全部或部分工程的，违约金的计算方法为</w:t>
      </w:r>
      <w:r>
        <w:rPr>
          <w:rFonts w:hint="eastAsia" w:ascii="仿宋" w:hAnsi="仿宋" w:eastAsia="仿宋" w:cs="宋体"/>
          <w:kern w:val="0"/>
          <w:sz w:val="24"/>
          <w:lang w:eastAsia="zh-CN"/>
        </w:rPr>
        <w:t>：</w:t>
      </w:r>
      <w:r>
        <w:rPr>
          <w:rFonts w:hint="eastAsia" w:ascii="仿宋" w:hAnsi="仿宋" w:eastAsia="仿宋" w:cs="宋体"/>
          <w:b/>
          <w:bCs/>
          <w:sz w:val="24"/>
          <w:u w:val="single"/>
        </w:rPr>
        <w:t xml:space="preserve"> </w:t>
      </w:r>
    </w:p>
    <w:p w14:paraId="546E6584">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承包人未按时移交工程的，违约金的计算方法为</w:t>
      </w:r>
      <w:r>
        <w:rPr>
          <w:rFonts w:hint="eastAsia" w:ascii="仿宋" w:hAnsi="仿宋" w:eastAsia="仿宋" w:cs="宋体"/>
          <w:sz w:val="24"/>
          <w:lang w:eastAsia="zh-CN"/>
        </w:rPr>
        <w:t>：</w:t>
      </w:r>
      <w:r>
        <w:rPr>
          <w:rFonts w:hint="eastAsia" w:ascii="仿宋" w:hAnsi="仿宋" w:eastAsia="仿宋" w:cs="宋体"/>
          <w:b/>
          <w:bCs/>
          <w:sz w:val="24"/>
          <w:u w:val="single"/>
        </w:rPr>
        <w:t xml:space="preserve"> </w:t>
      </w:r>
    </w:p>
    <w:p w14:paraId="11FE776A">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13.2.3 竣工退场</w:t>
      </w:r>
    </w:p>
    <w:p w14:paraId="3096DFD2">
      <w:pPr>
        <w:autoSpaceDE w:val="0"/>
        <w:autoSpaceDN w:val="0"/>
        <w:adjustRightInd w:val="0"/>
        <w:spacing w:line="460" w:lineRule="exact"/>
        <w:ind w:firstLine="480"/>
        <w:contextualSpacing/>
        <w:rPr>
          <w:rFonts w:ascii="仿宋" w:hAnsi="仿宋" w:eastAsia="仿宋" w:cs="宋体"/>
          <w:b/>
          <w:bCs/>
          <w:kern w:val="0"/>
          <w:sz w:val="24"/>
          <w:u w:val="single"/>
          <w:lang w:val="zh-CN"/>
        </w:rPr>
      </w:pPr>
      <w:r>
        <w:rPr>
          <w:rFonts w:hint="eastAsia" w:ascii="仿宋" w:hAnsi="仿宋" w:eastAsia="仿宋" w:cs="宋体"/>
          <w:kern w:val="0"/>
          <w:sz w:val="24"/>
        </w:rPr>
        <w:t>承包人完成竣工退场的期限：</w:t>
      </w:r>
      <w:r>
        <w:rPr>
          <w:rFonts w:hint="eastAsia" w:ascii="仿宋" w:hAnsi="仿宋" w:eastAsia="仿宋"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仿宋" w:hAnsi="仿宋" w:eastAsia="仿宋" w:cs="宋体"/>
          <w:b/>
          <w:bCs/>
          <w:sz w:val="24"/>
          <w:u w:val="single"/>
        </w:rPr>
        <w:t>否则，如发生相关费用则由发包人在工程结算价款中扣除。</w:t>
      </w:r>
    </w:p>
    <w:p w14:paraId="3D6A6355">
      <w:pPr>
        <w:spacing w:line="460" w:lineRule="exact"/>
        <w:ind w:firstLine="482" w:firstLineChars="200"/>
        <w:contextualSpacing/>
        <w:jc w:val="left"/>
        <w:rPr>
          <w:rFonts w:ascii="仿宋" w:hAnsi="仿宋" w:eastAsia="仿宋" w:cs="宋体"/>
          <w:b/>
          <w:bCs/>
          <w:kern w:val="0"/>
          <w:sz w:val="24"/>
          <w:u w:val="single"/>
          <w:lang w:val="zh-CN"/>
        </w:rPr>
      </w:pPr>
      <w:r>
        <w:rPr>
          <w:rFonts w:hint="eastAsia" w:ascii="仿宋" w:hAnsi="仿宋" w:eastAsia="仿宋"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4DADD93B">
      <w:pPr>
        <w:pStyle w:val="13"/>
        <w:rPr>
          <w:rFonts w:ascii="仿宋" w:hAnsi="仿宋" w:eastAsia="仿宋"/>
        </w:rPr>
      </w:pPr>
    </w:p>
    <w:p w14:paraId="031F4AEC">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14. 竣工结算</w:t>
      </w:r>
    </w:p>
    <w:p w14:paraId="1CEF2C9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14.1 竣工结算申请</w:t>
      </w:r>
    </w:p>
    <w:p w14:paraId="33C95D85">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承包人提交竣工结算申请单的期限：</w:t>
      </w:r>
      <w:r>
        <w:rPr>
          <w:rFonts w:hint="eastAsia" w:ascii="仿宋" w:hAnsi="仿宋" w:eastAsia="仿宋" w:cs="宋体"/>
          <w:b/>
          <w:bCs/>
          <w:sz w:val="24"/>
          <w:u w:val="single"/>
        </w:rPr>
        <w:t>依据通用条款</w:t>
      </w:r>
      <w:r>
        <w:rPr>
          <w:rFonts w:hint="eastAsia" w:ascii="仿宋" w:hAnsi="仿宋" w:eastAsia="仿宋" w:cs="宋体"/>
          <w:sz w:val="24"/>
        </w:rPr>
        <w:t>。</w:t>
      </w:r>
    </w:p>
    <w:p w14:paraId="6E8DCDC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竣工结算申请单应包括的内容：</w:t>
      </w:r>
      <w:r>
        <w:rPr>
          <w:rFonts w:hint="eastAsia" w:ascii="仿宋" w:hAnsi="仿宋" w:eastAsia="仿宋" w:cs="宋体"/>
          <w:b/>
          <w:bCs/>
          <w:sz w:val="24"/>
          <w:u w:val="single"/>
        </w:rPr>
        <w:t>依据通用条款</w:t>
      </w:r>
      <w:r>
        <w:rPr>
          <w:rFonts w:hint="eastAsia" w:ascii="仿宋" w:hAnsi="仿宋" w:eastAsia="仿宋" w:cs="宋体"/>
          <w:sz w:val="24"/>
        </w:rPr>
        <w:t>。</w:t>
      </w:r>
    </w:p>
    <w:p w14:paraId="6162FD3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14.2 竣工结算审核</w:t>
      </w:r>
    </w:p>
    <w:p w14:paraId="7E45A29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发包人审批竣工付款申请单的期限：</w:t>
      </w:r>
      <w:r>
        <w:rPr>
          <w:rFonts w:hint="eastAsia" w:ascii="仿宋" w:hAnsi="仿宋" w:eastAsia="仿宋" w:cs="宋体"/>
          <w:b/>
          <w:bCs/>
          <w:sz w:val="24"/>
          <w:u w:val="single"/>
        </w:rPr>
        <w:t xml:space="preserve">审计结束后30天内 </w:t>
      </w:r>
      <w:r>
        <w:rPr>
          <w:rFonts w:hint="eastAsia" w:ascii="仿宋" w:hAnsi="仿宋" w:eastAsia="仿宋" w:cs="宋体"/>
          <w:sz w:val="24"/>
        </w:rPr>
        <w:t>。</w:t>
      </w:r>
    </w:p>
    <w:p w14:paraId="34C346E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发包人完成竣工付款的期限：</w:t>
      </w:r>
      <w:r>
        <w:rPr>
          <w:rFonts w:hint="eastAsia" w:ascii="仿宋" w:hAnsi="仿宋" w:eastAsia="仿宋" w:cs="宋体"/>
          <w:b/>
          <w:bCs/>
          <w:sz w:val="24"/>
          <w:u w:val="single"/>
        </w:rPr>
        <w:t xml:space="preserve"> 发包人在签发竣工付款证书后30天内</w:t>
      </w:r>
      <w:r>
        <w:rPr>
          <w:rFonts w:hint="eastAsia" w:ascii="仿宋" w:hAnsi="仿宋" w:eastAsia="仿宋" w:cs="宋体"/>
          <w:sz w:val="24"/>
        </w:rPr>
        <w:t>。</w:t>
      </w:r>
    </w:p>
    <w:p w14:paraId="1339B87F">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关于竣工付款证书异议部分复核的方式和程序：</w:t>
      </w:r>
      <w:r>
        <w:rPr>
          <w:rFonts w:hint="eastAsia" w:ascii="仿宋" w:hAnsi="仿宋" w:eastAsia="仿宋" w:cs="宋体"/>
          <w:b/>
          <w:bCs/>
          <w:sz w:val="24"/>
          <w:u w:val="single"/>
        </w:rPr>
        <w:t xml:space="preserve"> 由双方协商 </w:t>
      </w:r>
      <w:r>
        <w:rPr>
          <w:rFonts w:hint="eastAsia" w:ascii="仿宋" w:hAnsi="仿宋" w:eastAsia="仿宋" w:cs="宋体"/>
          <w:sz w:val="24"/>
        </w:rPr>
        <w:t>。</w:t>
      </w:r>
    </w:p>
    <w:p w14:paraId="2392D0D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14.3 最终结清</w:t>
      </w:r>
    </w:p>
    <w:p w14:paraId="7F2CDDCD">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14.3.1 最终结清申请单</w:t>
      </w:r>
    </w:p>
    <w:p w14:paraId="0143C27B">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承包人提交最终结清申请单的份数：</w:t>
      </w:r>
      <w:r>
        <w:rPr>
          <w:rFonts w:hint="eastAsia" w:ascii="仿宋" w:hAnsi="仿宋" w:eastAsia="仿宋" w:cs="宋体"/>
          <w:b/>
          <w:bCs/>
          <w:sz w:val="24"/>
          <w:u w:val="single"/>
        </w:rPr>
        <w:t>依据审计规定</w:t>
      </w:r>
      <w:r>
        <w:rPr>
          <w:rFonts w:hint="eastAsia" w:ascii="仿宋" w:hAnsi="仿宋" w:eastAsia="仿宋" w:cs="宋体"/>
          <w:sz w:val="24"/>
        </w:rPr>
        <w:t>。</w:t>
      </w:r>
    </w:p>
    <w:p w14:paraId="344CD13F">
      <w:pPr>
        <w:spacing w:line="460" w:lineRule="exact"/>
        <w:ind w:firstLine="480" w:firstLineChars="200"/>
        <w:contextualSpacing/>
        <w:jc w:val="left"/>
        <w:rPr>
          <w:rFonts w:ascii="仿宋" w:hAnsi="仿宋" w:eastAsia="仿宋" w:cs="宋体"/>
          <w:sz w:val="24"/>
        </w:rPr>
      </w:pPr>
      <w:r>
        <w:rPr>
          <w:rFonts w:hint="eastAsia" w:ascii="仿宋" w:hAnsi="仿宋" w:eastAsia="仿宋" w:cs="宋体"/>
          <w:kern w:val="0"/>
          <w:sz w:val="24"/>
        </w:rPr>
        <w:t>承包人提交最终结算申请单的期限：</w:t>
      </w:r>
      <w:r>
        <w:rPr>
          <w:rFonts w:hint="eastAsia" w:ascii="仿宋" w:hAnsi="仿宋" w:eastAsia="仿宋" w:cs="宋体"/>
          <w:b/>
          <w:bCs/>
          <w:sz w:val="24"/>
          <w:u w:val="single"/>
        </w:rPr>
        <w:t>依据审计规定</w:t>
      </w:r>
      <w:r>
        <w:rPr>
          <w:rFonts w:hint="eastAsia" w:ascii="仿宋" w:hAnsi="仿宋" w:eastAsia="仿宋" w:cs="宋体"/>
          <w:sz w:val="24"/>
        </w:rPr>
        <w:t xml:space="preserve">。 </w:t>
      </w:r>
    </w:p>
    <w:p w14:paraId="4F0C3A60">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14.3.2 最终结清证书和支付</w:t>
      </w:r>
    </w:p>
    <w:p w14:paraId="415DDFC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（1）发包人完成最终结清申请单的审批并颁发最终结清证书期限：</w:t>
      </w:r>
      <w:r>
        <w:rPr>
          <w:rFonts w:hint="eastAsia" w:ascii="仿宋" w:hAnsi="仿宋" w:eastAsia="仿宋" w:cs="宋体"/>
          <w:b/>
          <w:bCs/>
          <w:sz w:val="24"/>
          <w:u w:val="single"/>
        </w:rPr>
        <w:t>委托审计</w:t>
      </w:r>
      <w:r>
        <w:rPr>
          <w:rFonts w:hint="eastAsia" w:ascii="仿宋" w:hAnsi="仿宋" w:eastAsia="仿宋" w:cs="宋体"/>
          <w:sz w:val="24"/>
        </w:rPr>
        <w:t>。</w:t>
      </w:r>
    </w:p>
    <w:p w14:paraId="7FAC841F">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（2）发包人完成支付的期限：</w:t>
      </w:r>
      <w:r>
        <w:rPr>
          <w:rFonts w:hint="eastAsia" w:ascii="仿宋" w:hAnsi="仿宋" w:eastAsia="仿宋" w:cs="宋体"/>
          <w:b/>
          <w:bCs/>
          <w:kern w:val="0"/>
          <w:sz w:val="24"/>
          <w:u w:val="single"/>
          <w:lang w:val="zh-CN"/>
        </w:rPr>
        <w:t>颁发最终结清证书后</w:t>
      </w:r>
      <w:r>
        <w:rPr>
          <w:rFonts w:hint="eastAsia" w:ascii="仿宋" w:hAnsi="仿宋" w:eastAsia="仿宋" w:cs="宋体"/>
          <w:b/>
          <w:bCs/>
          <w:kern w:val="0"/>
          <w:sz w:val="24"/>
          <w:u w:val="single"/>
        </w:rPr>
        <w:t>30</w:t>
      </w:r>
      <w:r>
        <w:rPr>
          <w:rFonts w:hint="eastAsia" w:ascii="仿宋" w:hAnsi="仿宋" w:eastAsia="仿宋" w:cs="宋体"/>
          <w:b/>
          <w:bCs/>
          <w:kern w:val="0"/>
          <w:sz w:val="24"/>
          <w:u w:val="single"/>
          <w:lang w:val="zh-CN"/>
        </w:rPr>
        <w:t xml:space="preserve"> 天</w:t>
      </w:r>
      <w:r>
        <w:rPr>
          <w:rFonts w:hint="eastAsia" w:ascii="仿宋" w:hAnsi="仿宋" w:eastAsia="仿宋" w:cs="宋体"/>
          <w:b/>
          <w:bCs/>
          <w:kern w:val="0"/>
          <w:sz w:val="24"/>
          <w:u w:val="single"/>
        </w:rPr>
        <w:t>内</w:t>
      </w:r>
      <w:r>
        <w:rPr>
          <w:rFonts w:hint="eastAsia" w:ascii="仿宋" w:hAnsi="仿宋" w:eastAsia="仿宋" w:cs="宋体"/>
          <w:sz w:val="24"/>
        </w:rPr>
        <w:t>。</w:t>
      </w:r>
    </w:p>
    <w:p w14:paraId="13FC3D32">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15. 保修</w:t>
      </w:r>
    </w:p>
    <w:p w14:paraId="3FBB0C9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15.1质量保修金</w:t>
      </w:r>
    </w:p>
    <w:p w14:paraId="4891911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关于是否扣留质量保修金的约定：</w:t>
      </w:r>
      <w:r>
        <w:rPr>
          <w:rFonts w:hint="eastAsia" w:ascii="仿宋" w:hAnsi="仿宋" w:eastAsia="仿宋" w:cs="宋体"/>
          <w:b/>
          <w:bCs/>
          <w:sz w:val="24"/>
          <w:u w:val="single"/>
        </w:rPr>
        <w:t xml:space="preserve">   扣留 </w:t>
      </w:r>
      <w:r>
        <w:rPr>
          <w:rFonts w:hint="eastAsia" w:ascii="仿宋" w:hAnsi="仿宋" w:eastAsia="仿宋" w:cs="宋体"/>
          <w:sz w:val="24"/>
        </w:rPr>
        <w:t xml:space="preserve"> 。</w:t>
      </w:r>
    </w:p>
    <w:p w14:paraId="3D3B3EC4">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15.2.1 承包人提供质量保修金的方式</w:t>
      </w:r>
    </w:p>
    <w:p w14:paraId="5A46EEF8">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质量保修金采用以下第</w:t>
      </w:r>
      <w:r>
        <w:rPr>
          <w:rFonts w:hint="eastAsia" w:ascii="仿宋" w:hAnsi="仿宋" w:eastAsia="仿宋"/>
          <w:bCs/>
          <w:color w:val="000000"/>
          <w:kern w:val="0"/>
          <w:sz w:val="24"/>
          <w:u w:val="single"/>
        </w:rPr>
        <w:t xml:space="preserve">  （2） </w:t>
      </w:r>
      <w:r>
        <w:rPr>
          <w:rFonts w:hint="eastAsia" w:ascii="仿宋" w:hAnsi="仿宋" w:eastAsia="仿宋"/>
          <w:bCs/>
          <w:color w:val="000000"/>
          <w:kern w:val="0"/>
          <w:sz w:val="24"/>
        </w:rPr>
        <w:t>种方式：</w:t>
      </w:r>
    </w:p>
    <w:p w14:paraId="4C5F476D">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（1）质量保修金保函，保证金额为：</w:t>
      </w:r>
      <w:r>
        <w:rPr>
          <w:rFonts w:hint="eastAsia" w:ascii="仿宋" w:hAnsi="仿宋" w:eastAsia="仿宋"/>
          <w:bCs/>
          <w:color w:val="000000"/>
          <w:kern w:val="0"/>
          <w:sz w:val="24"/>
          <w:u w:val="single"/>
        </w:rPr>
        <w:t xml:space="preserve">   /        </w:t>
      </w:r>
      <w:r>
        <w:rPr>
          <w:rFonts w:hint="eastAsia" w:ascii="仿宋" w:hAnsi="仿宋" w:eastAsia="仿宋"/>
          <w:bCs/>
          <w:color w:val="000000"/>
          <w:kern w:val="0"/>
          <w:sz w:val="24"/>
        </w:rPr>
        <w:t xml:space="preserve">； </w:t>
      </w:r>
    </w:p>
    <w:p w14:paraId="610BDDF4">
      <w:pPr>
        <w:autoSpaceDE w:val="0"/>
        <w:autoSpaceDN w:val="0"/>
        <w:adjustRightInd w:val="0"/>
        <w:snapToGrid w:val="0"/>
        <w:spacing w:line="360" w:lineRule="auto"/>
        <w:ind w:firstLine="480" w:firstLineChars="200"/>
        <w:jc w:val="left"/>
        <w:rPr>
          <w:rFonts w:ascii="仿宋" w:hAnsi="仿宋" w:eastAsia="仿宋"/>
          <w:bCs/>
          <w:kern w:val="0"/>
          <w:sz w:val="24"/>
        </w:rPr>
      </w:pPr>
      <w:r>
        <w:rPr>
          <w:rFonts w:hint="eastAsia" w:ascii="仿宋" w:hAnsi="仿宋" w:eastAsia="仿宋"/>
          <w:bCs/>
          <w:kern w:val="0"/>
          <w:sz w:val="24"/>
        </w:rPr>
        <w:t>（2）</w:t>
      </w:r>
      <w:r>
        <w:rPr>
          <w:rFonts w:hint="eastAsia" w:ascii="仿宋" w:hAnsi="仿宋" w:eastAsia="仿宋"/>
          <w:bCs/>
          <w:kern w:val="0"/>
          <w:sz w:val="24"/>
          <w:u w:val="single"/>
        </w:rPr>
        <w:t xml:space="preserve">  3  </w:t>
      </w:r>
      <w:r>
        <w:rPr>
          <w:rFonts w:hint="eastAsia" w:ascii="仿宋" w:hAnsi="仿宋" w:eastAsia="仿宋"/>
          <w:bCs/>
          <w:kern w:val="0"/>
          <w:sz w:val="24"/>
        </w:rPr>
        <w:t>%的工程总价（审计后）；</w:t>
      </w:r>
    </w:p>
    <w:p w14:paraId="068B208C">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（3）其他方式</w:t>
      </w:r>
      <w:r>
        <w:rPr>
          <w:rFonts w:hint="eastAsia" w:ascii="仿宋" w:hAnsi="仿宋" w:eastAsia="仿宋"/>
          <w:bCs/>
          <w:color w:val="000000"/>
          <w:kern w:val="0"/>
          <w:sz w:val="24"/>
          <w:lang w:eastAsia="zh-CN"/>
        </w:rPr>
        <w:t>：</w:t>
      </w:r>
      <w:r>
        <w:rPr>
          <w:rFonts w:hint="eastAsia" w:ascii="仿宋" w:hAnsi="仿宋" w:eastAsia="仿宋"/>
          <w:bCs/>
          <w:color w:val="000000"/>
          <w:kern w:val="0"/>
          <w:sz w:val="24"/>
          <w:u w:val="single"/>
        </w:rPr>
        <w:t xml:space="preserve">               /              </w:t>
      </w:r>
      <w:r>
        <w:rPr>
          <w:rFonts w:hint="eastAsia" w:ascii="仿宋" w:hAnsi="仿宋" w:eastAsia="仿宋"/>
          <w:bCs/>
          <w:color w:val="000000"/>
          <w:kern w:val="0"/>
          <w:sz w:val="24"/>
        </w:rPr>
        <w:t>。</w:t>
      </w:r>
    </w:p>
    <w:p w14:paraId="3516F05F">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 xml:space="preserve">15.2.2 质量保修金的扣留 </w:t>
      </w:r>
    </w:p>
    <w:p w14:paraId="50D2BEB6">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质量保修金的扣留采取以下第</w:t>
      </w:r>
      <w:r>
        <w:rPr>
          <w:rFonts w:hint="eastAsia" w:ascii="仿宋" w:hAnsi="仿宋" w:eastAsia="仿宋"/>
          <w:bCs/>
          <w:color w:val="000000"/>
          <w:kern w:val="0"/>
          <w:sz w:val="24"/>
          <w:u w:val="single"/>
        </w:rPr>
        <w:t xml:space="preserve">（2） </w:t>
      </w:r>
      <w:r>
        <w:rPr>
          <w:rFonts w:hint="eastAsia" w:ascii="仿宋" w:hAnsi="仿宋" w:eastAsia="仿宋"/>
          <w:bCs/>
          <w:color w:val="000000"/>
          <w:kern w:val="0"/>
          <w:sz w:val="24"/>
        </w:rPr>
        <w:t>种方式：</w:t>
      </w:r>
    </w:p>
    <w:p w14:paraId="1C0A0A4C">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（1）在支付工程进度款时逐次扣留，在此情形下，质量保修金的计算基数不包括预付款的支付、扣回以及价格调整的金额；</w:t>
      </w:r>
    </w:p>
    <w:p w14:paraId="18A918A5">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（2）工程竣工结算时一次性扣留质量保修金；</w:t>
      </w:r>
    </w:p>
    <w:p w14:paraId="65550549">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（3）其他扣留方式</w:t>
      </w:r>
      <w:r>
        <w:rPr>
          <w:rFonts w:hint="eastAsia" w:ascii="仿宋" w:hAnsi="仿宋" w:eastAsia="仿宋"/>
          <w:bCs/>
          <w:color w:val="000000"/>
          <w:kern w:val="0"/>
          <w:sz w:val="24"/>
          <w:lang w:eastAsia="zh-CN"/>
        </w:rPr>
        <w:t>：</w:t>
      </w:r>
      <w:r>
        <w:rPr>
          <w:rFonts w:hint="eastAsia" w:ascii="仿宋" w:hAnsi="仿宋" w:eastAsia="仿宋"/>
          <w:bCs/>
          <w:color w:val="000000"/>
          <w:kern w:val="0"/>
          <w:sz w:val="24"/>
          <w:u w:val="single"/>
        </w:rPr>
        <w:t xml:space="preserve">     /     </w:t>
      </w:r>
      <w:r>
        <w:rPr>
          <w:rFonts w:hint="eastAsia" w:ascii="仿宋" w:hAnsi="仿宋" w:eastAsia="仿宋"/>
          <w:bCs/>
          <w:color w:val="000000"/>
          <w:kern w:val="0"/>
          <w:sz w:val="24"/>
        </w:rPr>
        <w:t>。</w:t>
      </w:r>
    </w:p>
    <w:p w14:paraId="39C7CB88">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关于质量保修金的补充约定：</w:t>
      </w:r>
      <w:r>
        <w:rPr>
          <w:rFonts w:hint="eastAsia" w:ascii="仿宋" w:hAnsi="仿宋" w:eastAsia="仿宋"/>
          <w:b/>
          <w:color w:val="000000"/>
          <w:kern w:val="0"/>
          <w:sz w:val="24"/>
          <w:u w:val="single"/>
        </w:rPr>
        <w:t xml:space="preserve">待保修期满无质量问题后无息返还 </w:t>
      </w:r>
      <w:r>
        <w:rPr>
          <w:rFonts w:hint="eastAsia" w:ascii="仿宋" w:hAnsi="仿宋" w:eastAsia="仿宋"/>
          <w:bCs/>
          <w:color w:val="000000"/>
          <w:kern w:val="0"/>
          <w:sz w:val="24"/>
        </w:rPr>
        <w:t>。</w:t>
      </w:r>
    </w:p>
    <w:p w14:paraId="2229A0B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15.3保修</w:t>
      </w:r>
    </w:p>
    <w:p w14:paraId="6C654E18">
      <w:pPr>
        <w:spacing w:line="460" w:lineRule="exact"/>
        <w:ind w:firstLine="468" w:firstLineChars="195"/>
        <w:contextualSpacing/>
        <w:jc w:val="left"/>
        <w:rPr>
          <w:rFonts w:ascii="仿宋" w:hAnsi="仿宋" w:eastAsia="仿宋" w:cs="宋体"/>
          <w:sz w:val="24"/>
        </w:rPr>
      </w:pPr>
      <w:r>
        <w:rPr>
          <w:rFonts w:hint="eastAsia" w:ascii="仿宋" w:hAnsi="仿宋" w:eastAsia="仿宋" w:cs="宋体"/>
          <w:sz w:val="24"/>
        </w:rPr>
        <w:t>15.3.1 保修责任</w:t>
      </w:r>
    </w:p>
    <w:p w14:paraId="6051899C">
      <w:pPr>
        <w:spacing w:line="460" w:lineRule="exact"/>
        <w:ind w:firstLine="468" w:firstLineChars="195"/>
        <w:contextualSpacing/>
        <w:jc w:val="left"/>
        <w:rPr>
          <w:rFonts w:ascii="仿宋" w:hAnsi="仿宋" w:eastAsia="仿宋" w:cs="宋体"/>
          <w:b/>
          <w:bCs/>
          <w:kern w:val="0"/>
          <w:sz w:val="24"/>
          <w:u w:val="single"/>
          <w:lang w:val="zh-CN"/>
        </w:rPr>
      </w:pPr>
      <w:r>
        <w:rPr>
          <w:rFonts w:hint="eastAsia" w:ascii="仿宋" w:hAnsi="仿宋" w:eastAsia="仿宋" w:cs="宋体"/>
          <w:sz w:val="24"/>
        </w:rPr>
        <w:t>工程保修期为：</w:t>
      </w:r>
      <w:r>
        <w:rPr>
          <w:rFonts w:hint="eastAsia" w:ascii="仿宋" w:hAnsi="仿宋" w:eastAsia="仿宋" w:cs="宋体"/>
          <w:b/>
          <w:bCs/>
          <w:kern w:val="0"/>
          <w:sz w:val="24"/>
          <w:u w:val="single"/>
          <w:lang w:val="zh-CN"/>
        </w:rPr>
        <w:t xml:space="preserve">依据质量保修书，但不得低于法定最低保修年限。 </w:t>
      </w:r>
    </w:p>
    <w:p w14:paraId="6B19D407">
      <w:pPr>
        <w:spacing w:line="460" w:lineRule="exact"/>
        <w:ind w:firstLine="468" w:firstLineChars="195"/>
        <w:contextualSpacing/>
        <w:jc w:val="left"/>
        <w:rPr>
          <w:rFonts w:ascii="仿宋" w:hAnsi="仿宋" w:eastAsia="仿宋" w:cs="宋体"/>
          <w:sz w:val="24"/>
        </w:rPr>
      </w:pPr>
      <w:r>
        <w:rPr>
          <w:rFonts w:hint="eastAsia" w:ascii="仿宋" w:hAnsi="仿宋" w:eastAsia="仿宋" w:cs="宋体"/>
          <w:sz w:val="24"/>
        </w:rPr>
        <w:t>15.3.2 修复通知</w:t>
      </w:r>
      <w:r>
        <w:rPr>
          <w:rFonts w:hint="eastAsia" w:ascii="仿宋" w:hAnsi="仿宋" w:eastAsia="仿宋" w:cs="宋体"/>
          <w:sz w:val="24"/>
          <w:lang w:eastAsia="zh-CN"/>
        </w:rPr>
        <w:t>/</w:t>
      </w:r>
    </w:p>
    <w:p w14:paraId="098DE478">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15.3.3</w:t>
      </w:r>
      <w:r>
        <w:rPr>
          <w:rFonts w:ascii="Calibri" w:hAnsi="Calibri" w:eastAsia="仿宋" w:cs="Calibri"/>
          <w:sz w:val="24"/>
        </w:rPr>
        <w:t> </w:t>
      </w:r>
      <w:r>
        <w:rPr>
          <w:rFonts w:hint="eastAsia" w:ascii="仿宋" w:hAnsi="仿宋" w:eastAsia="仿宋" w:cs="宋体"/>
          <w:sz w:val="24"/>
        </w:rPr>
        <w:t>未能修复</w:t>
      </w:r>
    </w:p>
    <w:p w14:paraId="17174FA2">
      <w:pPr>
        <w:spacing w:line="460" w:lineRule="exact"/>
        <w:ind w:firstLine="482" w:firstLineChars="200"/>
        <w:contextualSpacing/>
        <w:jc w:val="left"/>
        <w:rPr>
          <w:rFonts w:ascii="仿宋" w:hAnsi="仿宋" w:eastAsia="仿宋" w:cs="宋体"/>
          <w:b/>
          <w:sz w:val="24"/>
          <w:u w:val="single"/>
        </w:rPr>
      </w:pPr>
      <w:r>
        <w:rPr>
          <w:rFonts w:hint="eastAsia" w:ascii="仿宋" w:hAnsi="仿宋" w:eastAsia="仿宋"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w:t>
      </w:r>
    </w:p>
    <w:p w14:paraId="7DB00E1B">
      <w:pPr>
        <w:pStyle w:val="13"/>
        <w:rPr>
          <w:rFonts w:ascii="仿宋" w:hAnsi="仿宋" w:eastAsia="仿宋"/>
        </w:rPr>
      </w:pPr>
    </w:p>
    <w:p w14:paraId="58F621F1">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16. 违约</w:t>
      </w:r>
    </w:p>
    <w:p w14:paraId="3CC3E077">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sz w:val="24"/>
        </w:rPr>
        <w:t>16.1</w:t>
      </w:r>
      <w:r>
        <w:rPr>
          <w:rFonts w:hint="eastAsia" w:ascii="仿宋" w:hAnsi="仿宋" w:eastAsia="仿宋" w:cs="宋体"/>
          <w:kern w:val="0"/>
          <w:sz w:val="24"/>
        </w:rPr>
        <w:t>承包人违约的责任</w:t>
      </w:r>
    </w:p>
    <w:p w14:paraId="0E21622E">
      <w:pPr>
        <w:spacing w:line="460" w:lineRule="exact"/>
        <w:ind w:firstLine="482" w:firstLineChars="200"/>
        <w:contextualSpacing/>
        <w:rPr>
          <w:rFonts w:ascii="仿宋" w:hAnsi="仿宋" w:eastAsia="仿宋" w:cs="宋体"/>
          <w:b/>
          <w:sz w:val="24"/>
          <w:u w:val="single"/>
        </w:rPr>
      </w:pPr>
      <w:r>
        <w:rPr>
          <w:rFonts w:hint="eastAsia" w:ascii="仿宋" w:hAnsi="仿宋" w:eastAsia="仿宋" w:cs="宋体"/>
          <w:b/>
          <w:sz w:val="24"/>
          <w:u w:val="single"/>
        </w:rPr>
        <w:t>若由于承包人原因造成施工质量存在严重缺陷，则发包人有权终止合同，勒令退场，</w:t>
      </w:r>
      <w:r>
        <w:rPr>
          <w:rFonts w:hint="eastAsia" w:ascii="仿宋" w:hAnsi="仿宋" w:eastAsia="仿宋" w:cs="宋体"/>
          <w:b/>
          <w:bCs/>
          <w:kern w:val="0"/>
          <w:sz w:val="24"/>
          <w:u w:val="single"/>
        </w:rPr>
        <w:t>除工程履约保证金不予退还外，还应承担赔偿发包人损失的责任，</w:t>
      </w:r>
      <w:r>
        <w:rPr>
          <w:rFonts w:hint="eastAsia" w:ascii="仿宋" w:hAnsi="仿宋" w:eastAsia="仿宋" w:cs="宋体"/>
          <w:b/>
          <w:sz w:val="24"/>
          <w:u w:val="single"/>
        </w:rPr>
        <w:t>并且已完成的有效工程量只按50%计量结算。</w:t>
      </w:r>
    </w:p>
    <w:p w14:paraId="2A19E2E1">
      <w:pPr>
        <w:adjustRightInd w:val="0"/>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如经验收达不到协议书中约定的质量标准，除返工合格后，返工损失费自付外，承包人还应按合同总价的 20 %对发包人进行赔偿。</w:t>
      </w:r>
    </w:p>
    <w:p w14:paraId="79609D03">
      <w:pPr>
        <w:spacing w:line="460" w:lineRule="exact"/>
        <w:ind w:firstLine="482" w:firstLineChars="200"/>
        <w:contextualSpacing/>
        <w:rPr>
          <w:rFonts w:ascii="仿宋" w:hAnsi="仿宋" w:eastAsia="仿宋" w:cs="宋体"/>
          <w:b/>
          <w:bCs/>
          <w:sz w:val="24"/>
          <w:u w:val="single"/>
        </w:rPr>
      </w:pPr>
      <w:r>
        <w:rPr>
          <w:rFonts w:hint="eastAsia" w:ascii="仿宋" w:hAnsi="仿宋" w:eastAsia="仿宋" w:cs="宋体"/>
          <w:b/>
          <w:bCs/>
          <w:sz w:val="24"/>
          <w:u w:val="single"/>
        </w:rPr>
        <w:t>承包人在工程施工期间必须抓好安全生产工作，如在施工期间发生安全事故，由此所造成的损失由承包人承担。</w:t>
      </w:r>
    </w:p>
    <w:p w14:paraId="7FEFE2B7">
      <w:pPr>
        <w:pStyle w:val="13"/>
        <w:rPr>
          <w:rFonts w:ascii="仿宋" w:hAnsi="仿宋" w:eastAsia="仿宋"/>
        </w:rPr>
      </w:pPr>
    </w:p>
    <w:p w14:paraId="6C99C811">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17. 保险</w:t>
      </w:r>
    </w:p>
    <w:p w14:paraId="6C8BB24F">
      <w:pPr>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17.1 工程保险</w:t>
      </w:r>
    </w:p>
    <w:p w14:paraId="29AC039E">
      <w:pPr>
        <w:autoSpaceDE w:val="0"/>
        <w:autoSpaceDN w:val="0"/>
        <w:adjustRightInd w:val="0"/>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关于工程保险的特别约定：</w:t>
      </w:r>
    </w:p>
    <w:p w14:paraId="61B07870">
      <w:pPr>
        <w:autoSpaceDE w:val="0"/>
        <w:autoSpaceDN w:val="0"/>
        <w:adjustRightInd w:val="0"/>
        <w:snapToGrid w:val="0"/>
        <w:spacing w:line="360" w:lineRule="auto"/>
        <w:ind w:firstLine="482" w:firstLineChars="200"/>
        <w:rPr>
          <w:rFonts w:ascii="仿宋" w:hAnsi="仿宋" w:eastAsia="仿宋"/>
          <w:b/>
          <w:color w:val="000000"/>
          <w:kern w:val="0"/>
          <w:sz w:val="24"/>
        </w:rPr>
      </w:pPr>
      <w:r>
        <w:rPr>
          <w:rFonts w:hint="eastAsia" w:ascii="仿宋" w:hAnsi="仿宋" w:eastAsia="仿宋"/>
          <w:b/>
          <w:color w:val="000000"/>
          <w:kern w:val="0"/>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仿宋" w:hAnsi="仿宋" w:eastAsia="仿宋"/>
          <w:b/>
          <w:color w:val="000000"/>
          <w:kern w:val="0"/>
          <w:sz w:val="24"/>
        </w:rPr>
        <w:t>。</w:t>
      </w:r>
    </w:p>
    <w:p w14:paraId="44581D3F">
      <w:pPr>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17.2 其他保险</w:t>
      </w:r>
    </w:p>
    <w:p w14:paraId="7A06C99B">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关于其他保险的约定：</w:t>
      </w:r>
      <w:r>
        <w:rPr>
          <w:rFonts w:hint="eastAsia" w:ascii="仿宋" w:hAnsi="仿宋" w:eastAsia="仿宋"/>
          <w:b/>
          <w:color w:val="000000"/>
          <w:kern w:val="0"/>
          <w:sz w:val="24"/>
          <w:u w:val="single"/>
        </w:rPr>
        <w:t xml:space="preserve"> 承包人必须按规定办理由承包人投保的一切保险（包括但不限于工程施工期间的工程一切险、工程第三方责任险、人身意外险等）。如不办理，一切责任由承包人自行负责  。</w:t>
      </w:r>
    </w:p>
    <w:p w14:paraId="0CEE2FF7">
      <w:pPr>
        <w:snapToGrid w:val="0"/>
        <w:spacing w:line="360" w:lineRule="auto"/>
        <w:ind w:firstLine="360" w:firstLineChars="150"/>
        <w:jc w:val="left"/>
        <w:rPr>
          <w:rFonts w:ascii="仿宋" w:hAnsi="仿宋" w:eastAsia="仿宋"/>
          <w:bCs/>
          <w:color w:val="000000"/>
          <w:kern w:val="0"/>
          <w:sz w:val="24"/>
        </w:rPr>
      </w:pPr>
      <w:r>
        <w:rPr>
          <w:rFonts w:hint="eastAsia" w:ascii="仿宋" w:hAnsi="仿宋" w:eastAsia="仿宋"/>
          <w:bCs/>
          <w:color w:val="000000"/>
          <w:kern w:val="0"/>
          <w:sz w:val="24"/>
        </w:rPr>
        <w:t>承包人是否应为其施工设备等办理财产保险：</w:t>
      </w:r>
      <w:r>
        <w:rPr>
          <w:rFonts w:hint="eastAsia" w:ascii="仿宋" w:hAnsi="仿宋" w:eastAsia="仿宋"/>
          <w:b/>
          <w:color w:val="000000"/>
          <w:kern w:val="0"/>
          <w:sz w:val="24"/>
          <w:u w:val="single"/>
        </w:rPr>
        <w:t>是</w:t>
      </w:r>
      <w:r>
        <w:rPr>
          <w:rFonts w:hint="eastAsia" w:ascii="仿宋" w:hAnsi="仿宋" w:eastAsia="仿宋"/>
          <w:bCs/>
          <w:color w:val="000000"/>
          <w:kern w:val="0"/>
          <w:sz w:val="24"/>
        </w:rPr>
        <w:t>。</w:t>
      </w:r>
    </w:p>
    <w:p w14:paraId="7666ED42">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18. 争议解决</w:t>
      </w:r>
    </w:p>
    <w:p w14:paraId="4A0D7439">
      <w:pPr>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18.1 争议评审</w:t>
      </w:r>
    </w:p>
    <w:p w14:paraId="01E54414">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合同当事人是否同意将工程争议提交争议评审小组决定：</w:t>
      </w:r>
      <w:r>
        <w:rPr>
          <w:rFonts w:hint="eastAsia" w:ascii="仿宋" w:hAnsi="仿宋" w:eastAsia="仿宋"/>
          <w:b/>
          <w:color w:val="000000"/>
          <w:kern w:val="0"/>
          <w:sz w:val="24"/>
          <w:u w:val="single"/>
        </w:rPr>
        <w:t>同意</w:t>
      </w:r>
      <w:r>
        <w:rPr>
          <w:rFonts w:hint="eastAsia" w:ascii="仿宋" w:hAnsi="仿宋" w:eastAsia="仿宋"/>
          <w:bCs/>
          <w:color w:val="000000"/>
          <w:kern w:val="0"/>
          <w:sz w:val="24"/>
        </w:rPr>
        <w:t xml:space="preserve">。  </w:t>
      </w:r>
    </w:p>
    <w:p w14:paraId="3E3815BF">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18.1.1 争议评审小组的确定</w:t>
      </w:r>
    </w:p>
    <w:p w14:paraId="01A33FFA">
      <w:pPr>
        <w:snapToGrid w:val="0"/>
        <w:spacing w:line="360" w:lineRule="auto"/>
        <w:ind w:firstLine="480" w:firstLineChars="200"/>
        <w:jc w:val="left"/>
        <w:rPr>
          <w:rFonts w:ascii="仿宋" w:hAnsi="仿宋" w:eastAsia="仿宋"/>
          <w:bCs/>
          <w:color w:val="000000"/>
          <w:kern w:val="0"/>
          <w:sz w:val="24"/>
          <w:u w:val="single"/>
        </w:rPr>
      </w:pPr>
      <w:r>
        <w:rPr>
          <w:rFonts w:hint="eastAsia" w:ascii="仿宋" w:hAnsi="仿宋" w:eastAsia="仿宋"/>
          <w:bCs/>
          <w:color w:val="000000"/>
          <w:kern w:val="0"/>
          <w:sz w:val="24"/>
        </w:rPr>
        <w:t>争议评审小组成员的确定：</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437B2F06">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选定争议评审员的期限：</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1D6B2D0A">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争议评审小组成员的报酬承担方式：</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1A9B811B">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其他事项的约定：</w:t>
      </w:r>
      <w:r>
        <w:rPr>
          <w:rFonts w:hint="eastAsia" w:ascii="仿宋" w:hAnsi="仿宋" w:eastAsia="仿宋"/>
          <w:b/>
          <w:color w:val="000000"/>
          <w:kern w:val="0"/>
          <w:sz w:val="24"/>
          <w:u w:val="single"/>
        </w:rPr>
        <w:t xml:space="preserve">                /                  </w:t>
      </w:r>
      <w:r>
        <w:rPr>
          <w:rFonts w:hint="eastAsia" w:ascii="仿宋" w:hAnsi="仿宋" w:eastAsia="仿宋"/>
          <w:bCs/>
          <w:color w:val="000000"/>
          <w:kern w:val="0"/>
          <w:sz w:val="24"/>
        </w:rPr>
        <w:t>。</w:t>
      </w:r>
    </w:p>
    <w:p w14:paraId="50787FCC">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18.1.2 争议评审小组的决定</w:t>
      </w:r>
    </w:p>
    <w:p w14:paraId="2D86188C">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合同当事人关于本项的约定：</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547C98E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18.2仲裁或诉讼</w:t>
      </w:r>
    </w:p>
    <w:p w14:paraId="7458D4B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因合同及合同有关事项发生的争议，按下列第</w:t>
      </w:r>
      <w:r>
        <w:rPr>
          <w:rFonts w:hint="eastAsia" w:ascii="仿宋" w:hAnsi="仿宋" w:eastAsia="仿宋" w:cs="宋体"/>
          <w:b/>
          <w:bCs/>
          <w:sz w:val="24"/>
          <w:u w:val="single"/>
        </w:rPr>
        <w:t xml:space="preserve">   （2）  </w:t>
      </w:r>
      <w:r>
        <w:rPr>
          <w:rFonts w:hint="eastAsia" w:ascii="仿宋" w:hAnsi="仿宋" w:eastAsia="仿宋" w:cs="宋体"/>
          <w:sz w:val="24"/>
        </w:rPr>
        <w:t>种方式解决：</w:t>
      </w:r>
    </w:p>
    <w:p w14:paraId="5063009A">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（1）向仲裁委员会申请仲裁；</w:t>
      </w:r>
    </w:p>
    <w:p w14:paraId="68F54B71">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（2）向</w:t>
      </w:r>
      <w:r>
        <w:rPr>
          <w:rFonts w:hint="eastAsia" w:ascii="仿宋" w:hAnsi="仿宋" w:eastAsia="仿宋"/>
          <w:b/>
          <w:color w:val="000000"/>
          <w:kern w:val="0"/>
          <w:sz w:val="24"/>
          <w:u w:val="single"/>
        </w:rPr>
        <w:t xml:space="preserve">  南通市崇川区     </w:t>
      </w:r>
      <w:r>
        <w:rPr>
          <w:rFonts w:hint="eastAsia" w:ascii="仿宋" w:hAnsi="仿宋" w:eastAsia="仿宋"/>
          <w:bCs/>
          <w:color w:val="000000"/>
          <w:kern w:val="0"/>
          <w:sz w:val="24"/>
        </w:rPr>
        <w:t>人民法院起诉。</w:t>
      </w:r>
    </w:p>
    <w:p w14:paraId="5EBBCA62">
      <w:pPr>
        <w:pStyle w:val="4"/>
        <w:keepNext w:val="0"/>
        <w:spacing w:line="460" w:lineRule="exact"/>
        <w:ind w:firstLine="482" w:firstLineChars="200"/>
        <w:contextualSpacing/>
        <w:jc w:val="left"/>
        <w:rPr>
          <w:rFonts w:ascii="仿宋" w:hAnsi="仿宋" w:eastAsia="仿宋" w:cs="宋体"/>
          <w:b/>
          <w:bCs/>
          <w:sz w:val="24"/>
        </w:rPr>
      </w:pPr>
      <w:r>
        <w:rPr>
          <w:rFonts w:hint="eastAsia" w:ascii="仿宋" w:hAnsi="仿宋" w:eastAsia="仿宋" w:cs="宋体"/>
          <w:b/>
          <w:bCs/>
          <w:sz w:val="24"/>
        </w:rPr>
        <w:t xml:space="preserve">19.补充条款 </w:t>
      </w:r>
    </w:p>
    <w:p w14:paraId="45FB3CC0">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19.1承包人根据施工现场情况及现行规定，自行根据可行的施工方案确定报价，结算时一律不作调整。</w:t>
      </w:r>
    </w:p>
    <w:p w14:paraId="1851B73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19.2施工过程中涉及排污、环保、市容、城建城管、消防、治安、人口管理、居委会、派出所等相关部门收取的费用及相关手续，对</w:t>
      </w:r>
      <w:r>
        <w:rPr>
          <w:rFonts w:hint="eastAsia" w:ascii="仿宋" w:hAnsi="仿宋" w:eastAsia="仿宋" w:cs="宋体"/>
          <w:sz w:val="24"/>
          <w:u w:val="single"/>
          <w:lang w:eastAsia="zh-CN"/>
        </w:rPr>
        <w:t>邻近</w:t>
      </w:r>
      <w:r>
        <w:rPr>
          <w:rFonts w:hint="eastAsia" w:ascii="仿宋" w:hAnsi="仿宋" w:eastAsia="仿宋" w:cs="宋体"/>
          <w:sz w:val="24"/>
          <w:u w:val="single"/>
        </w:rPr>
        <w:t>居民、行人的影响等，夜间文明施工、保护周边地下管线和架空线的安全的费用等，承包人均应综合考虑在报价中，由承包人负责处理，竣工结算时一律不作调整。</w:t>
      </w:r>
    </w:p>
    <w:p w14:paraId="756DC7F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6274944A">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19.4 如果工程成交后，因承包人自身的原因，未能兑现其投标时承诺条件或工程质量较差，或其工期进度严重脱节，经建设单位同意后有权终止合同，同时发包人视情节严重有权扣除部分或全部履约保证金。</w:t>
      </w:r>
    </w:p>
    <w:p w14:paraId="6DFBA780">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19.5承包人已充分考虑并为主做好工程实施范围内外的单位、个人和其他可能出现的阻挠施工的情况，并承担所发生的费用，发包人不再承担此类费用（行政性停工除外）。</w:t>
      </w:r>
    </w:p>
    <w:p w14:paraId="2871397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19.6 承包人承诺在本工程施工过程中，保证做到文明、安全施工。</w:t>
      </w:r>
    </w:p>
    <w:p w14:paraId="6042935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19.7承包人应仔细踏勘现场，所涉及的垃圾清运等相关的费用已包含</w:t>
      </w:r>
      <w:r>
        <w:rPr>
          <w:rFonts w:hint="eastAsia" w:ascii="仿宋" w:hAnsi="仿宋" w:eastAsia="仿宋" w:cs="宋体"/>
          <w:sz w:val="24"/>
          <w:u w:val="single"/>
          <w:lang w:eastAsia="zh-CN"/>
        </w:rPr>
        <w:t>在</w:t>
      </w:r>
      <w:r>
        <w:rPr>
          <w:rFonts w:hint="eastAsia" w:ascii="仿宋" w:hAnsi="仿宋" w:eastAsia="仿宋" w:cs="宋体"/>
          <w:sz w:val="24"/>
          <w:u w:val="single"/>
        </w:rPr>
        <w:t>报价中，结算时不再调整。</w:t>
      </w:r>
    </w:p>
    <w:p w14:paraId="6BFDCCB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19.8 本工程承包人应做好与其他专业工程的配合协调，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79DA726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19.9 在实际施工中，发包人可以无条件要求施工单位更换不符合要求的产品，购进的材料设备与提供的样品不一致时，由承包人无条件退货，如因使用不符合国家标准及各项指标的材料，由此</w:t>
      </w:r>
      <w:r>
        <w:rPr>
          <w:rFonts w:hint="eastAsia" w:ascii="仿宋" w:hAnsi="仿宋" w:eastAsia="仿宋" w:cs="宋体"/>
          <w:sz w:val="24"/>
          <w:u w:val="single"/>
          <w:lang w:eastAsia="zh-CN"/>
        </w:rPr>
        <w:t>引起</w:t>
      </w:r>
      <w:r>
        <w:rPr>
          <w:rFonts w:hint="eastAsia" w:ascii="仿宋" w:hAnsi="仿宋" w:eastAsia="仿宋" w:cs="宋体"/>
          <w:sz w:val="24"/>
          <w:u w:val="single"/>
        </w:rPr>
        <w:t>的相关费用由承包人承担，结算时一律不</w:t>
      </w:r>
      <w:r>
        <w:rPr>
          <w:rFonts w:hint="eastAsia" w:ascii="仿宋" w:hAnsi="仿宋" w:eastAsia="仿宋" w:cs="宋体"/>
          <w:sz w:val="24"/>
          <w:u w:val="single"/>
          <w:lang w:eastAsia="zh-CN"/>
        </w:rPr>
        <w:t>做</w:t>
      </w:r>
      <w:r>
        <w:rPr>
          <w:rFonts w:hint="eastAsia" w:ascii="仿宋" w:hAnsi="仿宋" w:eastAsia="仿宋" w:cs="宋体"/>
          <w:sz w:val="24"/>
          <w:u w:val="single"/>
        </w:rPr>
        <w:t>调整。</w:t>
      </w:r>
    </w:p>
    <w:p w14:paraId="000E74A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19.10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43E5ED8">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19.11 若承包人在投标时擅自改变招标文件及清单内容</w:t>
      </w:r>
      <w:r>
        <w:rPr>
          <w:rFonts w:hint="eastAsia" w:ascii="仿宋" w:hAnsi="仿宋" w:eastAsia="仿宋" w:cs="宋体"/>
          <w:sz w:val="24"/>
          <w:u w:val="single"/>
          <w:lang w:eastAsia="zh-CN"/>
        </w:rPr>
        <w:t>，在</w:t>
      </w:r>
      <w:r>
        <w:rPr>
          <w:rFonts w:hint="eastAsia" w:ascii="仿宋" w:hAnsi="仿宋" w:eastAsia="仿宋" w:cs="宋体"/>
          <w:sz w:val="24"/>
          <w:u w:val="single"/>
        </w:rPr>
        <w:t>评审时未被发现，实际施工时均按招标文件及清单内容执行，结算时不予调整。</w:t>
      </w:r>
    </w:p>
    <w:p w14:paraId="4DEC1852">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19.12 按相关管理部门的质量、安全要求施工，同时做好协调工作。</w:t>
      </w:r>
    </w:p>
    <w:p w14:paraId="47A63808">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19.13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67A32558">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19.14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591AF975">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19.15 无论发包人是否给予了批准或同意，承包人应对现场作业、施工方法及所施工工程的完备性、稳定性和安全性承担全部责任，负责完成对工程的稳定、完整、安全、可靠及有效运行所必需的全部工作。</w:t>
      </w:r>
    </w:p>
    <w:p w14:paraId="390435F2">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19.16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762CDD56">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19.17 施工时需做好原有建筑、结构、道路、设施、设备等现有成品的保护及清洁工作，所涉费用磋商响应报价时充分考虑，结算时不</w:t>
      </w:r>
      <w:r>
        <w:rPr>
          <w:rFonts w:hint="eastAsia" w:ascii="仿宋" w:hAnsi="仿宋" w:eastAsia="仿宋" w:cs="宋体"/>
          <w:sz w:val="24"/>
          <w:u w:val="single"/>
          <w:lang w:eastAsia="zh-CN"/>
        </w:rPr>
        <w:t>做</w:t>
      </w:r>
      <w:r>
        <w:rPr>
          <w:rFonts w:hint="eastAsia" w:ascii="仿宋" w:hAnsi="仿宋" w:eastAsia="仿宋" w:cs="宋体"/>
          <w:sz w:val="24"/>
          <w:u w:val="single"/>
        </w:rPr>
        <w:t>调整。如施工时损坏或者发生污损，应按不低于原标准修复及清洁，或按目前市场价值（人工）赔付，另外造成损失的按实赔付，相关费用发包人有权在工程款中直接扣除。</w:t>
      </w:r>
    </w:p>
    <w:p w14:paraId="249F7F8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19.18在履行合同过程中，承包人不得转包，一经发现，取消承包资格，上报有关主管部门，已完成的工程量不予结算，所造成的责任与损失均由承包人负责。</w:t>
      </w:r>
    </w:p>
    <w:p w14:paraId="27A4832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 xml:space="preserve">19.19 承包人如需变动图纸，需书面提出，并经发包人签字确认之后，方可改动；如发现承包人未经发包人同意私自更改，承包人应无条件及时更换，若因此影响工程进度，工期不予顺延，给发包人造成损失的，承包人应足额赔偿，同时履约保证金不予退还。 </w:t>
      </w:r>
    </w:p>
    <w:p w14:paraId="6BED42F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19.20 本工程在施工时必须采取一定的防尘措施，所涉及的费</w:t>
      </w:r>
      <w:r>
        <w:rPr>
          <w:rFonts w:hint="eastAsia" w:ascii="仿宋" w:hAnsi="仿宋" w:eastAsia="仿宋" w:cs="宋体"/>
          <w:sz w:val="24"/>
          <w:u w:val="single"/>
          <w:lang w:eastAsia="zh-CN"/>
        </w:rPr>
        <w:t>用包</w:t>
      </w:r>
      <w:r>
        <w:rPr>
          <w:rFonts w:hint="eastAsia" w:ascii="仿宋" w:hAnsi="仿宋" w:eastAsia="仿宋" w:cs="宋体"/>
          <w:sz w:val="24"/>
          <w:u w:val="single"/>
        </w:rPr>
        <w:t>含在投标报价中。若施工过程中被环保等部门通报或处罚，则一切责任和费用由承包人承担。</w:t>
      </w:r>
    </w:p>
    <w:p w14:paraId="1897A0E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19.21 本工程施工中所用的水、电费用按实扣除。如私拉乱接或者故意浪费，发现一次按 5000 元计取违约金，发包人有权直接从当期工程款中扣除。</w:t>
      </w:r>
    </w:p>
    <w:p w14:paraId="21DE467A">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19.22承包人的管理人员临时办公室、工人宿舍及配套生活用房须另行自理，不得设在施工场地区域内。因工程需要临时向其他单位租用场地的，由承包人自行解决，工程结算时发包人不为此类项目另外支付费用。</w:t>
      </w:r>
    </w:p>
    <w:p w14:paraId="4070FA1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19.23如承包人在进场后发现施工图纸与现场不一致时，在施工前须与发包人商定一致后，并按书面会商结果进行施工。承包人在施工时可能会</w:t>
      </w:r>
      <w:r>
        <w:rPr>
          <w:rFonts w:hint="eastAsia" w:ascii="仿宋" w:hAnsi="仿宋" w:eastAsia="仿宋" w:cs="宋体"/>
          <w:sz w:val="24"/>
          <w:u w:val="single"/>
          <w:lang w:eastAsia="zh-CN"/>
        </w:rPr>
        <w:t>遇到</w:t>
      </w:r>
      <w:r>
        <w:rPr>
          <w:rFonts w:hint="eastAsia" w:ascii="仿宋" w:hAnsi="仿宋" w:eastAsia="仿宋" w:cs="宋体"/>
          <w:sz w:val="24"/>
          <w:u w:val="single"/>
        </w:rPr>
        <w:t xml:space="preserve">墙（地）面不垂直、空鼓、渗漏、顶棚不平整，以及基层有附着物等现象，需进行检查、清理、维修、改造、凿除、修补等工作，各承包人在现场踏勘时须充分考虑，结算时不作任何调整。 </w:t>
      </w:r>
    </w:p>
    <w:p w14:paraId="0C1FEFA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19.24承包人在施工过程中应注意</w:t>
      </w:r>
      <w:r>
        <w:rPr>
          <w:rFonts w:hint="eastAsia" w:ascii="仿宋" w:hAnsi="仿宋" w:eastAsia="仿宋" w:cs="宋体"/>
          <w:sz w:val="24"/>
          <w:u w:val="single"/>
          <w:lang w:eastAsia="zh-CN"/>
        </w:rPr>
        <w:t>与</w:t>
      </w:r>
      <w:r>
        <w:rPr>
          <w:rFonts w:hint="eastAsia" w:ascii="仿宋" w:hAnsi="仿宋" w:eastAsia="仿宋" w:cs="宋体"/>
          <w:sz w:val="24"/>
          <w:u w:val="single"/>
        </w:rPr>
        <w:t>邻近的建筑物（构筑物）的关系，采取合理的措施，避免产生不利影响，相关措施费用自行考虑并列入措施清单，一次性包定，若因承包人原因造成建筑物（构筑物）出现位移、裂缝等情况，由承包人负责赔偿，相关费用自行估算并列入报价，一次性包定。</w:t>
      </w:r>
    </w:p>
    <w:p w14:paraId="098D4CCC">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19.25承包人施工期间做好每日施工场地清理、垃圾清运和保洁工作工程竣工需做好精细化保洁，保洁范围为所有施工场地，保洁内容包括但不限于屋面清洁等，符合发包人竣工清洁要求后方可竣工验收，承包人务必在踏勘现场后计算所涉工程量。上述相关费用在报价中考虑，结算时不作调整。</w:t>
      </w:r>
    </w:p>
    <w:p w14:paraId="6025DD37">
      <w:pPr>
        <w:spacing w:line="400" w:lineRule="exact"/>
        <w:jc w:val="left"/>
        <w:rPr>
          <w:rFonts w:ascii="仿宋" w:hAnsi="仿宋" w:eastAsia="仿宋" w:cs="宋体"/>
          <w:sz w:val="24"/>
        </w:rPr>
      </w:pPr>
    </w:p>
    <w:p w14:paraId="2B67EF96">
      <w:pPr>
        <w:spacing w:line="400" w:lineRule="exact"/>
        <w:jc w:val="left"/>
        <w:rPr>
          <w:rFonts w:ascii="仿宋" w:hAnsi="仿宋" w:eastAsia="仿宋" w:cs="宋体"/>
          <w:sz w:val="24"/>
        </w:rPr>
      </w:pPr>
      <w:r>
        <w:rPr>
          <w:rFonts w:hint="eastAsia" w:ascii="仿宋" w:hAnsi="仿宋" w:eastAsia="仿宋" w:cs="宋体"/>
          <w:sz w:val="24"/>
        </w:rPr>
        <w:t>附</w:t>
      </w:r>
      <w:bookmarkStart w:id="20" w:name="_Toc296346727"/>
      <w:bookmarkStart w:id="21" w:name="_Toc296891266"/>
      <w:bookmarkStart w:id="22" w:name="_Toc296503226"/>
      <w:bookmarkStart w:id="23" w:name="_Toc296891054"/>
      <w:bookmarkStart w:id="24" w:name="_Toc296944565"/>
      <w:bookmarkStart w:id="25" w:name="_Toc267261693"/>
      <w:bookmarkStart w:id="26" w:name="_Toc296347225"/>
      <w:r>
        <w:rPr>
          <w:rFonts w:hint="eastAsia" w:ascii="仿宋" w:hAnsi="仿宋" w:eastAsia="仿宋" w:cs="宋体"/>
          <w:sz w:val="24"/>
        </w:rPr>
        <w:t>件：</w:t>
      </w:r>
      <w:bookmarkEnd w:id="20"/>
      <w:bookmarkEnd w:id="21"/>
      <w:bookmarkEnd w:id="22"/>
      <w:bookmarkEnd w:id="23"/>
      <w:bookmarkEnd w:id="24"/>
      <w:bookmarkEnd w:id="25"/>
      <w:bookmarkEnd w:id="26"/>
    </w:p>
    <w:p w14:paraId="7D63E871">
      <w:pPr>
        <w:spacing w:beforeLines="50" w:afterLines="50" w:line="440" w:lineRule="exact"/>
        <w:jc w:val="center"/>
        <w:rPr>
          <w:rFonts w:ascii="仿宋" w:hAnsi="仿宋" w:eastAsia="仿宋" w:cs="宋体"/>
          <w:b/>
          <w:sz w:val="30"/>
          <w:szCs w:val="30"/>
        </w:rPr>
      </w:pPr>
      <w:r>
        <w:rPr>
          <w:rFonts w:hint="eastAsia" w:ascii="仿宋" w:hAnsi="仿宋" w:eastAsia="仿宋" w:cs="宋体"/>
          <w:b/>
          <w:sz w:val="30"/>
          <w:szCs w:val="30"/>
        </w:rPr>
        <w:t>工程质量保修书</w:t>
      </w:r>
    </w:p>
    <w:p w14:paraId="0BD69EF0">
      <w:pPr>
        <w:spacing w:beforeLines="100" w:line="440" w:lineRule="exact"/>
        <w:ind w:firstLine="480" w:firstLineChars="200"/>
        <w:rPr>
          <w:rFonts w:ascii="仿宋" w:hAnsi="仿宋" w:eastAsia="仿宋" w:cs="宋体"/>
          <w:sz w:val="24"/>
        </w:rPr>
      </w:pPr>
      <w:r>
        <w:rPr>
          <w:rFonts w:hint="eastAsia" w:ascii="仿宋" w:hAnsi="仿宋" w:eastAsia="仿宋" w:cs="宋体"/>
          <w:sz w:val="24"/>
        </w:rPr>
        <w:t>发包人（全称）：</w:t>
      </w:r>
    </w:p>
    <w:p w14:paraId="1B43A8B7">
      <w:pPr>
        <w:spacing w:beforeLines="50" w:line="440" w:lineRule="exact"/>
        <w:rPr>
          <w:rFonts w:ascii="仿宋" w:hAnsi="仿宋" w:eastAsia="仿宋" w:cs="宋体"/>
          <w:sz w:val="24"/>
        </w:rPr>
      </w:pPr>
      <w:r>
        <w:rPr>
          <w:rFonts w:hint="eastAsia" w:ascii="仿宋" w:hAnsi="仿宋" w:eastAsia="仿宋" w:cs="宋体"/>
          <w:sz w:val="24"/>
        </w:rPr>
        <w:t xml:space="preserve">    承包人（全称）：</w:t>
      </w:r>
    </w:p>
    <w:p w14:paraId="345F0052">
      <w:pPr>
        <w:spacing w:line="440" w:lineRule="exact"/>
        <w:rPr>
          <w:rFonts w:ascii="仿宋" w:hAnsi="仿宋" w:eastAsia="仿宋" w:cs="宋体"/>
          <w:sz w:val="24"/>
        </w:rPr>
      </w:pPr>
    </w:p>
    <w:p w14:paraId="37CA1F53">
      <w:pPr>
        <w:spacing w:line="460" w:lineRule="exact"/>
        <w:rPr>
          <w:rFonts w:ascii="仿宋" w:hAnsi="仿宋" w:eastAsia="仿宋" w:cs="宋体"/>
          <w:sz w:val="24"/>
        </w:rPr>
      </w:pPr>
      <w:r>
        <w:rPr>
          <w:rFonts w:hint="eastAsia" w:ascii="仿宋" w:hAnsi="仿宋" w:eastAsia="仿宋" w:cs="宋体"/>
          <w:sz w:val="24"/>
        </w:rPr>
        <w:t xml:space="preserve">   发包人和承包人根据《中华人民共和国建筑法》和《建设工程质量管理条例》，经协商一致就（工程全称）签订工程质量保修书。</w:t>
      </w:r>
    </w:p>
    <w:p w14:paraId="5B2F071E">
      <w:pPr>
        <w:spacing w:line="460" w:lineRule="exact"/>
        <w:rPr>
          <w:rFonts w:ascii="仿宋" w:hAnsi="仿宋" w:eastAsia="仿宋" w:cs="宋体"/>
          <w:sz w:val="24"/>
        </w:rPr>
      </w:pPr>
      <w:r>
        <w:rPr>
          <w:rFonts w:hint="eastAsia" w:ascii="仿宋" w:hAnsi="仿宋" w:eastAsia="仿宋" w:cs="宋体"/>
          <w:sz w:val="24"/>
        </w:rPr>
        <w:t xml:space="preserve">   一、工程质量保修范围和内容</w:t>
      </w:r>
    </w:p>
    <w:p w14:paraId="0C6AD225">
      <w:pPr>
        <w:spacing w:line="460" w:lineRule="exact"/>
        <w:rPr>
          <w:rFonts w:ascii="仿宋" w:hAnsi="仿宋" w:eastAsia="仿宋" w:cs="宋体"/>
          <w:sz w:val="24"/>
        </w:rPr>
      </w:pPr>
      <w:r>
        <w:rPr>
          <w:rFonts w:hint="eastAsia" w:ascii="仿宋" w:hAnsi="仿宋" w:eastAsia="仿宋" w:cs="宋体"/>
          <w:sz w:val="24"/>
        </w:rPr>
        <w:t xml:space="preserve">    承包人在质量保修期内，按照有关法律规定和合同约定，承担工程质量保修责任。</w:t>
      </w:r>
    </w:p>
    <w:p w14:paraId="5548A60A">
      <w:pPr>
        <w:spacing w:line="460" w:lineRule="exact"/>
        <w:rPr>
          <w:rFonts w:ascii="仿宋" w:hAnsi="仿宋" w:eastAsia="仿宋" w:cs="宋体"/>
          <w:sz w:val="24"/>
        </w:rPr>
      </w:pPr>
      <w:r>
        <w:rPr>
          <w:rFonts w:hint="eastAsia" w:ascii="仿宋" w:hAnsi="仿宋" w:eastAsia="仿宋"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宋体"/>
          <w:sz w:val="24"/>
          <w:u w:val="single"/>
        </w:rPr>
        <w:t>本施工合同范围内的全部工程</w:t>
      </w:r>
      <w:r>
        <w:rPr>
          <w:rFonts w:hint="eastAsia" w:ascii="仿宋" w:hAnsi="仿宋" w:eastAsia="仿宋" w:cs="宋体"/>
          <w:sz w:val="24"/>
        </w:rPr>
        <w:t>。</w:t>
      </w:r>
    </w:p>
    <w:p w14:paraId="2EEBCAE9">
      <w:pPr>
        <w:spacing w:line="460" w:lineRule="exact"/>
        <w:rPr>
          <w:rFonts w:ascii="仿宋" w:hAnsi="仿宋" w:eastAsia="仿宋" w:cs="宋体"/>
          <w:sz w:val="24"/>
        </w:rPr>
      </w:pPr>
      <w:r>
        <w:rPr>
          <w:rFonts w:hint="eastAsia" w:ascii="仿宋" w:hAnsi="仿宋" w:eastAsia="仿宋" w:cs="宋体"/>
          <w:sz w:val="24"/>
        </w:rPr>
        <w:t>二、质量保修期</w:t>
      </w:r>
    </w:p>
    <w:p w14:paraId="18040E70">
      <w:pPr>
        <w:spacing w:line="460" w:lineRule="exact"/>
        <w:ind w:firstLine="480" w:firstLineChars="200"/>
        <w:rPr>
          <w:rFonts w:ascii="仿宋" w:hAnsi="仿宋" w:eastAsia="仿宋" w:cs="宋体"/>
          <w:sz w:val="24"/>
        </w:rPr>
      </w:pPr>
      <w:r>
        <w:rPr>
          <w:rFonts w:hint="eastAsia" w:ascii="仿宋" w:hAnsi="仿宋" w:eastAsia="仿宋" w:cs="宋体"/>
          <w:sz w:val="24"/>
        </w:rPr>
        <w:t>根据《建设工程质量管理条例》及有关规定，工程的质量保修期如下：</w:t>
      </w:r>
    </w:p>
    <w:p w14:paraId="26A8B1A0">
      <w:pPr>
        <w:spacing w:line="460" w:lineRule="exact"/>
        <w:ind w:firstLine="480" w:firstLineChars="200"/>
        <w:rPr>
          <w:rFonts w:ascii="仿宋" w:hAnsi="仿宋" w:eastAsia="仿宋" w:cs="宋体"/>
          <w:sz w:val="24"/>
        </w:rPr>
      </w:pPr>
      <w:r>
        <w:rPr>
          <w:rFonts w:hint="eastAsia" w:ascii="仿宋" w:hAnsi="仿宋" w:eastAsia="仿宋" w:cs="宋体"/>
          <w:sz w:val="24"/>
          <w:lang w:eastAsia="zh-CN"/>
        </w:rPr>
        <w:t>1.</w:t>
      </w:r>
      <w:r>
        <w:rPr>
          <w:rFonts w:hint="eastAsia" w:ascii="仿宋" w:hAnsi="仿宋" w:eastAsia="仿宋" w:cs="宋体"/>
          <w:sz w:val="24"/>
        </w:rPr>
        <w:t>地基基础工程和主体结构工程为设计文件规定的工程合理使用年限；</w:t>
      </w:r>
    </w:p>
    <w:p w14:paraId="5AAC482C">
      <w:pPr>
        <w:spacing w:line="460" w:lineRule="exact"/>
        <w:ind w:firstLine="480" w:firstLineChars="200"/>
        <w:rPr>
          <w:rFonts w:ascii="仿宋" w:hAnsi="仿宋" w:eastAsia="仿宋" w:cs="宋体"/>
          <w:sz w:val="24"/>
        </w:rPr>
      </w:pPr>
      <w:r>
        <w:rPr>
          <w:rFonts w:hint="eastAsia" w:ascii="仿宋" w:hAnsi="仿宋" w:eastAsia="仿宋" w:cs="宋体"/>
          <w:sz w:val="24"/>
          <w:lang w:eastAsia="zh-CN"/>
        </w:rPr>
        <w:t>2.</w:t>
      </w:r>
      <w:r>
        <w:rPr>
          <w:rFonts w:hint="eastAsia" w:ascii="仿宋" w:hAnsi="仿宋" w:eastAsia="仿宋" w:cs="宋体"/>
          <w:sz w:val="24"/>
        </w:rPr>
        <w:t>屋面防水工程、有防水要求的卫生间、房间和外墙面的防渗为</w:t>
      </w:r>
      <w:r>
        <w:rPr>
          <w:rFonts w:hint="eastAsia" w:ascii="仿宋" w:hAnsi="仿宋" w:eastAsia="仿宋" w:cs="宋体"/>
          <w:sz w:val="24"/>
          <w:u w:val="single"/>
        </w:rPr>
        <w:t>5年</w:t>
      </w:r>
      <w:r>
        <w:rPr>
          <w:rFonts w:hint="eastAsia" w:ascii="仿宋" w:hAnsi="仿宋" w:eastAsia="仿宋" w:cs="宋体"/>
          <w:sz w:val="24"/>
        </w:rPr>
        <w:t>；</w:t>
      </w:r>
    </w:p>
    <w:p w14:paraId="1892EF77">
      <w:pPr>
        <w:spacing w:line="460" w:lineRule="exact"/>
        <w:ind w:firstLine="480" w:firstLineChars="200"/>
        <w:rPr>
          <w:rFonts w:ascii="仿宋" w:hAnsi="仿宋" w:eastAsia="仿宋" w:cs="宋体"/>
          <w:sz w:val="24"/>
        </w:rPr>
      </w:pPr>
      <w:r>
        <w:rPr>
          <w:rFonts w:hint="eastAsia" w:ascii="仿宋" w:hAnsi="仿宋" w:eastAsia="仿宋" w:cs="宋体"/>
          <w:sz w:val="24"/>
          <w:lang w:eastAsia="zh-CN"/>
        </w:rPr>
        <w:t>3.</w:t>
      </w:r>
      <w:r>
        <w:rPr>
          <w:rFonts w:hint="eastAsia" w:ascii="仿宋" w:hAnsi="仿宋" w:eastAsia="仿宋" w:cs="宋体"/>
          <w:sz w:val="24"/>
        </w:rPr>
        <w:t>装修工程为</w:t>
      </w:r>
      <w:r>
        <w:rPr>
          <w:rFonts w:hint="eastAsia" w:ascii="仿宋" w:hAnsi="仿宋" w:eastAsia="仿宋" w:cs="宋体"/>
          <w:sz w:val="24"/>
          <w:u w:val="single"/>
        </w:rPr>
        <w:t>2年</w:t>
      </w:r>
      <w:r>
        <w:rPr>
          <w:rFonts w:hint="eastAsia" w:ascii="仿宋" w:hAnsi="仿宋" w:eastAsia="仿宋" w:cs="宋体"/>
          <w:sz w:val="24"/>
        </w:rPr>
        <w:t>；</w:t>
      </w:r>
    </w:p>
    <w:p w14:paraId="0E2C5444">
      <w:pPr>
        <w:spacing w:line="460" w:lineRule="exact"/>
        <w:ind w:firstLine="480" w:firstLineChars="200"/>
        <w:rPr>
          <w:rFonts w:ascii="仿宋" w:hAnsi="仿宋" w:eastAsia="仿宋" w:cs="宋体"/>
          <w:sz w:val="24"/>
        </w:rPr>
      </w:pPr>
      <w:r>
        <w:rPr>
          <w:rFonts w:hint="eastAsia" w:ascii="仿宋" w:hAnsi="仿宋" w:eastAsia="仿宋" w:cs="宋体"/>
          <w:sz w:val="24"/>
          <w:lang w:eastAsia="zh-CN"/>
        </w:rPr>
        <w:t>4.</w:t>
      </w:r>
      <w:r>
        <w:rPr>
          <w:rFonts w:hint="eastAsia" w:ascii="仿宋" w:hAnsi="仿宋" w:eastAsia="仿宋" w:cs="宋体"/>
          <w:sz w:val="24"/>
        </w:rPr>
        <w:t>电气管线、给排水管道、设备安装工程为</w:t>
      </w:r>
      <w:r>
        <w:rPr>
          <w:rFonts w:hint="eastAsia" w:ascii="仿宋" w:hAnsi="仿宋" w:eastAsia="仿宋" w:cs="宋体"/>
          <w:sz w:val="24"/>
          <w:u w:val="single"/>
        </w:rPr>
        <w:t>2年</w:t>
      </w:r>
      <w:r>
        <w:rPr>
          <w:rFonts w:hint="eastAsia" w:ascii="仿宋" w:hAnsi="仿宋" w:eastAsia="仿宋" w:cs="宋体"/>
          <w:sz w:val="24"/>
        </w:rPr>
        <w:t>；</w:t>
      </w:r>
    </w:p>
    <w:p w14:paraId="5E1126A2">
      <w:pPr>
        <w:spacing w:line="460" w:lineRule="exact"/>
        <w:ind w:firstLine="480" w:firstLineChars="200"/>
        <w:rPr>
          <w:rFonts w:ascii="仿宋" w:hAnsi="仿宋" w:eastAsia="仿宋" w:cs="宋体"/>
          <w:sz w:val="24"/>
        </w:rPr>
      </w:pPr>
      <w:r>
        <w:rPr>
          <w:rFonts w:hint="eastAsia" w:ascii="仿宋" w:hAnsi="仿宋" w:eastAsia="仿宋" w:cs="宋体"/>
          <w:sz w:val="24"/>
          <w:lang w:eastAsia="zh-CN"/>
        </w:rPr>
        <w:t>5.</w:t>
      </w:r>
      <w:r>
        <w:rPr>
          <w:rFonts w:hint="eastAsia" w:ascii="仿宋" w:hAnsi="仿宋" w:eastAsia="仿宋" w:cs="宋体"/>
          <w:sz w:val="24"/>
        </w:rPr>
        <w:t>供热与供冷系统为</w:t>
      </w:r>
      <w:r>
        <w:rPr>
          <w:rFonts w:hint="eastAsia" w:ascii="仿宋" w:hAnsi="仿宋" w:eastAsia="仿宋" w:cs="宋体"/>
          <w:sz w:val="24"/>
          <w:u w:val="single"/>
        </w:rPr>
        <w:t>2个</w:t>
      </w:r>
      <w:r>
        <w:rPr>
          <w:rFonts w:hint="eastAsia" w:ascii="仿宋" w:hAnsi="仿宋" w:eastAsia="仿宋" w:cs="宋体"/>
          <w:sz w:val="24"/>
        </w:rPr>
        <w:t>采暖期、供冷期；</w:t>
      </w:r>
    </w:p>
    <w:p w14:paraId="36122BD1">
      <w:pPr>
        <w:spacing w:line="460" w:lineRule="exact"/>
        <w:ind w:firstLine="480" w:firstLineChars="200"/>
        <w:rPr>
          <w:rFonts w:ascii="仿宋" w:hAnsi="仿宋" w:eastAsia="仿宋" w:cs="宋体"/>
          <w:sz w:val="24"/>
        </w:rPr>
      </w:pPr>
      <w:r>
        <w:rPr>
          <w:rFonts w:hint="eastAsia" w:ascii="仿宋" w:hAnsi="仿宋" w:eastAsia="仿宋" w:cs="宋体"/>
          <w:sz w:val="24"/>
          <w:lang w:eastAsia="zh-CN"/>
        </w:rPr>
        <w:t>6.</w:t>
      </w:r>
      <w:r>
        <w:rPr>
          <w:rFonts w:hint="eastAsia" w:ascii="仿宋" w:hAnsi="仿宋" w:eastAsia="仿宋" w:cs="宋体"/>
          <w:sz w:val="24"/>
        </w:rPr>
        <w:t>住宅小区内的给排水设施、道路等配套工程为</w:t>
      </w:r>
      <w:r>
        <w:rPr>
          <w:rFonts w:hint="eastAsia" w:ascii="仿宋" w:hAnsi="仿宋" w:eastAsia="仿宋" w:cs="宋体"/>
          <w:sz w:val="24"/>
          <w:u w:val="single"/>
        </w:rPr>
        <w:t>2年</w:t>
      </w:r>
      <w:r>
        <w:rPr>
          <w:rFonts w:hint="eastAsia" w:ascii="仿宋" w:hAnsi="仿宋" w:eastAsia="仿宋" w:cs="宋体"/>
          <w:sz w:val="24"/>
        </w:rPr>
        <w:t>；</w:t>
      </w:r>
    </w:p>
    <w:p w14:paraId="0DD763AE">
      <w:pPr>
        <w:spacing w:line="460" w:lineRule="exact"/>
        <w:ind w:firstLine="482" w:firstLineChars="200"/>
        <w:rPr>
          <w:rFonts w:ascii="仿宋" w:hAnsi="仿宋" w:eastAsia="仿宋" w:cs="宋体"/>
          <w:b/>
          <w:bCs/>
          <w:sz w:val="24"/>
        </w:rPr>
      </w:pPr>
      <w:r>
        <w:rPr>
          <w:rFonts w:hint="eastAsia" w:ascii="仿宋" w:hAnsi="仿宋" w:eastAsia="仿宋" w:cs="宋体"/>
          <w:b/>
          <w:bCs/>
          <w:sz w:val="24"/>
          <w:lang w:eastAsia="zh-CN"/>
        </w:rPr>
        <w:t>7.</w:t>
      </w:r>
      <w:r>
        <w:rPr>
          <w:rFonts w:hint="eastAsia" w:ascii="仿宋" w:hAnsi="仿宋" w:eastAsia="仿宋" w:cs="宋体"/>
          <w:b/>
          <w:bCs/>
          <w:sz w:val="24"/>
        </w:rPr>
        <w:t>其他项目保修期限约定如下：</w:t>
      </w:r>
      <w:r>
        <w:rPr>
          <w:rFonts w:hint="eastAsia" w:ascii="仿宋" w:hAnsi="仿宋" w:eastAsia="仿宋" w:cs="仿宋_GB2312"/>
          <w:sz w:val="24"/>
          <w:u w:val="single"/>
        </w:rPr>
        <w:t>其他质保期按2年</w:t>
      </w:r>
      <w:r>
        <w:rPr>
          <w:rFonts w:hint="eastAsia" w:ascii="仿宋" w:hAnsi="仿宋" w:eastAsia="仿宋" w:cs="宋体"/>
          <w:b/>
          <w:bCs/>
          <w:sz w:val="24"/>
        </w:rPr>
        <w:t>。</w:t>
      </w:r>
    </w:p>
    <w:p w14:paraId="263332B3">
      <w:pPr>
        <w:spacing w:line="460" w:lineRule="exact"/>
        <w:ind w:firstLine="480"/>
        <w:rPr>
          <w:rFonts w:ascii="仿宋" w:hAnsi="仿宋" w:eastAsia="仿宋" w:cs="宋体"/>
          <w:sz w:val="24"/>
        </w:rPr>
      </w:pPr>
      <w:r>
        <w:rPr>
          <w:rFonts w:hint="eastAsia" w:ascii="仿宋" w:hAnsi="仿宋" w:eastAsia="仿宋" w:cs="宋体"/>
          <w:sz w:val="24"/>
        </w:rPr>
        <w:t>质量保修期自工程竣工验收合格之日起计算。</w:t>
      </w:r>
    </w:p>
    <w:p w14:paraId="311CE505">
      <w:pPr>
        <w:spacing w:line="360" w:lineRule="atLeast"/>
        <w:ind w:firstLine="480"/>
        <w:outlineLvl w:val="0"/>
        <w:rPr>
          <w:rFonts w:ascii="仿宋" w:hAnsi="仿宋" w:eastAsia="仿宋"/>
          <w:sz w:val="24"/>
        </w:rPr>
      </w:pPr>
      <w:r>
        <w:rPr>
          <w:rFonts w:ascii="仿宋" w:hAnsi="仿宋" w:eastAsia="仿宋"/>
          <w:sz w:val="24"/>
        </w:rPr>
        <w:t>三、缺陷责任期</w:t>
      </w:r>
    </w:p>
    <w:p w14:paraId="322D7A0C">
      <w:pPr>
        <w:spacing w:line="360" w:lineRule="atLeast"/>
        <w:ind w:firstLine="480"/>
        <w:rPr>
          <w:rFonts w:ascii="仿宋" w:hAnsi="仿宋" w:eastAsia="仿宋"/>
          <w:sz w:val="24"/>
        </w:rPr>
      </w:pPr>
      <w:r>
        <w:rPr>
          <w:rFonts w:ascii="仿宋" w:hAnsi="仿宋" w:eastAsia="仿宋"/>
          <w:sz w:val="24"/>
        </w:rPr>
        <w:t>工程缺陷责任期为</w:t>
      </w:r>
      <w:r>
        <w:rPr>
          <w:rFonts w:hint="eastAsia" w:ascii="仿宋" w:hAnsi="仿宋" w:eastAsia="仿宋"/>
          <w:b/>
          <w:bCs/>
          <w:sz w:val="24"/>
          <w:u w:val="single"/>
        </w:rPr>
        <w:t>24</w:t>
      </w:r>
      <w:r>
        <w:rPr>
          <w:rFonts w:ascii="仿宋" w:hAnsi="仿宋" w:eastAsia="仿宋"/>
          <w:sz w:val="24"/>
        </w:rPr>
        <w:t>个月，缺陷责任期自工程</w:t>
      </w:r>
      <w:r>
        <w:rPr>
          <w:rFonts w:hint="eastAsia" w:ascii="仿宋" w:hAnsi="仿宋" w:eastAsia="仿宋"/>
          <w:sz w:val="24"/>
        </w:rPr>
        <w:t>通过竣工验收</w:t>
      </w:r>
      <w:r>
        <w:rPr>
          <w:rFonts w:ascii="仿宋" w:hAnsi="仿宋" w:eastAsia="仿宋"/>
          <w:sz w:val="24"/>
        </w:rPr>
        <w:t>之日起计算。单位工程先于全部工程进行验收，单位工程缺陷责任期自单位工程验收合格之日起算。</w:t>
      </w:r>
    </w:p>
    <w:p w14:paraId="5FDF71F3">
      <w:pPr>
        <w:spacing w:line="360" w:lineRule="atLeast"/>
        <w:ind w:firstLine="480"/>
        <w:rPr>
          <w:rFonts w:ascii="仿宋" w:hAnsi="仿宋" w:eastAsia="仿宋"/>
          <w:sz w:val="24"/>
        </w:rPr>
      </w:pPr>
      <w:r>
        <w:rPr>
          <w:rFonts w:ascii="仿宋" w:hAnsi="仿宋" w:eastAsia="仿宋"/>
          <w:sz w:val="24"/>
        </w:rPr>
        <w:t>缺陷责任期终止后，发包人应退还剩余的质量保证金。</w:t>
      </w:r>
    </w:p>
    <w:p w14:paraId="3D8BCBB5">
      <w:pPr>
        <w:spacing w:line="460" w:lineRule="exact"/>
        <w:ind w:firstLine="420" w:firstLineChars="175"/>
        <w:rPr>
          <w:rFonts w:ascii="仿宋" w:hAnsi="仿宋" w:eastAsia="仿宋" w:cs="宋体"/>
          <w:bCs/>
          <w:sz w:val="24"/>
        </w:rPr>
      </w:pPr>
      <w:r>
        <w:rPr>
          <w:rFonts w:hint="eastAsia" w:ascii="仿宋" w:hAnsi="仿宋" w:eastAsia="仿宋" w:cs="宋体"/>
          <w:bCs/>
          <w:sz w:val="24"/>
        </w:rPr>
        <w:t>四、质量保修责任</w:t>
      </w:r>
    </w:p>
    <w:p w14:paraId="79484436">
      <w:pPr>
        <w:spacing w:line="460" w:lineRule="exact"/>
        <w:ind w:left="105" w:leftChars="50" w:firstLine="491" w:firstLineChars="205"/>
        <w:rPr>
          <w:rFonts w:ascii="仿宋" w:hAnsi="仿宋" w:eastAsia="仿宋" w:cs="宋体"/>
          <w:sz w:val="24"/>
        </w:rPr>
      </w:pPr>
      <w:r>
        <w:rPr>
          <w:rFonts w:hint="eastAsia" w:ascii="仿宋" w:hAnsi="仿宋" w:eastAsia="仿宋" w:cs="宋体"/>
          <w:sz w:val="24"/>
          <w:lang w:eastAsia="zh-CN"/>
        </w:rPr>
        <w:t>1.</w:t>
      </w:r>
      <w:r>
        <w:rPr>
          <w:rFonts w:hint="eastAsia" w:ascii="仿宋" w:hAnsi="仿宋" w:eastAsia="仿宋" w:cs="宋体"/>
          <w:sz w:val="24"/>
        </w:rPr>
        <w:t>属于保修范围、内容的项目，在质保期内出现问题时，承包人应在接到采购单位电话通知后，4小时响应，24小时之内上门服务，并在48小时内完成维修。如中标人在接到采购单位通知后4小时内未实质性响应或48小时内未完成维修，招标人可另行委托他人修理，所需费用由承包人支付。</w:t>
      </w:r>
    </w:p>
    <w:p w14:paraId="43B4D70C">
      <w:pPr>
        <w:spacing w:line="460" w:lineRule="exact"/>
        <w:ind w:left="105" w:leftChars="50" w:firstLine="491" w:firstLineChars="205"/>
        <w:rPr>
          <w:rFonts w:ascii="仿宋" w:hAnsi="仿宋" w:eastAsia="仿宋" w:cs="宋体"/>
          <w:sz w:val="24"/>
        </w:rPr>
      </w:pPr>
      <w:r>
        <w:rPr>
          <w:rFonts w:hint="eastAsia" w:ascii="仿宋" w:hAnsi="仿宋" w:eastAsia="仿宋" w:cs="宋体"/>
          <w:sz w:val="24"/>
          <w:lang w:eastAsia="zh-CN"/>
        </w:rPr>
        <w:t>2.</w:t>
      </w:r>
      <w:r>
        <w:rPr>
          <w:rFonts w:hint="eastAsia" w:ascii="仿宋" w:hAnsi="仿宋" w:eastAsia="仿宋" w:cs="宋体"/>
          <w:sz w:val="24"/>
        </w:rPr>
        <w:t>发生紧急事故需抢修的，承包人在接到事故通知后，应当立即到达事故现场抢修。</w:t>
      </w:r>
    </w:p>
    <w:p w14:paraId="5C715F30">
      <w:pPr>
        <w:spacing w:line="460" w:lineRule="exact"/>
        <w:ind w:left="105" w:leftChars="50" w:firstLine="491" w:firstLineChars="205"/>
        <w:rPr>
          <w:rFonts w:ascii="仿宋" w:hAnsi="仿宋" w:eastAsia="仿宋" w:cs="宋体"/>
          <w:sz w:val="24"/>
        </w:rPr>
      </w:pPr>
      <w:r>
        <w:rPr>
          <w:rFonts w:hint="eastAsia" w:ascii="仿宋" w:hAnsi="仿宋" w:eastAsia="仿宋" w:cs="宋体"/>
          <w:sz w:val="24"/>
          <w:lang w:eastAsia="zh-CN"/>
        </w:rPr>
        <w:t>3.</w:t>
      </w:r>
      <w:r>
        <w:rPr>
          <w:rFonts w:hint="eastAsia" w:ascii="仿宋" w:hAnsi="仿宋" w:eastAsia="仿宋" w:cs="宋体"/>
          <w:sz w:val="24"/>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仿宋" w:hAnsi="仿宋" w:eastAsia="仿宋" w:cs="宋体"/>
          <w:sz w:val="24"/>
          <w:lang w:eastAsia="zh-CN"/>
        </w:rPr>
        <w:t>，由</w:t>
      </w:r>
      <w:r>
        <w:rPr>
          <w:rFonts w:hint="eastAsia" w:ascii="仿宋" w:hAnsi="仿宋" w:eastAsia="仿宋" w:cs="宋体"/>
          <w:sz w:val="24"/>
        </w:rPr>
        <w:t>承包人实施保修。</w:t>
      </w:r>
    </w:p>
    <w:p w14:paraId="5F8DB92F">
      <w:pPr>
        <w:spacing w:line="460" w:lineRule="exact"/>
        <w:ind w:left="420" w:leftChars="200" w:firstLine="120" w:firstLineChars="50"/>
        <w:rPr>
          <w:rFonts w:ascii="仿宋" w:hAnsi="仿宋" w:eastAsia="仿宋" w:cs="宋体"/>
          <w:sz w:val="24"/>
        </w:rPr>
      </w:pPr>
      <w:r>
        <w:rPr>
          <w:rFonts w:hint="eastAsia" w:ascii="仿宋" w:hAnsi="仿宋" w:eastAsia="仿宋" w:cs="宋体"/>
          <w:sz w:val="24"/>
          <w:lang w:eastAsia="zh-CN"/>
        </w:rPr>
        <w:t>4.</w:t>
      </w:r>
      <w:r>
        <w:rPr>
          <w:rFonts w:hint="eastAsia" w:ascii="仿宋" w:hAnsi="仿宋" w:eastAsia="仿宋" w:cs="宋体"/>
          <w:sz w:val="24"/>
        </w:rPr>
        <w:t>质量保修完成后，由发包人组织验收。</w:t>
      </w:r>
    </w:p>
    <w:p w14:paraId="52B32D23">
      <w:pPr>
        <w:spacing w:line="460" w:lineRule="exact"/>
        <w:rPr>
          <w:rFonts w:ascii="仿宋" w:hAnsi="仿宋" w:eastAsia="仿宋" w:cs="宋体"/>
          <w:sz w:val="24"/>
        </w:rPr>
      </w:pPr>
      <w:r>
        <w:rPr>
          <w:rFonts w:hint="eastAsia" w:ascii="仿宋" w:hAnsi="仿宋" w:eastAsia="仿宋" w:cs="宋体"/>
          <w:sz w:val="24"/>
        </w:rPr>
        <w:t xml:space="preserve">    五、保修费用</w:t>
      </w:r>
    </w:p>
    <w:p w14:paraId="06314375">
      <w:pPr>
        <w:spacing w:line="460" w:lineRule="exact"/>
        <w:rPr>
          <w:rFonts w:ascii="仿宋" w:hAnsi="仿宋" w:eastAsia="仿宋" w:cs="宋体"/>
          <w:sz w:val="24"/>
        </w:rPr>
      </w:pPr>
      <w:r>
        <w:rPr>
          <w:rFonts w:hint="eastAsia" w:ascii="仿宋" w:hAnsi="仿宋" w:eastAsia="仿宋" w:cs="宋体"/>
          <w:sz w:val="24"/>
        </w:rPr>
        <w:t xml:space="preserve">    保修费用由造成质量缺陷的责任方承担。</w:t>
      </w:r>
    </w:p>
    <w:p w14:paraId="267B5733">
      <w:pPr>
        <w:spacing w:line="460" w:lineRule="exact"/>
        <w:ind w:firstLine="482" w:firstLineChars="200"/>
        <w:jc w:val="left"/>
        <w:rPr>
          <w:rFonts w:ascii="仿宋" w:hAnsi="仿宋" w:eastAsia="仿宋" w:cs="宋体"/>
          <w:sz w:val="24"/>
        </w:rPr>
      </w:pPr>
      <w:r>
        <w:rPr>
          <w:rFonts w:hint="eastAsia" w:ascii="仿宋" w:hAnsi="仿宋" w:eastAsia="仿宋" w:cs="宋体"/>
          <w:b/>
          <w:sz w:val="24"/>
        </w:rPr>
        <w:t>六</w:t>
      </w:r>
      <w:r>
        <w:rPr>
          <w:rFonts w:hint="eastAsia" w:ascii="仿宋" w:hAnsi="仿宋" w:eastAsia="仿宋" w:cs="宋体"/>
          <w:sz w:val="24"/>
        </w:rPr>
        <w:t>、双方约定的其他工程质量保修事项：</w:t>
      </w:r>
      <w:r>
        <w:rPr>
          <w:rFonts w:hint="eastAsia" w:ascii="仿宋" w:hAnsi="仿宋" w:eastAsia="仿宋" w:cs="宋体"/>
          <w:sz w:val="24"/>
          <w:u w:val="single"/>
        </w:rPr>
        <w:t xml:space="preserve">     /           </w:t>
      </w:r>
      <w:r>
        <w:rPr>
          <w:rFonts w:hint="eastAsia" w:ascii="仿宋" w:hAnsi="仿宋" w:eastAsia="仿宋" w:cs="宋体"/>
          <w:sz w:val="24"/>
        </w:rPr>
        <w:t>。</w:t>
      </w:r>
    </w:p>
    <w:p w14:paraId="7E0C11CD">
      <w:pPr>
        <w:spacing w:line="460" w:lineRule="exact"/>
        <w:ind w:firstLine="456" w:firstLineChars="190"/>
        <w:rPr>
          <w:rFonts w:ascii="仿宋" w:hAnsi="仿宋" w:eastAsia="仿宋" w:cs="宋体"/>
          <w:sz w:val="24"/>
        </w:rPr>
      </w:pPr>
      <w:r>
        <w:rPr>
          <w:rFonts w:hint="eastAsia" w:ascii="仿宋" w:hAnsi="仿宋" w:eastAsia="仿宋" w:cs="宋体"/>
          <w:sz w:val="24"/>
        </w:rPr>
        <w:t>工程质量保修书由发包人、承包人在工程竣工验收前共同签署，作为施工合同附件，其有效期限至保修期满。</w:t>
      </w:r>
    </w:p>
    <w:p w14:paraId="3B915C3A">
      <w:pPr>
        <w:spacing w:line="480" w:lineRule="exact"/>
        <w:ind w:firstLine="420"/>
        <w:rPr>
          <w:rFonts w:ascii="仿宋" w:hAnsi="仿宋" w:eastAsia="仿宋" w:cs="宋体"/>
          <w:sz w:val="24"/>
        </w:rPr>
      </w:pPr>
    </w:p>
    <w:p w14:paraId="3264913C">
      <w:pPr>
        <w:spacing w:line="840" w:lineRule="exact"/>
        <w:rPr>
          <w:rFonts w:ascii="仿宋" w:hAnsi="仿宋" w:eastAsia="仿宋" w:cs="宋体"/>
          <w:sz w:val="24"/>
        </w:rPr>
      </w:pPr>
      <w:r>
        <w:rPr>
          <w:rFonts w:hint="eastAsia" w:ascii="仿宋" w:hAnsi="仿宋" w:eastAsia="仿宋" w:cs="宋体"/>
          <w:sz w:val="24"/>
        </w:rPr>
        <w:t>发包人</w:t>
      </w:r>
      <w:r>
        <w:rPr>
          <w:rFonts w:hint="eastAsia" w:ascii="仿宋" w:hAnsi="仿宋" w:eastAsia="仿宋" w:cs="宋体"/>
          <w:sz w:val="24"/>
          <w:lang w:eastAsia="zh-CN"/>
        </w:rPr>
        <w:t>（</w:t>
      </w:r>
      <w:r>
        <w:rPr>
          <w:rFonts w:hint="eastAsia" w:ascii="仿宋" w:hAnsi="仿宋" w:eastAsia="仿宋" w:cs="宋体"/>
          <w:sz w:val="24"/>
        </w:rPr>
        <w:t>公章</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u w:val="single"/>
        </w:rPr>
        <w:t xml:space="preserve">        </w:t>
      </w:r>
      <w:r>
        <w:rPr>
          <w:rFonts w:hint="eastAsia" w:ascii="仿宋" w:hAnsi="仿宋" w:eastAsia="仿宋" w:cs="宋体"/>
          <w:sz w:val="24"/>
        </w:rPr>
        <w:t xml:space="preserve"> 承包人</w:t>
      </w:r>
      <w:r>
        <w:rPr>
          <w:rFonts w:hint="eastAsia" w:ascii="仿宋" w:hAnsi="仿宋" w:eastAsia="仿宋" w:cs="宋体"/>
          <w:sz w:val="24"/>
          <w:lang w:eastAsia="zh-CN"/>
        </w:rPr>
        <w:t>（</w:t>
      </w:r>
      <w:r>
        <w:rPr>
          <w:rFonts w:hint="eastAsia" w:ascii="仿宋" w:hAnsi="仿宋" w:eastAsia="仿宋" w:cs="宋体"/>
          <w:sz w:val="24"/>
        </w:rPr>
        <w:t>公章</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u w:val="single"/>
        </w:rPr>
        <w:t xml:space="preserve">           </w:t>
      </w:r>
    </w:p>
    <w:p w14:paraId="0E29711E">
      <w:pPr>
        <w:spacing w:line="840" w:lineRule="exact"/>
        <w:rPr>
          <w:rFonts w:ascii="仿宋" w:hAnsi="仿宋" w:eastAsia="仿宋" w:cs="宋体"/>
          <w:sz w:val="24"/>
        </w:rPr>
      </w:pPr>
      <w:r>
        <w:rPr>
          <w:rFonts w:hint="eastAsia" w:ascii="仿宋" w:hAnsi="仿宋" w:eastAsia="仿宋" w:cs="宋体"/>
          <w:sz w:val="24"/>
        </w:rPr>
        <w:t>法定代表人</w:t>
      </w:r>
      <w:r>
        <w:rPr>
          <w:rFonts w:hint="eastAsia" w:ascii="仿宋" w:hAnsi="仿宋" w:eastAsia="仿宋" w:cs="宋体"/>
          <w:sz w:val="24"/>
          <w:lang w:eastAsia="zh-CN"/>
        </w:rPr>
        <w:t>（</w:t>
      </w:r>
      <w:r>
        <w:rPr>
          <w:rFonts w:hint="eastAsia" w:ascii="仿宋" w:hAnsi="仿宋" w:eastAsia="仿宋" w:cs="宋体"/>
          <w:sz w:val="24"/>
        </w:rPr>
        <w:t>签字</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u w:val="single"/>
        </w:rPr>
        <w:t xml:space="preserve">      </w:t>
      </w:r>
      <w:r>
        <w:rPr>
          <w:rFonts w:hint="eastAsia" w:ascii="仿宋" w:hAnsi="仿宋" w:eastAsia="仿宋" w:cs="宋体"/>
          <w:sz w:val="24"/>
        </w:rPr>
        <w:t xml:space="preserve"> 法定代表人</w:t>
      </w:r>
      <w:r>
        <w:rPr>
          <w:rFonts w:hint="eastAsia" w:ascii="仿宋" w:hAnsi="仿宋" w:eastAsia="仿宋" w:cs="宋体"/>
          <w:sz w:val="24"/>
          <w:lang w:eastAsia="zh-CN"/>
        </w:rPr>
        <w:t>（</w:t>
      </w:r>
      <w:r>
        <w:rPr>
          <w:rFonts w:hint="eastAsia" w:ascii="仿宋" w:hAnsi="仿宋" w:eastAsia="仿宋" w:cs="宋体"/>
          <w:sz w:val="24"/>
        </w:rPr>
        <w:t>签字</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u w:val="single"/>
        </w:rPr>
        <w:t xml:space="preserve">       </w:t>
      </w:r>
    </w:p>
    <w:p w14:paraId="62039A50">
      <w:pPr>
        <w:spacing w:line="840" w:lineRule="exact"/>
        <w:rPr>
          <w:rFonts w:ascii="仿宋" w:hAnsi="仿宋" w:eastAsia="仿宋" w:cs="宋体"/>
          <w:sz w:val="24"/>
          <w:u w:val="single"/>
        </w:rPr>
      </w:pPr>
      <w:r>
        <w:rPr>
          <w:rFonts w:hint="eastAsia" w:ascii="仿宋" w:hAnsi="仿宋" w:eastAsia="仿宋" w:cs="宋体"/>
          <w:sz w:val="24"/>
        </w:rPr>
        <w:t>委托代理人</w:t>
      </w:r>
      <w:r>
        <w:rPr>
          <w:rFonts w:hint="eastAsia" w:ascii="仿宋" w:hAnsi="仿宋" w:eastAsia="仿宋" w:cs="宋体"/>
          <w:sz w:val="24"/>
          <w:lang w:eastAsia="zh-CN"/>
        </w:rPr>
        <w:t>（</w:t>
      </w:r>
      <w:r>
        <w:rPr>
          <w:rFonts w:hint="eastAsia" w:ascii="仿宋" w:hAnsi="仿宋" w:eastAsia="仿宋" w:cs="宋体"/>
          <w:sz w:val="24"/>
        </w:rPr>
        <w:t>签字</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u w:val="single"/>
        </w:rPr>
        <w:t xml:space="preserve">      </w:t>
      </w:r>
      <w:r>
        <w:rPr>
          <w:rFonts w:hint="eastAsia" w:ascii="仿宋" w:hAnsi="仿宋" w:eastAsia="仿宋" w:cs="宋体"/>
          <w:sz w:val="24"/>
        </w:rPr>
        <w:t xml:space="preserve"> 委托代理人</w:t>
      </w:r>
      <w:r>
        <w:rPr>
          <w:rFonts w:hint="eastAsia" w:ascii="仿宋" w:hAnsi="仿宋" w:eastAsia="仿宋" w:cs="宋体"/>
          <w:sz w:val="24"/>
          <w:lang w:eastAsia="zh-CN"/>
        </w:rPr>
        <w:t>（</w:t>
      </w:r>
      <w:r>
        <w:rPr>
          <w:rFonts w:hint="eastAsia" w:ascii="仿宋" w:hAnsi="仿宋" w:eastAsia="仿宋" w:cs="宋体"/>
          <w:sz w:val="24"/>
        </w:rPr>
        <w:t>签字</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u w:val="single"/>
        </w:rPr>
        <w:t xml:space="preserve">       </w:t>
      </w:r>
    </w:p>
    <w:p w14:paraId="4D759D4C">
      <w:pPr>
        <w:spacing w:line="840" w:lineRule="exact"/>
        <w:rPr>
          <w:rFonts w:ascii="仿宋" w:hAnsi="仿宋" w:eastAsia="仿宋" w:cs="宋体"/>
          <w:sz w:val="24"/>
          <w:u w:val="single"/>
        </w:rPr>
      </w:pPr>
    </w:p>
    <w:p w14:paraId="5107426F">
      <w:pPr>
        <w:pStyle w:val="10"/>
        <w:rPr>
          <w:rFonts w:ascii="仿宋" w:hAnsi="仿宋" w:eastAsia="仿宋" w:cs="宋体"/>
          <w:u w:val="single"/>
        </w:rPr>
      </w:pPr>
    </w:p>
    <w:p w14:paraId="47E2238D">
      <w:pPr>
        <w:pStyle w:val="7"/>
        <w:rPr>
          <w:rFonts w:ascii="仿宋" w:hAnsi="仿宋" w:eastAsia="仿宋"/>
        </w:rPr>
      </w:pPr>
    </w:p>
    <w:p w14:paraId="75DC3369">
      <w:pPr>
        <w:pStyle w:val="5"/>
        <w:rPr>
          <w:rFonts w:ascii="仿宋" w:hAnsi="仿宋" w:eastAsia="仿宋"/>
        </w:rPr>
        <w:sectPr>
          <w:headerReference r:id="rId4" w:type="default"/>
          <w:footerReference r:id="rId5" w:type="default"/>
          <w:pgSz w:w="11905" w:h="16838"/>
          <w:pgMar w:top="1361" w:right="1304" w:bottom="1361" w:left="1361" w:header="850" w:footer="850" w:gutter="0"/>
          <w:cols w:space="720" w:num="1"/>
          <w:docGrid w:linePitch="312" w:charSpace="0"/>
        </w:sectPr>
      </w:pPr>
    </w:p>
    <w:p w14:paraId="1F9B6C5A">
      <w:pPr>
        <w:pStyle w:val="7"/>
        <w:rPr>
          <w:rFonts w:ascii="仿宋" w:hAnsi="仿宋" w:eastAsia="仿宋"/>
        </w:rPr>
      </w:pPr>
    </w:p>
    <w:p w14:paraId="4127D6B5">
      <w:pPr>
        <w:pStyle w:val="5"/>
        <w:jc w:val="center"/>
        <w:rPr>
          <w:rFonts w:ascii="仿宋" w:hAnsi="仿宋" w:eastAsia="仿宋" w:cs="仿宋"/>
          <w:b/>
          <w:sz w:val="36"/>
          <w:szCs w:val="36"/>
        </w:rPr>
      </w:pPr>
      <w:r>
        <w:rPr>
          <w:rFonts w:hint="eastAsia" w:ascii="仿宋" w:hAnsi="仿宋" w:eastAsia="仿宋" w:cs="仿宋"/>
          <w:b/>
          <w:sz w:val="36"/>
          <w:szCs w:val="36"/>
        </w:rPr>
        <w:t>第四部分  开标和评标</w:t>
      </w:r>
    </w:p>
    <w:p w14:paraId="7687D43D">
      <w:pPr>
        <w:tabs>
          <w:tab w:val="left" w:pos="3585"/>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A985AFE">
      <w:pPr>
        <w:tabs>
          <w:tab w:val="left" w:pos="358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比价</w:t>
      </w:r>
      <w:r>
        <w:rPr>
          <w:rFonts w:hint="eastAsia" w:ascii="仿宋" w:hAnsi="仿宋" w:eastAsia="仿宋" w:cs="仿宋"/>
          <w:sz w:val="28"/>
          <w:szCs w:val="28"/>
        </w:rPr>
        <w:t>人的法定代表人或授权人须持有效身份证参加开标会。</w:t>
      </w:r>
    </w:p>
    <w:p w14:paraId="4262B829">
      <w:pPr>
        <w:snapToGrid w:val="0"/>
        <w:spacing w:line="460" w:lineRule="exact"/>
        <w:ind w:firstLine="562" w:firstLineChars="20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6E36A2C">
      <w:pPr>
        <w:tabs>
          <w:tab w:val="left" w:pos="358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由采购人代表对</w:t>
      </w:r>
      <w:r>
        <w:rPr>
          <w:rFonts w:hint="eastAsia" w:ascii="仿宋" w:hAnsi="仿宋" w:eastAsia="仿宋" w:cs="仿宋"/>
          <w:sz w:val="28"/>
          <w:szCs w:val="28"/>
          <w:lang w:eastAsia="zh-CN"/>
        </w:rPr>
        <w:t>比价</w:t>
      </w:r>
      <w:r>
        <w:rPr>
          <w:rFonts w:hint="eastAsia" w:ascii="仿宋" w:hAnsi="仿宋" w:eastAsia="仿宋" w:cs="仿宋"/>
          <w:sz w:val="28"/>
          <w:szCs w:val="28"/>
        </w:rPr>
        <w:t>人资格性、符合性审查，对未通过审查的供应商，应现场告知原因。评委会对合格供应商的</w:t>
      </w:r>
      <w:r>
        <w:rPr>
          <w:rFonts w:hint="eastAsia" w:ascii="仿宋" w:hAnsi="仿宋" w:eastAsia="仿宋" w:cs="仿宋"/>
          <w:sz w:val="28"/>
          <w:szCs w:val="28"/>
          <w:lang w:eastAsia="zh-CN"/>
        </w:rPr>
        <w:t>比价</w:t>
      </w:r>
      <w:r>
        <w:rPr>
          <w:rFonts w:hint="eastAsia" w:ascii="仿宋" w:hAnsi="仿宋" w:eastAsia="仿宋" w:cs="仿宋"/>
          <w:sz w:val="28"/>
          <w:szCs w:val="28"/>
        </w:rPr>
        <w:t>文件进行评审。</w:t>
      </w:r>
    </w:p>
    <w:p w14:paraId="2BA9F92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4FAFCB8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比价</w:t>
      </w:r>
      <w:r>
        <w:rPr>
          <w:rFonts w:hint="eastAsia" w:ascii="仿宋" w:hAnsi="仿宋" w:eastAsia="仿宋" w:cs="仿宋"/>
          <w:sz w:val="28"/>
          <w:szCs w:val="28"/>
        </w:rPr>
        <w:t>资格是否符合</w:t>
      </w:r>
    </w:p>
    <w:p w14:paraId="414D698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比价</w:t>
      </w:r>
      <w:r>
        <w:rPr>
          <w:rFonts w:hint="eastAsia" w:ascii="仿宋" w:hAnsi="仿宋" w:eastAsia="仿宋" w:cs="仿宋"/>
          <w:sz w:val="28"/>
          <w:szCs w:val="28"/>
        </w:rPr>
        <w:t>文件是否完整；</w:t>
      </w:r>
    </w:p>
    <w:p w14:paraId="772D904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比价</w:t>
      </w:r>
      <w:r>
        <w:rPr>
          <w:rFonts w:hint="eastAsia" w:ascii="仿宋" w:hAnsi="仿宋" w:eastAsia="仿宋" w:cs="仿宋"/>
          <w:sz w:val="28"/>
          <w:szCs w:val="28"/>
        </w:rPr>
        <w:t>文件是否恰当地签署；</w:t>
      </w:r>
    </w:p>
    <w:p w14:paraId="16A780DF">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w:t>
      </w:r>
      <w:r>
        <w:rPr>
          <w:rFonts w:hint="eastAsia" w:ascii="仿宋" w:hAnsi="仿宋" w:eastAsia="仿宋" w:cs="仿宋"/>
          <w:b/>
          <w:sz w:val="28"/>
          <w:szCs w:val="28"/>
          <w:lang w:eastAsia="zh-CN"/>
        </w:rPr>
        <w:t>比价</w:t>
      </w:r>
      <w:r>
        <w:rPr>
          <w:rFonts w:hint="eastAsia" w:ascii="仿宋" w:hAnsi="仿宋" w:eastAsia="仿宋" w:cs="仿宋"/>
          <w:b/>
          <w:sz w:val="28"/>
          <w:szCs w:val="28"/>
        </w:rPr>
        <w:t>文件本身，而不寻求外部证据）；</w:t>
      </w:r>
    </w:p>
    <w:p w14:paraId="5AF1038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72B72AFA">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3781B9CD">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31FE2A5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1FF0F4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047CB83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E358E8B">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B043CD0">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hint="eastAsia" w:ascii="仿宋" w:hAnsi="仿宋" w:eastAsia="仿宋" w:cs="仿宋"/>
          <w:sz w:val="28"/>
          <w:szCs w:val="28"/>
          <w:shd w:val="clear" w:color="auto" w:fill="FFFFFF"/>
          <w:lang w:eastAsia="zh-CN"/>
        </w:rPr>
        <w:t>比价</w:t>
      </w:r>
      <w:r>
        <w:rPr>
          <w:rFonts w:hint="eastAsia" w:ascii="仿宋" w:hAnsi="仿宋" w:eastAsia="仿宋" w:cs="仿宋"/>
          <w:sz w:val="28"/>
          <w:szCs w:val="28"/>
          <w:shd w:val="clear" w:color="auto" w:fill="FFFFFF"/>
        </w:rPr>
        <w:t>人按评委会的要求作陈述、演示、</w:t>
      </w:r>
      <w:r>
        <w:rPr>
          <w:rFonts w:hint="eastAsia" w:ascii="仿宋" w:hAnsi="仿宋" w:eastAsia="仿宋" w:cs="仿宋"/>
          <w:sz w:val="28"/>
          <w:szCs w:val="28"/>
        </w:rPr>
        <w:t>答疑及澄清其</w:t>
      </w:r>
      <w:r>
        <w:rPr>
          <w:rFonts w:hint="eastAsia" w:ascii="仿宋" w:hAnsi="仿宋" w:eastAsia="仿宋" w:cs="仿宋"/>
          <w:sz w:val="28"/>
          <w:szCs w:val="28"/>
          <w:lang w:eastAsia="zh-CN"/>
        </w:rPr>
        <w:t>比价</w:t>
      </w:r>
      <w:r>
        <w:rPr>
          <w:rFonts w:hint="eastAsia" w:ascii="仿宋" w:hAnsi="仿宋" w:eastAsia="仿宋" w:cs="仿宋"/>
          <w:sz w:val="28"/>
          <w:szCs w:val="28"/>
        </w:rPr>
        <w:t>内容。时间由评委会掌握。</w:t>
      </w:r>
    </w:p>
    <w:p w14:paraId="75451F1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重要澄清答复应是书面的，但不得对</w:t>
      </w:r>
      <w:r>
        <w:rPr>
          <w:rFonts w:hint="eastAsia" w:ascii="仿宋" w:hAnsi="仿宋" w:eastAsia="仿宋" w:cs="仿宋"/>
          <w:sz w:val="28"/>
          <w:szCs w:val="28"/>
          <w:lang w:eastAsia="zh-CN"/>
        </w:rPr>
        <w:t>比价</w:t>
      </w:r>
      <w:r>
        <w:rPr>
          <w:rFonts w:hint="eastAsia" w:ascii="仿宋" w:hAnsi="仿宋" w:eastAsia="仿宋" w:cs="仿宋"/>
          <w:sz w:val="28"/>
          <w:szCs w:val="28"/>
        </w:rPr>
        <w:t>内容进行实质性修改。</w:t>
      </w:r>
    </w:p>
    <w:p w14:paraId="3CF8A401">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w:t>
      </w:r>
      <w:r>
        <w:rPr>
          <w:rFonts w:hint="eastAsia" w:ascii="仿宋" w:hAnsi="仿宋" w:eastAsia="仿宋" w:cs="仿宋"/>
          <w:b/>
          <w:sz w:val="28"/>
          <w:szCs w:val="28"/>
          <w:lang w:eastAsia="zh-CN"/>
        </w:rPr>
        <w:t>比价</w:t>
      </w:r>
      <w:r>
        <w:rPr>
          <w:rFonts w:hint="eastAsia" w:ascii="仿宋" w:hAnsi="仿宋" w:eastAsia="仿宋" w:cs="仿宋"/>
          <w:b/>
          <w:sz w:val="28"/>
          <w:szCs w:val="28"/>
        </w:rPr>
        <w:t>处理</w:t>
      </w:r>
    </w:p>
    <w:p w14:paraId="19C93C89">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564CDB2D">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17D98DD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331E81F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比价</w:t>
      </w:r>
      <w:r>
        <w:rPr>
          <w:rFonts w:hint="eastAsia" w:ascii="仿宋" w:hAnsi="仿宋" w:eastAsia="仿宋" w:cs="仿宋"/>
          <w:sz w:val="28"/>
          <w:szCs w:val="28"/>
        </w:rPr>
        <w:t>文件含有采购人不能接受的附加条件的；</w:t>
      </w:r>
    </w:p>
    <w:p w14:paraId="7157990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0D9FB0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3497E7F1">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1.符合条件的供应商或者对</w:t>
      </w:r>
      <w:r>
        <w:rPr>
          <w:rFonts w:hint="eastAsia" w:ascii="仿宋" w:hAnsi="仿宋" w:eastAsia="仿宋" w:cs="仿宋"/>
          <w:sz w:val="28"/>
          <w:szCs w:val="28"/>
          <w:lang w:eastAsia="zh-CN"/>
        </w:rPr>
        <w:t>比价</w:t>
      </w:r>
      <w:r>
        <w:rPr>
          <w:rFonts w:hint="eastAsia" w:ascii="仿宋" w:hAnsi="仿宋" w:eastAsia="仿宋" w:cs="仿宋"/>
          <w:sz w:val="28"/>
          <w:szCs w:val="28"/>
        </w:rPr>
        <w:t>文件作实质响应的供应商不足</w:t>
      </w:r>
      <w:r>
        <w:rPr>
          <w:rFonts w:hint="eastAsia" w:ascii="仿宋" w:hAnsi="仿宋" w:eastAsia="仿宋" w:cs="仿宋"/>
          <w:b/>
          <w:bCs/>
          <w:sz w:val="28"/>
          <w:szCs w:val="28"/>
        </w:rPr>
        <w:t>3</w:t>
      </w:r>
      <w:r>
        <w:rPr>
          <w:rFonts w:hint="eastAsia" w:ascii="仿宋" w:hAnsi="仿宋" w:eastAsia="仿宋" w:cs="仿宋"/>
          <w:sz w:val="28"/>
          <w:szCs w:val="28"/>
        </w:rPr>
        <w:t>家的；</w:t>
      </w:r>
    </w:p>
    <w:p w14:paraId="142A9CEC">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9D004F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比价</w:t>
      </w:r>
      <w:r>
        <w:rPr>
          <w:rFonts w:hint="eastAsia" w:ascii="仿宋" w:hAnsi="仿宋" w:eastAsia="仿宋" w:cs="仿宋"/>
          <w:sz w:val="28"/>
          <w:szCs w:val="28"/>
        </w:rPr>
        <w:t>人的报价均超过了采购预算，采购人不能支付的；</w:t>
      </w:r>
    </w:p>
    <w:p w14:paraId="0226700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51BE885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w:t>
      </w:r>
      <w:r>
        <w:rPr>
          <w:rFonts w:hint="eastAsia" w:ascii="仿宋" w:hAnsi="仿宋" w:eastAsia="仿宋" w:cs="仿宋"/>
          <w:sz w:val="28"/>
          <w:szCs w:val="28"/>
          <w:lang w:eastAsia="zh-CN"/>
        </w:rPr>
        <w:t>比价</w:t>
      </w:r>
      <w:r>
        <w:rPr>
          <w:rFonts w:hint="eastAsia" w:ascii="仿宋" w:hAnsi="仿宋" w:eastAsia="仿宋" w:cs="仿宋"/>
          <w:sz w:val="28"/>
          <w:szCs w:val="28"/>
        </w:rPr>
        <w:t>或废标的其他情况。</w:t>
      </w:r>
    </w:p>
    <w:p w14:paraId="5F8BED97">
      <w:pPr>
        <w:numPr>
          <w:ilvl w:val="0"/>
          <w:numId w:val="2"/>
        </w:numPr>
        <w:spacing w:before="127" w:line="283" w:lineRule="auto"/>
        <w:ind w:left="29" w:right="242" w:firstLine="571"/>
        <w:rPr>
          <w:rFonts w:ascii="仿宋" w:hAnsi="仿宋" w:eastAsia="仿宋" w:cs="仿宋"/>
          <w:b/>
          <w:bCs/>
          <w:spacing w:val="-5"/>
          <w:sz w:val="28"/>
          <w:szCs w:val="28"/>
        </w:rPr>
      </w:pPr>
      <w:r>
        <w:rPr>
          <w:rFonts w:ascii="仿宋" w:hAnsi="仿宋" w:eastAsia="仿宋" w:cs="仿宋"/>
          <w:b/>
          <w:bCs/>
          <w:spacing w:val="-7"/>
          <w:sz w:val="28"/>
          <w:szCs w:val="28"/>
        </w:rPr>
        <w:t>评标流程：采用最低评标价法。评标委员</w:t>
      </w:r>
      <w:r>
        <w:rPr>
          <w:rFonts w:ascii="仿宋" w:hAnsi="仿宋" w:eastAsia="仿宋" w:cs="仿宋"/>
          <w:b/>
          <w:bCs/>
          <w:spacing w:val="-8"/>
          <w:sz w:val="28"/>
          <w:szCs w:val="28"/>
        </w:rPr>
        <w:t>会将根据比价文件</w:t>
      </w:r>
      <w:r>
        <w:rPr>
          <w:rFonts w:ascii="仿宋" w:hAnsi="仿宋" w:eastAsia="仿宋" w:cs="仿宋"/>
          <w:b/>
          <w:bCs/>
          <w:spacing w:val="-7"/>
          <w:sz w:val="28"/>
          <w:szCs w:val="28"/>
        </w:rPr>
        <w:t>相关标准对供应商的资格进行审查，审查通过方可参与项目的价格评</w:t>
      </w:r>
      <w:r>
        <w:rPr>
          <w:rFonts w:ascii="仿宋" w:hAnsi="仿宋" w:eastAsia="仿宋" w:cs="仿宋"/>
          <w:b/>
          <w:bCs/>
          <w:spacing w:val="-2"/>
          <w:sz w:val="28"/>
          <w:szCs w:val="28"/>
        </w:rPr>
        <w:t>标。符合要求的前提下，报价最低者成交</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报价如有相同者，抽签确</w:t>
      </w:r>
      <w:r>
        <w:rPr>
          <w:rFonts w:ascii="仿宋" w:hAnsi="仿宋" w:eastAsia="仿宋" w:cs="仿宋"/>
          <w:b/>
          <w:bCs/>
          <w:spacing w:val="-5"/>
          <w:sz w:val="28"/>
          <w:szCs w:val="28"/>
        </w:rPr>
        <w:t>定成交供应商。</w:t>
      </w:r>
    </w:p>
    <w:p w14:paraId="0FA28BAC">
      <w:pPr>
        <w:widowControl w:val="0"/>
        <w:numPr>
          <w:ilvl w:val="0"/>
          <w:numId w:val="0"/>
        </w:numPr>
        <w:spacing w:before="127" w:line="283" w:lineRule="auto"/>
        <w:ind w:right="242" w:rightChars="0"/>
        <w:jc w:val="both"/>
        <w:rPr>
          <w:rFonts w:ascii="仿宋" w:hAnsi="仿宋" w:eastAsia="仿宋" w:cs="仿宋"/>
          <w:sz w:val="28"/>
          <w:szCs w:val="28"/>
        </w:rPr>
      </w:pPr>
      <w:r>
        <w:rPr>
          <w:rFonts w:hint="eastAsia" w:ascii="仿宋" w:hAnsi="仿宋" w:eastAsia="仿宋" w:cs="仿宋"/>
          <w:b/>
          <w:bCs/>
          <w:spacing w:val="-5"/>
          <w:sz w:val="28"/>
          <w:szCs w:val="28"/>
          <w:lang w:val="en-US" w:eastAsia="zh-CN"/>
        </w:rPr>
        <w:t xml:space="preserve">    </w:t>
      </w:r>
      <w:r>
        <w:rPr>
          <w:rFonts w:hint="eastAsia" w:ascii="仿宋" w:hAnsi="仿宋" w:eastAsia="仿宋" w:cs="仿宋"/>
          <w:sz w:val="28"/>
          <w:szCs w:val="28"/>
        </w:rPr>
        <w:t>评审小组认为供应商的投标报价有可能影响服务质量或者不能诚信履约的，应当要求其在评标现场合理的时间内提供书面说明，必要时提交相关证明材料；供应商不能证明其报价合理性的，评审小组应当将其作为无效报价处理。</w:t>
      </w:r>
    </w:p>
    <w:p w14:paraId="3488DA24">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七、推荐中选服务单位</w:t>
      </w:r>
    </w:p>
    <w:p w14:paraId="0D6FA9E9">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采用综合评分法的，评标结果按评审后得分由高到低顺序排列，排名第一的为中标服务单位。得分相同的，按</w:t>
      </w:r>
      <w:r>
        <w:rPr>
          <w:rFonts w:hint="eastAsia" w:ascii="仿宋" w:hAnsi="仿宋" w:eastAsia="仿宋" w:cs="仿宋"/>
          <w:sz w:val="28"/>
          <w:szCs w:val="28"/>
          <w:lang w:eastAsia="zh-CN"/>
        </w:rPr>
        <w:t>比价</w:t>
      </w:r>
      <w:r>
        <w:rPr>
          <w:rFonts w:hint="eastAsia" w:ascii="仿宋" w:hAnsi="仿宋" w:eastAsia="仿宋" w:cs="仿宋"/>
          <w:sz w:val="28"/>
          <w:szCs w:val="28"/>
        </w:rPr>
        <w:t>报价由低到高顺序排列。得分且</w:t>
      </w:r>
      <w:r>
        <w:rPr>
          <w:rFonts w:hint="eastAsia" w:ascii="仿宋" w:hAnsi="仿宋" w:eastAsia="仿宋" w:cs="仿宋"/>
          <w:sz w:val="28"/>
          <w:szCs w:val="28"/>
          <w:lang w:eastAsia="zh-CN"/>
        </w:rPr>
        <w:t>比价</w:t>
      </w:r>
      <w:r>
        <w:rPr>
          <w:rFonts w:hint="eastAsia" w:ascii="仿宋" w:hAnsi="仿宋" w:eastAsia="仿宋" w:cs="仿宋"/>
          <w:sz w:val="28"/>
          <w:szCs w:val="28"/>
        </w:rPr>
        <w:t>报价相同的并列。采取随机抽取的方式确定。</w:t>
      </w:r>
    </w:p>
    <w:p w14:paraId="6053AB46">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八、其他注意事项</w:t>
      </w:r>
    </w:p>
    <w:p w14:paraId="67A117D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1.在</w:t>
      </w:r>
      <w:r>
        <w:rPr>
          <w:rFonts w:hint="eastAsia" w:ascii="仿宋" w:hAnsi="仿宋" w:eastAsia="仿宋" w:cs="仿宋"/>
          <w:sz w:val="28"/>
          <w:szCs w:val="28"/>
          <w:lang w:eastAsia="zh-CN"/>
        </w:rPr>
        <w:t>比价</w:t>
      </w:r>
      <w:r>
        <w:rPr>
          <w:rFonts w:hint="eastAsia" w:ascii="仿宋" w:hAnsi="仿宋" w:eastAsia="仿宋" w:cs="仿宋"/>
          <w:sz w:val="28"/>
          <w:szCs w:val="28"/>
        </w:rPr>
        <w:t>、开标时间，</w:t>
      </w:r>
      <w:r>
        <w:rPr>
          <w:rFonts w:hint="eastAsia" w:ascii="仿宋" w:hAnsi="仿宋" w:eastAsia="仿宋" w:cs="仿宋"/>
          <w:sz w:val="28"/>
          <w:szCs w:val="28"/>
          <w:lang w:eastAsia="zh-CN"/>
        </w:rPr>
        <w:t>比价</w:t>
      </w:r>
      <w:r>
        <w:rPr>
          <w:rFonts w:hint="eastAsia" w:ascii="仿宋" w:hAnsi="仿宋" w:eastAsia="仿宋" w:cs="仿宋"/>
          <w:sz w:val="28"/>
          <w:szCs w:val="28"/>
        </w:rPr>
        <w:t>人不得向评委询问情况，不得进行旨在影响评标结果的活动。</w:t>
      </w:r>
    </w:p>
    <w:p w14:paraId="18763E3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2.评委会不得向</w:t>
      </w:r>
      <w:r>
        <w:rPr>
          <w:rFonts w:hint="eastAsia" w:ascii="仿宋" w:hAnsi="仿宋" w:eastAsia="仿宋" w:cs="仿宋"/>
          <w:sz w:val="28"/>
          <w:szCs w:val="28"/>
          <w:lang w:eastAsia="zh-CN"/>
        </w:rPr>
        <w:t>比价</w:t>
      </w:r>
      <w:r>
        <w:rPr>
          <w:rFonts w:hint="eastAsia" w:ascii="仿宋" w:hAnsi="仿宋" w:eastAsia="仿宋" w:cs="仿宋"/>
          <w:sz w:val="28"/>
          <w:szCs w:val="28"/>
        </w:rPr>
        <w:t>人解释落标原因。</w:t>
      </w:r>
    </w:p>
    <w:p w14:paraId="0346FBE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3.在</w:t>
      </w:r>
      <w:r>
        <w:rPr>
          <w:rFonts w:hint="eastAsia" w:ascii="仿宋" w:hAnsi="仿宋" w:eastAsia="仿宋" w:cs="仿宋"/>
          <w:sz w:val="28"/>
          <w:szCs w:val="28"/>
          <w:lang w:eastAsia="zh-CN"/>
        </w:rPr>
        <w:t>比价</w:t>
      </w:r>
      <w:r>
        <w:rPr>
          <w:rFonts w:hint="eastAsia" w:ascii="仿宋" w:hAnsi="仿宋" w:eastAsia="仿宋" w:cs="仿宋"/>
          <w:sz w:val="28"/>
          <w:szCs w:val="28"/>
        </w:rPr>
        <w:t>、评标过程中，如果</w:t>
      </w:r>
      <w:r>
        <w:rPr>
          <w:rFonts w:hint="eastAsia" w:ascii="仿宋" w:hAnsi="仿宋" w:eastAsia="仿宋" w:cs="仿宋"/>
          <w:sz w:val="28"/>
          <w:szCs w:val="28"/>
          <w:lang w:eastAsia="zh-CN"/>
        </w:rPr>
        <w:t>比价</w:t>
      </w:r>
      <w:r>
        <w:rPr>
          <w:rFonts w:hint="eastAsia" w:ascii="仿宋" w:hAnsi="仿宋" w:eastAsia="仿宋" w:cs="仿宋"/>
          <w:sz w:val="28"/>
          <w:szCs w:val="28"/>
        </w:rPr>
        <w:t>人联合故意抬高报价或出现其他不正当行为，采购人有权中止</w:t>
      </w:r>
      <w:r>
        <w:rPr>
          <w:rFonts w:hint="eastAsia" w:ascii="仿宋" w:hAnsi="仿宋" w:eastAsia="仿宋" w:cs="仿宋"/>
          <w:sz w:val="28"/>
          <w:szCs w:val="28"/>
          <w:lang w:eastAsia="zh-CN"/>
        </w:rPr>
        <w:t>比价</w:t>
      </w:r>
      <w:r>
        <w:rPr>
          <w:rFonts w:hint="eastAsia" w:ascii="仿宋" w:hAnsi="仿宋" w:eastAsia="仿宋" w:cs="仿宋"/>
          <w:sz w:val="28"/>
          <w:szCs w:val="28"/>
        </w:rPr>
        <w:t>或评标。</w:t>
      </w:r>
    </w:p>
    <w:p w14:paraId="337679B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4.凡在</w:t>
      </w:r>
      <w:r>
        <w:rPr>
          <w:rFonts w:hint="eastAsia" w:ascii="仿宋" w:hAnsi="仿宋" w:eastAsia="仿宋" w:cs="仿宋"/>
          <w:sz w:val="28"/>
          <w:szCs w:val="28"/>
          <w:lang w:eastAsia="zh-CN"/>
        </w:rPr>
        <w:t>比价</w:t>
      </w:r>
      <w:r>
        <w:rPr>
          <w:rFonts w:hint="eastAsia" w:ascii="仿宋" w:hAnsi="仿宋" w:eastAsia="仿宋" w:cs="仿宋"/>
          <w:sz w:val="28"/>
          <w:szCs w:val="28"/>
        </w:rPr>
        <w:t>、开标过程中，采购人已提示是否异议的事项，</w:t>
      </w:r>
      <w:r>
        <w:rPr>
          <w:rFonts w:hint="eastAsia" w:ascii="仿宋" w:hAnsi="仿宋" w:eastAsia="仿宋" w:cs="仿宋"/>
          <w:sz w:val="28"/>
          <w:szCs w:val="28"/>
          <w:lang w:eastAsia="zh-CN"/>
        </w:rPr>
        <w:t>比价</w:t>
      </w:r>
      <w:r>
        <w:rPr>
          <w:rFonts w:hint="eastAsia" w:ascii="仿宋" w:hAnsi="仿宋" w:eastAsia="仿宋" w:cs="仿宋"/>
          <w:sz w:val="28"/>
          <w:szCs w:val="28"/>
        </w:rPr>
        <w:t>人当时没有提出异议的，事后</w:t>
      </w:r>
      <w:r>
        <w:rPr>
          <w:rFonts w:hint="eastAsia" w:ascii="仿宋" w:hAnsi="仿宋" w:eastAsia="仿宋" w:cs="仿宋"/>
          <w:sz w:val="28"/>
          <w:szCs w:val="28"/>
          <w:lang w:eastAsia="zh-CN"/>
        </w:rPr>
        <w:t>比价</w:t>
      </w:r>
      <w:r>
        <w:rPr>
          <w:rFonts w:hint="eastAsia" w:ascii="仿宋" w:hAnsi="仿宋" w:eastAsia="仿宋" w:cs="仿宋"/>
          <w:sz w:val="28"/>
          <w:szCs w:val="28"/>
        </w:rPr>
        <w:t>人不得针对上述事项提出质询。比如：采购人在开标中提示评委是否回避，</w:t>
      </w:r>
      <w:r>
        <w:rPr>
          <w:rFonts w:hint="eastAsia" w:ascii="仿宋" w:hAnsi="仿宋" w:eastAsia="仿宋" w:cs="仿宋"/>
          <w:sz w:val="28"/>
          <w:szCs w:val="28"/>
          <w:lang w:eastAsia="zh-CN"/>
        </w:rPr>
        <w:t>比价</w:t>
      </w:r>
      <w:r>
        <w:rPr>
          <w:rFonts w:hint="eastAsia" w:ascii="仿宋" w:hAnsi="仿宋" w:eastAsia="仿宋" w:cs="仿宋"/>
          <w:sz w:val="28"/>
          <w:szCs w:val="28"/>
        </w:rPr>
        <w:t>人现场未提出异议的，事后不得针对评委回避事项提出质询。</w:t>
      </w:r>
    </w:p>
    <w:p w14:paraId="333ABADA">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九、中标通知</w:t>
      </w:r>
    </w:p>
    <w:p w14:paraId="7B432B33">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28"/>
        </w:rPr>
        <w:t>中标结果在南通市教育局官网公示，公告期限为1个工作日。《中标通知书》一经发出，如采购单位改变中标结果，或者中标人放弃中标的，各自承担相应的法律责任。《中标通知书》是采购合同的组成部分。</w:t>
      </w:r>
    </w:p>
    <w:p w14:paraId="0C232BC1">
      <w:pPr>
        <w:snapToGrid w:val="0"/>
        <w:spacing w:line="360" w:lineRule="auto"/>
        <w:jc w:val="center"/>
        <w:outlineLvl w:val="0"/>
        <w:rPr>
          <w:rFonts w:ascii="仿宋" w:hAnsi="仿宋" w:eastAsia="仿宋" w:cs="仿宋"/>
          <w:sz w:val="28"/>
          <w:szCs w:val="28"/>
        </w:rPr>
      </w:pPr>
      <w:r>
        <w:rPr>
          <w:rFonts w:hint="eastAsia" w:ascii="仿宋" w:hAnsi="仿宋" w:eastAsia="仿宋" w:cs="仿宋"/>
          <w:b/>
          <w:szCs w:val="36"/>
        </w:rPr>
        <w:br w:type="page"/>
      </w:r>
      <w:r>
        <w:rPr>
          <w:rFonts w:hint="eastAsia" w:ascii="仿宋" w:hAnsi="仿宋" w:eastAsia="仿宋" w:cs="仿宋"/>
          <w:b/>
          <w:sz w:val="36"/>
          <w:szCs w:val="36"/>
        </w:rPr>
        <w:t>第五部分  合同签订与验收付款</w:t>
      </w:r>
    </w:p>
    <w:p w14:paraId="68AA75EF">
      <w:pPr>
        <w:tabs>
          <w:tab w:val="right" w:leader="dot" w:pos="9214"/>
        </w:tabs>
        <w:snapToGrid w:val="0"/>
        <w:spacing w:line="460" w:lineRule="exact"/>
        <w:ind w:right="443" w:rightChars="211" w:firstLine="560" w:firstLineChars="200"/>
        <w:contextualSpacing/>
        <w:rPr>
          <w:rFonts w:ascii="仿宋" w:hAnsi="仿宋" w:eastAsia="仿宋" w:cs="仿宋"/>
          <w:kern w:val="0"/>
          <w:sz w:val="28"/>
          <w:szCs w:val="28"/>
        </w:rPr>
      </w:pPr>
      <w:bookmarkStart w:id="27" w:name="_Toc498006744"/>
      <w:bookmarkStart w:id="28" w:name="_Toc297120511"/>
      <w:bookmarkStart w:id="29" w:name="_Toc300935006"/>
      <w:bookmarkStart w:id="30" w:name="_Toc297048397"/>
      <w:bookmarkStart w:id="31" w:name="_Toc296347210"/>
      <w:bookmarkStart w:id="32" w:name="_Toc292559921"/>
      <w:bookmarkStart w:id="33" w:name="_Toc296891039"/>
      <w:bookmarkStart w:id="34" w:name="_Toc296346712"/>
      <w:bookmarkStart w:id="35" w:name="_Toc303539163"/>
      <w:bookmarkStart w:id="36" w:name="_Toc296944550"/>
      <w:bookmarkStart w:id="37" w:name="_Toc292559416"/>
      <w:bookmarkStart w:id="38" w:name="_Toc296891251"/>
      <w:bookmarkStart w:id="39" w:name="OLE_LINK1"/>
      <w:bookmarkStart w:id="40" w:name="_Toc297123556"/>
      <w:bookmarkStart w:id="41" w:name="_Toc267251442"/>
      <w:bookmarkStart w:id="42" w:name="_Toc296503211"/>
      <w:bookmarkStart w:id="43" w:name="_Toc297216215"/>
      <w:r>
        <w:rPr>
          <w:rFonts w:hint="eastAsia" w:ascii="仿宋" w:hAnsi="仿宋" w:eastAsia="仿宋" w:cs="仿宋"/>
          <w:kern w:val="0"/>
          <w:sz w:val="28"/>
          <w:szCs w:val="28"/>
        </w:rPr>
        <w:t>一、成交供应商和采购人在接到《成交通知书》后</w:t>
      </w:r>
      <w:r>
        <w:rPr>
          <w:rFonts w:hint="eastAsia" w:ascii="仿宋" w:hAnsi="仿宋" w:eastAsia="仿宋" w:cs="仿宋"/>
          <w:b/>
          <w:bCs/>
          <w:kern w:val="0"/>
          <w:sz w:val="28"/>
          <w:szCs w:val="28"/>
          <w:u w:val="single"/>
        </w:rPr>
        <w:t>5</w:t>
      </w:r>
      <w:r>
        <w:rPr>
          <w:rFonts w:hint="eastAsia" w:ascii="仿宋" w:hAnsi="仿宋" w:eastAsia="仿宋" w:cs="仿宋"/>
          <w:kern w:val="0"/>
          <w:sz w:val="28"/>
          <w:szCs w:val="28"/>
        </w:rPr>
        <w:t>日内按照采购文件确定的事项签订采购合同。</w:t>
      </w:r>
      <w:r>
        <w:rPr>
          <w:rFonts w:hint="eastAsia" w:ascii="仿宋" w:hAnsi="仿宋" w:eastAsia="仿宋" w:cs="仿宋"/>
          <w:kern w:val="0"/>
          <w:sz w:val="28"/>
          <w:szCs w:val="28"/>
          <w:lang w:val="zh-CN"/>
        </w:rPr>
        <w:t>所签合同不得对采购文件作实质性修改</w:t>
      </w:r>
      <w:r>
        <w:rPr>
          <w:rFonts w:hint="eastAsia" w:ascii="仿宋" w:hAnsi="仿宋" w:eastAsia="仿宋" w:cs="仿宋"/>
          <w:kern w:val="0"/>
          <w:sz w:val="28"/>
          <w:szCs w:val="28"/>
        </w:rPr>
        <w:t>。采购人不得向成交供应商提出不合理的要求作为签订合同的条件，不得与成交供应商私下订立背离采购文件实质性内容的协议。</w:t>
      </w:r>
      <w:bookmarkStart w:id="44" w:name="_Toc363573858"/>
      <w:bookmarkStart w:id="45" w:name="_Toc94585343"/>
    </w:p>
    <w:p w14:paraId="461B5F03">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81A706">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44"/>
    <w:bookmarkEnd w:id="45"/>
    <w:p w14:paraId="14CB58C9">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287917D6">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14:paraId="078DFCF7">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630D4035">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七、按采购合同约定支付的项目合同价款。</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DD0FD9">
      <w:pPr>
        <w:tabs>
          <w:tab w:val="left" w:pos="8820"/>
        </w:tabs>
        <w:snapToGrid w:val="0"/>
        <w:spacing w:line="360" w:lineRule="auto"/>
        <w:contextualSpacing/>
        <w:rPr>
          <w:rFonts w:ascii="仿宋" w:hAnsi="仿宋" w:eastAsia="仿宋" w:cs="宋体"/>
          <w:color w:val="000000"/>
          <w:kern w:val="0"/>
          <w:sz w:val="28"/>
          <w:szCs w:val="28"/>
          <w:lang w:val="zh-CN"/>
        </w:rPr>
      </w:pPr>
    </w:p>
    <w:p w14:paraId="6B9EF505">
      <w:pPr>
        <w:rPr>
          <w:rFonts w:ascii="仿宋" w:hAnsi="仿宋" w:eastAsia="仿宋"/>
          <w:lang w:val="zh-CN"/>
        </w:rPr>
      </w:pPr>
    </w:p>
    <w:p w14:paraId="69D5C57A">
      <w:pPr>
        <w:snapToGrid w:val="0"/>
        <w:spacing w:line="360" w:lineRule="auto"/>
        <w:jc w:val="center"/>
        <w:outlineLvl w:val="0"/>
        <w:rPr>
          <w:rFonts w:ascii="仿宋" w:hAnsi="仿宋" w:eastAsia="仿宋" w:cs="仿宋"/>
          <w:b/>
          <w:sz w:val="32"/>
          <w:szCs w:val="32"/>
        </w:rPr>
      </w:pPr>
      <w:r>
        <w:rPr>
          <w:rFonts w:ascii="仿宋" w:hAnsi="仿宋" w:eastAsia="仿宋" w:cs="仿宋"/>
          <w:b/>
          <w:sz w:val="32"/>
          <w:szCs w:val="32"/>
        </w:rPr>
        <w:br w:type="page"/>
      </w:r>
      <w:r>
        <w:rPr>
          <w:rFonts w:hint="eastAsia" w:ascii="仿宋" w:hAnsi="仿宋" w:eastAsia="仿宋" w:cs="仿宋"/>
          <w:b/>
          <w:sz w:val="32"/>
          <w:szCs w:val="32"/>
        </w:rPr>
        <w:t xml:space="preserve">第六部分   </w:t>
      </w:r>
      <w:r>
        <w:rPr>
          <w:rFonts w:hint="eastAsia" w:ascii="仿宋" w:hAnsi="仿宋" w:eastAsia="仿宋" w:cs="仿宋"/>
          <w:b/>
          <w:sz w:val="32"/>
          <w:szCs w:val="32"/>
          <w:lang w:eastAsia="zh-CN"/>
        </w:rPr>
        <w:t>比价</w:t>
      </w:r>
      <w:r>
        <w:rPr>
          <w:rFonts w:hint="eastAsia" w:ascii="仿宋" w:hAnsi="仿宋" w:eastAsia="仿宋" w:cs="仿宋"/>
          <w:b/>
          <w:sz w:val="32"/>
          <w:szCs w:val="32"/>
        </w:rPr>
        <w:t>文件组成</w:t>
      </w:r>
    </w:p>
    <w:p w14:paraId="5EE08268">
      <w:pPr>
        <w:snapToGrid w:val="0"/>
        <w:spacing w:before="120" w:beforeLines="50"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lang w:eastAsia="zh-CN"/>
        </w:rPr>
        <w:t>比价</w:t>
      </w:r>
      <w:r>
        <w:rPr>
          <w:rFonts w:hint="eastAsia" w:ascii="仿宋" w:hAnsi="仿宋" w:eastAsia="仿宋" w:cs="仿宋"/>
          <w:b/>
          <w:sz w:val="28"/>
          <w:szCs w:val="28"/>
        </w:rPr>
        <w:t>文件由资格审查证明材料</w:t>
      </w:r>
      <w:r>
        <w:rPr>
          <w:rFonts w:hint="eastAsia" w:ascii="仿宋" w:hAnsi="仿宋" w:eastAsia="仿宋" w:cs="仿宋"/>
          <w:b/>
          <w:sz w:val="28"/>
          <w:szCs w:val="28"/>
          <w:lang w:eastAsia="zh-CN"/>
        </w:rPr>
        <w:t>、</w:t>
      </w:r>
      <w:r>
        <w:rPr>
          <w:rFonts w:hint="eastAsia" w:ascii="仿宋" w:hAnsi="仿宋" w:eastAsia="仿宋" w:cs="仿宋"/>
          <w:b/>
          <w:sz w:val="28"/>
          <w:szCs w:val="28"/>
        </w:rPr>
        <w:t>价格标组成。</w:t>
      </w:r>
    </w:p>
    <w:p w14:paraId="4BBBDB73">
      <w:pPr>
        <w:widowControl/>
        <w:snapToGrid w:val="0"/>
        <w:spacing w:line="46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一、资格审查证明材料（不能出现报价，</w:t>
      </w:r>
      <w:r>
        <w:rPr>
          <w:rFonts w:hint="eastAsia" w:ascii="仿宋" w:hAnsi="仿宋" w:eastAsia="仿宋" w:cs="仿宋"/>
          <w:b/>
          <w:kern w:val="0"/>
          <w:sz w:val="28"/>
        </w:rPr>
        <w:t>一正两副，单独密封并牢固装订）</w:t>
      </w:r>
      <w:r>
        <w:rPr>
          <w:rFonts w:hint="eastAsia" w:ascii="仿宋" w:hAnsi="仿宋" w:eastAsia="仿宋" w:cs="仿宋"/>
          <w:b/>
          <w:kern w:val="0"/>
          <w:sz w:val="28"/>
          <w:szCs w:val="28"/>
        </w:rPr>
        <w:t>：</w:t>
      </w:r>
    </w:p>
    <w:p w14:paraId="440AE756">
      <w:pPr>
        <w:widowControl/>
        <w:snapToGrid w:val="0"/>
        <w:spacing w:line="460" w:lineRule="exact"/>
        <w:ind w:firstLine="560" w:firstLineChars="200"/>
        <w:jc w:val="left"/>
        <w:rPr>
          <w:rFonts w:ascii="仿宋" w:hAnsi="仿宋" w:eastAsia="仿宋" w:cs="仿宋"/>
          <w:sz w:val="28"/>
          <w:szCs w:val="28"/>
        </w:rPr>
      </w:pPr>
      <w:bookmarkStart w:id="46" w:name="OLE_LINK11"/>
      <w:r>
        <w:rPr>
          <w:rFonts w:hint="eastAsia" w:ascii="仿宋" w:hAnsi="仿宋" w:eastAsia="仿宋" w:cs="仿宋"/>
          <w:sz w:val="28"/>
          <w:szCs w:val="28"/>
        </w:rPr>
        <w:t>1.关于资格的响应函；</w:t>
      </w:r>
    </w:p>
    <w:p w14:paraId="3E4DE730">
      <w:pPr>
        <w:widowControl/>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w:t>
      </w:r>
      <w:r>
        <w:rPr>
          <w:rFonts w:hint="eastAsia" w:ascii="仿宋" w:hAnsi="仿宋" w:eastAsia="仿宋" w:cs="仿宋"/>
          <w:spacing w:val="7"/>
          <w:sz w:val="28"/>
          <w:szCs w:val="28"/>
          <w:shd w:val="clear" w:color="auto" w:fill="FFFFFF"/>
          <w:lang w:eastAsia="zh-CN"/>
        </w:rPr>
        <w:t>比价</w:t>
      </w:r>
      <w:r>
        <w:rPr>
          <w:rFonts w:hint="eastAsia" w:ascii="仿宋" w:hAnsi="仿宋" w:eastAsia="仿宋" w:cs="仿宋"/>
          <w:spacing w:val="7"/>
          <w:sz w:val="28"/>
          <w:szCs w:val="28"/>
          <w:shd w:val="clear" w:color="auto" w:fill="FFFFFF"/>
        </w:rPr>
        <w:t>的，还必须提供法定代表人签字或盖章的授权委托书及被授权人本人的身份证复印件（格式参见附件）</w:t>
      </w:r>
      <w:r>
        <w:rPr>
          <w:rFonts w:hint="eastAsia" w:ascii="仿宋" w:hAnsi="仿宋" w:eastAsia="仿宋" w:cs="仿宋"/>
          <w:sz w:val="28"/>
          <w:szCs w:val="28"/>
        </w:rPr>
        <w:t>；</w:t>
      </w:r>
    </w:p>
    <w:p w14:paraId="70AA1C60">
      <w:pPr>
        <w:snapToGrid w:val="0"/>
        <w:spacing w:line="460" w:lineRule="exact"/>
        <w:ind w:firstLine="588" w:firstLineChars="200"/>
        <w:rPr>
          <w:rFonts w:ascii="仿宋" w:hAnsi="仿宋" w:eastAsia="仿宋" w:cs="仿宋"/>
          <w:spacing w:val="7"/>
          <w:sz w:val="28"/>
          <w:szCs w:val="28"/>
          <w:shd w:val="clear" w:color="auto" w:fill="FFFFFF"/>
        </w:rPr>
      </w:pPr>
      <w:r>
        <w:rPr>
          <w:rFonts w:ascii="仿宋" w:hAnsi="仿宋" w:eastAsia="仿宋" w:cs="仿宋"/>
          <w:spacing w:val="7"/>
          <w:sz w:val="28"/>
          <w:szCs w:val="28"/>
          <w:shd w:val="clear" w:color="auto" w:fill="FFFFFF"/>
        </w:rPr>
        <w:t>3</w:t>
      </w:r>
      <w:r>
        <w:rPr>
          <w:rFonts w:hint="eastAsia" w:ascii="仿宋" w:hAnsi="仿宋" w:eastAsia="仿宋" w:cs="仿宋"/>
          <w:spacing w:val="7"/>
          <w:sz w:val="28"/>
          <w:szCs w:val="28"/>
          <w:shd w:val="clear" w:color="auto" w:fill="FFFFFF"/>
        </w:rPr>
        <w:t>.</w:t>
      </w:r>
      <w:r>
        <w:rPr>
          <w:rFonts w:hint="eastAsia" w:ascii="仿宋" w:hAnsi="仿宋" w:eastAsia="仿宋" w:cs="仿宋"/>
          <w:spacing w:val="7"/>
          <w:sz w:val="28"/>
          <w:szCs w:val="28"/>
          <w:shd w:val="clear" w:color="auto" w:fill="FFFFFF"/>
          <w:lang w:val="zh-CN"/>
        </w:rPr>
        <w:t>参加本次采购活动前三年内，在经营活动中没有重大违法记录（</w:t>
      </w:r>
      <w:r>
        <w:rPr>
          <w:rFonts w:hint="eastAsia" w:ascii="仿宋" w:hAnsi="仿宋" w:eastAsia="仿宋" w:cs="仿宋"/>
          <w:spacing w:val="7"/>
          <w:sz w:val="28"/>
          <w:szCs w:val="28"/>
          <w:shd w:val="clear" w:color="auto" w:fill="FFFFFF"/>
        </w:rPr>
        <w:t>格式见下表</w:t>
      </w:r>
      <w:r>
        <w:rPr>
          <w:rFonts w:hint="eastAsia" w:ascii="仿宋" w:hAnsi="仿宋" w:eastAsia="仿宋" w:cs="仿宋"/>
          <w:spacing w:val="7"/>
          <w:sz w:val="28"/>
          <w:szCs w:val="28"/>
          <w:shd w:val="clear" w:color="auto" w:fill="FFFFFF"/>
          <w:lang w:val="zh-CN"/>
        </w:rPr>
        <w:t>）；</w:t>
      </w:r>
    </w:p>
    <w:p w14:paraId="2CEDC69E">
      <w:pPr>
        <w:pStyle w:val="22"/>
        <w:snapToGrid w:val="0"/>
        <w:spacing w:before="0" w:beforeAutospacing="0" w:after="0" w:afterAutospacing="0" w:line="360" w:lineRule="auto"/>
        <w:ind w:firstLine="560" w:firstLineChars="200"/>
        <w:contextualSpacing/>
        <w:rPr>
          <w:rFonts w:hint="eastAsia"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lang w:val="en-US" w:eastAsia="zh-CN"/>
          <w14:textFill>
            <w14:solidFill>
              <w14:schemeClr w14:val="tx1"/>
            </w14:solidFill>
          </w14:textFill>
        </w:rPr>
        <w:t>4</w:t>
      </w:r>
      <w:r>
        <w:rPr>
          <w:rFonts w:hint="eastAsia" w:ascii="仿宋" w:hAnsi="仿宋" w:eastAsia="仿宋" w:cs="方正仿宋_GBK"/>
          <w:bCs/>
          <w:color w:val="000000" w:themeColor="text1"/>
          <w:sz w:val="28"/>
          <w:szCs w:val="28"/>
          <w14:textFill>
            <w14:solidFill>
              <w14:schemeClr w14:val="tx1"/>
            </w14:solidFill>
          </w14:textFill>
        </w:rPr>
        <w:t>.</w:t>
      </w:r>
      <w:r>
        <w:rPr>
          <w:rFonts w:hint="eastAsia" w:ascii="仿宋" w:hAnsi="仿宋" w:eastAsia="仿宋" w:cs="方正仿宋_GBK"/>
          <w:bCs/>
          <w:color w:val="000000" w:themeColor="text1"/>
          <w:sz w:val="28"/>
          <w:szCs w:val="28"/>
          <w:lang w:val="en-US" w:eastAsia="zh-CN"/>
          <w14:textFill>
            <w14:solidFill>
              <w14:schemeClr w14:val="tx1"/>
            </w14:solidFill>
          </w14:textFill>
        </w:rPr>
        <w:t>营业执照</w:t>
      </w:r>
      <w:r>
        <w:rPr>
          <w:rFonts w:hint="eastAsia" w:ascii="仿宋" w:hAnsi="仿宋" w:eastAsia="仿宋" w:cs="方正仿宋_GBK"/>
          <w:bCs/>
          <w:color w:val="000000" w:themeColor="text1"/>
          <w:sz w:val="28"/>
          <w:szCs w:val="28"/>
          <w14:textFill>
            <w14:solidFill>
              <w14:schemeClr w14:val="tx1"/>
            </w14:solidFill>
          </w14:textFill>
        </w:rPr>
        <w:t>（副本）复印件</w:t>
      </w:r>
      <w:r>
        <w:rPr>
          <w:rFonts w:hint="eastAsia" w:ascii="仿宋" w:hAnsi="仿宋" w:eastAsia="仿宋" w:cs="方正仿宋_GBK"/>
          <w:bCs/>
          <w:color w:val="000000" w:themeColor="text1"/>
          <w:sz w:val="28"/>
          <w:szCs w:val="28"/>
          <w:lang w:eastAsia="zh-CN"/>
          <w14:textFill>
            <w14:solidFill>
              <w14:schemeClr w14:val="tx1"/>
            </w14:solidFill>
          </w14:textFill>
        </w:rPr>
        <w:t>并加</w:t>
      </w:r>
      <w:r>
        <w:rPr>
          <w:rFonts w:hint="eastAsia" w:ascii="仿宋" w:hAnsi="仿宋" w:eastAsia="仿宋" w:cs="方正仿宋_GBK"/>
          <w:bCs/>
          <w:color w:val="000000" w:themeColor="text1"/>
          <w:sz w:val="28"/>
          <w:szCs w:val="28"/>
          <w14:textFill>
            <w14:solidFill>
              <w14:schemeClr w14:val="tx1"/>
            </w14:solidFill>
          </w14:textFill>
        </w:rPr>
        <w:t>盖公章；</w:t>
      </w:r>
    </w:p>
    <w:p w14:paraId="1A6618A6">
      <w:pPr>
        <w:pStyle w:val="22"/>
        <w:snapToGrid w:val="0"/>
        <w:spacing w:before="0" w:beforeAutospacing="0" w:after="0" w:afterAutospacing="0" w:line="360" w:lineRule="auto"/>
        <w:ind w:firstLine="560" w:firstLineChars="200"/>
        <w:contextualSpacing/>
        <w:rPr>
          <w:rFonts w:hint="eastAsia" w:ascii="仿宋" w:hAnsi="仿宋" w:eastAsia="仿宋" w:cs="方正仿宋_GBK"/>
          <w:b w:val="0"/>
          <w:color w:val="000000" w:themeColor="text1"/>
          <w:sz w:val="28"/>
          <w:szCs w:val="28"/>
          <w14:textFill>
            <w14:solidFill>
              <w14:schemeClr w14:val="tx1"/>
            </w14:solidFill>
          </w14:textFill>
        </w:rPr>
      </w:pPr>
      <w:r>
        <w:rPr>
          <w:rFonts w:hint="eastAsia" w:ascii="仿宋" w:hAnsi="仿宋" w:eastAsia="仿宋" w:cs="方正仿宋_GBK"/>
          <w:b w:val="0"/>
          <w:color w:val="000000" w:themeColor="text1"/>
          <w:sz w:val="28"/>
          <w:szCs w:val="28"/>
          <w:lang w:val="en-US" w:eastAsia="zh-CN"/>
          <w14:textFill>
            <w14:solidFill>
              <w14:schemeClr w14:val="tx1"/>
            </w14:solidFill>
          </w14:textFill>
        </w:rPr>
        <w:t>5.</w:t>
      </w:r>
      <w:r>
        <w:rPr>
          <w:rFonts w:hint="eastAsia" w:ascii="仿宋" w:hAnsi="仿宋" w:eastAsia="仿宋" w:cs="方正仿宋_GBK"/>
          <w:b w:val="0"/>
          <w:color w:val="000000" w:themeColor="text1"/>
          <w:sz w:val="28"/>
          <w:szCs w:val="28"/>
          <w14:textFill>
            <w14:solidFill>
              <w14:schemeClr w14:val="tx1"/>
            </w14:solidFill>
          </w14:textFill>
        </w:rPr>
        <w:t>安全责任承诺书</w:t>
      </w:r>
      <w:r>
        <w:rPr>
          <w:rFonts w:hint="eastAsia" w:ascii="仿宋" w:hAnsi="仿宋" w:eastAsia="仿宋" w:cs="方正仿宋_GBK"/>
          <w:b w:val="0"/>
          <w:color w:val="000000" w:themeColor="text1"/>
          <w:sz w:val="28"/>
          <w:szCs w:val="28"/>
          <w:lang w:eastAsia="zh-CN"/>
          <w14:textFill>
            <w14:solidFill>
              <w14:schemeClr w14:val="tx1"/>
            </w14:solidFill>
          </w14:textFill>
        </w:rPr>
        <w:t>并加</w:t>
      </w:r>
      <w:r>
        <w:rPr>
          <w:rFonts w:hint="eastAsia" w:ascii="仿宋" w:hAnsi="仿宋" w:eastAsia="仿宋" w:cs="方正仿宋_GBK"/>
          <w:b w:val="0"/>
          <w:color w:val="000000" w:themeColor="text1"/>
          <w:sz w:val="28"/>
          <w:szCs w:val="28"/>
          <w14:textFill>
            <w14:solidFill>
              <w14:schemeClr w14:val="tx1"/>
            </w14:solidFill>
          </w14:textFill>
        </w:rPr>
        <w:t>盖公章；</w:t>
      </w:r>
    </w:p>
    <w:p w14:paraId="7C2683E8">
      <w:pPr>
        <w:pStyle w:val="23"/>
        <w:keepNext/>
        <w:keepLines/>
        <w:pageBreakBefore w:val="0"/>
        <w:widowControl w:val="0"/>
        <w:kinsoku/>
        <w:wordWrap/>
        <w:overflowPunct/>
        <w:topLinePunct w:val="0"/>
        <w:autoSpaceDE/>
        <w:autoSpaceDN/>
        <w:bidi w:val="0"/>
        <w:adjustRightInd/>
        <w:snapToGrid/>
        <w:spacing w:before="0" w:after="0" w:line="400" w:lineRule="exact"/>
        <w:ind w:right="91" w:firstLine="560" w:firstLineChars="200"/>
        <w:textAlignment w:val="auto"/>
        <w:rPr>
          <w:rFonts w:hint="eastAsia" w:ascii="仿宋" w:hAnsi="仿宋" w:eastAsia="仿宋" w:cs="方正仿宋_GBK"/>
          <w:b w:val="0"/>
          <w:color w:val="000000" w:themeColor="text1"/>
          <w:sz w:val="28"/>
          <w:szCs w:val="28"/>
          <w:lang w:val="en-US" w:eastAsia="zh-CN"/>
          <w14:textFill>
            <w14:solidFill>
              <w14:schemeClr w14:val="tx1"/>
            </w14:solidFill>
          </w14:textFill>
        </w:rPr>
      </w:pPr>
      <w:r>
        <w:rPr>
          <w:rFonts w:hint="eastAsia" w:ascii="仿宋" w:hAnsi="仿宋" w:eastAsia="仿宋" w:cs="方正仿宋_GBK"/>
          <w:b w:val="0"/>
          <w:color w:val="000000" w:themeColor="text1"/>
          <w:sz w:val="28"/>
          <w:szCs w:val="28"/>
          <w:lang w:val="en-US" w:eastAsia="zh-CN"/>
          <w14:textFill>
            <w14:solidFill>
              <w14:schemeClr w14:val="tx1"/>
            </w14:solidFill>
          </w14:textFill>
        </w:rPr>
        <w:t>6.现场踏勘承诺函（须同时加盖招标人、投标人公章）。</w:t>
      </w:r>
    </w:p>
    <w:p w14:paraId="40FC390C"/>
    <w:bookmarkEnd w:id="46"/>
    <w:p w14:paraId="554EF76D">
      <w:pPr>
        <w:widowControl/>
        <w:snapToGrid w:val="0"/>
        <w:spacing w:line="460" w:lineRule="exact"/>
        <w:ind w:firstLine="562" w:firstLineChars="200"/>
        <w:contextualSpacing/>
        <w:jc w:val="left"/>
        <w:rPr>
          <w:rFonts w:ascii="仿宋" w:hAnsi="仿宋" w:eastAsia="仿宋" w:cs="仿宋"/>
          <w:kern w:val="0"/>
          <w:sz w:val="28"/>
          <w:szCs w:val="28"/>
        </w:rPr>
      </w:pPr>
      <w:r>
        <w:rPr>
          <w:rFonts w:hint="eastAsia" w:ascii="仿宋" w:hAnsi="仿宋" w:eastAsia="仿宋" w:cs="仿宋"/>
          <w:b/>
          <w:kern w:val="0"/>
          <w:sz w:val="28"/>
          <w:szCs w:val="28"/>
          <w:lang w:val="en-US" w:eastAsia="zh-CN"/>
        </w:rPr>
        <w:t>二</w:t>
      </w:r>
      <w:r>
        <w:rPr>
          <w:rFonts w:hint="eastAsia" w:ascii="仿宋" w:hAnsi="仿宋" w:eastAsia="仿宋" w:cs="仿宋"/>
          <w:b/>
          <w:kern w:val="0"/>
          <w:sz w:val="28"/>
          <w:szCs w:val="28"/>
        </w:rPr>
        <w:t>、</w:t>
      </w:r>
      <w:r>
        <w:rPr>
          <w:rFonts w:hint="eastAsia" w:ascii="仿宋" w:hAnsi="仿宋" w:eastAsia="仿宋" w:cs="仿宋"/>
          <w:b/>
          <w:kern w:val="0"/>
          <w:sz w:val="28"/>
        </w:rPr>
        <w:t>价格标，一正两副（单独密封并牢固装订）：</w:t>
      </w:r>
    </w:p>
    <w:p w14:paraId="1CD295FA">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1.报价总表；</w:t>
      </w:r>
    </w:p>
    <w:p w14:paraId="06118548">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2.已标价的工程量清单。</w:t>
      </w:r>
    </w:p>
    <w:p w14:paraId="29B76F93">
      <w:pPr>
        <w:spacing w:line="360" w:lineRule="auto"/>
        <w:jc w:val="left"/>
        <w:outlineLvl w:val="2"/>
        <w:rPr>
          <w:rFonts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5C0B0F9">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14:paraId="7979FCBB">
      <w:pPr>
        <w:snapToGrid w:val="0"/>
        <w:spacing w:line="360" w:lineRule="auto"/>
        <w:rPr>
          <w:rFonts w:ascii="仿宋" w:hAnsi="仿宋" w:eastAsia="仿宋" w:cs="仿宋"/>
          <w:bCs/>
          <w:sz w:val="28"/>
          <w:szCs w:val="28"/>
        </w:rPr>
      </w:pPr>
      <w:r>
        <w:rPr>
          <w:rFonts w:hint="eastAsia" w:ascii="仿宋" w:hAnsi="仿宋" w:eastAsia="仿宋" w:cs="仿宋"/>
          <w:bCs/>
          <w:sz w:val="28"/>
          <w:szCs w:val="28"/>
          <w:lang w:val="en-US" w:eastAsia="zh-CN"/>
        </w:rPr>
        <w:t>南通市第二初级中学</w:t>
      </w:r>
      <w:r>
        <w:rPr>
          <w:rFonts w:hint="eastAsia" w:ascii="仿宋" w:hAnsi="仿宋" w:eastAsia="仿宋" w:cs="仿宋"/>
          <w:bCs/>
          <w:sz w:val="28"/>
          <w:szCs w:val="28"/>
        </w:rPr>
        <w:t>：</w:t>
      </w:r>
    </w:p>
    <w:p w14:paraId="2AD573DD">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sz w:val="28"/>
          <w:szCs w:val="28"/>
        </w:rPr>
        <w:t>贵单位组织的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南通市第二初级中学陶艺教室、艺术展览室维修改造项目 </w:t>
      </w:r>
      <w:r>
        <w:rPr>
          <w:rFonts w:hint="eastAsia" w:ascii="仿宋" w:hAnsi="仿宋" w:eastAsia="仿宋" w:cs="仿宋"/>
          <w:bCs/>
          <w:sz w:val="28"/>
          <w:szCs w:val="28"/>
        </w:rPr>
        <w:t>投标活动。针对规定做出如下声明：</w:t>
      </w:r>
    </w:p>
    <w:p w14:paraId="0D931A3E">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5981832A">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68CEB664">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A588FA7">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1774016E">
      <w:pPr>
        <w:spacing w:line="520" w:lineRule="exact"/>
        <w:ind w:firstLine="482"/>
        <w:rPr>
          <w:rFonts w:ascii="仿宋" w:hAnsi="仿宋" w:eastAsia="仿宋" w:cs="仿宋"/>
          <w:bCs/>
          <w:sz w:val="28"/>
          <w:szCs w:val="28"/>
        </w:rPr>
      </w:pPr>
    </w:p>
    <w:p w14:paraId="20274440">
      <w:pPr>
        <w:spacing w:line="500" w:lineRule="exact"/>
        <w:ind w:firstLine="482"/>
        <w:rPr>
          <w:rFonts w:ascii="仿宋" w:hAnsi="仿宋" w:eastAsia="仿宋" w:cs="宋体"/>
          <w:sz w:val="24"/>
        </w:rPr>
      </w:pPr>
    </w:p>
    <w:p w14:paraId="04656859">
      <w:pPr>
        <w:spacing w:line="500" w:lineRule="exact"/>
        <w:rPr>
          <w:rFonts w:ascii="仿宋" w:hAnsi="仿宋" w:eastAsia="仿宋" w:cs="宋体"/>
          <w:bCs/>
          <w:sz w:val="24"/>
          <w:szCs w:val="21"/>
        </w:rPr>
      </w:pPr>
    </w:p>
    <w:p w14:paraId="46AAD045">
      <w:pPr>
        <w:spacing w:line="460" w:lineRule="exact"/>
        <w:jc w:val="center"/>
        <w:rPr>
          <w:rFonts w:ascii="仿宋" w:hAnsi="仿宋" w:eastAsia="仿宋" w:cs="宋体"/>
          <w:bCs/>
          <w:sz w:val="24"/>
          <w:szCs w:val="21"/>
        </w:rPr>
      </w:pPr>
      <w:r>
        <w:rPr>
          <w:rFonts w:hint="eastAsia" w:ascii="仿宋" w:hAnsi="仿宋" w:eastAsia="仿宋" w:cs="宋体"/>
          <w:bCs/>
          <w:sz w:val="24"/>
          <w:szCs w:val="21"/>
        </w:rPr>
        <w:t xml:space="preserve">            </w:t>
      </w:r>
      <w:r>
        <w:rPr>
          <w:rFonts w:hint="eastAsia" w:ascii="仿宋" w:hAnsi="仿宋" w:eastAsia="仿宋" w:cs="宋体"/>
          <w:bCs/>
          <w:sz w:val="24"/>
          <w:szCs w:val="21"/>
        </w:rPr>
        <w:tab/>
      </w:r>
      <w:r>
        <w:rPr>
          <w:rFonts w:hint="eastAsia" w:ascii="仿宋" w:hAnsi="仿宋" w:eastAsia="仿宋" w:cs="宋体"/>
          <w:bCs/>
          <w:sz w:val="24"/>
          <w:szCs w:val="21"/>
        </w:rPr>
        <w:t>承诺人名称（公章）：</w:t>
      </w:r>
    </w:p>
    <w:p w14:paraId="3BBE07A7">
      <w:pPr>
        <w:spacing w:line="460" w:lineRule="exact"/>
        <w:jc w:val="right"/>
        <w:rPr>
          <w:rFonts w:ascii="仿宋" w:hAnsi="仿宋" w:eastAsia="仿宋" w:cs="宋体"/>
          <w:bCs/>
          <w:sz w:val="24"/>
          <w:szCs w:val="21"/>
        </w:rPr>
      </w:pPr>
      <w:r>
        <w:rPr>
          <w:rFonts w:hint="eastAsia" w:ascii="仿宋" w:hAnsi="仿宋" w:eastAsia="仿宋" w:cs="宋体"/>
          <w:bCs/>
          <w:sz w:val="24"/>
          <w:szCs w:val="21"/>
        </w:rPr>
        <w:t xml:space="preserve">    </w:t>
      </w:r>
    </w:p>
    <w:p w14:paraId="4C9BD2AE">
      <w:pPr>
        <w:spacing w:line="460" w:lineRule="exact"/>
        <w:jc w:val="left"/>
        <w:rPr>
          <w:rFonts w:ascii="仿宋" w:hAnsi="仿宋" w:eastAsia="仿宋" w:cs="宋体"/>
          <w:bCs/>
          <w:sz w:val="24"/>
          <w:szCs w:val="21"/>
        </w:rPr>
      </w:pPr>
      <w:r>
        <w:rPr>
          <w:rFonts w:hint="eastAsia" w:ascii="仿宋" w:hAnsi="仿宋" w:eastAsia="仿宋" w:cs="宋体"/>
          <w:bCs/>
          <w:sz w:val="24"/>
          <w:szCs w:val="21"/>
        </w:rPr>
        <w:t xml:space="preserve">                        </w:t>
      </w:r>
      <w:r>
        <w:rPr>
          <w:rFonts w:hint="eastAsia" w:ascii="仿宋" w:hAnsi="仿宋" w:eastAsia="仿宋" w:cs="宋体"/>
          <w:bCs/>
          <w:sz w:val="24"/>
          <w:szCs w:val="21"/>
        </w:rPr>
        <w:tab/>
      </w:r>
      <w:r>
        <w:rPr>
          <w:rFonts w:hint="eastAsia" w:ascii="仿宋" w:hAnsi="仿宋" w:eastAsia="仿宋" w:cs="宋体"/>
          <w:bCs/>
          <w:sz w:val="24"/>
          <w:szCs w:val="21"/>
        </w:rPr>
        <w:tab/>
      </w:r>
      <w:r>
        <w:rPr>
          <w:rFonts w:hint="eastAsia" w:ascii="仿宋" w:hAnsi="仿宋" w:eastAsia="仿宋" w:cs="宋体"/>
          <w:bCs/>
          <w:sz w:val="24"/>
          <w:szCs w:val="21"/>
        </w:rPr>
        <w:tab/>
      </w:r>
      <w:r>
        <w:rPr>
          <w:rFonts w:hint="eastAsia" w:ascii="仿宋" w:hAnsi="仿宋" w:eastAsia="仿宋" w:cs="宋体"/>
          <w:bCs/>
          <w:sz w:val="24"/>
          <w:szCs w:val="21"/>
        </w:rPr>
        <w:tab/>
      </w:r>
      <w:r>
        <w:rPr>
          <w:rFonts w:hint="eastAsia" w:ascii="仿宋" w:hAnsi="仿宋" w:eastAsia="仿宋" w:cs="宋体"/>
          <w:bCs/>
          <w:sz w:val="24"/>
          <w:szCs w:val="21"/>
        </w:rPr>
        <w:t>日期：</w:t>
      </w:r>
      <w:r>
        <w:rPr>
          <w:rFonts w:hint="eastAsia" w:ascii="仿宋" w:hAnsi="仿宋" w:eastAsia="仿宋" w:cs="宋体"/>
          <w:bCs/>
          <w:sz w:val="24"/>
          <w:szCs w:val="21"/>
          <w:u w:val="single"/>
        </w:rPr>
        <w:t xml:space="preserve">    </w:t>
      </w:r>
      <w:r>
        <w:rPr>
          <w:rFonts w:hint="eastAsia" w:ascii="仿宋" w:hAnsi="仿宋" w:eastAsia="仿宋" w:cs="宋体"/>
          <w:bCs/>
          <w:sz w:val="24"/>
          <w:szCs w:val="21"/>
        </w:rPr>
        <w:t>年</w:t>
      </w:r>
      <w:r>
        <w:rPr>
          <w:rFonts w:hint="eastAsia" w:ascii="仿宋" w:hAnsi="仿宋" w:eastAsia="仿宋" w:cs="宋体"/>
          <w:bCs/>
          <w:sz w:val="24"/>
          <w:szCs w:val="21"/>
          <w:u w:val="single"/>
        </w:rPr>
        <w:t xml:space="preserve">    </w:t>
      </w:r>
      <w:r>
        <w:rPr>
          <w:rFonts w:hint="eastAsia" w:ascii="仿宋" w:hAnsi="仿宋" w:eastAsia="仿宋" w:cs="宋体"/>
          <w:bCs/>
          <w:sz w:val="24"/>
          <w:szCs w:val="21"/>
        </w:rPr>
        <w:t>月</w:t>
      </w:r>
      <w:r>
        <w:rPr>
          <w:rFonts w:hint="eastAsia" w:ascii="仿宋" w:hAnsi="仿宋" w:eastAsia="仿宋" w:cs="宋体"/>
          <w:bCs/>
          <w:sz w:val="24"/>
          <w:szCs w:val="21"/>
          <w:u w:val="single"/>
        </w:rPr>
        <w:t xml:space="preserve">    </w:t>
      </w:r>
      <w:r>
        <w:rPr>
          <w:rFonts w:hint="eastAsia" w:ascii="仿宋" w:hAnsi="仿宋" w:eastAsia="仿宋" w:cs="宋体"/>
          <w:bCs/>
          <w:sz w:val="24"/>
          <w:szCs w:val="21"/>
        </w:rPr>
        <w:t>日</w:t>
      </w:r>
    </w:p>
    <w:p w14:paraId="7E1CDF1B">
      <w:pPr>
        <w:rPr>
          <w:rFonts w:ascii="仿宋" w:hAnsi="仿宋" w:eastAsia="仿宋"/>
        </w:rPr>
      </w:pPr>
    </w:p>
    <w:p w14:paraId="1E23561F">
      <w:pPr>
        <w:rPr>
          <w:rFonts w:ascii="仿宋" w:hAnsi="仿宋" w:eastAsia="仿宋"/>
        </w:rPr>
      </w:pPr>
    </w:p>
    <w:p w14:paraId="5312AA76">
      <w:pPr>
        <w:rPr>
          <w:rFonts w:ascii="仿宋" w:hAnsi="仿宋" w:eastAsia="仿宋"/>
        </w:rPr>
      </w:pPr>
    </w:p>
    <w:p w14:paraId="353A76B8">
      <w:pPr>
        <w:rPr>
          <w:rFonts w:ascii="仿宋" w:hAnsi="仿宋" w:eastAsia="仿宋"/>
        </w:rPr>
      </w:pPr>
    </w:p>
    <w:p w14:paraId="295A8CDD">
      <w:pPr>
        <w:rPr>
          <w:rFonts w:ascii="仿宋" w:hAnsi="仿宋" w:eastAsia="仿宋"/>
        </w:rPr>
      </w:pPr>
    </w:p>
    <w:p w14:paraId="5B0CB200">
      <w:pPr>
        <w:rPr>
          <w:rFonts w:ascii="仿宋" w:hAnsi="仿宋" w:eastAsia="仿宋"/>
        </w:rPr>
      </w:pPr>
    </w:p>
    <w:p w14:paraId="781C07E1">
      <w:pPr>
        <w:spacing w:line="360" w:lineRule="auto"/>
        <w:jc w:val="center"/>
        <w:outlineLvl w:val="2"/>
        <w:rPr>
          <w:rFonts w:ascii="仿宋" w:hAnsi="仿宋" w:eastAsia="仿宋"/>
          <w:b/>
          <w:bCs/>
          <w:sz w:val="32"/>
          <w:szCs w:val="32"/>
        </w:rPr>
      </w:pPr>
      <w:r>
        <w:rPr>
          <w:rFonts w:hint="eastAsia" w:ascii="仿宋" w:hAnsi="仿宋" w:eastAsia="仿宋"/>
          <w:b/>
          <w:bCs/>
          <w:sz w:val="32"/>
          <w:szCs w:val="32"/>
        </w:rPr>
        <w:t>附有效的营业执照副本复印件并加盖公章</w:t>
      </w:r>
    </w:p>
    <w:p w14:paraId="4955BE17">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36"/>
        </w:rPr>
        <w:t>（未加盖公章的营业执照副本复印件无效）</w:t>
      </w:r>
      <w:r>
        <w:rPr>
          <w:rFonts w:hint="eastAsia" w:ascii="仿宋" w:hAnsi="仿宋" w:eastAsia="仿宋" w:cs="仿宋"/>
          <w:b/>
          <w:bCs/>
          <w:sz w:val="36"/>
          <w:szCs w:val="36"/>
        </w:rPr>
        <w:br w:type="page"/>
      </w:r>
      <w:r>
        <w:rPr>
          <w:rFonts w:hint="eastAsia" w:ascii="仿宋" w:hAnsi="仿宋" w:eastAsia="仿宋" w:cs="仿宋"/>
          <w:b/>
          <w:sz w:val="28"/>
          <w:szCs w:val="28"/>
        </w:rPr>
        <w:t>2.法定代表人身份证明</w:t>
      </w:r>
    </w:p>
    <w:p w14:paraId="1B27C9D4">
      <w:pPr>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（姓名）</w:t>
      </w:r>
      <w:r>
        <w:rPr>
          <w:rFonts w:hint="eastAsia" w:ascii="仿宋" w:hAnsi="仿宋" w:eastAsia="仿宋" w:cs="仿宋"/>
          <w:sz w:val="28"/>
          <w:szCs w:val="28"/>
        </w:rPr>
        <w:t xml:space="preserve">  先生/女士（身份证号码</w:t>
      </w:r>
      <w:r>
        <w:rPr>
          <w:rFonts w:hint="eastAsia" w:ascii="仿宋" w:hAnsi="仿宋" w:eastAsia="仿宋" w:cs="仿宋"/>
          <w:sz w:val="28"/>
          <w:szCs w:val="28"/>
          <w:lang w:eastAsia="zh-CN"/>
        </w:rPr>
        <w:t>）</w:t>
      </w:r>
      <w:r>
        <w:rPr>
          <w:rFonts w:hint="eastAsia" w:ascii="仿宋" w:hAnsi="仿宋" w:eastAsia="仿宋" w:cs="仿宋"/>
          <w:sz w:val="28"/>
          <w:szCs w:val="28"/>
        </w:rPr>
        <w:t xml:space="preserve"> 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14:paraId="79F03B6E">
      <w:pPr>
        <w:snapToGrid w:val="0"/>
        <w:spacing w:line="360" w:lineRule="auto"/>
        <w:rPr>
          <w:rFonts w:ascii="仿宋" w:hAnsi="仿宋" w:eastAsia="仿宋" w:cs="仿宋"/>
          <w:sz w:val="28"/>
          <w:szCs w:val="28"/>
        </w:rPr>
      </w:pPr>
      <w:r>
        <w:rPr>
          <w:rFonts w:ascii="Calibri" w:hAnsi="Calibri" w:eastAsia="仿宋" w:cs="Calibri"/>
          <w:sz w:val="28"/>
          <w:szCs w:val="28"/>
        </w:rPr>
        <w:t> </w:t>
      </w:r>
    </w:p>
    <w:p w14:paraId="2EE73336">
      <w:pPr>
        <w:snapToGrid w:val="0"/>
        <w:spacing w:line="360" w:lineRule="auto"/>
        <w:rPr>
          <w:rFonts w:ascii="仿宋" w:hAnsi="仿宋" w:eastAsia="仿宋" w:cs="仿宋"/>
          <w:sz w:val="28"/>
          <w:szCs w:val="28"/>
        </w:rPr>
      </w:pPr>
    </w:p>
    <w:p w14:paraId="47EE3AD2">
      <w:pPr>
        <w:snapToGrid w:val="0"/>
        <w:spacing w:line="360" w:lineRule="auto"/>
        <w:ind w:left="3780" w:firstLine="420"/>
        <w:rPr>
          <w:rFonts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465FF7BD">
      <w:pPr>
        <w:snapToGrid w:val="0"/>
        <w:spacing w:line="360" w:lineRule="auto"/>
        <w:ind w:left="3780" w:firstLine="420"/>
        <w:rPr>
          <w:rFonts w:ascii="仿宋" w:hAnsi="仿宋" w:eastAsia="仿宋" w:cs="仿宋"/>
          <w:sz w:val="28"/>
          <w:szCs w:val="28"/>
        </w:rPr>
      </w:pPr>
      <w:r>
        <w:rPr>
          <w:rFonts w:hint="eastAsia" w:ascii="仿宋" w:hAnsi="仿宋" w:eastAsia="仿宋" w:cs="仿宋"/>
          <w:sz w:val="28"/>
          <w:szCs w:val="28"/>
        </w:rPr>
        <w:t>法定代表人（签字或盖章）</w:t>
      </w:r>
      <w:r>
        <w:rPr>
          <w:rFonts w:hint="eastAsia" w:ascii="仿宋" w:hAnsi="仿宋" w:eastAsia="仿宋" w:cs="仿宋"/>
          <w:sz w:val="28"/>
          <w:szCs w:val="28"/>
          <w:lang w:eastAsia="zh-CN"/>
        </w:rPr>
        <w:t>：</w:t>
      </w:r>
    </w:p>
    <w:p w14:paraId="71672154">
      <w:pPr>
        <w:snapToGrid w:val="0"/>
        <w:spacing w:line="360" w:lineRule="auto"/>
        <w:ind w:left="3780" w:firstLine="420"/>
        <w:rPr>
          <w:rFonts w:ascii="仿宋" w:hAnsi="仿宋" w:eastAsia="仿宋" w:cs="仿宋"/>
          <w:bCs/>
          <w:sz w:val="28"/>
          <w:szCs w:val="28"/>
        </w:rPr>
      </w:pPr>
      <w:r>
        <w:rPr>
          <w:rFonts w:hint="eastAsia" w:ascii="仿宋" w:hAnsi="仿宋" w:eastAsia="仿宋" w:cs="仿宋"/>
          <w:bCs/>
          <w:sz w:val="28"/>
          <w:szCs w:val="28"/>
        </w:rPr>
        <w:t>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7226D0A2">
      <w:pPr>
        <w:snapToGrid w:val="0"/>
        <w:spacing w:line="360" w:lineRule="auto"/>
        <w:ind w:firstLine="1200" w:firstLineChars="500"/>
        <w:rPr>
          <w:rFonts w:ascii="仿宋" w:hAnsi="仿宋" w:eastAsia="仿宋" w:cs="仿宋"/>
          <w:sz w:val="24"/>
        </w:rPr>
      </w:pPr>
      <w:r>
        <w:rPr>
          <w:rFonts w:hint="eastAsia" w:ascii="仿宋" w:hAnsi="仿宋" w:eastAsia="仿宋" w:cs="仿宋"/>
          <w:sz w:val="24"/>
        </w:rPr>
        <w:t xml:space="preserve">  </w:t>
      </w:r>
    </w:p>
    <w:p w14:paraId="3FDAAAD8">
      <w:pPr>
        <w:spacing w:line="480" w:lineRule="exact"/>
        <w:ind w:firstLine="480"/>
        <w:rPr>
          <w:rFonts w:ascii="仿宋" w:hAnsi="仿宋" w:eastAsia="仿宋"/>
          <w:sz w:val="24"/>
        </w:rPr>
      </w:pPr>
    </w:p>
    <w:p w14:paraId="1CC6F278">
      <w:pPr>
        <w:snapToGrid w:val="0"/>
        <w:spacing w:line="360" w:lineRule="auto"/>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如为法定代表人参加投标时，须将身份证原件带至开标现场备查。</w:t>
      </w:r>
    </w:p>
    <w:p w14:paraId="4DB4FA5F">
      <w:pPr>
        <w:snapToGrid w:val="0"/>
        <w:spacing w:line="360" w:lineRule="auto"/>
        <w:ind w:firstLine="480" w:firstLineChars="200"/>
        <w:rPr>
          <w:rFonts w:ascii="仿宋" w:hAnsi="仿宋" w:eastAsia="仿宋" w:cs="仿宋"/>
          <w:sz w:val="24"/>
        </w:rPr>
      </w:pPr>
    </w:p>
    <w:p w14:paraId="532AB6DD">
      <w:pPr>
        <w:snapToGrid w:val="0"/>
        <w:spacing w:line="360" w:lineRule="auto"/>
        <w:ind w:firstLine="480" w:firstLineChars="200"/>
        <w:rPr>
          <w:rFonts w:ascii="仿宋" w:hAnsi="仿宋" w:eastAsia="仿宋" w:cs="仿宋"/>
          <w:sz w:val="24"/>
        </w:rPr>
      </w:pPr>
    </w:p>
    <w:tbl>
      <w:tblPr>
        <w:tblStyle w:val="14"/>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91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0CF6ACAE">
            <w:pPr>
              <w:snapToGrid w:val="0"/>
              <w:spacing w:line="420" w:lineRule="exact"/>
              <w:ind w:left="193" w:firstLine="424" w:firstLineChars="202"/>
              <w:jc w:val="left"/>
              <w:rPr>
                <w:rFonts w:ascii="仿宋" w:hAnsi="仿宋" w:eastAsia="仿宋" w:cs="仿宋"/>
              </w:rPr>
            </w:pPr>
          </w:p>
          <w:p w14:paraId="34F8CFC6">
            <w:pPr>
              <w:snapToGrid w:val="0"/>
              <w:spacing w:line="420" w:lineRule="exact"/>
              <w:jc w:val="center"/>
              <w:rPr>
                <w:rFonts w:ascii="仿宋" w:hAnsi="仿宋" w:eastAsia="仿宋" w:cs="仿宋"/>
                <w:b/>
                <w:bCs/>
                <w:sz w:val="28"/>
                <w:szCs w:val="36"/>
              </w:rPr>
            </w:pPr>
            <w:r>
              <w:rPr>
                <w:rFonts w:hint="eastAsia" w:ascii="仿宋" w:hAnsi="仿宋" w:eastAsia="仿宋" w:cs="仿宋"/>
                <w:b/>
                <w:bCs/>
                <w:sz w:val="28"/>
                <w:szCs w:val="36"/>
              </w:rPr>
              <w:t>法定代表人身份证（正、反面）复印件并加盖公章</w:t>
            </w:r>
            <w:r>
              <w:rPr>
                <w:rFonts w:hint="eastAsia" w:ascii="仿宋" w:hAnsi="仿宋" w:eastAsia="仿宋" w:cs="仿宋"/>
                <w:b/>
                <w:bCs/>
                <w:sz w:val="28"/>
                <w:szCs w:val="36"/>
                <w:u w:val="single"/>
              </w:rPr>
              <w:t>（</w:t>
            </w:r>
            <w:r>
              <w:rPr>
                <w:rFonts w:hint="eastAsia" w:ascii="仿宋" w:hAnsi="仿宋" w:eastAsia="仿宋" w:cs="仿宋"/>
                <w:b/>
                <w:bCs/>
                <w:sz w:val="28"/>
                <w:szCs w:val="36"/>
                <w:u w:val="single"/>
                <w:lang w:eastAsia="zh-CN"/>
              </w:rPr>
              <w:t>粘贴</w:t>
            </w:r>
            <w:r>
              <w:rPr>
                <w:rFonts w:hint="eastAsia" w:ascii="仿宋" w:hAnsi="仿宋" w:eastAsia="仿宋" w:cs="仿宋"/>
                <w:b/>
                <w:bCs/>
                <w:sz w:val="28"/>
                <w:szCs w:val="36"/>
                <w:u w:val="single"/>
              </w:rPr>
              <w:t>此处）</w:t>
            </w:r>
          </w:p>
          <w:p w14:paraId="47C52CEF">
            <w:pPr>
              <w:snapToGrid w:val="0"/>
              <w:spacing w:line="420" w:lineRule="exact"/>
              <w:ind w:left="193"/>
              <w:jc w:val="left"/>
              <w:rPr>
                <w:rFonts w:ascii="仿宋" w:hAnsi="仿宋" w:eastAsia="仿宋" w:cs="仿宋"/>
                <w:b/>
                <w:bCs/>
              </w:rPr>
            </w:pPr>
          </w:p>
          <w:p w14:paraId="1C462B2E">
            <w:pPr>
              <w:snapToGrid w:val="0"/>
              <w:spacing w:line="420" w:lineRule="exact"/>
              <w:ind w:left="193"/>
              <w:jc w:val="left"/>
              <w:rPr>
                <w:rFonts w:ascii="仿宋" w:hAnsi="仿宋" w:eastAsia="仿宋" w:cs="仿宋"/>
                <w:b/>
                <w:bCs/>
              </w:rPr>
            </w:pPr>
          </w:p>
          <w:p w14:paraId="55D78996">
            <w:pPr>
              <w:snapToGrid w:val="0"/>
              <w:spacing w:line="420" w:lineRule="exact"/>
              <w:ind w:left="193"/>
              <w:jc w:val="left"/>
              <w:rPr>
                <w:rFonts w:ascii="仿宋" w:hAnsi="仿宋" w:eastAsia="仿宋" w:cs="仿宋"/>
                <w:b/>
                <w:bCs/>
              </w:rPr>
            </w:pPr>
          </w:p>
          <w:p w14:paraId="0ADFC9F9">
            <w:pPr>
              <w:snapToGrid w:val="0"/>
              <w:spacing w:line="420" w:lineRule="exact"/>
              <w:ind w:left="193" w:firstLine="568" w:firstLineChars="202"/>
              <w:jc w:val="center"/>
              <w:rPr>
                <w:rFonts w:ascii="仿宋" w:hAnsi="仿宋" w:eastAsia="仿宋" w:cs="仿宋"/>
              </w:rPr>
            </w:pPr>
            <w:r>
              <w:rPr>
                <w:rFonts w:hint="eastAsia" w:ascii="仿宋" w:hAnsi="仿宋" w:eastAsia="仿宋" w:cs="仿宋"/>
                <w:b/>
                <w:bCs/>
                <w:sz w:val="28"/>
                <w:szCs w:val="36"/>
              </w:rPr>
              <w:t>（未</w:t>
            </w:r>
            <w:r>
              <w:rPr>
                <w:rFonts w:hint="eastAsia" w:ascii="仿宋" w:hAnsi="仿宋" w:eastAsia="仿宋" w:cs="仿宋"/>
                <w:b/>
                <w:bCs/>
                <w:sz w:val="28"/>
                <w:szCs w:val="36"/>
                <w:lang w:eastAsia="zh-CN"/>
              </w:rPr>
              <w:t>加盖</w:t>
            </w:r>
            <w:r>
              <w:rPr>
                <w:rFonts w:hint="eastAsia" w:ascii="仿宋" w:hAnsi="仿宋" w:eastAsia="仿宋" w:cs="仿宋"/>
                <w:b/>
                <w:bCs/>
                <w:sz w:val="28"/>
                <w:szCs w:val="36"/>
              </w:rPr>
              <w:t>公章的身份证复印件无效）</w:t>
            </w:r>
          </w:p>
        </w:tc>
      </w:tr>
    </w:tbl>
    <w:p w14:paraId="28C1BD75">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20825E40">
      <w:pPr>
        <w:snapToGrid w:val="0"/>
        <w:spacing w:line="360" w:lineRule="auto"/>
        <w:rPr>
          <w:rFonts w:ascii="仿宋" w:hAnsi="仿宋" w:eastAsia="仿宋" w:cs="仿宋"/>
          <w:bCs/>
          <w:sz w:val="28"/>
          <w:szCs w:val="28"/>
        </w:rPr>
      </w:pPr>
    </w:p>
    <w:p w14:paraId="18DA7056">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w:t>
      </w:r>
      <w:r>
        <w:rPr>
          <w:rFonts w:hint="eastAsia" w:ascii="仿宋" w:hAnsi="仿宋" w:eastAsia="仿宋" w:cs="仿宋"/>
          <w:bCs/>
          <w:sz w:val="28"/>
          <w:szCs w:val="28"/>
          <w:lang w:val="en-US" w:eastAsia="zh-CN"/>
        </w:rPr>
        <w:t>第二初级中学</w:t>
      </w:r>
      <w:r>
        <w:rPr>
          <w:rFonts w:hint="eastAsia" w:ascii="仿宋" w:hAnsi="仿宋" w:eastAsia="仿宋" w:cs="仿宋"/>
          <w:bCs/>
          <w:sz w:val="28"/>
          <w:szCs w:val="28"/>
        </w:rPr>
        <w:t>：</w:t>
      </w:r>
    </w:p>
    <w:p w14:paraId="242487C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（姓名）系</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（采购项目名称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有关的一切事务，其法律后果由我方承担。</w:t>
      </w:r>
    </w:p>
    <w:p w14:paraId="2B39B9A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75EBC8F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授权代表无权转让委托权，特此委托。</w:t>
      </w:r>
    </w:p>
    <w:p w14:paraId="49E0E649">
      <w:pPr>
        <w:spacing w:line="560" w:lineRule="exact"/>
        <w:ind w:firstLine="560" w:firstLineChars="200"/>
        <w:rPr>
          <w:rFonts w:ascii="仿宋" w:hAnsi="仿宋" w:eastAsia="仿宋" w:cs="仿宋"/>
          <w:sz w:val="28"/>
          <w:szCs w:val="28"/>
        </w:rPr>
      </w:pPr>
    </w:p>
    <w:p w14:paraId="544A3991">
      <w:pPr>
        <w:spacing w:line="560" w:lineRule="exact"/>
        <w:ind w:left="2100" w:firstLine="420"/>
        <w:jc w:val="left"/>
        <w:rPr>
          <w:rFonts w:ascii="仿宋" w:hAnsi="仿宋" w:eastAsia="仿宋" w:cs="仿宋"/>
          <w:sz w:val="28"/>
          <w:szCs w:val="28"/>
        </w:rPr>
      </w:pPr>
      <w:r>
        <w:rPr>
          <w:rFonts w:hint="eastAsia" w:ascii="仿宋" w:hAnsi="仿宋" w:eastAsia="仿宋" w:cs="仿宋"/>
          <w:sz w:val="28"/>
          <w:szCs w:val="28"/>
        </w:rPr>
        <w:t>授权单位名称（盖章）：</w:t>
      </w:r>
    </w:p>
    <w:p w14:paraId="2169F0AF">
      <w:pPr>
        <w:spacing w:line="560" w:lineRule="exact"/>
        <w:ind w:left="2100" w:firstLine="420"/>
        <w:jc w:val="left"/>
        <w:rPr>
          <w:rFonts w:ascii="仿宋" w:hAnsi="仿宋" w:eastAsia="仿宋" w:cs="仿宋"/>
          <w:sz w:val="28"/>
          <w:szCs w:val="28"/>
        </w:rPr>
      </w:pPr>
      <w:r>
        <w:rPr>
          <w:rFonts w:hint="eastAsia" w:ascii="仿宋" w:hAnsi="仿宋" w:eastAsia="仿宋" w:cs="仿宋"/>
          <w:sz w:val="28"/>
          <w:szCs w:val="28"/>
        </w:rPr>
        <w:t>授权单位法定代表人（签字或盖章）：</w:t>
      </w:r>
    </w:p>
    <w:p w14:paraId="4B8F5FE8">
      <w:pPr>
        <w:snapToGrid w:val="0"/>
        <w:spacing w:line="360" w:lineRule="auto"/>
        <w:ind w:left="2100" w:firstLine="420"/>
        <w:rPr>
          <w:rFonts w:ascii="仿宋" w:hAnsi="仿宋" w:eastAsia="仿宋" w:cs="仿宋"/>
          <w:bCs/>
          <w:sz w:val="28"/>
          <w:szCs w:val="28"/>
        </w:rPr>
      </w:pPr>
      <w:r>
        <w:rPr>
          <w:rFonts w:hint="eastAsia" w:ascii="仿宋" w:hAnsi="仿宋" w:eastAsia="仿宋" w:cs="仿宋"/>
          <w:sz w:val="28"/>
          <w:szCs w:val="28"/>
        </w:rPr>
        <w:t xml:space="preserve">日期：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6A252FBA">
      <w:pPr>
        <w:spacing w:line="460" w:lineRule="exact"/>
        <w:jc w:val="left"/>
        <w:rPr>
          <w:rFonts w:ascii="仿宋" w:hAnsi="仿宋" w:eastAsia="仿宋" w:cs="仿宋"/>
          <w:sz w:val="28"/>
          <w:szCs w:val="28"/>
        </w:rPr>
      </w:pPr>
    </w:p>
    <w:p w14:paraId="639D8D17">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w:t>
      </w:r>
    </w:p>
    <w:p w14:paraId="7F4E5CD7">
      <w:pPr>
        <w:spacing w:line="560" w:lineRule="exact"/>
        <w:ind w:firstLine="560" w:firstLineChars="200"/>
        <w:rPr>
          <w:rFonts w:ascii="仿宋" w:hAnsi="仿宋" w:eastAsia="仿宋" w:cs="仿宋"/>
          <w:sz w:val="28"/>
          <w:szCs w:val="28"/>
        </w:rPr>
      </w:pPr>
    </w:p>
    <w:p w14:paraId="4B544C1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如为被授权人参加投标时，须将身份证原件带至开标现场备查。</w:t>
      </w:r>
    </w:p>
    <w:tbl>
      <w:tblPr>
        <w:tblStyle w:val="14"/>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45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4749E4E">
            <w:pPr>
              <w:snapToGrid w:val="0"/>
              <w:spacing w:line="420" w:lineRule="exact"/>
              <w:ind w:firstLine="424" w:firstLineChars="202"/>
              <w:jc w:val="left"/>
              <w:rPr>
                <w:rFonts w:ascii="仿宋" w:hAnsi="仿宋" w:eastAsia="仿宋" w:cs="仿宋"/>
              </w:rPr>
            </w:pPr>
          </w:p>
          <w:p w14:paraId="7650ECAD">
            <w:pPr>
              <w:snapToGrid w:val="0"/>
              <w:spacing w:line="420" w:lineRule="exact"/>
              <w:jc w:val="center"/>
              <w:rPr>
                <w:rFonts w:ascii="仿宋" w:hAnsi="仿宋" w:eastAsia="仿宋" w:cs="仿宋"/>
                <w:b/>
                <w:bCs/>
              </w:rPr>
            </w:pPr>
            <w:r>
              <w:rPr>
                <w:rFonts w:hint="eastAsia" w:ascii="仿宋" w:hAnsi="仿宋" w:eastAsia="仿宋" w:cs="仿宋"/>
                <w:b/>
                <w:bCs/>
                <w:sz w:val="28"/>
                <w:szCs w:val="36"/>
              </w:rPr>
              <w:t>被授权人身份证（正、反面）复印件并加盖公章</w:t>
            </w:r>
            <w:r>
              <w:rPr>
                <w:rFonts w:hint="eastAsia" w:ascii="仿宋" w:hAnsi="仿宋" w:eastAsia="仿宋" w:cs="仿宋"/>
                <w:b/>
                <w:bCs/>
                <w:sz w:val="28"/>
                <w:szCs w:val="36"/>
                <w:u w:val="single"/>
              </w:rPr>
              <w:t>（</w:t>
            </w:r>
            <w:r>
              <w:rPr>
                <w:rFonts w:hint="eastAsia" w:ascii="仿宋" w:hAnsi="仿宋" w:eastAsia="仿宋" w:cs="仿宋"/>
                <w:b/>
                <w:bCs/>
                <w:sz w:val="28"/>
                <w:szCs w:val="36"/>
                <w:u w:val="single"/>
                <w:lang w:eastAsia="zh-CN"/>
              </w:rPr>
              <w:t>粘贴</w:t>
            </w:r>
            <w:r>
              <w:rPr>
                <w:rFonts w:hint="eastAsia" w:ascii="仿宋" w:hAnsi="仿宋" w:eastAsia="仿宋" w:cs="仿宋"/>
                <w:b/>
                <w:bCs/>
                <w:sz w:val="28"/>
                <w:szCs w:val="36"/>
                <w:u w:val="single"/>
              </w:rPr>
              <w:t>此处）</w:t>
            </w:r>
          </w:p>
          <w:p w14:paraId="7D7FA6BD">
            <w:pPr>
              <w:snapToGrid w:val="0"/>
              <w:spacing w:line="420" w:lineRule="exact"/>
              <w:jc w:val="center"/>
              <w:rPr>
                <w:rFonts w:ascii="仿宋" w:hAnsi="仿宋" w:eastAsia="仿宋" w:cs="仿宋"/>
                <w:b/>
                <w:bCs/>
              </w:rPr>
            </w:pPr>
          </w:p>
          <w:p w14:paraId="4EF5F092">
            <w:pPr>
              <w:snapToGrid w:val="0"/>
              <w:spacing w:line="420" w:lineRule="exact"/>
              <w:jc w:val="center"/>
              <w:rPr>
                <w:rFonts w:ascii="仿宋" w:hAnsi="仿宋" w:eastAsia="仿宋" w:cs="仿宋"/>
                <w:b/>
                <w:bCs/>
              </w:rPr>
            </w:pPr>
          </w:p>
          <w:p w14:paraId="6428773E">
            <w:pPr>
              <w:snapToGrid w:val="0"/>
              <w:spacing w:line="420" w:lineRule="exact"/>
              <w:jc w:val="center"/>
              <w:rPr>
                <w:rFonts w:ascii="仿宋" w:hAnsi="仿宋" w:eastAsia="仿宋" w:cs="仿宋"/>
              </w:rPr>
            </w:pPr>
          </w:p>
          <w:p w14:paraId="43A18964">
            <w:pPr>
              <w:snapToGrid w:val="0"/>
              <w:spacing w:line="420" w:lineRule="exact"/>
              <w:jc w:val="center"/>
              <w:rPr>
                <w:rFonts w:ascii="仿宋" w:hAnsi="仿宋" w:eastAsia="仿宋" w:cs="仿宋"/>
              </w:rPr>
            </w:pPr>
            <w:r>
              <w:rPr>
                <w:rFonts w:hint="eastAsia" w:ascii="仿宋" w:hAnsi="仿宋" w:eastAsia="仿宋" w:cs="仿宋"/>
                <w:b/>
                <w:bCs/>
                <w:sz w:val="28"/>
                <w:szCs w:val="36"/>
              </w:rPr>
              <w:t>（未加盖公章的身份证复印件无效）</w:t>
            </w:r>
          </w:p>
        </w:tc>
      </w:tr>
    </w:tbl>
    <w:p w14:paraId="214720D6">
      <w:pPr>
        <w:snapToGrid w:val="0"/>
        <w:spacing w:line="360" w:lineRule="auto"/>
        <w:ind w:firstLine="480" w:firstLineChars="200"/>
        <w:rPr>
          <w:rFonts w:ascii="仿宋" w:hAnsi="仿宋" w:eastAsia="仿宋" w:cs="仿宋"/>
          <w:kern w:val="0"/>
          <w:sz w:val="24"/>
        </w:rPr>
      </w:pPr>
    </w:p>
    <w:p w14:paraId="7DC26C91">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01B176C9">
      <w:pPr>
        <w:snapToGrid w:val="0"/>
        <w:spacing w:line="360" w:lineRule="auto"/>
        <w:rPr>
          <w:rFonts w:ascii="仿宋" w:hAnsi="仿宋" w:eastAsia="仿宋" w:cs="仿宋"/>
          <w:bCs/>
          <w:sz w:val="28"/>
          <w:szCs w:val="28"/>
        </w:rPr>
      </w:pPr>
      <w:r>
        <w:rPr>
          <w:rFonts w:hint="eastAsia" w:ascii="仿宋" w:hAnsi="仿宋" w:eastAsia="仿宋" w:cs="仿宋"/>
          <w:bCs/>
          <w:sz w:val="28"/>
          <w:szCs w:val="28"/>
          <w:lang w:val="en-US" w:eastAsia="zh-CN"/>
        </w:rPr>
        <w:t>南通市第二初级中学</w:t>
      </w:r>
      <w:r>
        <w:rPr>
          <w:rFonts w:hint="eastAsia" w:ascii="仿宋" w:hAnsi="仿宋" w:eastAsia="仿宋" w:cs="仿宋"/>
          <w:bCs/>
          <w:sz w:val="28"/>
          <w:szCs w:val="28"/>
        </w:rPr>
        <w:t>：</w:t>
      </w:r>
    </w:p>
    <w:p w14:paraId="4857D34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w:t>
      </w:r>
      <w:r>
        <w:rPr>
          <w:rFonts w:hint="eastAsia" w:ascii="仿宋" w:hAnsi="仿宋" w:eastAsia="仿宋" w:cs="仿宋"/>
          <w:sz w:val="28"/>
          <w:szCs w:val="28"/>
          <w:u w:val="single"/>
        </w:rPr>
        <w:t xml:space="preserve"> 3 </w:t>
      </w:r>
      <w:r>
        <w:rPr>
          <w:rFonts w:hint="eastAsia" w:ascii="仿宋" w:hAnsi="仿宋" w:eastAsia="仿宋" w:cs="仿宋"/>
          <w:sz w:val="28"/>
          <w:szCs w:val="28"/>
        </w:rPr>
        <w:t>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0448CD7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6F622F8B">
      <w:pPr>
        <w:snapToGrid w:val="0"/>
        <w:spacing w:line="360" w:lineRule="auto"/>
        <w:ind w:firstLine="200"/>
        <w:rPr>
          <w:rFonts w:ascii="仿宋" w:hAnsi="仿宋" w:eastAsia="仿宋" w:cs="仿宋"/>
          <w:sz w:val="28"/>
          <w:szCs w:val="28"/>
        </w:rPr>
      </w:pPr>
    </w:p>
    <w:p w14:paraId="37B1E55B">
      <w:pPr>
        <w:snapToGrid w:val="0"/>
        <w:spacing w:line="480" w:lineRule="auto"/>
        <w:ind w:right="720" w:firstLine="560" w:firstLineChars="200"/>
        <w:contextualSpacing/>
        <w:jc w:val="center"/>
        <w:rPr>
          <w:rFonts w:ascii="仿宋" w:hAnsi="仿宋" w:eastAsia="仿宋" w:cs="仿宋"/>
          <w:sz w:val="28"/>
          <w:szCs w:val="28"/>
        </w:rPr>
      </w:pPr>
      <w:r>
        <w:rPr>
          <w:rFonts w:hint="eastAsia" w:ascii="仿宋" w:hAnsi="仿宋" w:eastAsia="仿宋" w:cs="仿宋"/>
          <w:sz w:val="28"/>
          <w:szCs w:val="28"/>
        </w:rPr>
        <w:t>供应商名称（盖章）：</w:t>
      </w:r>
    </w:p>
    <w:p w14:paraId="6702A970">
      <w:pPr>
        <w:snapToGrid w:val="0"/>
        <w:spacing w:line="480" w:lineRule="auto"/>
        <w:ind w:right="720" w:firstLine="3063" w:firstLineChars="1094"/>
        <w:contextualSpacing/>
        <w:jc w:val="both"/>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03FBD5B4">
      <w:pPr>
        <w:snapToGrid w:val="0"/>
        <w:spacing w:line="480" w:lineRule="auto"/>
        <w:ind w:right="720" w:firstLine="3063" w:firstLineChars="1094"/>
        <w:contextualSpacing/>
        <w:rPr>
          <w:rFonts w:ascii="仿宋" w:hAnsi="仿宋" w:eastAsia="仿宋" w:cs="仿宋"/>
          <w:sz w:val="28"/>
          <w:szCs w:val="28"/>
        </w:rPr>
      </w:pPr>
      <w:r>
        <w:rPr>
          <w:rFonts w:hint="eastAsia" w:ascii="仿宋" w:hAnsi="仿宋" w:eastAsia="仿宋" w:cs="仿宋"/>
          <w:sz w:val="28"/>
          <w:szCs w:val="28"/>
        </w:rPr>
        <w:t>日期：</w:t>
      </w:r>
    </w:p>
    <w:p w14:paraId="069DDC57">
      <w:pPr>
        <w:spacing w:line="360" w:lineRule="auto"/>
        <w:ind w:firstLine="3092" w:firstLineChars="1100"/>
        <w:outlineLvl w:val="2"/>
        <w:rPr>
          <w:rFonts w:ascii="仿宋" w:hAnsi="仿宋" w:eastAsia="仿宋" w:cs="仿宋"/>
          <w:b/>
          <w:sz w:val="28"/>
          <w:szCs w:val="32"/>
        </w:rPr>
      </w:pPr>
    </w:p>
    <w:p w14:paraId="301505C1">
      <w:pPr>
        <w:spacing w:line="360" w:lineRule="auto"/>
        <w:ind w:firstLine="3092" w:firstLineChars="1100"/>
        <w:outlineLvl w:val="2"/>
        <w:rPr>
          <w:rFonts w:ascii="仿宋" w:hAnsi="仿宋" w:eastAsia="仿宋" w:cs="仿宋"/>
          <w:b/>
          <w:sz w:val="28"/>
          <w:szCs w:val="32"/>
        </w:rPr>
      </w:pPr>
    </w:p>
    <w:p w14:paraId="65DC2FAE">
      <w:pPr>
        <w:spacing w:line="360" w:lineRule="auto"/>
        <w:ind w:firstLine="3092" w:firstLineChars="1100"/>
        <w:outlineLvl w:val="2"/>
        <w:rPr>
          <w:rFonts w:ascii="仿宋" w:hAnsi="仿宋" w:eastAsia="仿宋" w:cs="仿宋"/>
          <w:b/>
          <w:sz w:val="28"/>
          <w:szCs w:val="32"/>
        </w:rPr>
      </w:pPr>
    </w:p>
    <w:p w14:paraId="630F3B78">
      <w:pPr>
        <w:spacing w:line="360" w:lineRule="auto"/>
        <w:ind w:firstLine="3092" w:firstLineChars="1100"/>
        <w:outlineLvl w:val="2"/>
        <w:rPr>
          <w:rFonts w:ascii="仿宋" w:hAnsi="仿宋" w:eastAsia="仿宋" w:cs="仿宋"/>
          <w:b/>
          <w:sz w:val="28"/>
          <w:szCs w:val="32"/>
        </w:rPr>
      </w:pPr>
    </w:p>
    <w:p w14:paraId="5386B140">
      <w:pPr>
        <w:spacing w:line="360" w:lineRule="auto"/>
        <w:ind w:firstLine="3092" w:firstLineChars="1100"/>
        <w:outlineLvl w:val="2"/>
        <w:rPr>
          <w:rFonts w:ascii="仿宋" w:hAnsi="仿宋" w:eastAsia="仿宋" w:cs="仿宋"/>
          <w:b/>
          <w:sz w:val="28"/>
          <w:szCs w:val="32"/>
        </w:rPr>
      </w:pPr>
    </w:p>
    <w:p w14:paraId="5883CDC9">
      <w:pPr>
        <w:spacing w:line="360" w:lineRule="auto"/>
        <w:ind w:firstLine="3092" w:firstLineChars="1100"/>
        <w:outlineLvl w:val="2"/>
        <w:rPr>
          <w:rFonts w:ascii="仿宋" w:hAnsi="仿宋" w:eastAsia="仿宋" w:cs="仿宋"/>
          <w:b/>
          <w:sz w:val="28"/>
          <w:szCs w:val="32"/>
        </w:rPr>
      </w:pPr>
    </w:p>
    <w:p w14:paraId="176A09A0">
      <w:pPr>
        <w:spacing w:line="360" w:lineRule="auto"/>
        <w:ind w:firstLine="3092" w:firstLineChars="1100"/>
        <w:outlineLvl w:val="2"/>
        <w:rPr>
          <w:rFonts w:ascii="仿宋" w:hAnsi="仿宋" w:eastAsia="仿宋" w:cs="仿宋"/>
          <w:b/>
          <w:sz w:val="28"/>
          <w:szCs w:val="32"/>
        </w:rPr>
      </w:pPr>
    </w:p>
    <w:p w14:paraId="72E315A7">
      <w:pPr>
        <w:spacing w:line="360" w:lineRule="auto"/>
        <w:ind w:firstLine="3092" w:firstLineChars="1100"/>
        <w:outlineLvl w:val="2"/>
        <w:rPr>
          <w:rFonts w:ascii="仿宋" w:hAnsi="仿宋" w:eastAsia="仿宋" w:cs="仿宋"/>
          <w:b/>
          <w:sz w:val="28"/>
          <w:szCs w:val="32"/>
        </w:rPr>
      </w:pPr>
    </w:p>
    <w:p w14:paraId="05A0551F">
      <w:pPr>
        <w:spacing w:line="360" w:lineRule="auto"/>
        <w:jc w:val="center"/>
        <w:outlineLvl w:val="2"/>
        <w:rPr>
          <w:rFonts w:ascii="仿宋" w:hAnsi="仿宋" w:eastAsia="仿宋" w:cs="仿宋"/>
          <w:b/>
          <w:bCs/>
          <w:sz w:val="28"/>
          <w:szCs w:val="36"/>
        </w:rPr>
      </w:pPr>
    </w:p>
    <w:p w14:paraId="03296035">
      <w:pPr>
        <w:spacing w:line="360" w:lineRule="auto"/>
        <w:jc w:val="center"/>
        <w:outlineLvl w:val="2"/>
        <w:rPr>
          <w:rFonts w:ascii="仿宋" w:hAnsi="仿宋" w:eastAsia="仿宋" w:cs="仿宋"/>
          <w:b/>
          <w:bCs/>
          <w:sz w:val="28"/>
          <w:szCs w:val="36"/>
        </w:rPr>
        <w:sectPr>
          <w:footerReference r:id="rId6" w:type="default"/>
          <w:pgSz w:w="11905" w:h="16838"/>
          <w:pgMar w:top="1361" w:right="1304" w:bottom="1361" w:left="1361" w:header="850" w:footer="850" w:gutter="0"/>
          <w:cols w:space="720" w:num="1"/>
          <w:docGrid w:linePitch="312" w:charSpace="0"/>
        </w:sectPr>
      </w:pPr>
    </w:p>
    <w:p w14:paraId="1E75A6D2">
      <w:pPr>
        <w:pStyle w:val="23"/>
        <w:spacing w:after="156" w:line="400" w:lineRule="exact"/>
        <w:ind w:right="88"/>
        <w:jc w:val="center"/>
        <w:rPr>
          <w:rStyle w:val="25"/>
          <w:rFonts w:ascii="仿宋" w:hAnsi="仿宋" w:eastAsia="仿宋" w:cs="仿宋"/>
          <w:sz w:val="28"/>
          <w:szCs w:val="28"/>
        </w:rPr>
      </w:pPr>
      <w:r>
        <w:rPr>
          <w:rStyle w:val="25"/>
          <w:rFonts w:hint="eastAsia" w:ascii="仿宋" w:hAnsi="仿宋" w:eastAsia="仿宋" w:cs="仿宋"/>
          <w:sz w:val="28"/>
          <w:szCs w:val="28"/>
          <w:lang w:val="en-US"/>
        </w:rPr>
        <w:t>5</w:t>
      </w:r>
      <w:r>
        <w:rPr>
          <w:rStyle w:val="25"/>
          <w:rFonts w:hint="eastAsia" w:ascii="仿宋" w:hAnsi="仿宋" w:eastAsia="仿宋" w:cs="仿宋"/>
          <w:sz w:val="28"/>
          <w:szCs w:val="28"/>
        </w:rPr>
        <w:t>.安全责任承诺书</w:t>
      </w:r>
    </w:p>
    <w:p w14:paraId="412D1038">
      <w:pPr>
        <w:pStyle w:val="23"/>
        <w:spacing w:after="156" w:line="400" w:lineRule="exact"/>
        <w:ind w:right="88"/>
        <w:jc w:val="left"/>
        <w:rPr>
          <w:rStyle w:val="25"/>
          <w:rFonts w:ascii="仿宋" w:hAnsi="仿宋" w:eastAsia="仿宋" w:cs="仿宋"/>
          <w:bCs w:val="0"/>
          <w:sz w:val="28"/>
          <w:szCs w:val="28"/>
        </w:rPr>
      </w:pPr>
      <w:r>
        <w:rPr>
          <w:rStyle w:val="25"/>
          <w:rFonts w:hint="eastAsia" w:ascii="仿宋" w:hAnsi="仿宋" w:eastAsia="仿宋" w:cs="仿宋"/>
          <w:b w:val="0"/>
          <w:bCs w:val="0"/>
          <w:sz w:val="28"/>
          <w:szCs w:val="28"/>
          <w:u w:val="single" w:color="000000"/>
          <w:lang w:val="en-US"/>
        </w:rPr>
        <w:t>南通市第二初级中学</w:t>
      </w:r>
      <w:r>
        <w:rPr>
          <w:rStyle w:val="25"/>
          <w:rFonts w:hint="eastAsia" w:ascii="仿宋" w:hAnsi="仿宋" w:eastAsia="仿宋" w:cs="仿宋"/>
          <w:b w:val="0"/>
          <w:bCs w:val="0"/>
          <w:sz w:val="28"/>
          <w:szCs w:val="28"/>
          <w:u w:val="single" w:color="000000"/>
        </w:rPr>
        <w:t>：</w:t>
      </w:r>
    </w:p>
    <w:p w14:paraId="5907CB57">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我单位参加你方的</w:t>
      </w:r>
      <w:r>
        <w:rPr>
          <w:rStyle w:val="25"/>
          <w:rFonts w:hint="eastAsia" w:ascii="仿宋" w:hAnsi="仿宋" w:eastAsia="仿宋" w:cs="仿宋"/>
          <w:b w:val="0"/>
          <w:bCs w:val="0"/>
          <w:sz w:val="28"/>
          <w:szCs w:val="28"/>
          <w:u w:val="single"/>
        </w:rPr>
        <w:t xml:space="preserve">           </w:t>
      </w:r>
      <w:r>
        <w:rPr>
          <w:rStyle w:val="25"/>
          <w:rFonts w:hint="eastAsia" w:ascii="仿宋" w:hAnsi="仿宋" w:eastAsia="仿宋" w:cs="仿宋"/>
          <w:b w:val="0"/>
          <w:bCs w:val="0"/>
          <w:sz w:val="28"/>
          <w:szCs w:val="28"/>
        </w:rPr>
        <w:t>（工程名称），如果我单位中标，为保证拆除工程的顺利进行，我单位承诺：</w:t>
      </w:r>
    </w:p>
    <w:p w14:paraId="79356152">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一、我单位负责制定安装施工安全管理机构和安全管理责任制，配备安装工程建设项目专职安全管理员，并认真落实各项施工安全管理规定，在安装施工现场进出口醒目处设立施工安全（警示）规则。</w:t>
      </w:r>
    </w:p>
    <w:p w14:paraId="4518A8E9">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二、我单位所有工程建设施工作业人员都要经过安全教育和技术操作培训，特殊工种的作业人员须有相应的技术资质证书。</w:t>
      </w:r>
    </w:p>
    <w:p w14:paraId="385B7CA3">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三、我单位在安装工程建设中安全管理的重点场所，地点部位等处都要设立醒目的警示标志。</w:t>
      </w:r>
    </w:p>
    <w:p w14:paraId="587FD2A9">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四、我单位在高空作业时，要保证高空升降平台的牢固可靠，且有足够的安全保障措施。高空作业区的下方地面，严禁堆放脚手架、跳板或其他杂物，地面人员应禁止在高空作业区的正下方停留或通行。</w:t>
      </w:r>
    </w:p>
    <w:p w14:paraId="204CE1DC">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五、我单位在装卸货时，且有足够的安全保障措施。作业区严禁堆放脚手架、跳板或其他杂物。</w:t>
      </w:r>
    </w:p>
    <w:p w14:paraId="6AEE42CF">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六、我单位应加强施工现场人员的劳动管理和劳动教育，注意劳动安全，做好施工现场防火、防盗、防触电等工作，不得随意破坏施工现场的安全围护设施，如发生工伤事故或意外事故，均由乙方自行负责。同时我单位施工人员必须服从和遵守你方管理的有关规定及规章制度。</w:t>
      </w:r>
    </w:p>
    <w:p w14:paraId="6F6C8147">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七、材料堆放及现场施工应服从你方管理，做到材料堆放整齐、规范，施工现场保证工完场地清洁；保持施工现场整洁、通畅。施工现场严禁打架、斗殴，工作前严禁喝酒，对违反责任者将从重处罚，所处罚金将直接从工程款中扣除。</w:t>
      </w:r>
    </w:p>
    <w:p w14:paraId="35E6FB7B">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八、我单位加强成品保护工作，既要防止成品被别人破坏，又要防止破坏别人的成品。属于我单位自己的成品，破坏后由我单位自行负责；我单位破坏其他人的成品，损失由我单位承担，损失费用从工程款中扣除。</w:t>
      </w:r>
    </w:p>
    <w:p w14:paraId="3C1FF456">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九、我单位负责保护周围建筑物及施工、设备管线、绿地等不受损坏，否则应承担相应费用。</w:t>
      </w:r>
    </w:p>
    <w:p w14:paraId="044527DF">
      <w:pPr>
        <w:pStyle w:val="23"/>
        <w:spacing w:after="156" w:line="400" w:lineRule="exact"/>
        <w:ind w:right="88" w:firstLine="560" w:firstLineChars="200"/>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十、我单位配合有关部门做好现场保卫、消防、垃圾处理与清运等工作，并承担费用。</w:t>
      </w:r>
    </w:p>
    <w:p w14:paraId="302BEEC4">
      <w:pPr>
        <w:pStyle w:val="23"/>
        <w:spacing w:after="156" w:line="400" w:lineRule="exact"/>
        <w:ind w:right="88" w:firstLine="560" w:firstLineChars="200"/>
        <w:jc w:val="left"/>
        <w:rPr>
          <w:rStyle w:val="25"/>
          <w:rFonts w:ascii="仿宋" w:hAnsi="仿宋" w:eastAsia="仿宋" w:cs="仿宋"/>
          <w:sz w:val="28"/>
          <w:szCs w:val="28"/>
        </w:rPr>
      </w:pPr>
      <w:r>
        <w:rPr>
          <w:rStyle w:val="25"/>
          <w:rFonts w:hint="eastAsia" w:ascii="仿宋" w:hAnsi="仿宋" w:eastAsia="仿宋" w:cs="仿宋"/>
          <w:b w:val="0"/>
          <w:bCs w:val="0"/>
          <w:sz w:val="28"/>
          <w:szCs w:val="28"/>
        </w:rPr>
        <w:t>十一、施工期间如施工人员发生人身意外伤害事故或因施工意外影响他人人身安全的责任和费用由我单位全部承担，所发生的一切费用均由我单位全部支付。</w:t>
      </w:r>
    </w:p>
    <w:p w14:paraId="10CDF894">
      <w:pPr>
        <w:rPr>
          <w:rStyle w:val="25"/>
          <w:rFonts w:hint="default" w:ascii="仿宋" w:hAnsi="仿宋" w:eastAsia="仿宋" w:cs="仿宋"/>
          <w:sz w:val="28"/>
          <w:szCs w:val="28"/>
          <w:lang w:val="en-US"/>
        </w:rPr>
      </w:pPr>
      <w:r>
        <w:rPr>
          <w:rStyle w:val="25"/>
          <w:rFonts w:hint="eastAsia" w:ascii="仿宋" w:hAnsi="仿宋" w:eastAsia="仿宋" w:cs="仿宋"/>
          <w:sz w:val="28"/>
          <w:szCs w:val="28"/>
          <w:lang w:val="en-US"/>
        </w:rPr>
        <w:t xml:space="preserve">  </w:t>
      </w:r>
    </w:p>
    <w:p w14:paraId="31A6BB9B">
      <w:pPr>
        <w:rPr>
          <w:rStyle w:val="25"/>
          <w:rFonts w:ascii="仿宋" w:hAnsi="仿宋" w:eastAsia="仿宋" w:cs="仿宋"/>
          <w:sz w:val="28"/>
          <w:szCs w:val="28"/>
        </w:rPr>
      </w:pPr>
    </w:p>
    <w:p w14:paraId="734A5C92">
      <w:pPr>
        <w:pStyle w:val="24"/>
        <w:spacing w:line="240" w:lineRule="auto"/>
        <w:ind w:firstLine="0"/>
        <w:rPr>
          <w:rStyle w:val="25"/>
          <w:rFonts w:ascii="仿宋" w:hAnsi="仿宋" w:eastAsia="仿宋" w:cs="仿宋"/>
          <w:sz w:val="28"/>
          <w:szCs w:val="28"/>
          <w:u w:val="single" w:color="000000"/>
        </w:rPr>
      </w:pPr>
      <w:r>
        <w:rPr>
          <w:rStyle w:val="25"/>
          <w:rFonts w:hint="eastAsia" w:ascii="仿宋" w:hAnsi="仿宋" w:eastAsia="仿宋" w:cs="仿宋"/>
          <w:sz w:val="28"/>
          <w:szCs w:val="28"/>
        </w:rPr>
        <w:t>投标人名称（盖章）：</w:t>
      </w:r>
      <w:r>
        <w:rPr>
          <w:rStyle w:val="25"/>
          <w:rFonts w:hint="eastAsia" w:ascii="仿宋" w:hAnsi="仿宋" w:eastAsia="仿宋" w:cs="仿宋"/>
          <w:sz w:val="28"/>
          <w:szCs w:val="28"/>
          <w:u w:val="single" w:color="000000"/>
        </w:rPr>
        <w:t xml:space="preserve">                               </w:t>
      </w:r>
    </w:p>
    <w:p w14:paraId="774128A3">
      <w:pPr>
        <w:pStyle w:val="24"/>
        <w:spacing w:line="240" w:lineRule="auto"/>
        <w:ind w:firstLine="0"/>
        <w:rPr>
          <w:rStyle w:val="25"/>
          <w:rFonts w:ascii="仿宋" w:hAnsi="仿宋" w:eastAsia="仿宋" w:cs="仿宋"/>
          <w:sz w:val="28"/>
          <w:szCs w:val="28"/>
          <w:u w:val="single" w:color="000000"/>
        </w:rPr>
      </w:pPr>
    </w:p>
    <w:p w14:paraId="44000C8A">
      <w:pPr>
        <w:pStyle w:val="24"/>
        <w:spacing w:line="240" w:lineRule="auto"/>
        <w:ind w:firstLine="0"/>
        <w:rPr>
          <w:rStyle w:val="25"/>
          <w:rFonts w:ascii="仿宋" w:hAnsi="仿宋" w:eastAsia="仿宋" w:cs="仿宋"/>
          <w:sz w:val="28"/>
          <w:szCs w:val="28"/>
        </w:rPr>
      </w:pPr>
      <w:r>
        <w:rPr>
          <w:rStyle w:val="25"/>
          <w:rFonts w:hint="eastAsia" w:ascii="仿宋" w:hAnsi="仿宋" w:eastAsia="仿宋" w:cs="仿宋"/>
          <w:sz w:val="28"/>
          <w:szCs w:val="28"/>
        </w:rPr>
        <w:t>法定代表人或其委托代理人（签字或盖章）：</w:t>
      </w:r>
      <w:r>
        <w:rPr>
          <w:rStyle w:val="25"/>
          <w:rFonts w:hint="eastAsia" w:ascii="仿宋" w:hAnsi="仿宋" w:eastAsia="仿宋" w:cs="仿宋"/>
          <w:sz w:val="28"/>
          <w:szCs w:val="28"/>
          <w:u w:val="single" w:color="000000"/>
        </w:rPr>
        <w:t xml:space="preserve">                        </w:t>
      </w:r>
    </w:p>
    <w:p w14:paraId="3A489F43">
      <w:pPr>
        <w:pStyle w:val="24"/>
        <w:spacing w:line="240" w:lineRule="auto"/>
        <w:ind w:firstLine="0"/>
        <w:jc w:val="right"/>
        <w:rPr>
          <w:rStyle w:val="25"/>
          <w:rFonts w:ascii="仿宋" w:hAnsi="仿宋" w:eastAsia="仿宋" w:cs="仿宋"/>
          <w:sz w:val="28"/>
          <w:szCs w:val="28"/>
        </w:rPr>
      </w:pPr>
    </w:p>
    <w:p w14:paraId="2D6AC144">
      <w:pPr>
        <w:pStyle w:val="24"/>
        <w:spacing w:line="240" w:lineRule="auto"/>
        <w:ind w:firstLine="0"/>
        <w:rPr>
          <w:rStyle w:val="25"/>
          <w:rFonts w:ascii="仿宋" w:hAnsi="仿宋" w:eastAsia="仿宋" w:cs="仿宋"/>
          <w:sz w:val="28"/>
          <w:szCs w:val="28"/>
        </w:rPr>
      </w:pPr>
      <w:r>
        <w:rPr>
          <w:rStyle w:val="25"/>
          <w:rFonts w:hint="eastAsia" w:ascii="仿宋" w:hAnsi="仿宋" w:eastAsia="仿宋" w:cs="仿宋"/>
          <w:sz w:val="28"/>
          <w:szCs w:val="28"/>
        </w:rPr>
        <w:t>日期：     年    月    日</w:t>
      </w:r>
    </w:p>
    <w:p w14:paraId="692E4F79">
      <w:pPr>
        <w:pStyle w:val="3"/>
        <w:jc w:val="both"/>
        <w:rPr>
          <w:rFonts w:hint="eastAsia" w:ascii="仿宋" w:hAnsi="仿宋" w:eastAsia="仿宋" w:cs="仿宋"/>
          <w:b/>
          <w:bCs/>
          <w:sz w:val="28"/>
          <w:szCs w:val="28"/>
          <w:highlight w:val="none"/>
          <w:lang w:val="en-US" w:eastAsia="zh-CN"/>
        </w:rPr>
      </w:pPr>
    </w:p>
    <w:p w14:paraId="47C98D47">
      <w:pPr>
        <w:pStyle w:val="3"/>
        <w:jc w:val="both"/>
        <w:rPr>
          <w:rFonts w:hint="eastAsia" w:ascii="仿宋" w:hAnsi="仿宋" w:eastAsia="仿宋" w:cs="仿宋"/>
          <w:b/>
          <w:bCs/>
          <w:sz w:val="28"/>
          <w:szCs w:val="28"/>
          <w:highlight w:val="none"/>
          <w:lang w:val="en-US" w:eastAsia="zh-CN"/>
        </w:rPr>
      </w:pPr>
    </w:p>
    <w:p w14:paraId="5AA77356">
      <w:pPr>
        <w:pStyle w:val="3"/>
        <w:jc w:val="both"/>
        <w:rPr>
          <w:rFonts w:hint="eastAsia" w:ascii="仿宋" w:hAnsi="仿宋" w:eastAsia="仿宋" w:cs="仿宋"/>
          <w:b/>
          <w:bCs/>
          <w:sz w:val="28"/>
          <w:szCs w:val="28"/>
          <w:highlight w:val="none"/>
          <w:lang w:val="en-US" w:eastAsia="zh-CN"/>
        </w:rPr>
      </w:pPr>
    </w:p>
    <w:p w14:paraId="0A7520FA">
      <w:pPr>
        <w:pStyle w:val="3"/>
        <w:jc w:val="both"/>
        <w:rPr>
          <w:rFonts w:hint="eastAsia" w:ascii="仿宋" w:hAnsi="仿宋" w:eastAsia="仿宋" w:cs="仿宋"/>
          <w:b/>
          <w:bCs/>
          <w:sz w:val="28"/>
          <w:szCs w:val="28"/>
          <w:highlight w:val="none"/>
          <w:lang w:val="en-US" w:eastAsia="zh-CN"/>
        </w:rPr>
      </w:pPr>
    </w:p>
    <w:p w14:paraId="0CEBBB32">
      <w:pPr>
        <w:pStyle w:val="3"/>
        <w:jc w:val="both"/>
        <w:rPr>
          <w:rFonts w:hint="eastAsia" w:ascii="仿宋" w:hAnsi="仿宋" w:eastAsia="仿宋" w:cs="仿宋"/>
          <w:b/>
          <w:bCs/>
          <w:sz w:val="28"/>
          <w:szCs w:val="28"/>
          <w:highlight w:val="none"/>
          <w:lang w:val="en-US" w:eastAsia="zh-CN"/>
        </w:rPr>
      </w:pPr>
    </w:p>
    <w:p w14:paraId="0D75E8AF">
      <w:pPr>
        <w:rPr>
          <w:rFonts w:hint="eastAsia"/>
          <w:lang w:val="en-US" w:eastAsia="zh-CN"/>
        </w:rPr>
      </w:pPr>
    </w:p>
    <w:p w14:paraId="07875A8C">
      <w:pPr>
        <w:pStyle w:val="3"/>
        <w:jc w:val="both"/>
        <w:rPr>
          <w:rFonts w:hint="eastAsia" w:ascii="仿宋" w:hAnsi="仿宋" w:eastAsia="仿宋" w:cs="仿宋"/>
          <w:b/>
          <w:bCs/>
          <w:sz w:val="28"/>
          <w:szCs w:val="28"/>
          <w:highlight w:val="none"/>
          <w:lang w:val="en-US" w:eastAsia="zh-CN"/>
        </w:rPr>
      </w:pPr>
    </w:p>
    <w:p w14:paraId="15D1FBCF">
      <w:pPr>
        <w:pStyle w:val="3"/>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6.现场踏勘承诺函</w:t>
      </w:r>
    </w:p>
    <w:p w14:paraId="1CD0E6AB">
      <w:pPr>
        <w:pStyle w:val="3"/>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w:t>
      </w:r>
      <w:r>
        <w:rPr>
          <w:rFonts w:hint="eastAsia" w:asciiTheme="minorEastAsia" w:hAnsiTheme="minorEastAsia" w:eastAsiaTheme="minorEastAsia" w:cstheme="minorEastAsia"/>
          <w:b/>
          <w:bCs w:val="0"/>
          <w:color w:val="000000"/>
          <w:sz w:val="24"/>
          <w:szCs w:val="24"/>
          <w:highlight w:val="none"/>
          <w:lang w:val="en-US" w:eastAsia="zh-CN"/>
        </w:rPr>
        <w:t>投标时</w:t>
      </w:r>
      <w:r>
        <w:rPr>
          <w:rStyle w:val="18"/>
          <w:rFonts w:hint="eastAsia" w:asciiTheme="minorEastAsia" w:hAnsiTheme="minorEastAsia" w:eastAsiaTheme="minorEastAsia" w:cstheme="minorEastAsia"/>
          <w:b/>
          <w:bCs w:val="0"/>
          <w:color w:val="000000"/>
          <w:sz w:val="24"/>
          <w:szCs w:val="24"/>
          <w:highlight w:val="none"/>
          <w:u w:val="none"/>
          <w:lang w:val="en-US" w:eastAsia="zh-CN"/>
        </w:rPr>
        <w:t>不提供加盖双方公章的</w:t>
      </w:r>
      <w:r>
        <w:rPr>
          <w:rStyle w:val="18"/>
          <w:rFonts w:hint="eastAsia" w:asciiTheme="minorEastAsia" w:hAnsiTheme="minorEastAsia" w:eastAsiaTheme="minorEastAsia" w:cstheme="minorEastAsia"/>
          <w:b/>
          <w:bCs w:val="0"/>
          <w:color w:val="000000"/>
          <w:sz w:val="24"/>
          <w:szCs w:val="24"/>
          <w:highlight w:val="none"/>
          <w:u w:val="none"/>
          <w:lang w:eastAsia="zh-CN"/>
        </w:rPr>
        <w:t>现场踏勘承诺函</w:t>
      </w:r>
      <w:r>
        <w:rPr>
          <w:rStyle w:val="18"/>
          <w:rFonts w:hint="eastAsia" w:asciiTheme="minorEastAsia" w:hAnsiTheme="minorEastAsia" w:eastAsiaTheme="minorEastAsia" w:cstheme="minorEastAsia"/>
          <w:b/>
          <w:bCs w:val="0"/>
          <w:color w:val="000000"/>
          <w:sz w:val="24"/>
          <w:szCs w:val="24"/>
          <w:highlight w:val="none"/>
          <w:u w:val="none"/>
        </w:rPr>
        <w:t>不接受报价</w:t>
      </w:r>
      <w:r>
        <w:rPr>
          <w:rFonts w:hint="eastAsia" w:ascii="仿宋" w:hAnsi="仿宋" w:eastAsia="仿宋" w:cs="仿宋"/>
          <w:b/>
          <w:bCs/>
          <w:sz w:val="28"/>
          <w:szCs w:val="28"/>
          <w:highlight w:val="none"/>
          <w:lang w:val="en-US" w:eastAsia="zh-CN"/>
        </w:rPr>
        <w:t>）</w:t>
      </w:r>
    </w:p>
    <w:p w14:paraId="144B0E2F">
      <w:pPr>
        <w:adjustRightInd w:val="0"/>
        <w:snapToGrid w:val="0"/>
        <w:spacing w:line="360" w:lineRule="auto"/>
        <w:rPr>
          <w:rFonts w:hint="eastAsia" w:ascii="仿宋" w:hAnsi="仿宋" w:eastAsia="仿宋" w:cs="仿宋"/>
          <w:b w:val="0"/>
          <w:bCs/>
          <w:sz w:val="28"/>
          <w:szCs w:val="28"/>
          <w:highlight w:val="none"/>
          <w:u w:val="none"/>
          <w:lang w:val="en-US" w:eastAsia="zh-CN"/>
        </w:rPr>
      </w:pPr>
      <w:r>
        <w:rPr>
          <w:rFonts w:hint="eastAsia" w:ascii="仿宋" w:hAnsi="仿宋" w:eastAsia="仿宋" w:cs="仿宋"/>
          <w:color w:val="000000"/>
          <w:sz w:val="28"/>
          <w:szCs w:val="28"/>
          <w:highlight w:val="none"/>
          <w:u w:val="single"/>
          <w:lang w:val="en-US" w:eastAsia="zh-CN"/>
        </w:rPr>
        <w:t>南通市第二初级中学</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23A4B091">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我方参加你方的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南通市第二初级中学陶艺教室、艺术展览室维修改造</w:t>
      </w:r>
      <w:r>
        <w:rPr>
          <w:rFonts w:hint="eastAsia" w:ascii="仿宋" w:hAnsi="仿宋" w:eastAsia="仿宋"/>
          <w:sz w:val="28"/>
          <w:szCs w:val="28"/>
          <w:highlight w:val="none"/>
          <w:u w:val="single"/>
          <w:lang w:eastAsia="zh-CN"/>
        </w:rPr>
        <w:t>项目</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以下简称“本工程”）的投标，现我方法定代表人向你方</w:t>
      </w:r>
      <w:r>
        <w:rPr>
          <w:rFonts w:hint="eastAsia" w:ascii="仿宋" w:hAnsi="仿宋" w:eastAsia="仿宋" w:cs="仿宋"/>
          <w:color w:val="000000"/>
          <w:sz w:val="28"/>
          <w:szCs w:val="28"/>
          <w:highlight w:val="none"/>
          <w:lang w:eastAsia="zh-CN"/>
        </w:rPr>
        <w:t>郑重</w:t>
      </w:r>
      <w:r>
        <w:rPr>
          <w:rFonts w:hint="eastAsia" w:ascii="仿宋" w:hAnsi="仿宋" w:eastAsia="仿宋" w:cs="仿宋"/>
          <w:color w:val="000000"/>
          <w:sz w:val="28"/>
          <w:szCs w:val="28"/>
          <w:highlight w:val="none"/>
        </w:rPr>
        <w:t>承诺：</w:t>
      </w:r>
    </w:p>
    <w:p w14:paraId="1EDAD65F">
      <w:pPr>
        <w:widowControl/>
        <w:adjustRightInd w:val="0"/>
        <w:snapToGrid w:val="0"/>
        <w:spacing w:line="360" w:lineRule="auto"/>
        <w:ind w:firstLine="546" w:firstLineChars="195"/>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单位已充分重视和认真考察、踏勘了现场，收集了编制投标文件和签订合同所需的有关信息，充分理解并掌握了本工程现场的全部有关情况，考虑了施工过程中可能遇到的一切情况，在施工过程中确保施工场地周边安全正常运行，一旦中标，应被认为考察结果已充分体现在投标文件中，不以不熟悉现场情况为由要求招标人增加任何费用。</w:t>
      </w:r>
    </w:p>
    <w:p w14:paraId="62CDD593">
      <w:pPr>
        <w:rPr>
          <w:rFonts w:hint="eastAsia" w:ascii="仿宋" w:hAnsi="仿宋" w:eastAsia="仿宋" w:cs="仿宋"/>
          <w:sz w:val="28"/>
          <w:szCs w:val="28"/>
          <w:highlight w:val="none"/>
          <w:lang w:val="en-US" w:eastAsia="zh-CN"/>
        </w:rPr>
      </w:pPr>
    </w:p>
    <w:p w14:paraId="2E0A1C37">
      <w:pPr>
        <w:adjustRightInd w:val="0"/>
        <w:snapToGrid w:val="0"/>
        <w:spacing w:line="360" w:lineRule="auto"/>
        <w:rPr>
          <w:rFonts w:hint="eastAsia" w:ascii="仿宋" w:hAnsi="仿宋" w:eastAsia="仿宋" w:cs="仿宋"/>
          <w:color w:val="000000"/>
          <w:sz w:val="28"/>
          <w:szCs w:val="28"/>
          <w:highlight w:val="none"/>
        </w:rPr>
      </w:pPr>
    </w:p>
    <w:p w14:paraId="2A09FA00">
      <w:pPr>
        <w:adjustRightInd w:val="0"/>
        <w:snapToGrid w:val="0"/>
        <w:spacing w:line="360" w:lineRule="auto"/>
        <w:ind w:firstLine="4340" w:firstLineChars="1550"/>
        <w:jc w:val="both"/>
        <w:rPr>
          <w:rFonts w:hint="eastAsia" w:ascii="仿宋" w:hAnsi="仿宋" w:eastAsia="仿宋" w:cs="仿宋"/>
          <w:color w:val="000000"/>
          <w:sz w:val="28"/>
          <w:szCs w:val="28"/>
          <w:highlight w:val="none"/>
        </w:rPr>
      </w:pPr>
    </w:p>
    <w:p w14:paraId="62D09DD8">
      <w:pPr>
        <w:adjustRightInd w:val="0"/>
        <w:snapToGrid w:val="0"/>
        <w:spacing w:line="360" w:lineRule="auto"/>
        <w:ind w:left="0" w:leftChars="0" w:firstLine="0" w:firstLineChars="0"/>
        <w:jc w:val="both"/>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lang w:val="en-US" w:eastAsia="zh-CN"/>
        </w:rPr>
        <w:t>南通市第二初级中学</w:t>
      </w:r>
    </w:p>
    <w:p w14:paraId="4623EF3D">
      <w:pPr>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rPr>
      </w:pPr>
    </w:p>
    <w:p w14:paraId="5CB2E026">
      <w:pPr>
        <w:adjustRightInd w:val="0"/>
        <w:snapToGrid w:val="0"/>
        <w:spacing w:line="360" w:lineRule="auto"/>
        <w:ind w:left="0" w:leftChars="0" w:firstLine="0" w:firstLineChars="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投标申请人（盖章）：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 xml:space="preserve"> </w:t>
      </w:r>
    </w:p>
    <w:p w14:paraId="476CEBC0">
      <w:pPr>
        <w:tabs>
          <w:tab w:val="left" w:pos="4320"/>
        </w:tabs>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rPr>
      </w:pPr>
    </w:p>
    <w:p w14:paraId="63456D2E">
      <w:pPr>
        <w:tabs>
          <w:tab w:val="left" w:pos="4320"/>
        </w:tabs>
        <w:adjustRightInd w:val="0"/>
        <w:snapToGrid w:val="0"/>
        <w:spacing w:line="360" w:lineRule="auto"/>
        <w:ind w:left="0" w:leftChars="0" w:firstLine="0" w:firstLineChars="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法定代表人（签字或盖章）：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 xml:space="preserve"> </w:t>
      </w:r>
    </w:p>
    <w:p w14:paraId="4BEDBE5D">
      <w:pPr>
        <w:tabs>
          <w:tab w:val="left" w:pos="4320"/>
        </w:tabs>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rPr>
      </w:pPr>
    </w:p>
    <w:p w14:paraId="0855D376">
      <w:pPr>
        <w:pStyle w:val="24"/>
        <w:spacing w:line="240" w:lineRule="auto"/>
        <w:ind w:firstLine="0"/>
        <w:jc w:val="both"/>
        <w:rPr>
          <w:rFonts w:hint="default"/>
          <w:lang w:val="en-US"/>
        </w:rPr>
        <w:sectPr>
          <w:pgSz w:w="11907" w:h="16839"/>
          <w:pgMar w:top="1440" w:right="1800" w:bottom="1440" w:left="1800" w:header="720" w:footer="720" w:gutter="0"/>
          <w:cols w:space="720" w:num="1"/>
          <w:docGrid w:linePitch="286" w:charSpace="0"/>
        </w:sect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lang w:val="en-US" w:eastAsia="zh-CN"/>
        </w:rPr>
        <w:t xml:space="preserve">   </w:t>
      </w:r>
      <w:r>
        <w:rPr>
          <w:rStyle w:val="25"/>
          <w:rFonts w:hint="eastAsia" w:ascii="仿宋" w:hAnsi="仿宋" w:eastAsia="仿宋" w:cs="仿宋"/>
          <w:sz w:val="28"/>
          <w:szCs w:val="28"/>
          <w:highlight w:val="none"/>
        </w:rPr>
        <w:t xml:space="preserve">年    月   </w:t>
      </w:r>
      <w:r>
        <w:rPr>
          <w:rStyle w:val="25"/>
          <w:rFonts w:hint="eastAsia" w:ascii="仿宋" w:hAnsi="仿宋" w:eastAsia="仿宋" w:cs="仿宋"/>
          <w:sz w:val="28"/>
          <w:szCs w:val="28"/>
          <w:highlight w:val="none"/>
          <w:lang w:val="en-US"/>
        </w:rPr>
        <w:t>日</w:t>
      </w:r>
    </w:p>
    <w:p w14:paraId="2177C743">
      <w:pPr>
        <w:spacing w:line="360" w:lineRule="auto"/>
        <w:jc w:val="left"/>
        <w:outlineLvl w:val="2"/>
        <w:rPr>
          <w:rFonts w:ascii="仿宋" w:hAnsi="仿宋" w:eastAsia="仿宋" w:cs="仿宋"/>
          <w:b/>
          <w:sz w:val="28"/>
          <w:szCs w:val="28"/>
        </w:rPr>
      </w:pPr>
      <w:bookmarkStart w:id="47" w:name="_Hlk89675716"/>
      <w:r>
        <w:rPr>
          <w:rFonts w:hint="eastAsia" w:ascii="仿宋" w:hAnsi="仿宋" w:eastAsia="仿宋" w:cs="仿宋"/>
          <w:b/>
          <w:sz w:val="28"/>
          <w:szCs w:val="28"/>
        </w:rPr>
        <w:t>价格标响应文件相关格式</w:t>
      </w:r>
    </w:p>
    <w:p w14:paraId="679F4DF1">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1.价格标响应文件</w:t>
      </w:r>
    </w:p>
    <w:tbl>
      <w:tblPr>
        <w:tblStyle w:val="14"/>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9"/>
        <w:gridCol w:w="2260"/>
        <w:gridCol w:w="1990"/>
        <w:gridCol w:w="1850"/>
      </w:tblGrid>
      <w:tr w14:paraId="3931C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369" w:type="dxa"/>
            <w:tcBorders>
              <w:top w:val="single" w:color="auto" w:sz="4" w:space="0"/>
              <w:left w:val="single" w:color="auto" w:sz="4" w:space="0"/>
              <w:bottom w:val="single" w:color="auto" w:sz="4" w:space="0"/>
              <w:right w:val="single" w:color="auto" w:sz="4" w:space="0"/>
            </w:tcBorders>
            <w:vAlign w:val="center"/>
          </w:tcPr>
          <w:p w14:paraId="72AB8351">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260" w:type="dxa"/>
            <w:tcBorders>
              <w:top w:val="single" w:color="auto" w:sz="4" w:space="0"/>
              <w:left w:val="single" w:color="auto" w:sz="4" w:space="0"/>
              <w:bottom w:val="single" w:color="auto" w:sz="4" w:space="0"/>
              <w:right w:val="single" w:color="auto" w:sz="4" w:space="0"/>
            </w:tcBorders>
            <w:vAlign w:val="center"/>
          </w:tcPr>
          <w:p w14:paraId="6C7EB921">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报价（元）</w:t>
            </w:r>
          </w:p>
        </w:tc>
        <w:tc>
          <w:tcPr>
            <w:tcW w:w="1990" w:type="dxa"/>
            <w:tcBorders>
              <w:top w:val="single" w:color="auto" w:sz="4" w:space="0"/>
              <w:left w:val="single" w:color="auto" w:sz="4" w:space="0"/>
              <w:bottom w:val="single" w:color="auto" w:sz="4" w:space="0"/>
              <w:right w:val="single" w:color="auto" w:sz="4" w:space="0"/>
            </w:tcBorders>
            <w:vAlign w:val="center"/>
          </w:tcPr>
          <w:p w14:paraId="24FA3BDD">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6E2A3CB">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59708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369" w:type="dxa"/>
            <w:tcBorders>
              <w:top w:val="single" w:color="auto" w:sz="4" w:space="0"/>
              <w:left w:val="single" w:color="auto" w:sz="4" w:space="0"/>
              <w:bottom w:val="single" w:color="auto" w:sz="4" w:space="0"/>
              <w:right w:val="single" w:color="auto" w:sz="4" w:space="0"/>
            </w:tcBorders>
            <w:vAlign w:val="center"/>
          </w:tcPr>
          <w:p w14:paraId="31C8A883">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XXXXXX采购项目</w:t>
            </w:r>
          </w:p>
        </w:tc>
        <w:tc>
          <w:tcPr>
            <w:tcW w:w="2260" w:type="dxa"/>
            <w:tcBorders>
              <w:top w:val="single" w:color="auto" w:sz="4" w:space="0"/>
              <w:left w:val="single" w:color="auto" w:sz="4" w:space="0"/>
              <w:bottom w:val="single" w:color="auto" w:sz="4" w:space="0"/>
              <w:right w:val="single" w:color="auto" w:sz="4" w:space="0"/>
            </w:tcBorders>
            <w:vAlign w:val="center"/>
          </w:tcPr>
          <w:p w14:paraId="0AF893CB">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大写：</w:t>
            </w:r>
          </w:p>
          <w:p w14:paraId="2F992B89">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1F23AA4A">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w:t>
            </w:r>
            <w:r>
              <w:rPr>
                <w:rFonts w:hint="eastAsia" w:ascii="仿宋" w:hAnsi="仿宋" w:eastAsia="仿宋" w:cs="仿宋"/>
                <w:sz w:val="28"/>
                <w:szCs w:val="28"/>
                <w:lang w:eastAsia="zh-CN"/>
              </w:rPr>
              <w:t>比价</w:t>
            </w:r>
            <w:r>
              <w:rPr>
                <w:rFonts w:hint="eastAsia" w:ascii="仿宋" w:hAnsi="仿宋" w:eastAsia="仿宋" w:cs="仿宋"/>
                <w:sz w:val="28"/>
                <w:szCs w:val="28"/>
              </w:rPr>
              <w:t>文件要求</w:t>
            </w:r>
          </w:p>
        </w:tc>
        <w:tc>
          <w:tcPr>
            <w:tcW w:w="1850" w:type="dxa"/>
            <w:tcBorders>
              <w:top w:val="single" w:color="auto" w:sz="4" w:space="0"/>
              <w:left w:val="single" w:color="auto" w:sz="4" w:space="0"/>
              <w:bottom w:val="single" w:color="auto" w:sz="4" w:space="0"/>
              <w:right w:val="single" w:color="auto" w:sz="4" w:space="0"/>
            </w:tcBorders>
          </w:tcPr>
          <w:p w14:paraId="48A99326">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w:t>
            </w:r>
            <w:r>
              <w:rPr>
                <w:rFonts w:hint="eastAsia" w:ascii="仿宋" w:hAnsi="仿宋" w:eastAsia="仿宋" w:cs="仿宋"/>
                <w:sz w:val="28"/>
                <w:szCs w:val="28"/>
                <w:lang w:eastAsia="zh-CN"/>
              </w:rPr>
              <w:t>比价</w:t>
            </w:r>
            <w:r>
              <w:rPr>
                <w:rFonts w:hint="eastAsia" w:ascii="仿宋" w:hAnsi="仿宋" w:eastAsia="仿宋" w:cs="仿宋"/>
                <w:sz w:val="28"/>
                <w:szCs w:val="28"/>
              </w:rPr>
              <w:t>文件要求的付款方式</w:t>
            </w:r>
          </w:p>
        </w:tc>
      </w:tr>
    </w:tbl>
    <w:p w14:paraId="7861C603">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w:t>
      </w:r>
      <w:r>
        <w:rPr>
          <w:rFonts w:hint="eastAsia" w:ascii="仿宋" w:hAnsi="仿宋" w:eastAsia="仿宋" w:cs="仿宋"/>
          <w:kern w:val="0"/>
          <w:sz w:val="28"/>
          <w:szCs w:val="28"/>
          <w:lang w:eastAsia="zh-CN"/>
        </w:rPr>
        <w:t>比价</w:t>
      </w:r>
      <w:r>
        <w:rPr>
          <w:rFonts w:hint="eastAsia" w:ascii="仿宋" w:hAnsi="仿宋" w:eastAsia="仿宋" w:cs="仿宋"/>
          <w:kern w:val="0"/>
          <w:sz w:val="28"/>
          <w:szCs w:val="28"/>
        </w:rPr>
        <w:t>采购文件。</w:t>
      </w:r>
    </w:p>
    <w:p w14:paraId="25F27A00">
      <w:pPr>
        <w:widowControl/>
        <w:spacing w:line="440" w:lineRule="exact"/>
        <w:ind w:firstLine="280" w:firstLineChars="100"/>
        <w:jc w:val="left"/>
        <w:rPr>
          <w:rFonts w:ascii="仿宋" w:hAnsi="仿宋" w:eastAsia="仿宋" w:cs="仿宋"/>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响应报价</w:t>
      </w:r>
      <w:r>
        <w:rPr>
          <w:rFonts w:hint="eastAsia" w:ascii="仿宋" w:hAnsi="仿宋" w:eastAsia="仿宋" w:cs="仿宋"/>
          <w:sz w:val="28"/>
          <w:szCs w:val="28"/>
          <w:lang w:val="zh-CN"/>
        </w:rPr>
        <w:t>应包括</w:t>
      </w:r>
      <w:r>
        <w:rPr>
          <w:rFonts w:hint="eastAsia" w:ascii="仿宋" w:hAnsi="仿宋" w:eastAsia="仿宋" w:cs="仿宋"/>
          <w:sz w:val="28"/>
          <w:szCs w:val="28"/>
        </w:rPr>
        <w:t>采购</w:t>
      </w:r>
      <w:r>
        <w:rPr>
          <w:rFonts w:hint="eastAsia" w:ascii="仿宋" w:hAnsi="仿宋" w:eastAsia="仿宋" w:cs="仿宋"/>
          <w:sz w:val="28"/>
          <w:szCs w:val="28"/>
          <w:lang w:val="zh-CN"/>
        </w:rPr>
        <w:t>文件所确定的该项目的全部内容，包括响应及完成委托工作所需的一切费用，</w:t>
      </w:r>
      <w:r>
        <w:rPr>
          <w:rFonts w:hint="eastAsia" w:ascii="仿宋" w:hAnsi="仿宋" w:eastAsia="仿宋" w:cs="仿宋"/>
          <w:sz w:val="28"/>
          <w:szCs w:val="28"/>
        </w:rPr>
        <w:t>包含所有的设备费、运输到指定地点的装运费用（含装卸</w:t>
      </w:r>
      <w:r>
        <w:rPr>
          <w:rFonts w:hint="eastAsia" w:ascii="仿宋" w:hAnsi="仿宋" w:eastAsia="仿宋" w:cs="仿宋"/>
          <w:sz w:val="28"/>
          <w:szCs w:val="28"/>
          <w:lang w:eastAsia="zh-CN"/>
        </w:rPr>
        <w:t>物资</w:t>
      </w:r>
      <w:r>
        <w:rPr>
          <w:rFonts w:hint="eastAsia" w:ascii="仿宋" w:hAnsi="仿宋" w:eastAsia="仿宋" w:cs="仿宋"/>
          <w:sz w:val="28"/>
          <w:szCs w:val="28"/>
        </w:rPr>
        <w:t>及保险费用）、人工费、安装及调试费、相关辅助材料费、税费、售后服务、为完成本项目所必须的其他辅助工作的相关费用等所有费用，即项目履行到项目执行结束的过程中所发生的一切费用及</w:t>
      </w:r>
      <w:r>
        <w:rPr>
          <w:rFonts w:hint="eastAsia" w:ascii="仿宋" w:hAnsi="仿宋" w:eastAsia="仿宋" w:cs="仿宋"/>
          <w:sz w:val="28"/>
          <w:szCs w:val="28"/>
          <w:lang w:eastAsia="zh-CN"/>
        </w:rPr>
        <w:t>比价</w:t>
      </w:r>
      <w:r>
        <w:rPr>
          <w:rFonts w:hint="eastAsia" w:ascii="仿宋" w:hAnsi="仿宋" w:eastAsia="仿宋" w:cs="仿宋"/>
          <w:sz w:val="28"/>
          <w:szCs w:val="28"/>
        </w:rPr>
        <w:t>文件要求的所有费用。</w:t>
      </w:r>
    </w:p>
    <w:p w14:paraId="080F8C86">
      <w:pPr>
        <w:snapToGrid w:val="0"/>
        <w:spacing w:line="500" w:lineRule="exact"/>
        <w:ind w:left="1322" w:hanging="1321" w:hangingChars="472"/>
        <w:rPr>
          <w:rFonts w:ascii="仿宋" w:hAnsi="仿宋" w:eastAsia="仿宋" w:cs="仿宋"/>
          <w:sz w:val="28"/>
          <w:szCs w:val="28"/>
        </w:rPr>
      </w:pPr>
    </w:p>
    <w:p w14:paraId="278ED98A">
      <w:pPr>
        <w:snapToGrid w:val="0"/>
        <w:spacing w:line="500" w:lineRule="exact"/>
        <w:ind w:left="1322" w:hanging="1321" w:hangingChars="472"/>
        <w:rPr>
          <w:rFonts w:ascii="仿宋" w:hAnsi="仿宋" w:eastAsia="仿宋" w:cs="仿宋"/>
          <w:sz w:val="28"/>
          <w:szCs w:val="28"/>
        </w:rPr>
      </w:pPr>
    </w:p>
    <w:p w14:paraId="171D1617">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462DDB51">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委托人（签字或盖章）：</w:t>
      </w:r>
    </w:p>
    <w:p w14:paraId="1029228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p w14:paraId="73E8F19D">
      <w:pPr>
        <w:spacing w:after="120"/>
        <w:rPr>
          <w:rFonts w:ascii="仿宋" w:hAnsi="仿宋" w:eastAsia="仿宋" w:cs="仿宋"/>
          <w:b/>
          <w:kern w:val="0"/>
          <w:sz w:val="28"/>
          <w:szCs w:val="28"/>
        </w:rPr>
        <w:sectPr>
          <w:pgSz w:w="11905" w:h="16838"/>
          <w:pgMar w:top="1361" w:right="1304" w:bottom="1361" w:left="1361" w:header="850" w:footer="850" w:gutter="0"/>
          <w:cols w:space="720" w:num="1"/>
          <w:docGrid w:linePitch="312" w:charSpace="0"/>
        </w:sectPr>
      </w:pPr>
    </w:p>
    <w:p w14:paraId="3EF4EDB5">
      <w:pPr>
        <w:spacing w:line="360" w:lineRule="auto"/>
        <w:jc w:val="center"/>
        <w:outlineLvl w:val="2"/>
        <w:rPr>
          <w:rStyle w:val="25"/>
          <w:rFonts w:ascii="仿宋" w:hAnsi="仿宋" w:eastAsia="仿宋"/>
          <w:b/>
          <w:sz w:val="28"/>
          <w:szCs w:val="28"/>
        </w:rPr>
      </w:pPr>
      <w:r>
        <w:rPr>
          <w:rFonts w:hint="eastAsia" w:ascii="仿宋" w:hAnsi="仿宋" w:eastAsia="仿宋" w:cs="仿宋"/>
          <w:b/>
          <w:sz w:val="28"/>
          <w:szCs w:val="28"/>
        </w:rPr>
        <w:t>2.</w:t>
      </w:r>
      <w:bookmarkEnd w:id="47"/>
      <w:r>
        <w:rPr>
          <w:rStyle w:val="25"/>
          <w:rFonts w:hint="eastAsia" w:ascii="仿宋" w:hAnsi="仿宋" w:eastAsia="仿宋"/>
          <w:b/>
          <w:sz w:val="28"/>
          <w:szCs w:val="28"/>
        </w:rPr>
        <w:t>已标价的工程量清单</w:t>
      </w:r>
    </w:p>
    <w:p w14:paraId="0ACD681E">
      <w:pPr>
        <w:snapToGrid w:val="0"/>
        <w:spacing w:line="400" w:lineRule="exact"/>
        <w:contextualSpacing/>
        <w:rPr>
          <w:rFonts w:ascii="仿宋" w:hAnsi="仿宋" w:eastAsia="仿宋" w:cs="宋体"/>
          <w:b/>
          <w:kern w:val="0"/>
          <w:sz w:val="28"/>
          <w:szCs w:val="28"/>
          <w:lang w:val="zh-CN"/>
        </w:rPr>
      </w:pPr>
      <w:r>
        <w:rPr>
          <w:rStyle w:val="25"/>
          <w:rFonts w:hint="eastAsia" w:ascii="仿宋" w:hAnsi="仿宋" w:eastAsia="仿宋"/>
        </w:rPr>
        <w:t xml:space="preserve">注：按采购文件提供的工程量清单编制 </w:t>
      </w:r>
    </w:p>
    <w:p w14:paraId="5F5B3BD7">
      <w:pPr>
        <w:snapToGrid w:val="0"/>
        <w:spacing w:line="400" w:lineRule="exact"/>
        <w:contextualSpacing/>
        <w:rPr>
          <w:rFonts w:ascii="仿宋" w:hAnsi="仿宋" w:eastAsia="仿宋" w:cs="宋体"/>
          <w:b/>
          <w:kern w:val="0"/>
          <w:sz w:val="28"/>
          <w:szCs w:val="28"/>
          <w:lang w:val="zh-CN"/>
        </w:rPr>
      </w:pPr>
    </w:p>
    <w:p w14:paraId="7A2B9875">
      <w:pPr>
        <w:snapToGrid w:val="0"/>
        <w:spacing w:line="400" w:lineRule="exact"/>
        <w:contextualSpacing/>
        <w:rPr>
          <w:rFonts w:ascii="仿宋" w:hAnsi="仿宋" w:eastAsia="仿宋" w:cs="宋体"/>
          <w:b/>
          <w:kern w:val="0"/>
          <w:sz w:val="28"/>
          <w:szCs w:val="28"/>
          <w:lang w:val="zh-CN"/>
        </w:rPr>
      </w:pPr>
    </w:p>
    <w:p w14:paraId="4F03F9D9">
      <w:pPr>
        <w:snapToGrid w:val="0"/>
        <w:spacing w:line="400" w:lineRule="exact"/>
        <w:contextualSpacing/>
        <w:rPr>
          <w:rFonts w:ascii="仿宋" w:hAnsi="仿宋" w:eastAsia="仿宋" w:cs="宋体"/>
          <w:b/>
          <w:kern w:val="0"/>
          <w:sz w:val="28"/>
          <w:szCs w:val="28"/>
          <w:lang w:val="zh-CN"/>
        </w:rPr>
      </w:pPr>
    </w:p>
    <w:p w14:paraId="0F61AB8A">
      <w:pPr>
        <w:snapToGrid w:val="0"/>
        <w:spacing w:line="400" w:lineRule="exact"/>
        <w:contextualSpacing/>
        <w:rPr>
          <w:rFonts w:ascii="仿宋" w:hAnsi="仿宋" w:eastAsia="仿宋" w:cs="宋体"/>
          <w:b/>
          <w:kern w:val="0"/>
          <w:sz w:val="28"/>
          <w:szCs w:val="28"/>
          <w:lang w:val="zh-CN"/>
        </w:rPr>
      </w:pPr>
    </w:p>
    <w:p w14:paraId="329958B7">
      <w:pPr>
        <w:snapToGrid w:val="0"/>
        <w:spacing w:line="400" w:lineRule="exact"/>
        <w:contextualSpacing/>
        <w:rPr>
          <w:rFonts w:ascii="仿宋" w:hAnsi="仿宋" w:eastAsia="仿宋" w:cs="宋体"/>
          <w:b/>
          <w:kern w:val="0"/>
          <w:sz w:val="28"/>
          <w:szCs w:val="28"/>
          <w:lang w:val="zh-CN"/>
        </w:rPr>
      </w:pPr>
    </w:p>
    <w:p w14:paraId="69FB1048">
      <w:pPr>
        <w:snapToGrid w:val="0"/>
        <w:spacing w:line="400" w:lineRule="exact"/>
        <w:contextualSpacing/>
        <w:rPr>
          <w:rFonts w:ascii="仿宋" w:hAnsi="仿宋" w:eastAsia="仿宋" w:cs="宋体"/>
          <w:b/>
          <w:kern w:val="0"/>
          <w:sz w:val="28"/>
          <w:szCs w:val="28"/>
          <w:lang w:val="zh-CN"/>
        </w:rPr>
      </w:pPr>
    </w:p>
    <w:p w14:paraId="30E5F202">
      <w:pPr>
        <w:snapToGrid w:val="0"/>
        <w:spacing w:line="400" w:lineRule="exact"/>
        <w:contextualSpacing/>
        <w:rPr>
          <w:rFonts w:ascii="仿宋" w:hAnsi="仿宋" w:eastAsia="仿宋" w:cs="宋体"/>
          <w:b/>
          <w:kern w:val="0"/>
          <w:sz w:val="28"/>
          <w:szCs w:val="28"/>
          <w:lang w:val="zh-CN"/>
        </w:rPr>
      </w:pPr>
    </w:p>
    <w:p w14:paraId="4E2AC23E">
      <w:pPr>
        <w:snapToGrid w:val="0"/>
        <w:spacing w:line="400" w:lineRule="exact"/>
        <w:contextualSpacing/>
        <w:rPr>
          <w:rFonts w:ascii="仿宋" w:hAnsi="仿宋" w:eastAsia="仿宋" w:cs="宋体"/>
          <w:b/>
          <w:kern w:val="0"/>
          <w:sz w:val="28"/>
          <w:szCs w:val="28"/>
          <w:lang w:val="zh-CN"/>
        </w:rPr>
      </w:pPr>
    </w:p>
    <w:p w14:paraId="4087A485">
      <w:pPr>
        <w:snapToGrid w:val="0"/>
        <w:spacing w:line="400" w:lineRule="exact"/>
        <w:contextualSpacing/>
        <w:rPr>
          <w:rFonts w:ascii="仿宋" w:hAnsi="仿宋" w:eastAsia="仿宋" w:cs="宋体"/>
          <w:b/>
          <w:kern w:val="0"/>
          <w:sz w:val="28"/>
          <w:szCs w:val="28"/>
          <w:lang w:val="zh-CN"/>
        </w:rPr>
      </w:pPr>
    </w:p>
    <w:p w14:paraId="6D9EFF9B">
      <w:pPr>
        <w:snapToGrid w:val="0"/>
        <w:spacing w:line="400" w:lineRule="exact"/>
        <w:contextualSpacing/>
        <w:rPr>
          <w:rFonts w:ascii="仿宋" w:hAnsi="仿宋" w:eastAsia="仿宋" w:cs="宋体"/>
          <w:b/>
          <w:kern w:val="0"/>
          <w:sz w:val="28"/>
          <w:szCs w:val="28"/>
          <w:lang w:val="zh-CN"/>
        </w:rPr>
      </w:pPr>
    </w:p>
    <w:p w14:paraId="07F26BDC">
      <w:pPr>
        <w:snapToGrid w:val="0"/>
        <w:spacing w:line="400" w:lineRule="exact"/>
        <w:contextualSpacing/>
        <w:rPr>
          <w:rFonts w:ascii="仿宋" w:hAnsi="仿宋" w:eastAsia="仿宋" w:cs="宋体"/>
          <w:b/>
          <w:kern w:val="0"/>
          <w:sz w:val="28"/>
          <w:szCs w:val="28"/>
          <w:lang w:val="zh-CN"/>
        </w:rPr>
      </w:pPr>
    </w:p>
    <w:p w14:paraId="50153027">
      <w:pPr>
        <w:snapToGrid w:val="0"/>
        <w:spacing w:line="400" w:lineRule="exact"/>
        <w:contextualSpacing/>
        <w:rPr>
          <w:rFonts w:ascii="仿宋" w:hAnsi="仿宋" w:eastAsia="仿宋" w:cs="宋体"/>
          <w:b/>
          <w:kern w:val="0"/>
          <w:sz w:val="28"/>
          <w:szCs w:val="28"/>
          <w:lang w:val="zh-CN"/>
        </w:rPr>
      </w:pPr>
    </w:p>
    <w:p w14:paraId="1D41A621">
      <w:pPr>
        <w:snapToGrid w:val="0"/>
        <w:spacing w:line="400" w:lineRule="exact"/>
        <w:contextualSpacing/>
        <w:rPr>
          <w:rFonts w:ascii="仿宋" w:hAnsi="仿宋" w:eastAsia="仿宋" w:cs="宋体"/>
          <w:b/>
          <w:kern w:val="0"/>
          <w:sz w:val="28"/>
          <w:szCs w:val="28"/>
          <w:lang w:val="zh-CN"/>
        </w:rPr>
      </w:pPr>
    </w:p>
    <w:p w14:paraId="0E26653A">
      <w:pPr>
        <w:snapToGrid w:val="0"/>
        <w:spacing w:line="400" w:lineRule="exact"/>
        <w:contextualSpacing/>
        <w:rPr>
          <w:rFonts w:ascii="仿宋" w:hAnsi="仿宋" w:eastAsia="仿宋" w:cs="宋体"/>
          <w:b/>
          <w:kern w:val="0"/>
          <w:sz w:val="28"/>
          <w:szCs w:val="28"/>
          <w:lang w:val="zh-CN"/>
        </w:rPr>
      </w:pPr>
    </w:p>
    <w:p w14:paraId="6CB4189E">
      <w:pPr>
        <w:snapToGrid w:val="0"/>
        <w:spacing w:line="400" w:lineRule="exact"/>
        <w:contextualSpacing/>
        <w:rPr>
          <w:rFonts w:ascii="仿宋" w:hAnsi="仿宋" w:eastAsia="仿宋" w:cs="宋体"/>
          <w:b/>
          <w:kern w:val="0"/>
          <w:sz w:val="28"/>
          <w:szCs w:val="28"/>
          <w:lang w:val="zh-CN"/>
        </w:rPr>
      </w:pPr>
    </w:p>
    <w:p w14:paraId="56A48C16">
      <w:pPr>
        <w:snapToGrid w:val="0"/>
        <w:spacing w:line="400" w:lineRule="exact"/>
        <w:contextualSpacing/>
        <w:rPr>
          <w:rFonts w:ascii="仿宋" w:hAnsi="仿宋" w:eastAsia="仿宋" w:cs="宋体"/>
          <w:b/>
          <w:kern w:val="0"/>
          <w:sz w:val="28"/>
          <w:szCs w:val="28"/>
          <w:lang w:val="zh-CN"/>
        </w:rPr>
      </w:pPr>
    </w:p>
    <w:p w14:paraId="0F7B4F92">
      <w:pPr>
        <w:snapToGrid w:val="0"/>
        <w:spacing w:line="400" w:lineRule="exact"/>
        <w:contextualSpacing/>
        <w:rPr>
          <w:rFonts w:ascii="仿宋" w:hAnsi="仿宋" w:eastAsia="仿宋" w:cs="宋体"/>
          <w:b/>
          <w:kern w:val="0"/>
          <w:sz w:val="28"/>
          <w:szCs w:val="28"/>
          <w:lang w:val="zh-CN"/>
        </w:rPr>
      </w:pPr>
    </w:p>
    <w:p w14:paraId="23B2A98D">
      <w:pPr>
        <w:snapToGrid w:val="0"/>
        <w:spacing w:line="400" w:lineRule="exact"/>
        <w:contextualSpacing/>
        <w:rPr>
          <w:rFonts w:ascii="仿宋" w:hAnsi="仿宋" w:eastAsia="仿宋" w:cs="宋体"/>
          <w:b/>
          <w:kern w:val="0"/>
          <w:sz w:val="28"/>
          <w:szCs w:val="28"/>
          <w:lang w:val="zh-CN"/>
        </w:rPr>
      </w:pPr>
    </w:p>
    <w:p w14:paraId="1156893F">
      <w:pPr>
        <w:snapToGrid w:val="0"/>
        <w:spacing w:line="400" w:lineRule="exact"/>
        <w:contextualSpacing/>
        <w:rPr>
          <w:rFonts w:ascii="仿宋" w:hAnsi="仿宋" w:eastAsia="仿宋" w:cs="宋体"/>
          <w:b/>
          <w:kern w:val="0"/>
          <w:sz w:val="28"/>
          <w:szCs w:val="28"/>
          <w:lang w:val="zh-CN"/>
        </w:rPr>
      </w:pPr>
    </w:p>
    <w:p w14:paraId="1E0365AC">
      <w:pPr>
        <w:snapToGrid w:val="0"/>
        <w:spacing w:line="400" w:lineRule="exact"/>
        <w:contextualSpacing/>
        <w:rPr>
          <w:rFonts w:ascii="仿宋" w:hAnsi="仿宋" w:eastAsia="仿宋" w:cs="宋体"/>
          <w:b/>
          <w:kern w:val="0"/>
          <w:sz w:val="28"/>
          <w:szCs w:val="28"/>
          <w:lang w:val="zh-CN"/>
        </w:rPr>
      </w:pPr>
    </w:p>
    <w:p w14:paraId="70F65A00">
      <w:pPr>
        <w:snapToGrid w:val="0"/>
        <w:spacing w:line="400" w:lineRule="exact"/>
        <w:contextualSpacing/>
        <w:rPr>
          <w:rFonts w:ascii="仿宋" w:hAnsi="仿宋" w:eastAsia="仿宋" w:cs="宋体"/>
          <w:b/>
          <w:kern w:val="0"/>
          <w:sz w:val="28"/>
          <w:szCs w:val="28"/>
          <w:lang w:val="zh-CN"/>
        </w:rPr>
      </w:pPr>
    </w:p>
    <w:p w14:paraId="1A0FFD27">
      <w:pPr>
        <w:snapToGrid w:val="0"/>
        <w:spacing w:line="400" w:lineRule="exact"/>
        <w:contextualSpacing/>
        <w:rPr>
          <w:rFonts w:ascii="仿宋" w:hAnsi="仿宋" w:eastAsia="仿宋" w:cs="宋体"/>
          <w:b/>
          <w:kern w:val="0"/>
          <w:sz w:val="28"/>
          <w:szCs w:val="28"/>
          <w:lang w:val="zh-CN"/>
        </w:rPr>
      </w:pPr>
    </w:p>
    <w:p w14:paraId="3F8306CB">
      <w:pPr>
        <w:snapToGrid w:val="0"/>
        <w:spacing w:line="400" w:lineRule="exact"/>
        <w:contextualSpacing/>
        <w:rPr>
          <w:rFonts w:ascii="仿宋" w:hAnsi="仿宋" w:eastAsia="仿宋" w:cs="宋体"/>
          <w:b/>
          <w:kern w:val="0"/>
          <w:sz w:val="28"/>
          <w:szCs w:val="28"/>
          <w:lang w:val="zh-CN"/>
        </w:rPr>
      </w:pPr>
    </w:p>
    <w:p w14:paraId="53B1A90D">
      <w:pPr>
        <w:snapToGrid w:val="0"/>
        <w:spacing w:line="400" w:lineRule="exact"/>
        <w:contextualSpacing/>
        <w:rPr>
          <w:rFonts w:ascii="仿宋" w:hAnsi="仿宋" w:eastAsia="仿宋" w:cs="宋体"/>
          <w:b/>
          <w:kern w:val="0"/>
          <w:sz w:val="28"/>
          <w:szCs w:val="28"/>
          <w:lang w:val="zh-CN"/>
        </w:rPr>
      </w:pPr>
    </w:p>
    <w:p w14:paraId="3D543BA9">
      <w:pPr>
        <w:snapToGrid w:val="0"/>
        <w:spacing w:line="400" w:lineRule="exact"/>
        <w:contextualSpacing/>
        <w:rPr>
          <w:rFonts w:ascii="仿宋" w:hAnsi="仿宋" w:eastAsia="仿宋" w:cs="宋体"/>
          <w:b/>
          <w:kern w:val="0"/>
          <w:sz w:val="28"/>
          <w:szCs w:val="28"/>
          <w:lang w:val="zh-CN"/>
        </w:rPr>
      </w:pPr>
    </w:p>
    <w:p w14:paraId="4429C9CF">
      <w:pPr>
        <w:snapToGrid w:val="0"/>
        <w:spacing w:line="400" w:lineRule="exact"/>
        <w:contextualSpacing/>
        <w:rPr>
          <w:rFonts w:ascii="仿宋" w:hAnsi="仿宋" w:eastAsia="仿宋" w:cs="宋体"/>
          <w:b/>
          <w:kern w:val="0"/>
          <w:sz w:val="28"/>
          <w:szCs w:val="28"/>
          <w:lang w:val="zh-CN"/>
        </w:rPr>
      </w:pPr>
    </w:p>
    <w:p w14:paraId="00B52FCF">
      <w:pPr>
        <w:pStyle w:val="5"/>
        <w:jc w:val="center"/>
        <w:rPr>
          <w:rFonts w:ascii="仿宋" w:hAnsi="仿宋" w:eastAsia="仿宋" w:cs="仿宋"/>
          <w:b/>
          <w:sz w:val="36"/>
          <w:szCs w:val="36"/>
        </w:rPr>
      </w:pPr>
    </w:p>
    <w:p w14:paraId="60A3D50A">
      <w:pPr>
        <w:pStyle w:val="5"/>
        <w:jc w:val="center"/>
        <w:rPr>
          <w:rFonts w:ascii="仿宋" w:hAnsi="仿宋" w:eastAsia="仿宋" w:cs="仿宋"/>
          <w:b/>
          <w:sz w:val="36"/>
          <w:szCs w:val="36"/>
        </w:rPr>
      </w:pPr>
    </w:p>
    <w:p w14:paraId="78FA24A2">
      <w:pPr>
        <w:pStyle w:val="5"/>
        <w:jc w:val="center"/>
        <w:rPr>
          <w:rFonts w:ascii="仿宋" w:hAnsi="仿宋" w:eastAsia="仿宋" w:cs="仿宋"/>
          <w:b/>
          <w:sz w:val="36"/>
          <w:szCs w:val="36"/>
        </w:rPr>
      </w:pPr>
    </w:p>
    <w:p w14:paraId="6B463A9A">
      <w:pPr>
        <w:pStyle w:val="5"/>
        <w:jc w:val="center"/>
        <w:rPr>
          <w:rFonts w:ascii="仿宋" w:hAnsi="仿宋" w:eastAsia="仿宋" w:cs="仿宋"/>
          <w:b/>
          <w:sz w:val="36"/>
          <w:szCs w:val="36"/>
        </w:rPr>
      </w:pPr>
    </w:p>
    <w:p w14:paraId="4D2A4237">
      <w:pPr>
        <w:pStyle w:val="5"/>
        <w:jc w:val="center"/>
        <w:rPr>
          <w:rFonts w:ascii="仿宋" w:hAnsi="仿宋" w:eastAsia="仿宋" w:cs="仿宋"/>
          <w:b/>
          <w:sz w:val="36"/>
          <w:szCs w:val="36"/>
        </w:rPr>
      </w:pPr>
      <w:r>
        <w:rPr>
          <w:rFonts w:hint="eastAsia" w:ascii="仿宋" w:hAnsi="仿宋" w:eastAsia="仿宋" w:cs="仿宋"/>
          <w:b/>
          <w:sz w:val="36"/>
          <w:szCs w:val="36"/>
        </w:rPr>
        <w:t>第七部分  质询提出和处理</w:t>
      </w:r>
    </w:p>
    <w:p w14:paraId="3072D23D">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一、质询的提出</w:t>
      </w:r>
    </w:p>
    <w:p w14:paraId="2B48352E">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1.质询人必须是直接参加本次采购活动的当事人。</w:t>
      </w:r>
    </w:p>
    <w:p w14:paraId="4889C6C5">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2.领取采购文件的供应商应根据第二部分“投标须知”中“第一款”“第1项”的约定提出询问。</w:t>
      </w:r>
    </w:p>
    <w:p w14:paraId="7F19BF92">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5980E553">
      <w:pPr>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olor w:val="000000"/>
          <w:sz w:val="28"/>
          <w:szCs w:val="28"/>
        </w:rPr>
        <w:t>4、对本次采购有质询的，实行实名制，不得进行虚假、恶意质询。质询人应在质询有效期内以书面形式</w:t>
      </w:r>
      <w:r>
        <w:rPr>
          <w:rFonts w:hint="eastAsia" w:ascii="仿宋" w:hAnsi="仿宋" w:eastAsia="仿宋" w:cs="宋体"/>
          <w:color w:val="000000"/>
          <w:kern w:val="0"/>
          <w:sz w:val="28"/>
          <w:szCs w:val="28"/>
          <w:lang w:val="zh-CN"/>
        </w:rPr>
        <w:t>提出《质询函》</w:t>
      </w:r>
      <w:r>
        <w:rPr>
          <w:rFonts w:hint="eastAsia" w:ascii="仿宋" w:hAnsi="仿宋" w:eastAsia="仿宋"/>
          <w:color w:val="000000"/>
          <w:sz w:val="28"/>
          <w:szCs w:val="28"/>
        </w:rPr>
        <w:t>，《质询函》内容应</w:t>
      </w:r>
      <w:r>
        <w:rPr>
          <w:rFonts w:hint="eastAsia" w:ascii="仿宋" w:hAnsi="仿宋" w:eastAsia="仿宋" w:cs="宋体"/>
          <w:color w:val="000000"/>
          <w:kern w:val="0"/>
          <w:sz w:val="28"/>
          <w:szCs w:val="28"/>
          <w:lang w:val="zh-CN"/>
        </w:rPr>
        <w:t>包括</w:t>
      </w:r>
      <w:r>
        <w:rPr>
          <w:rFonts w:hint="eastAsia" w:ascii="仿宋" w:hAnsi="仿宋" w:eastAsia="仿宋"/>
          <w:color w:val="000000"/>
          <w:sz w:val="28"/>
          <w:szCs w:val="28"/>
        </w:rPr>
        <w:t>质询事项、主要内容、事实依据、</w:t>
      </w:r>
      <w:r>
        <w:rPr>
          <w:rFonts w:hint="eastAsia" w:ascii="仿宋" w:hAnsi="仿宋" w:eastAsia="仿宋"/>
          <w:color w:val="000000"/>
          <w:sz w:val="28"/>
          <w:szCs w:val="28"/>
          <w:lang w:eastAsia="zh-CN"/>
        </w:rPr>
        <w:t>适用</w:t>
      </w:r>
      <w:r>
        <w:rPr>
          <w:rFonts w:hint="eastAsia" w:ascii="仿宋" w:hAnsi="仿宋" w:eastAsia="仿宋"/>
          <w:color w:val="000000"/>
          <w:sz w:val="28"/>
          <w:szCs w:val="28"/>
        </w:rPr>
        <w:t>法规条款、佐证材料等。同时，</w:t>
      </w:r>
      <w:r>
        <w:rPr>
          <w:rFonts w:hint="eastAsia" w:ascii="仿宋" w:hAnsi="仿宋" w:eastAsia="仿宋" w:cs="宋体"/>
          <w:color w:val="000000"/>
          <w:kern w:val="0"/>
          <w:sz w:val="28"/>
          <w:szCs w:val="28"/>
        </w:rPr>
        <w:t>质询人应保证其提出的质询内容及</w:t>
      </w:r>
      <w:r>
        <w:rPr>
          <w:rFonts w:hint="eastAsia" w:ascii="仿宋" w:hAnsi="仿宋" w:eastAsia="仿宋"/>
          <w:color w:val="000000"/>
          <w:sz w:val="28"/>
          <w:szCs w:val="28"/>
        </w:rPr>
        <w:t>相关佐证材料</w:t>
      </w:r>
      <w:r>
        <w:rPr>
          <w:rFonts w:hint="eastAsia" w:ascii="仿宋" w:hAnsi="仿宋" w:eastAsia="仿宋" w:cs="宋体"/>
          <w:color w:val="000000"/>
          <w:kern w:val="0"/>
          <w:sz w:val="28"/>
          <w:szCs w:val="28"/>
        </w:rPr>
        <w:t>的真实性及来源的合法性，并承担相应的法律责任。</w:t>
      </w:r>
    </w:p>
    <w:p w14:paraId="347C5C29">
      <w:pPr>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s="宋体"/>
          <w:color w:val="000000"/>
          <w:kern w:val="0"/>
          <w:sz w:val="28"/>
          <w:szCs w:val="28"/>
          <w:lang w:val="zh-CN"/>
        </w:rPr>
        <w:t>对不按《质询函》格式提出质询的、不能提供</w:t>
      </w:r>
      <w:r>
        <w:rPr>
          <w:rFonts w:hint="eastAsia" w:ascii="仿宋" w:hAnsi="仿宋" w:eastAsia="仿宋"/>
          <w:color w:val="000000"/>
          <w:sz w:val="28"/>
          <w:szCs w:val="28"/>
        </w:rPr>
        <w:t>相关佐证材料的、涉及商业秘密的、非书面形式的、非送达的、匿名的《质询函》将不予受理。</w:t>
      </w:r>
    </w:p>
    <w:p w14:paraId="7CEF4EC7">
      <w:pPr>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相关佐证材料要具备客观性、关联性、合法性，无法查实的（如宣传册、媒体报道、猜测、推理等）不能作为佐证材料。</w:t>
      </w:r>
    </w:p>
    <w:p w14:paraId="55BC810D">
      <w:pPr>
        <w:snapToGrid w:val="0"/>
        <w:spacing w:line="360" w:lineRule="auto"/>
        <w:ind w:firstLine="562" w:firstLineChars="200"/>
        <w:contextualSpacing/>
        <w:rPr>
          <w:rFonts w:ascii="仿宋" w:hAnsi="仿宋" w:eastAsia="仿宋" w:cs="宋体"/>
          <w:b/>
          <w:color w:val="000000"/>
          <w:kern w:val="0"/>
          <w:sz w:val="28"/>
          <w:szCs w:val="28"/>
        </w:rPr>
      </w:pPr>
      <w:r>
        <w:rPr>
          <w:rFonts w:hint="eastAsia" w:ascii="仿宋" w:hAnsi="仿宋" w:eastAsia="仿宋"/>
          <w:b/>
          <w:color w:val="000000"/>
          <w:sz w:val="28"/>
          <w:szCs w:val="28"/>
        </w:rPr>
        <w:t>采购人、采购组织方</w:t>
      </w:r>
      <w:r>
        <w:rPr>
          <w:rFonts w:hint="eastAsia" w:ascii="仿宋" w:hAnsi="仿宋" w:eastAsia="仿宋" w:cs="宋体"/>
          <w:b/>
          <w:color w:val="000000"/>
          <w:kern w:val="0"/>
          <w:sz w:val="28"/>
          <w:szCs w:val="28"/>
        </w:rPr>
        <w:t>不负责搜集相关佐证材料等工作。</w:t>
      </w:r>
    </w:p>
    <w:p w14:paraId="5CCAF956">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二、质询的受理</w:t>
      </w:r>
    </w:p>
    <w:p w14:paraId="20E6857C">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1、《质询函》须由质询人的法定代表人或参加本次采购授权人</w:t>
      </w:r>
      <w:r>
        <w:rPr>
          <w:rFonts w:hint="eastAsia" w:ascii="仿宋" w:hAnsi="仿宋" w:eastAsia="仿宋" w:cs="宋体"/>
          <w:color w:val="000000"/>
          <w:kern w:val="0"/>
          <w:sz w:val="28"/>
          <w:szCs w:val="28"/>
          <w:lang w:val="zh-CN"/>
        </w:rPr>
        <w:t>送达</w:t>
      </w:r>
      <w:r>
        <w:rPr>
          <w:rFonts w:hint="eastAsia" w:ascii="仿宋" w:hAnsi="仿宋" w:eastAsia="仿宋"/>
          <w:color w:val="000000"/>
          <w:sz w:val="28"/>
          <w:szCs w:val="28"/>
        </w:rPr>
        <w:t>采购人或采购组织方（联系方式见采购公告）</w:t>
      </w:r>
      <w:r>
        <w:rPr>
          <w:rFonts w:hint="eastAsia" w:ascii="仿宋" w:hAnsi="仿宋" w:eastAsia="仿宋" w:cs="宋体"/>
          <w:color w:val="000000"/>
          <w:kern w:val="0"/>
          <w:sz w:val="28"/>
          <w:szCs w:val="28"/>
          <w:lang w:val="zh-CN"/>
        </w:rPr>
        <w:t>。</w:t>
      </w:r>
    </w:p>
    <w:p w14:paraId="744AFF04">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2、对符合要求的《</w:t>
      </w:r>
      <w:r>
        <w:rPr>
          <w:rFonts w:hint="eastAsia" w:ascii="仿宋" w:hAnsi="仿宋" w:eastAsia="仿宋"/>
          <w:color w:val="000000"/>
          <w:sz w:val="28"/>
          <w:szCs w:val="28"/>
        </w:rPr>
        <w:t>质询函</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签收并受理。在受理过程中，发现需要质询人进一步补充相关佐证材料的，请质询人在规定的时间内提供，质询回复时间相应顺延。质询人不能按时补充相关佐证材料的，自行承担不利后果。</w:t>
      </w:r>
    </w:p>
    <w:p w14:paraId="79C89B0D">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3、对不符合要求的《</w:t>
      </w:r>
      <w:r>
        <w:rPr>
          <w:rFonts w:hint="eastAsia" w:ascii="仿宋" w:hAnsi="仿宋" w:eastAsia="仿宋"/>
          <w:color w:val="000000"/>
          <w:sz w:val="28"/>
          <w:szCs w:val="28"/>
        </w:rPr>
        <w:t>质询函</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将不予受理。</w:t>
      </w:r>
    </w:p>
    <w:p w14:paraId="2DC456B1">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lang w:val="zh-CN"/>
        </w:rPr>
        <w:t>4、</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rPr>
        <w:t>负责将质询人提出的质询材料提供给相关专家或评委审核，并将审核意见回复质询人。</w:t>
      </w:r>
    </w:p>
    <w:p w14:paraId="083BCC72">
      <w:pPr>
        <w:widowControl/>
        <w:tabs>
          <w:tab w:val="left" w:pos="0"/>
        </w:tabs>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olor w:val="000000"/>
          <w:sz w:val="28"/>
          <w:szCs w:val="28"/>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宋体"/>
          <w:color w:val="000000"/>
          <w:kern w:val="0"/>
          <w:sz w:val="28"/>
          <w:szCs w:val="28"/>
          <w:lang w:val="zh-CN"/>
        </w:rPr>
        <w:t>自行承担不利后果</w:t>
      </w:r>
      <w:r>
        <w:rPr>
          <w:rFonts w:hint="eastAsia" w:ascii="仿宋" w:hAnsi="仿宋" w:eastAsia="仿宋"/>
          <w:color w:val="000000"/>
          <w:sz w:val="28"/>
          <w:szCs w:val="28"/>
        </w:rPr>
        <w:t>。</w:t>
      </w:r>
    </w:p>
    <w:p w14:paraId="5A7CB983">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rPr>
        <w:t>5、</w:t>
      </w:r>
      <w:r>
        <w:rPr>
          <w:rFonts w:hint="eastAsia" w:ascii="仿宋" w:hAnsi="仿宋" w:eastAsia="仿宋" w:cs="宋体"/>
          <w:color w:val="000000"/>
          <w:kern w:val="0"/>
          <w:sz w:val="28"/>
          <w:szCs w:val="28"/>
          <w:lang w:val="zh-CN"/>
        </w:rPr>
        <w:t>因质询情况复杂，组织论证或审查时间较长的，</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可适当延长质询处理的时间，并以书面形式通知质询人。</w:t>
      </w:r>
    </w:p>
    <w:p w14:paraId="3FF3FD3F">
      <w:pPr>
        <w:autoSpaceDE w:val="0"/>
        <w:autoSpaceDN w:val="0"/>
        <w:adjustRightInd w:val="0"/>
        <w:snapToGrid w:val="0"/>
        <w:spacing w:line="360" w:lineRule="auto"/>
        <w:ind w:firstLine="562" w:firstLineChars="200"/>
        <w:contextualSpacing/>
        <w:rPr>
          <w:rFonts w:ascii="仿宋" w:hAnsi="仿宋" w:eastAsia="仿宋"/>
          <w:b/>
          <w:color w:val="000000"/>
          <w:sz w:val="28"/>
          <w:szCs w:val="28"/>
          <w:lang w:val="zh-CN"/>
        </w:rPr>
      </w:pPr>
      <w:r>
        <w:rPr>
          <w:rFonts w:hint="eastAsia" w:ascii="仿宋" w:hAnsi="仿宋" w:eastAsia="仿宋"/>
          <w:b/>
          <w:color w:val="000000"/>
          <w:sz w:val="28"/>
          <w:szCs w:val="28"/>
          <w:lang w:val="zh-CN"/>
        </w:rPr>
        <w:t>三、质询处理结果</w:t>
      </w:r>
    </w:p>
    <w:p w14:paraId="4BD558B6">
      <w:pPr>
        <w:tabs>
          <w:tab w:val="left" w:pos="8820"/>
        </w:tabs>
        <w:autoSpaceDE w:val="0"/>
        <w:autoSpaceDN w:val="0"/>
        <w:adjustRightInd w:val="0"/>
        <w:snapToGrid w:val="0"/>
        <w:spacing w:line="360" w:lineRule="auto"/>
        <w:ind w:firstLine="562" w:firstLineChars="200"/>
        <w:contextualSpacing/>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1、质询成立的情形。</w:t>
      </w:r>
    </w:p>
    <w:p w14:paraId="0A7D3894">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（1）质询人提供了客观详实的佐证材料，经调查认定事实成立的。</w:t>
      </w:r>
    </w:p>
    <w:p w14:paraId="1DBB460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（2）被质询人主动承认的。</w:t>
      </w:r>
    </w:p>
    <w:p w14:paraId="472E14C1">
      <w:pPr>
        <w:tabs>
          <w:tab w:val="left" w:pos="8820"/>
        </w:tabs>
        <w:snapToGrid w:val="0"/>
        <w:spacing w:line="360" w:lineRule="auto"/>
        <w:ind w:firstLine="570"/>
        <w:contextualSpacing/>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2、质询不成立的情形。</w:t>
      </w:r>
    </w:p>
    <w:p w14:paraId="7E14C91A">
      <w:pPr>
        <w:tabs>
          <w:tab w:val="left" w:pos="8820"/>
        </w:tabs>
        <w:snapToGrid w:val="0"/>
        <w:spacing w:line="360" w:lineRule="auto"/>
        <w:ind w:firstLine="560" w:firstLineChars="200"/>
        <w:contextualSpacing/>
        <w:jc w:val="left"/>
        <w:rPr>
          <w:rFonts w:ascii="仿宋" w:hAnsi="仿宋" w:eastAsia="仿宋"/>
          <w:color w:val="00000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w:t>
      </w:r>
      <w:r>
        <w:rPr>
          <w:rFonts w:hint="eastAsia" w:ascii="仿宋" w:hAnsi="仿宋" w:eastAsia="仿宋"/>
          <w:color w:val="000000"/>
          <w:sz w:val="28"/>
          <w:szCs w:val="28"/>
          <w:lang w:val="zh-CN"/>
        </w:rPr>
        <w:t xml:space="preserve">质询人书面申请撤回的。 </w:t>
      </w:r>
    </w:p>
    <w:p w14:paraId="23EF994A">
      <w:pPr>
        <w:tabs>
          <w:tab w:val="left" w:pos="8820"/>
        </w:tabs>
        <w:snapToGrid w:val="0"/>
        <w:spacing w:line="360" w:lineRule="auto"/>
        <w:ind w:firstLine="560" w:firstLineChars="200"/>
        <w:contextualSpacing/>
        <w:jc w:val="left"/>
        <w:rPr>
          <w:rFonts w:ascii="仿宋" w:hAnsi="仿宋" w:eastAsia="仿宋" w:cs="宋体"/>
          <w:color w:val="000000"/>
          <w:kern w:val="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w:t>
      </w:r>
      <w:r>
        <w:rPr>
          <w:rFonts w:hint="eastAsia" w:ascii="仿宋" w:hAnsi="仿宋" w:eastAsia="仿宋" w:cs="宋体"/>
          <w:color w:val="000000"/>
          <w:kern w:val="0"/>
          <w:sz w:val="28"/>
          <w:szCs w:val="28"/>
          <w:lang w:val="zh-CN"/>
        </w:rPr>
        <w:t>质询人提供的</w:t>
      </w:r>
      <w:r>
        <w:rPr>
          <w:rFonts w:hint="eastAsia" w:ascii="仿宋" w:hAnsi="仿宋" w:eastAsia="仿宋"/>
          <w:color w:val="000000"/>
          <w:sz w:val="28"/>
          <w:szCs w:val="28"/>
        </w:rPr>
        <w:t>佐证材料</w:t>
      </w:r>
      <w:r>
        <w:rPr>
          <w:rFonts w:hint="eastAsia" w:ascii="仿宋" w:hAnsi="仿宋" w:eastAsia="仿宋" w:cs="宋体"/>
          <w:color w:val="000000"/>
          <w:kern w:val="0"/>
          <w:sz w:val="28"/>
          <w:szCs w:val="28"/>
          <w:lang w:val="zh-CN"/>
        </w:rPr>
        <w:t>不足以证明质询成立的，</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请质询人补充相关</w:t>
      </w:r>
      <w:r>
        <w:rPr>
          <w:rFonts w:hint="eastAsia" w:ascii="仿宋" w:hAnsi="仿宋" w:eastAsia="仿宋"/>
          <w:color w:val="000000"/>
          <w:sz w:val="28"/>
          <w:szCs w:val="28"/>
        </w:rPr>
        <w:t>佐证材料</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质询人在规定的时间内拒不配合的。</w:t>
      </w:r>
      <w:r>
        <w:rPr>
          <w:rFonts w:hint="eastAsia" w:ascii="仿宋" w:hAnsi="仿宋" w:eastAsia="仿宋" w:cs="宋体"/>
          <w:color w:val="000000"/>
          <w:kern w:val="0"/>
          <w:sz w:val="28"/>
          <w:szCs w:val="28"/>
          <w:lang w:val="zh-CN"/>
        </w:rPr>
        <w:t xml:space="preserve"> </w:t>
      </w:r>
    </w:p>
    <w:p w14:paraId="46ED21E4">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w:t>
      </w:r>
      <w:r>
        <w:rPr>
          <w:rFonts w:hint="eastAsia" w:ascii="仿宋" w:hAnsi="仿宋" w:eastAsia="仿宋" w:cs="宋体"/>
          <w:color w:val="000000"/>
          <w:kern w:val="0"/>
          <w:sz w:val="28"/>
          <w:szCs w:val="28"/>
          <w:lang w:val="zh-CN"/>
        </w:rPr>
        <w:t>对明显有违事实的、经相关专家或评委认定无依据的、经其他采购活动当事人举证无依据的。</w:t>
      </w:r>
    </w:p>
    <w:p w14:paraId="12F32631">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ascii="仿宋" w:hAnsi="仿宋" w:eastAsia="仿宋" w:cs="宋体"/>
          <w:color w:val="000000"/>
          <w:kern w:val="0"/>
          <w:sz w:val="28"/>
          <w:szCs w:val="28"/>
        </w:rPr>
        <w:t>4</w:t>
      </w:r>
      <w:r>
        <w:rPr>
          <w:rFonts w:hint="eastAsia" w:ascii="仿宋" w:hAnsi="仿宋" w:eastAsia="仿宋" w:cs="宋体"/>
          <w:color w:val="000000"/>
          <w:kern w:val="0"/>
          <w:sz w:val="28"/>
          <w:szCs w:val="28"/>
          <w:lang w:val="zh-CN"/>
        </w:rPr>
        <w:t>）经查实质询人使用虚假佐证材料的。</w:t>
      </w:r>
    </w:p>
    <w:p w14:paraId="01F09F31">
      <w:pPr>
        <w:tabs>
          <w:tab w:val="left" w:pos="8820"/>
        </w:tabs>
        <w:snapToGrid w:val="0"/>
        <w:spacing w:line="360" w:lineRule="auto"/>
        <w:ind w:firstLine="540" w:firstLineChars="192"/>
        <w:contextualSpacing/>
        <w:rPr>
          <w:rFonts w:ascii="仿宋" w:hAnsi="仿宋" w:eastAsia="仿宋"/>
          <w:b/>
          <w:color w:val="000000"/>
          <w:sz w:val="28"/>
          <w:szCs w:val="28"/>
        </w:rPr>
      </w:pPr>
      <w:r>
        <w:rPr>
          <w:rFonts w:hint="eastAsia" w:ascii="仿宋" w:hAnsi="仿宋" w:eastAsia="仿宋"/>
          <w:b/>
          <w:color w:val="000000"/>
          <w:sz w:val="28"/>
          <w:szCs w:val="28"/>
        </w:rPr>
        <w:t>3、处理结果的披露</w:t>
      </w:r>
    </w:p>
    <w:p w14:paraId="6979631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（1）采购人或采购组织方参照</w:t>
      </w:r>
      <w:r>
        <w:rPr>
          <w:rFonts w:hint="eastAsia" w:ascii="仿宋" w:hAnsi="仿宋" w:eastAsia="仿宋" w:cs="宋体"/>
          <w:color w:val="000000"/>
          <w:kern w:val="0"/>
          <w:sz w:val="28"/>
          <w:szCs w:val="28"/>
        </w:rPr>
        <w:t>有关规定进行</w:t>
      </w:r>
      <w:r>
        <w:rPr>
          <w:rFonts w:hint="eastAsia" w:ascii="仿宋" w:hAnsi="仿宋" w:eastAsia="仿宋" w:cs="宋体"/>
          <w:color w:val="000000"/>
          <w:kern w:val="0"/>
          <w:sz w:val="28"/>
          <w:szCs w:val="28"/>
          <w:lang w:val="zh-CN"/>
        </w:rPr>
        <w:t>处理，并书面通知相关当事人。</w:t>
      </w:r>
    </w:p>
    <w:p w14:paraId="17768072">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（2）采购人或采购组织方将</w:t>
      </w:r>
      <w:r>
        <w:rPr>
          <w:rFonts w:hint="eastAsia" w:ascii="仿宋" w:hAnsi="仿宋" w:eastAsia="仿宋" w:cs="宋体"/>
          <w:color w:val="000000"/>
          <w:kern w:val="0"/>
          <w:sz w:val="28"/>
          <w:szCs w:val="28"/>
          <w:lang w:val="zh-CN"/>
        </w:rPr>
        <w:t>视</w:t>
      </w:r>
      <w:r>
        <w:rPr>
          <w:rFonts w:hint="eastAsia" w:ascii="仿宋" w:hAnsi="仿宋" w:eastAsia="仿宋" w:cs="宋体"/>
          <w:color w:val="000000"/>
          <w:kern w:val="0"/>
          <w:sz w:val="28"/>
          <w:szCs w:val="28"/>
        </w:rPr>
        <w:t>情况将质询处理结果报上级主管部门</w:t>
      </w:r>
      <w:r>
        <w:rPr>
          <w:rFonts w:hint="eastAsia" w:ascii="仿宋" w:hAnsi="仿宋" w:eastAsia="仿宋" w:cs="宋体"/>
          <w:color w:val="000000"/>
          <w:kern w:val="0"/>
          <w:sz w:val="28"/>
          <w:szCs w:val="28"/>
          <w:lang w:val="zh-CN"/>
        </w:rPr>
        <w:t>。</w:t>
      </w:r>
    </w:p>
    <w:p w14:paraId="641B638A">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四、</w:t>
      </w:r>
      <w:r>
        <w:rPr>
          <w:rFonts w:hint="eastAsia" w:ascii="仿宋" w:hAnsi="仿宋" w:eastAsia="仿宋"/>
          <w:b/>
          <w:color w:val="000000"/>
          <w:sz w:val="28"/>
          <w:szCs w:val="28"/>
          <w:lang w:val="zh-CN"/>
        </w:rPr>
        <w:t>质询函范本</w:t>
      </w:r>
    </w:p>
    <w:p w14:paraId="3F2DFCE0">
      <w:pPr>
        <w:jc w:val="center"/>
        <w:rPr>
          <w:rFonts w:ascii="仿宋" w:hAnsi="仿宋" w:eastAsia="仿宋" w:cs="仿宋"/>
          <w:bCs/>
          <w:sz w:val="28"/>
          <w:szCs w:val="28"/>
        </w:rPr>
      </w:pPr>
    </w:p>
    <w:p w14:paraId="370EDC5A">
      <w:pPr>
        <w:jc w:val="center"/>
        <w:rPr>
          <w:rFonts w:ascii="仿宋" w:hAnsi="仿宋" w:eastAsia="仿宋" w:cs="仿宋"/>
          <w:bCs/>
          <w:sz w:val="28"/>
          <w:szCs w:val="28"/>
        </w:rPr>
      </w:pPr>
      <w:r>
        <w:rPr>
          <w:rFonts w:hint="eastAsia" w:ascii="仿宋" w:hAnsi="仿宋" w:eastAsia="仿宋" w:cs="仿宋"/>
          <w:bCs/>
          <w:sz w:val="28"/>
          <w:szCs w:val="28"/>
        </w:rPr>
        <w:t>质询函范本</w:t>
      </w:r>
    </w:p>
    <w:p w14:paraId="3A47DFCE">
      <w:pPr>
        <w:adjustRightInd w:val="0"/>
        <w:snapToGrid w:val="0"/>
        <w:spacing w:before="240" w:beforeLines="100" w:line="360" w:lineRule="auto"/>
        <w:rPr>
          <w:rFonts w:ascii="仿宋" w:hAnsi="仿宋" w:eastAsia="仿宋" w:cs="仿宋"/>
          <w:bCs/>
          <w:sz w:val="24"/>
        </w:rPr>
      </w:pPr>
      <w:r>
        <w:rPr>
          <w:rFonts w:hint="eastAsia" w:ascii="仿宋" w:hAnsi="仿宋" w:eastAsia="仿宋" w:cs="仿宋"/>
          <w:bCs/>
          <w:sz w:val="24"/>
        </w:rPr>
        <w:t>一、质询供应商基本信息</w:t>
      </w:r>
    </w:p>
    <w:p w14:paraId="52DA4CA5">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质询供应商：</w:t>
      </w:r>
    </w:p>
    <w:p w14:paraId="1E2DFD9E">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34DE0379">
      <w:pPr>
        <w:adjustRightInd w:val="0"/>
        <w:snapToGrid w:val="0"/>
        <w:spacing w:line="360" w:lineRule="auto"/>
        <w:rPr>
          <w:rFonts w:ascii="仿宋" w:hAnsi="仿宋" w:eastAsia="仿宋" w:cs="仿宋"/>
          <w:sz w:val="24"/>
        </w:rPr>
      </w:pPr>
      <w:r>
        <w:rPr>
          <w:rFonts w:hint="eastAsia" w:ascii="仿宋" w:hAnsi="仿宋" w:eastAsia="仿宋" w:cs="仿宋"/>
          <w:sz w:val="24"/>
        </w:rPr>
        <w:t>联系人：联系电话：</w:t>
      </w:r>
    </w:p>
    <w:p w14:paraId="622832BA">
      <w:pPr>
        <w:adjustRightInd w:val="0"/>
        <w:snapToGrid w:val="0"/>
        <w:spacing w:line="360" w:lineRule="auto"/>
        <w:rPr>
          <w:rFonts w:ascii="仿宋" w:hAnsi="仿宋" w:eastAsia="仿宋" w:cs="仿宋"/>
          <w:sz w:val="24"/>
          <w:u w:val="dotted"/>
        </w:rPr>
      </w:pPr>
      <w:r>
        <w:rPr>
          <w:rFonts w:hint="eastAsia" w:ascii="仿宋" w:hAnsi="仿宋" w:eastAsia="仿宋" w:cs="仿宋"/>
          <w:sz w:val="24"/>
        </w:rPr>
        <w:t>授权代表：</w:t>
      </w:r>
    </w:p>
    <w:p w14:paraId="3887323D">
      <w:pPr>
        <w:adjustRightInd w:val="0"/>
        <w:snapToGrid w:val="0"/>
        <w:spacing w:line="360" w:lineRule="auto"/>
        <w:rPr>
          <w:rFonts w:ascii="仿宋" w:hAnsi="仿宋" w:eastAsia="仿宋" w:cs="仿宋"/>
          <w:sz w:val="24"/>
        </w:rPr>
      </w:pPr>
      <w:r>
        <w:rPr>
          <w:rFonts w:hint="eastAsia" w:ascii="仿宋" w:hAnsi="仿宋" w:eastAsia="仿宋" w:cs="仿宋"/>
          <w:sz w:val="24"/>
        </w:rPr>
        <w:t>联系电话：</w:t>
      </w:r>
    </w:p>
    <w:p w14:paraId="63258841">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35987AAF">
      <w:pPr>
        <w:adjustRightInd w:val="0"/>
        <w:snapToGrid w:val="0"/>
        <w:spacing w:line="360" w:lineRule="auto"/>
        <w:rPr>
          <w:rFonts w:ascii="仿宋" w:hAnsi="仿宋" w:eastAsia="仿宋" w:cs="仿宋"/>
          <w:bCs/>
          <w:sz w:val="24"/>
        </w:rPr>
      </w:pPr>
      <w:r>
        <w:rPr>
          <w:rFonts w:hint="eastAsia" w:ascii="仿宋" w:hAnsi="仿宋" w:eastAsia="仿宋" w:cs="仿宋"/>
          <w:bCs/>
          <w:sz w:val="24"/>
        </w:rPr>
        <w:t>二、质询项目基本情况</w:t>
      </w:r>
    </w:p>
    <w:p w14:paraId="2B06F41E">
      <w:pPr>
        <w:adjustRightInd w:val="0"/>
        <w:snapToGrid w:val="0"/>
        <w:spacing w:line="360" w:lineRule="auto"/>
        <w:rPr>
          <w:rFonts w:ascii="仿宋" w:hAnsi="仿宋" w:eastAsia="仿宋" w:cs="仿宋"/>
          <w:sz w:val="24"/>
        </w:rPr>
      </w:pPr>
      <w:r>
        <w:rPr>
          <w:rFonts w:hint="eastAsia" w:ascii="仿宋" w:hAnsi="仿宋" w:eastAsia="仿宋" w:cs="仿宋"/>
          <w:sz w:val="24"/>
        </w:rPr>
        <w:t>质询项目的名称：</w:t>
      </w:r>
    </w:p>
    <w:p w14:paraId="7BBFBF33">
      <w:pPr>
        <w:adjustRightInd w:val="0"/>
        <w:snapToGrid w:val="0"/>
        <w:spacing w:line="360" w:lineRule="auto"/>
        <w:rPr>
          <w:rFonts w:ascii="仿宋" w:hAnsi="仿宋" w:eastAsia="仿宋" w:cs="仿宋"/>
          <w:sz w:val="24"/>
        </w:rPr>
      </w:pPr>
      <w:r>
        <w:rPr>
          <w:rFonts w:hint="eastAsia" w:ascii="仿宋" w:hAnsi="仿宋" w:eastAsia="仿宋" w:cs="仿宋"/>
          <w:sz w:val="24"/>
        </w:rPr>
        <w:t>质询项目的编号：包号：</w:t>
      </w:r>
    </w:p>
    <w:p w14:paraId="37A509AC">
      <w:pPr>
        <w:adjustRightInd w:val="0"/>
        <w:snapToGrid w:val="0"/>
        <w:spacing w:line="360" w:lineRule="auto"/>
        <w:rPr>
          <w:rFonts w:ascii="仿宋" w:hAnsi="仿宋" w:eastAsia="仿宋" w:cs="仿宋"/>
          <w:sz w:val="24"/>
          <w:u w:val="dotted"/>
        </w:rPr>
      </w:pPr>
      <w:r>
        <w:rPr>
          <w:rFonts w:hint="eastAsia" w:ascii="仿宋" w:hAnsi="仿宋" w:eastAsia="仿宋" w:cs="仿宋"/>
          <w:sz w:val="24"/>
        </w:rPr>
        <w:t>采购人名称：</w:t>
      </w:r>
    </w:p>
    <w:p w14:paraId="69FC1C28">
      <w:pPr>
        <w:adjustRightInd w:val="0"/>
        <w:snapToGrid w:val="0"/>
        <w:spacing w:line="360" w:lineRule="auto"/>
        <w:rPr>
          <w:rFonts w:ascii="仿宋" w:hAnsi="仿宋" w:eastAsia="仿宋" w:cs="仿宋"/>
          <w:sz w:val="24"/>
        </w:rPr>
      </w:pPr>
      <w:r>
        <w:rPr>
          <w:rFonts w:hint="eastAsia" w:ascii="仿宋" w:hAnsi="仿宋" w:eastAsia="仿宋" w:cs="仿宋"/>
          <w:sz w:val="24"/>
        </w:rPr>
        <w:t>采购文件获取日期：</w:t>
      </w:r>
    </w:p>
    <w:p w14:paraId="04FD8F49">
      <w:pPr>
        <w:adjustRightInd w:val="0"/>
        <w:snapToGrid w:val="0"/>
        <w:spacing w:line="360" w:lineRule="auto"/>
        <w:rPr>
          <w:rFonts w:ascii="仿宋" w:hAnsi="仿宋" w:eastAsia="仿宋" w:cs="仿宋"/>
          <w:bCs/>
          <w:sz w:val="24"/>
        </w:rPr>
      </w:pPr>
      <w:r>
        <w:rPr>
          <w:rFonts w:hint="eastAsia" w:ascii="仿宋" w:hAnsi="仿宋" w:eastAsia="仿宋" w:cs="仿宋"/>
          <w:bCs/>
          <w:sz w:val="24"/>
        </w:rPr>
        <w:t>三、质询事项具体内容</w:t>
      </w:r>
    </w:p>
    <w:p w14:paraId="5A30BB21">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质询事项1：</w:t>
      </w:r>
    </w:p>
    <w:p w14:paraId="3C948703">
      <w:pPr>
        <w:adjustRightInd w:val="0"/>
        <w:snapToGrid w:val="0"/>
        <w:spacing w:line="360" w:lineRule="auto"/>
        <w:rPr>
          <w:rFonts w:ascii="仿宋" w:hAnsi="仿宋" w:eastAsia="仿宋" w:cs="仿宋"/>
          <w:sz w:val="24"/>
          <w:u w:val="dotted"/>
        </w:rPr>
      </w:pPr>
      <w:r>
        <w:rPr>
          <w:rFonts w:hint="eastAsia" w:ascii="仿宋" w:hAnsi="仿宋" w:eastAsia="仿宋" w:cs="仿宋"/>
          <w:sz w:val="24"/>
        </w:rPr>
        <w:t>事实依据：</w:t>
      </w:r>
    </w:p>
    <w:p w14:paraId="1E1CAFE7">
      <w:pPr>
        <w:adjustRightInd w:val="0"/>
        <w:snapToGrid w:val="0"/>
        <w:spacing w:line="360" w:lineRule="auto"/>
        <w:rPr>
          <w:rFonts w:ascii="仿宋" w:hAnsi="仿宋" w:eastAsia="仿宋" w:cs="仿宋"/>
          <w:sz w:val="24"/>
          <w:u w:val="dotted"/>
        </w:rPr>
      </w:pPr>
      <w:r>
        <w:rPr>
          <w:rFonts w:hint="eastAsia" w:ascii="仿宋" w:hAnsi="仿宋" w:eastAsia="仿宋" w:cs="仿宋"/>
          <w:sz w:val="24"/>
        </w:rPr>
        <w:t>法律依据：</w:t>
      </w:r>
    </w:p>
    <w:p w14:paraId="5D08B4C7">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质询事项2</w:t>
      </w:r>
    </w:p>
    <w:p w14:paraId="1508B8A1">
      <w:pPr>
        <w:adjustRightInd w:val="0"/>
        <w:snapToGrid w:val="0"/>
        <w:spacing w:line="360" w:lineRule="auto"/>
        <w:rPr>
          <w:rFonts w:ascii="仿宋" w:hAnsi="仿宋" w:eastAsia="仿宋" w:cs="仿宋"/>
          <w:sz w:val="24"/>
        </w:rPr>
      </w:pPr>
      <w:r>
        <w:rPr>
          <w:rFonts w:hint="eastAsia" w:ascii="仿宋" w:hAnsi="仿宋" w:eastAsia="仿宋" w:cs="仿宋"/>
          <w:sz w:val="24"/>
        </w:rPr>
        <w:t>……</w:t>
      </w:r>
    </w:p>
    <w:p w14:paraId="24C27884">
      <w:pPr>
        <w:adjustRightInd w:val="0"/>
        <w:snapToGrid w:val="0"/>
        <w:spacing w:line="360" w:lineRule="auto"/>
        <w:rPr>
          <w:rFonts w:ascii="仿宋" w:hAnsi="仿宋" w:eastAsia="仿宋" w:cs="仿宋"/>
          <w:bCs/>
          <w:sz w:val="24"/>
        </w:rPr>
      </w:pPr>
      <w:r>
        <w:rPr>
          <w:rFonts w:hint="eastAsia" w:ascii="仿宋" w:hAnsi="仿宋" w:eastAsia="仿宋" w:cs="仿宋"/>
          <w:bCs/>
          <w:sz w:val="24"/>
        </w:rPr>
        <w:t>四、与质询事项相关的质询请求</w:t>
      </w:r>
    </w:p>
    <w:p w14:paraId="17E13ED8">
      <w:pPr>
        <w:adjustRightInd w:val="0"/>
        <w:snapToGrid w:val="0"/>
        <w:spacing w:line="360" w:lineRule="auto"/>
        <w:rPr>
          <w:rFonts w:ascii="仿宋" w:hAnsi="仿宋" w:eastAsia="仿宋" w:cs="仿宋"/>
          <w:sz w:val="24"/>
          <w:u w:val="dotted"/>
        </w:rPr>
      </w:pPr>
      <w:r>
        <w:rPr>
          <w:rFonts w:hint="eastAsia" w:ascii="仿宋" w:hAnsi="仿宋" w:eastAsia="仿宋" w:cs="仿宋"/>
          <w:sz w:val="24"/>
        </w:rPr>
        <w:t>请求：</w:t>
      </w:r>
    </w:p>
    <w:p w14:paraId="4BA9FECC">
      <w:pPr>
        <w:rPr>
          <w:rFonts w:ascii="仿宋" w:hAnsi="仿宋" w:eastAsia="仿宋"/>
          <w:sz w:val="24"/>
        </w:rPr>
      </w:pPr>
      <w:r>
        <w:rPr>
          <w:rFonts w:hint="eastAsia" w:ascii="仿宋" w:hAnsi="仿宋" w:eastAsia="仿宋"/>
          <w:sz w:val="24"/>
        </w:rPr>
        <w:t>签字</w:t>
      </w:r>
      <w:r>
        <w:rPr>
          <w:rFonts w:hint="eastAsia" w:ascii="仿宋" w:hAnsi="仿宋" w:eastAsia="仿宋"/>
          <w:sz w:val="24"/>
          <w:lang w:eastAsia="zh-CN"/>
        </w:rPr>
        <w:t>（</w:t>
      </w:r>
      <w:r>
        <w:rPr>
          <w:rFonts w:hint="eastAsia" w:ascii="仿宋" w:hAnsi="仿宋" w:eastAsia="仿宋"/>
          <w:sz w:val="24"/>
        </w:rPr>
        <w:t>签章</w:t>
      </w:r>
      <w:r>
        <w:rPr>
          <w:rFonts w:hint="eastAsia" w:ascii="仿宋" w:hAnsi="仿宋" w:eastAsia="仿宋"/>
          <w:sz w:val="24"/>
          <w:lang w:eastAsia="zh-CN"/>
        </w:rPr>
        <w:t>）</w:t>
      </w:r>
      <w:r>
        <w:rPr>
          <w:rFonts w:hint="eastAsia" w:ascii="仿宋" w:hAnsi="仿宋" w:eastAsia="仿宋"/>
          <w:sz w:val="24"/>
        </w:rPr>
        <w:t xml:space="preserve">：                   公章：                      </w:t>
      </w:r>
    </w:p>
    <w:p w14:paraId="5BD3DC6F">
      <w:pPr>
        <w:rPr>
          <w:rFonts w:ascii="仿宋" w:hAnsi="仿宋" w:eastAsia="仿宋"/>
          <w:sz w:val="24"/>
        </w:rPr>
      </w:pPr>
      <w:r>
        <w:rPr>
          <w:rFonts w:hint="eastAsia" w:ascii="仿宋" w:hAnsi="仿宋" w:eastAsia="仿宋"/>
          <w:sz w:val="24"/>
        </w:rPr>
        <w:t xml:space="preserve">日期：    </w:t>
      </w:r>
    </w:p>
    <w:p w14:paraId="33E17835">
      <w:pPr>
        <w:rPr>
          <w:rFonts w:ascii="仿宋" w:hAnsi="仿宋" w:eastAsia="仿宋"/>
          <w:b/>
          <w:sz w:val="24"/>
        </w:rPr>
      </w:pPr>
      <w:r>
        <w:rPr>
          <w:rFonts w:hint="eastAsia" w:ascii="仿宋" w:hAnsi="仿宋" w:eastAsia="仿宋"/>
          <w:b/>
          <w:sz w:val="24"/>
        </w:rPr>
        <w:t>质询函制作说明：</w:t>
      </w:r>
    </w:p>
    <w:p w14:paraId="4D09775A">
      <w:pPr>
        <w:widowControl/>
        <w:jc w:val="left"/>
        <w:rPr>
          <w:rFonts w:ascii="仿宋" w:hAnsi="仿宋" w:eastAsia="仿宋"/>
          <w:sz w:val="24"/>
        </w:rPr>
      </w:pPr>
      <w:r>
        <w:rPr>
          <w:rFonts w:hint="eastAsia" w:ascii="仿宋" w:hAnsi="仿宋" w:eastAsia="仿宋"/>
          <w:sz w:val="24"/>
        </w:rPr>
        <w:t>1.供应商提出质询时，应提交质询函和必要的证明材料。</w:t>
      </w:r>
    </w:p>
    <w:p w14:paraId="43C317C4">
      <w:pPr>
        <w:widowControl/>
        <w:jc w:val="left"/>
        <w:rPr>
          <w:rFonts w:ascii="仿宋" w:hAnsi="仿宋" w:eastAsia="仿宋"/>
          <w:sz w:val="24"/>
        </w:rPr>
      </w:pPr>
      <w:r>
        <w:rPr>
          <w:rFonts w:hint="eastAsia" w:ascii="仿宋" w:hAnsi="仿宋" w:eastAsia="仿宋"/>
          <w:sz w:val="24"/>
        </w:rPr>
        <w:t>2.质询供应商若对项目的某一分包进行质询，质询函中应列明具体分包号。</w:t>
      </w:r>
    </w:p>
    <w:p w14:paraId="2B2C6476">
      <w:pPr>
        <w:widowControl/>
        <w:jc w:val="left"/>
        <w:rPr>
          <w:rFonts w:ascii="仿宋" w:hAnsi="仿宋" w:eastAsia="仿宋"/>
          <w:sz w:val="24"/>
        </w:rPr>
      </w:pPr>
      <w:r>
        <w:rPr>
          <w:rFonts w:hint="eastAsia" w:ascii="仿宋" w:hAnsi="仿宋" w:eastAsia="仿宋"/>
          <w:sz w:val="24"/>
        </w:rPr>
        <w:t>3.质询函的质询事项应具体、明确，并有必要的事实依据和法律依据。</w:t>
      </w:r>
    </w:p>
    <w:p w14:paraId="43B933DD">
      <w:pPr>
        <w:widowControl/>
        <w:jc w:val="left"/>
        <w:rPr>
          <w:rFonts w:ascii="仿宋" w:hAnsi="仿宋" w:eastAsia="仿宋"/>
          <w:sz w:val="24"/>
        </w:rPr>
      </w:pPr>
      <w:r>
        <w:rPr>
          <w:rFonts w:hint="eastAsia" w:ascii="仿宋" w:hAnsi="仿宋" w:eastAsia="仿宋"/>
          <w:sz w:val="24"/>
        </w:rPr>
        <w:t>4.质询函的质询请求应与质询事项相关。</w:t>
      </w:r>
    </w:p>
    <w:p w14:paraId="02E39378">
      <w:pPr>
        <w:widowControl/>
        <w:jc w:val="left"/>
        <w:rPr>
          <w:rFonts w:ascii="仿宋" w:hAnsi="仿宋" w:eastAsia="仿宋" w:cs="宋体"/>
          <w:b/>
          <w:kern w:val="0"/>
          <w:sz w:val="28"/>
          <w:szCs w:val="28"/>
          <w:lang w:val="zh-CN"/>
        </w:rPr>
      </w:pPr>
      <w:r>
        <w:rPr>
          <w:rFonts w:hint="eastAsia" w:ascii="仿宋" w:hAnsi="仿宋" w:eastAsia="仿宋"/>
          <w:sz w:val="24"/>
        </w:rPr>
        <w:t>5.质询函应由法定代表人或参加本次采购授权人签字或者盖章，并加盖公章。</w:t>
      </w:r>
    </w:p>
    <w:p w14:paraId="52D76B11">
      <w:pPr>
        <w:rPr>
          <w:rFonts w:ascii="仿宋" w:hAnsi="仿宋" w:eastAsia="仿宋"/>
        </w:rPr>
      </w:pPr>
    </w:p>
    <w:p w14:paraId="4D1307A6">
      <w:pPr>
        <w:rPr>
          <w:rFonts w:ascii="仿宋" w:hAnsi="仿宋" w:eastAsia="仿宋"/>
        </w:rPr>
      </w:pPr>
    </w:p>
    <w:sectPr>
      <w:headerReference r:id="rId7"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3A0B6E4-EC5F-4F48-860B-3F3F069D99E3}"/>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A4105C11-DC50-44CF-B62D-C921C350A9AD}"/>
  </w:font>
  <w:font w:name="仿宋">
    <w:panose1 w:val="02010609060101010101"/>
    <w:charset w:val="86"/>
    <w:family w:val="modern"/>
    <w:pitch w:val="default"/>
    <w:sig w:usb0="800002BF" w:usb1="38CF7CFA" w:usb2="00000016" w:usb3="00000000" w:csb0="00040001" w:csb1="00000000"/>
    <w:embedRegular r:id="rId3" w:fontKey="{9711332C-518B-472A-91B2-7F9C6DEACD2C}"/>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F755A42F-83EF-4865-9DBC-AD9BFA454474}"/>
  </w:font>
  <w:font w:name="Cambria Math">
    <w:panose1 w:val="02040503050406030204"/>
    <w:charset w:val="00"/>
    <w:family w:val="roman"/>
    <w:pitch w:val="default"/>
    <w:sig w:usb0="E00006FF" w:usb1="420024FF" w:usb2="02000000" w:usb3="00000000" w:csb0="2000019F" w:csb1="00000000"/>
    <w:embedRegular r:id="rId5" w:fontKey="{11483513-98B0-4A90-835A-587162C53C64}"/>
  </w:font>
  <w:font w:name="华文新魏">
    <w:panose1 w:val="02010800040101010101"/>
    <w:charset w:val="86"/>
    <w:family w:val="auto"/>
    <w:pitch w:val="default"/>
    <w:sig w:usb0="00000001" w:usb1="080F0000" w:usb2="00000000" w:usb3="00000000" w:csb0="00040000" w:csb1="00000000"/>
    <w:embedRegular r:id="rId6" w:fontKey="{09C0F74D-D2C3-4F39-A201-EE1AFD8702F3}"/>
  </w:font>
  <w:font w:name="方正仿宋_GBK">
    <w:altName w:val="微软雅黑"/>
    <w:panose1 w:val="03000509000000000000"/>
    <w:charset w:val="86"/>
    <w:family w:val="auto"/>
    <w:pitch w:val="default"/>
    <w:sig w:usb0="00000000" w:usb1="00000000" w:usb2="00000000" w:usb3="00000000" w:csb0="00040000" w:csb1="00000000"/>
    <w:embedRegular r:id="rId7" w:fontKey="{05877B23-C71C-4B5D-AD74-F1D5F94744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16CD">
    <w:pPr>
      <w:spacing w:line="209" w:lineRule="auto"/>
      <w:ind w:left="3858"/>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6"/>
        <w:sz w:val="18"/>
        <w:szCs w:val="18"/>
      </w:rPr>
      <w:t xml:space="preserve">  </w:t>
    </w:r>
    <w:r>
      <w:rPr>
        <w:rFonts w:ascii="宋体" w:hAnsi="宋体" w:eastAsia="宋体" w:cs="宋体"/>
        <w:spacing w:val="-10"/>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A430">
    <w:pPr>
      <w:pStyle w:val="8"/>
      <w:ind w:firstLine="210"/>
      <w:jc w:val="center"/>
    </w:pPr>
    <w:r>
      <w:fldChar w:fldCharType="begin"/>
    </w:r>
    <w:r>
      <w:instrText xml:space="preserve">PAGE   \* MERGEFORMAT</w:instrText>
    </w:r>
    <w:r>
      <w:fldChar w:fldCharType="separate"/>
    </w:r>
    <w:r>
      <w:rPr>
        <w:lang w:val="zh-CN"/>
      </w:rPr>
      <w:t>1</w:t>
    </w:r>
    <w:r>
      <w:fldChar w:fldCharType="end"/>
    </w:r>
  </w:p>
  <w:p w14:paraId="68B5EB5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B85A">
    <w:pPr>
      <w:spacing w:line="209" w:lineRule="auto"/>
      <w:ind w:left="3813"/>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宋体" w:hAnsi="宋体" w:eastAsia="宋体" w:cs="宋体"/>
        <w:spacing w:val="-7"/>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F1DE">
    <w:pPr>
      <w:pStyle w:val="9"/>
      <w:pBdr>
        <w:bottom w:val="none" w:color="auto" w:sz="0" w:space="1"/>
      </w:pBdr>
      <w:tabs>
        <w:tab w:val="clear" w:pos="4153"/>
      </w:tabs>
      <w:ind w:firstLine="504"/>
      <w:jc w:val="both"/>
      <w:rPr>
        <w:rFonts w:ascii="华文新魏" w:eastAsia="华文新魏"/>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4A6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2EC61"/>
    <w:multiLevelType w:val="singleLevel"/>
    <w:tmpl w:val="3002EC61"/>
    <w:lvl w:ilvl="0" w:tentative="0">
      <w:start w:val="6"/>
      <w:numFmt w:val="chineseCounting"/>
      <w:suff w:val="nothing"/>
      <w:lvlText w:val="%1、"/>
      <w:lvlJc w:val="left"/>
      <w:rPr>
        <w:rFonts w:hint="eastAsia"/>
      </w:rPr>
    </w:lvl>
  </w:abstractNum>
  <w:abstractNum w:abstractNumId="1">
    <w:nsid w:val="62D1E39E"/>
    <w:multiLevelType w:val="singleLevel"/>
    <w:tmpl w:val="62D1E39E"/>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WQxZTY2ZjMxZGE0MDNiY2Y1MWM5OTFhYTNjMzcifQ=="/>
  </w:docVars>
  <w:rsids>
    <w:rsidRoot w:val="6AAA6AEC"/>
    <w:rsid w:val="00321F90"/>
    <w:rsid w:val="004F1329"/>
    <w:rsid w:val="006964DF"/>
    <w:rsid w:val="007A1D95"/>
    <w:rsid w:val="00CA3476"/>
    <w:rsid w:val="028D7421"/>
    <w:rsid w:val="030E485F"/>
    <w:rsid w:val="03996D75"/>
    <w:rsid w:val="04726A72"/>
    <w:rsid w:val="070A518A"/>
    <w:rsid w:val="08492BE2"/>
    <w:rsid w:val="0A2A3064"/>
    <w:rsid w:val="0BEC5A44"/>
    <w:rsid w:val="0C1110C3"/>
    <w:rsid w:val="0CB87790"/>
    <w:rsid w:val="0E52758D"/>
    <w:rsid w:val="102F515D"/>
    <w:rsid w:val="10C2298C"/>
    <w:rsid w:val="15431BC1"/>
    <w:rsid w:val="15B92C15"/>
    <w:rsid w:val="15F7286A"/>
    <w:rsid w:val="165662E3"/>
    <w:rsid w:val="16823280"/>
    <w:rsid w:val="18A64325"/>
    <w:rsid w:val="18EB67F8"/>
    <w:rsid w:val="1AD92E96"/>
    <w:rsid w:val="1B9F0E54"/>
    <w:rsid w:val="1C244E51"/>
    <w:rsid w:val="1D3A140A"/>
    <w:rsid w:val="1DC6338F"/>
    <w:rsid w:val="1DD85F79"/>
    <w:rsid w:val="1FB97650"/>
    <w:rsid w:val="20A07AEE"/>
    <w:rsid w:val="21391DAA"/>
    <w:rsid w:val="21962892"/>
    <w:rsid w:val="22FC37A2"/>
    <w:rsid w:val="231C55FA"/>
    <w:rsid w:val="23AE7B95"/>
    <w:rsid w:val="26057D67"/>
    <w:rsid w:val="28865B09"/>
    <w:rsid w:val="28B2711D"/>
    <w:rsid w:val="29840B1E"/>
    <w:rsid w:val="2AF520BB"/>
    <w:rsid w:val="2B2C33CC"/>
    <w:rsid w:val="2B3B1FC4"/>
    <w:rsid w:val="2B424B3A"/>
    <w:rsid w:val="2C2A1B30"/>
    <w:rsid w:val="2C6E0973"/>
    <w:rsid w:val="2D7828F8"/>
    <w:rsid w:val="2D92493C"/>
    <w:rsid w:val="300C50F8"/>
    <w:rsid w:val="30732532"/>
    <w:rsid w:val="30CB48F5"/>
    <w:rsid w:val="30ED26AB"/>
    <w:rsid w:val="317E5FAF"/>
    <w:rsid w:val="32B8247F"/>
    <w:rsid w:val="33077FC9"/>
    <w:rsid w:val="341E263A"/>
    <w:rsid w:val="36A91DA1"/>
    <w:rsid w:val="36B50719"/>
    <w:rsid w:val="36C14003"/>
    <w:rsid w:val="36C14165"/>
    <w:rsid w:val="383334E4"/>
    <w:rsid w:val="38A26A7B"/>
    <w:rsid w:val="3ADB53A9"/>
    <w:rsid w:val="3B556027"/>
    <w:rsid w:val="3C4D31A2"/>
    <w:rsid w:val="3D0D77E7"/>
    <w:rsid w:val="3D812480"/>
    <w:rsid w:val="3DA50929"/>
    <w:rsid w:val="3E074004"/>
    <w:rsid w:val="3E547C42"/>
    <w:rsid w:val="3EBC64E5"/>
    <w:rsid w:val="3FA4132B"/>
    <w:rsid w:val="42CE5312"/>
    <w:rsid w:val="43503578"/>
    <w:rsid w:val="4474340D"/>
    <w:rsid w:val="45213996"/>
    <w:rsid w:val="459267E2"/>
    <w:rsid w:val="45F10E1A"/>
    <w:rsid w:val="47531069"/>
    <w:rsid w:val="47D12ED9"/>
    <w:rsid w:val="48277467"/>
    <w:rsid w:val="48763A80"/>
    <w:rsid w:val="49BE40E4"/>
    <w:rsid w:val="4A804C3B"/>
    <w:rsid w:val="4B9A7FB2"/>
    <w:rsid w:val="4C286442"/>
    <w:rsid w:val="4CAD5597"/>
    <w:rsid w:val="4D92171C"/>
    <w:rsid w:val="4DFA0CB0"/>
    <w:rsid w:val="4E591249"/>
    <w:rsid w:val="4FDE2637"/>
    <w:rsid w:val="50F80838"/>
    <w:rsid w:val="51C22291"/>
    <w:rsid w:val="51CD150E"/>
    <w:rsid w:val="51D60337"/>
    <w:rsid w:val="5286615A"/>
    <w:rsid w:val="52C5188C"/>
    <w:rsid w:val="53760CF9"/>
    <w:rsid w:val="53A77FA8"/>
    <w:rsid w:val="53B547E4"/>
    <w:rsid w:val="540172B8"/>
    <w:rsid w:val="56034F9B"/>
    <w:rsid w:val="56A4506F"/>
    <w:rsid w:val="57FA793A"/>
    <w:rsid w:val="59396B30"/>
    <w:rsid w:val="5AF952E9"/>
    <w:rsid w:val="5B1F3B03"/>
    <w:rsid w:val="5C0F1DCA"/>
    <w:rsid w:val="5D0F19FE"/>
    <w:rsid w:val="5D151EB2"/>
    <w:rsid w:val="5D755C5D"/>
    <w:rsid w:val="5ED33C42"/>
    <w:rsid w:val="5EF01695"/>
    <w:rsid w:val="611F7C81"/>
    <w:rsid w:val="62364A9F"/>
    <w:rsid w:val="62835EED"/>
    <w:rsid w:val="65BA7D2D"/>
    <w:rsid w:val="660364FC"/>
    <w:rsid w:val="694F14B1"/>
    <w:rsid w:val="69836267"/>
    <w:rsid w:val="6A711AD5"/>
    <w:rsid w:val="6AAA6AEC"/>
    <w:rsid w:val="6B086362"/>
    <w:rsid w:val="6B3579E8"/>
    <w:rsid w:val="6B5B4551"/>
    <w:rsid w:val="6B5E35C8"/>
    <w:rsid w:val="6C241D8C"/>
    <w:rsid w:val="6C63278A"/>
    <w:rsid w:val="6D3930D7"/>
    <w:rsid w:val="6E190FCC"/>
    <w:rsid w:val="6E4771A1"/>
    <w:rsid w:val="6ED8429D"/>
    <w:rsid w:val="6F4F6301"/>
    <w:rsid w:val="6F8F4881"/>
    <w:rsid w:val="6FDF74FD"/>
    <w:rsid w:val="6FFE77DA"/>
    <w:rsid w:val="737F0F2C"/>
    <w:rsid w:val="738F7BEF"/>
    <w:rsid w:val="742915A0"/>
    <w:rsid w:val="7534348F"/>
    <w:rsid w:val="75681F2D"/>
    <w:rsid w:val="75A211DC"/>
    <w:rsid w:val="75B17904"/>
    <w:rsid w:val="775C3661"/>
    <w:rsid w:val="77731DF4"/>
    <w:rsid w:val="77C51D8C"/>
    <w:rsid w:val="788075B7"/>
    <w:rsid w:val="79800F99"/>
    <w:rsid w:val="7B762E74"/>
    <w:rsid w:val="7B7C32A1"/>
    <w:rsid w:val="7BF10CA9"/>
    <w:rsid w:val="7C04468F"/>
    <w:rsid w:val="7DBF6D54"/>
    <w:rsid w:val="7E8445CC"/>
    <w:rsid w:val="7FA94226"/>
    <w:rsid w:val="7FD5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jc w:val="center"/>
      <w:outlineLvl w:val="3"/>
    </w:pPr>
    <w:rPr>
      <w:rFonts w:eastAsia="新宋体"/>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Body Text Indent"/>
    <w:basedOn w:val="1"/>
    <w:qFormat/>
    <w:uiPriority w:val="99"/>
    <w:pPr>
      <w:spacing w:line="440" w:lineRule="exact"/>
      <w:ind w:firstLine="403" w:firstLineChars="192"/>
    </w:pPr>
    <w:rPr>
      <w:rFonts w:ascii="宋体" w:hAnsi="宋体" w:cs="宋体"/>
    </w:rPr>
  </w:style>
  <w:style w:type="paragraph" w:styleId="7">
    <w:name w:val="Block Text"/>
    <w:basedOn w:val="1"/>
    <w:next w:val="5"/>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jc w:val="center"/>
      <w:outlineLvl w:val="0"/>
    </w:pPr>
    <w:rPr>
      <w:rFonts w:ascii="Calibri Light" w:hAnsi="Calibri Light" w:eastAsia="方正小标宋简体"/>
      <w:bCs/>
      <w:sz w:val="36"/>
      <w:szCs w:val="32"/>
    </w:rPr>
  </w:style>
  <w:style w:type="paragraph" w:styleId="13">
    <w:name w:val="Body Text First Indent 2"/>
    <w:basedOn w:val="6"/>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TML Typewriter"/>
    <w:qFormat/>
    <w:uiPriority w:val="0"/>
    <w:rPr>
      <w:rFonts w:ascii="黑体" w:hAnsi="Courier New" w:eastAsia="黑体" w:cs="Courier New"/>
      <w:sz w:val="14"/>
      <w:szCs w:val="14"/>
    </w:rPr>
  </w:style>
  <w:style w:type="paragraph" w:customStyle="1" w:styleId="19">
    <w:name w:val="Index4"/>
    <w:basedOn w:val="1"/>
    <w:next w:val="1"/>
    <w:qFormat/>
    <w:uiPriority w:val="0"/>
    <w:pPr>
      <w:ind w:left="600"/>
    </w:pPr>
  </w:style>
  <w:style w:type="paragraph" w:styleId="20">
    <w:name w:val="List Paragraph"/>
    <w:basedOn w:val="1"/>
    <w:qFormat/>
    <w:uiPriority w:val="0"/>
    <w:pPr>
      <w:ind w:firstLine="420" w:firstLineChars="200"/>
    </w:pPr>
  </w:style>
  <w:style w:type="paragraph" w:customStyle="1" w:styleId="21">
    <w:name w:val="首行缩进"/>
    <w:basedOn w:val="1"/>
    <w:qFormat/>
    <w:uiPriority w:val="0"/>
    <w:pPr>
      <w:ind w:firstLine="480" w:firstLineChars="200"/>
    </w:pPr>
    <w:rPr>
      <w:szCs w:val="20"/>
      <w:lang w:val="zh-CN"/>
    </w:rPr>
  </w:style>
  <w:style w:type="paragraph" w:customStyle="1" w:styleId="2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24">
    <w:name w:val="NormalIndent"/>
    <w:basedOn w:val="1"/>
    <w:qFormat/>
    <w:uiPriority w:val="0"/>
    <w:pPr>
      <w:spacing w:line="360" w:lineRule="atLeast"/>
      <w:ind w:firstLine="482"/>
    </w:pPr>
    <w:rPr>
      <w:kern w:val="0"/>
      <w:sz w:val="24"/>
    </w:rPr>
  </w:style>
  <w:style w:type="character" w:customStyle="1" w:styleId="25">
    <w:name w:val="NormalCharacter"/>
    <w:qFormat/>
    <w:uiPriority w:val="0"/>
    <w:rPr>
      <w:rFonts w:ascii="Times New Roman" w:hAnsi="Times New Roman" w:eastAsia="宋体" w:cs="Times New Roman"/>
      <w:kern w:val="2"/>
      <w:sz w:val="21"/>
      <w:szCs w:val="21"/>
      <w:lang w:val="en-US" w:eastAsia="zh-CN" w:bidi="ar-SA"/>
    </w:rPr>
  </w:style>
  <w:style w:type="paragraph" w:customStyle="1" w:styleId="26">
    <w:name w:val="UserStyle_18"/>
    <w:qFormat/>
    <w:uiPriority w:val="0"/>
    <w:rPr>
      <w:rFonts w:ascii="MS Mincho" w:hAnsi="等线 Light" w:eastAsia="宋体" w:cs="Times New Roman"/>
      <w:color w:val="000000"/>
      <w:sz w:val="24"/>
      <w:szCs w:val="24"/>
      <w:lang w:val="en-US" w:eastAsia="zh-CN" w:bidi="ar-SA"/>
    </w:rPr>
  </w:style>
  <w:style w:type="paragraph" w:customStyle="1" w:styleId="27">
    <w:name w:val="正文首行缩进1"/>
    <w:basedOn w:val="28"/>
    <w:qFormat/>
    <w:uiPriority w:val="0"/>
    <w:pPr>
      <w:spacing w:line="360" w:lineRule="auto"/>
      <w:ind w:firstLine="200"/>
    </w:pPr>
    <w:rPr>
      <w:rFonts w:ascii="仿宋_GB2312" w:hAnsi="Times New Roman" w:eastAsia="仿宋_GB2312"/>
      <w:sz w:val="30"/>
      <w:szCs w:val="30"/>
    </w:rPr>
  </w:style>
  <w:style w:type="paragraph" w:customStyle="1" w:styleId="28">
    <w:name w:val="正文文本1"/>
    <w:basedOn w:val="1"/>
    <w:next w:val="1"/>
    <w:qFormat/>
    <w:uiPriority w:val="0"/>
    <w:rPr>
      <w:rFonts w:ascii="楷体_GB2312" w:hAnsi="Arial" w:eastAsia="楷体_GB2312"/>
      <w:sz w:val="28"/>
      <w:szCs w:val="28"/>
    </w:rPr>
  </w:style>
  <w:style w:type="paragraph"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58f262cf-d188-43a5-a6c2-ce176caa0e18</errorID>
      <errorWord>；</errorWord>
      <group>L1_Word</group>
      <groupName>字词问题</groupName>
      <ability>L2_Typo</ability>
      <abilityName>字词错误</abilityName>
      <candidateList>
        <item>；具</item>
      </candidateList>
      <explain/>
      <paraID>382C3EF5</paraID>
      <start>62</start>
      <end>64</end>
      <status>modified</status>
      <modifiedWord>；具</modifiedWord>
      <trackRevisions>false</trackRevisions>
    </reviewItem>
    <reviewItem>
      <errorID>ed74e405-b80b-4dd4-bb09-4d220adeb32a</errorID>
      <errorWord>并</errorWord>
      <group>L1_Word</group>
      <groupName>字词问题</groupName>
      <ability>L2_Typo</ability>
      <abilityName>字词错误</abilityName>
      <candidateList>
        <item>并加</item>
      </candidateList>
      <explain/>
      <paraID> 7B2ADD4</paraID>
      <start>30</start>
      <end>32</end>
      <status>modified</status>
      <modifiedWord>并加</modifiedWord>
      <trackRevisions>false</trackRevisions>
    </reviewItem>
    <reviewItem>
      <errorID>44507c84-3d84-48ce-a21e-2de0a09f95ce</errorID>
      <errorWord>(</errorWord>
      <group>L1_Format</group>
      <groupName>格式问题</groupName>
      <ability>L2_HalfPunc</ability>
      <abilityName>全半角检查</abilityName>
      <candidateList>
        <item>（</item>
      </candidateList>
      <explain>文本全半角错误。</explain>
      <paraID>7F2CF9A7</paraID>
      <start>44</start>
      <end>45</end>
      <status>modified</status>
      <modifiedWord>（</modifiedWord>
      <trackRevisions>false</trackRevisions>
    </reviewItem>
    <reviewItem>
      <errorID>5ec86ce4-59e4-41c8-aa1a-77059427f7a0</errorID>
      <errorWord>)</errorWord>
      <group>L1_Format</group>
      <groupName>格式问题</groupName>
      <ability>L2_HalfPunc</ability>
      <abilityName>全半角检查</abilityName>
      <candidateList>
        <item>）</item>
      </candidateList>
      <explain>文本全半角错误。</explain>
      <paraID>7F2CF9A7</paraID>
      <start>47</start>
      <end>48</end>
      <status>modified</status>
      <modifiedWord>）</modifiedWord>
      <trackRevisions>false</trackRevisions>
    </reviewItem>
    <reviewItem>
      <errorID>fd68a124-2e28-4a4d-95c9-01078f8c83fa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30110776</paraID>
      <start>20</start>
      <end>21</end>
      <status>modified</status>
      <modifiedWord>—</modifiedWord>
      <trackRevisions>false</trackRevisions>
    </reviewItem>
    <reviewItem>
      <errorID>bcc61b8f-6a18-4779-b897-e9bf7f0a9507</errorID>
      <errorWord>：</errorWord>
      <group>L1_Format</group>
      <groupName>格式问题</groupName>
      <ability>L2_HalfPunc</ability>
      <abilityName>全半角检查</abilityName>
      <candidateList>
        <item>:</item>
      </candidateList>
      <explain>文本全半角错误。</explain>
      <paraID>30110776</paraID>
      <start>32</start>
      <end>33</end>
      <status>modified</status>
      <modifiedWord>:</modifiedWord>
      <trackRevisions>false</trackRevisions>
    </reviewItem>
    <reviewItem>
      <errorID>d08e24ce-e837-45b6-98ec-f09da13701f7</errorID>
      <errorWord>：</errorWord>
      <group>L1_Format</group>
      <groupName>格式问题</groupName>
      <ability>L2_HalfPunc</ability>
      <abilityName>全半角检查</abilityName>
      <candidateList>
        <item>:</item>
      </candidateList>
      <explain>文本全半角错误。</explain>
      <paraID>30110776</paraID>
      <start>38</start>
      <end>39</end>
      <status>modified</status>
      <modifiedWord>:</modifiedWord>
      <trackRevisions>false</trackRevisions>
    </reviewItem>
    <reviewItem>
      <errorID>57da2919-2a85-42ec-8765-fec1a53d5f14</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30110776</paraID>
      <start>42</start>
      <end>47</end>
      <status>modified</status>
      <modifiedWord>14:30</modifiedWord>
      <trackRevisions>false</trackRevisions>
    </reviewItem>
    <reviewItem>
      <errorID>6ad82327-83f8-4704-90a9-d4466c3d1d25</errorID>
      <errorWord>：</errorWord>
      <group>L1_Format</group>
      <groupName>格式问题</groupName>
      <ability>L2_HalfPunc</ability>
      <abilityName>全半角检查</abilityName>
      <candidateList>
        <item>:</item>
      </candidateList>
      <explain>文本全半角错误。</explain>
      <paraID>30110776</paraID>
      <start>50</start>
      <end>51</end>
      <status>modified</status>
      <modifiedWord>:</modifiedWord>
      <trackRevisions>false</trackRevisions>
    </reviewItem>
    <reviewItem>
      <errorID>3969a785-25c2-4dff-b45f-4e245f446ffa</errorID>
      <errorWord>:</errorWord>
      <group>L1_Format</group>
      <groupName>格式问题</groupName>
      <ability>L2_HalfPunc</ability>
      <abilityName>全半角检查</abilityName>
      <candidateList>
        <item>：</item>
      </candidateList>
      <explain>文本全半角错误。</explain>
      <paraID>30110776</paraID>
      <start>58</start>
      <end>59</end>
      <status>modified</status>
      <modifiedWord>：</modifiedWord>
      <trackRevisions>false</trackRevisions>
    </reviewItem>
    <reviewItem>
      <errorID>de1a5dd0-7b12-4786-a66c-be981cb3d5c3</errorID>
      <errorWord>间</errorWord>
      <group>L1_Word</group>
      <groupName>字词问题</groupName>
      <ability>L2_Typo</ability>
      <abilityName>字词错误</abilityName>
      <candidateList>
        <item>间内</item>
      </candidateList>
      <explain/>
      <paraID>1AD098C4</paraID>
      <start>48</start>
      <end>50</end>
      <status>modified</status>
      <modifiedWord>间内</modifiedWord>
      <trackRevisions>false</trackRevisions>
    </reviewItem>
    <reviewItem>
      <errorID>72d67e20-434e-44c9-94ed-fe50f55b0464</errorID>
      <errorWord>。</errorWord>
      <group>L1_Punc</group>
      <groupName>标点问题</groupName>
      <ability>L2_Punc</ability>
      <abilityName>标点符号检查</abilityName>
      <candidateList>
        <item/>
      </candidateList>
      <explain>标题文本后不使用标点符号。</explain>
      <paraID>37F7286F</paraID>
      <start>31</start>
      <end>31</end>
      <status>modified</status>
      <modifiedWord/>
      <trackRevisions>false</trackRevisions>
    </reviewItem>
    <reviewItem>
      <errorID>0a0273ea-32f8-4c3b-a939-dd667e8d6ee3</errorID>
      <errorWord>。</errorWord>
      <group>L1_Punc</group>
      <groupName>标点问题</groupName>
      <ability>L2_Punc</ability>
      <abilityName>标点符号检查</abilityName>
      <candidateList>
        <item/>
      </candidateList>
      <explain>标题文本后不使用标点符号。</explain>
      <paraID>49DC94F5</paraID>
      <start>40</start>
      <end>41</end>
      <status>ignored</status>
      <modifiedWord/>
      <trackRevisions>false</trackRevisions>
    </reviewItem>
    <reviewItem>
      <errorID>50455a81-8779-4521-9a92-fcd40e36b2ac</errorID>
      <errorWord>。</errorWord>
      <group>L1_Punc</group>
      <groupName>标点问题</groupName>
      <ability>L2_Punc</ability>
      <abilityName>标点符号检查</abilityName>
      <candidateList>
        <item/>
      </candidateList>
      <explain>标题文本后不使用标点符号。</explain>
      <paraID>1EF556D9</paraID>
      <start>34</start>
      <end>35</end>
      <status>ignored</status>
      <modifiedWord/>
      <trackRevisions>false</trackRevisions>
    </reviewItem>
    <reviewItem>
      <errorID>0ef4dcd4-00d7-4d8b-b45d-bc7a0b1eef4d</errorID>
      <errorWord>.</errorWord>
      <group>L1_Format</group>
      <groupName>格式问题</groupName>
      <ability>L2_HalfPunc</ability>
      <abilityName>全半角检查</abilityName>
      <candidateList>
        <item>。</item>
      </candidateList>
      <explain>文本全半角错误。</explain>
      <paraID>2A600592</paraID>
      <start>1</start>
      <end>2</end>
      <status>ignored</status>
      <modifiedWord/>
      <trackRevisions>false</trackRevisions>
    </reviewItem>
    <reviewItem>
      <errorID>cb121d2e-c5b7-4914-9a66-79a2226ad4ff</errorID>
      <errorWord>。</errorWord>
      <group>L1_Punc</group>
      <groupName>标点问题</groupName>
      <ability>L2_Punc</ability>
      <abilityName>标点符号检查</abilityName>
      <candidateList>
        <item/>
      </candidateList>
      <explain>标题文本后不使用标点符号。</explain>
      <paraID>69C994ED</paraID>
      <start>26</start>
      <end>26</end>
      <status>modified</status>
      <modifiedWord/>
      <trackRevisions>false</trackRevisions>
    </reviewItem>
    <reviewItem>
      <errorID>923a116c-296c-4247-a319-ae0a5472aad3</errorID>
      <errorWord>所有</errorWord>
      <group>L1_Word</group>
      <groupName>字词问题</groupName>
      <ability>L2_Typo</ability>
      <abilityName>字词错误</abilityName>
      <candidateList>
        <item>所</item>
      </candidateList>
      <explain/>
      <paraID>42DDE90F</paraID>
      <start>32</start>
      <end>33</end>
      <status>modified</status>
      <modifiedWord>所</modifiedWord>
      <trackRevisions>false</trackRevisions>
    </reviewItem>
    <reviewItem>
      <errorID>b74fb202-8d55-40de-9a01-377d247b90d5</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42DDE90F</paraID>
      <start>106</start>
      <end>110</end>
      <status>modified</status>
      <modifiedWord>其他所有</modifiedWord>
      <trackRevisions>false</trackRevisions>
    </reviewItem>
    <reviewItem>
      <errorID>9c1b5361-727e-4da2-8463-8721d5a95019</errorID>
      <errorWord>时请</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❿〈副〉叠用，跟“时而…时而…”相同；有时候：～断～续｜～快～慢。注意“时…时…”后面通常用单音词，“时而…时而…”没有限制。⑪名一种语法范畴，表示动词所指动作在什么时候发生。很多语言的动词分现在时、过去时和将来时，有些语言分得更细。⑫（Shí）〈名〉姓。</explain>
      <paraID>42DDE90F</paraID>
      <start>246</start>
      <end>248</end>
      <status>ignored</status>
      <modifiedWord/>
      <trackRevisions>false</trackRevisions>
    </reviewItem>
    <reviewItem>
      <errorID>473e1c36-326c-4019-8cb7-7874315ba734</errorID>
      <errorWord>作</errorWord>
      <group>L1_Word</group>
      <groupName>字词问题</groupName>
      <ability>L2_Typo</ability>
      <abilityName>字词错误</abilityName>
      <candidateList>
        <item>做</item>
      </candidateList>
      <explain>存在发音相同字词的误用。</explain>
      <paraID>2477A208</paraID>
      <start>133</start>
      <end>134</end>
      <status>modified</status>
      <modifiedWord>做</modifiedWord>
      <trackRevisions>false</trackRevisions>
    </reviewItem>
    <reviewItem>
      <errorID>68732c7f-2198-4984-b690-28ee1a347614</errorID>
      <errorWord>佩带工作证</errorWord>
      <group>L1_Word</group>
      <groupName>字词问题</groupName>
      <ability>L2_Alias</ability>
      <abilityName>也作/曾用词</abilityName>
      <candidateList>
        <item>佩戴工作证</item>
      </candidateList>
      <explain>词汇[佩带工作证]为不规范表述或旧称，其规范书面表述为[佩戴工作证]。</explain>
      <paraID>5AE44935</paraID>
      <start>65</start>
      <end>70</end>
      <status>modified</status>
      <modifiedWord>佩戴工作证</modifiedWord>
      <trackRevisions>false</trackRevisions>
    </reviewItem>
    <reviewItem>
      <errorID>062cf33c-2c63-48bc-86cd-9569f7a73d86</errorID>
      <errorWord>严格实行</errorWord>
      <group>L1_Word</group>
      <groupName>字词问题</groupName>
      <ability>L2_Typo</ability>
      <abilityName>字词错误</abilityName>
      <candidateList>
        <item>严格执行</item>
      </candidateList>
      <explain/>
      <paraID>5AE44935</paraID>
      <start>90</start>
      <end>94</end>
      <status>modified</status>
      <modifiedWord>严格执行</modifiedWord>
      <trackRevisions>false</trackRevisions>
    </reviewItem>
    <reviewItem>
      <errorID>d039f31a-1b7a-4953-80c6-3a0654dde34c</errorID>
      <errorWord>作</errorWord>
      <group>L1_Word</group>
      <groupName>字词问题</groupName>
      <ability>L2_Typo</ability>
      <abilityName>字词错误</abilityName>
      <candidateList>
        <item>做</item>
      </candidateList>
      <explain>存在发音相同字词的误用。</explain>
      <paraID> 3F72214</paraID>
      <start>119</start>
      <end>120</end>
      <status>modified</status>
      <modifiedWord>做</modifiedWord>
      <trackRevisions>false</trackRevisions>
    </reviewItem>
    <reviewItem>
      <errorID>bf6c3d71-e298-48c7-b2e6-d245d6556774</errorID>
      <errorWord>作</errorWord>
      <group>L1_Word</group>
      <groupName>字词问题</groupName>
      <ability>L2_Typo</ability>
      <abilityName>字词错误</abilityName>
      <candidateList>
        <item>做</item>
      </candidateList>
      <explain>存在发音相同字词的误用。</explain>
      <paraID>54D9890A</paraID>
      <start>47</start>
      <end>48</end>
      <status>modified</status>
      <modifiedWord>做</modifiedWord>
      <trackRevisions>false</trackRevisions>
    </reviewItem>
    <reviewItem>
      <errorID>388794b4-2282-44c6-af2a-a9ed9345e943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47E1F0B3</paraID>
      <start>19</start>
      <end>20</end>
      <status>modified</status>
      <modifiedWord>—</modifiedWord>
      <trackRevisions>false</trackRevisions>
    </reviewItem>
    <reviewItem>
      <errorID>67110cfa-b029-402c-bc2f-b399c5e4c3e1</errorID>
      <errorWord>：</errorWord>
      <group>L1_Format</group>
      <groupName>格式问题</groupName>
      <ability>L2_HalfPunc</ability>
      <abilityName>全半角检查</abilityName>
      <candidateList>
        <item>:</item>
      </candidateList>
      <explain>文本全半角错误。</explain>
      <paraID>47E1F0B3</paraID>
      <start>31</start>
      <end>32</end>
      <status>unmodified</status>
      <modifiedWord/>
      <trackRevisions>false</trackRevisions>
    </reviewItem>
    <reviewItem>
      <errorID>0db67615-a90e-41ae-b5c7-9dfda7fd6732</errorID>
      <errorWord>：</errorWord>
      <group>L1_Format</group>
      <groupName>格式问题</groupName>
      <ability>L2_HalfPunc</ability>
      <abilityName>全半角检查</abilityName>
      <candidateList>
        <item>:</item>
      </candidateList>
      <explain>文本全半角错误。</explain>
      <paraID>47E1F0B3</paraID>
      <start>37</start>
      <end>38</end>
      <status>modified</status>
      <modifiedWord>:</modifiedWord>
      <trackRevisions>false</trackRevisions>
    </reviewItem>
    <reviewItem>
      <errorID>725f6128-9f9e-42b1-82cd-4af20c9e9a74</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47E1F0B3</paraID>
      <start>41</start>
      <end>46</end>
      <status>modified</status>
      <modifiedWord>14:30</modifiedWord>
      <trackRevisions>false</trackRevisions>
    </reviewItem>
    <reviewItem>
      <errorID>7f2fa0a8-df9f-448a-a14f-5849705901ac</errorID>
      <errorWord>：</errorWord>
      <group>L1_Format</group>
      <groupName>格式问题</groupName>
      <ability>L2_HalfPunc</ability>
      <abilityName>全半角检查</abilityName>
      <candidateList>
        <item>:</item>
      </candidateList>
      <explain>文本全半角错误。</explain>
      <paraID>47E1F0B3</paraID>
      <start>49</start>
      <end>50</end>
      <status>modified</status>
      <modifiedWord>:</modifiedWord>
      <trackRevisions>false</trackRevisions>
    </reviewItem>
    <reviewItem>
      <errorID>f653392f-54a2-4234-8a03-7d10a2d6a0a7</errorID>
      <errorWord>:</errorWord>
      <group>L1_Format</group>
      <groupName>格式问题</groupName>
      <ability>L2_HalfPunc</ability>
      <abilityName>全半角检查</abilityName>
      <candidateList>
        <item>：</item>
      </candidateList>
      <explain>文本全半角错误。</explain>
      <paraID>47E1F0B3</paraID>
      <start>57</start>
      <end>58</end>
      <status>modified</status>
      <modifiedWord>：</modifiedWord>
      <trackRevisions>false</trackRevisions>
    </reviewItem>
    <reviewItem>
      <errorID>bc3bb633-05a9-4241-86f6-3c4bf7bd23f3</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527B2DE1</paraID>
      <start>10</start>
      <end>11</end>
      <status>modified</status>
      <modifiedWord>及</modifiedWord>
      <trackRevisions>false</trackRevisions>
    </reviewItem>
    <reviewItem>
      <errorID>b163cbe3-b879-4f46-824b-851cb90cab92</errorID>
      <errorWord>履约合同</errorWord>
      <group>L1_Word</group>
      <groupName>字词问题</groupName>
      <ability>L2_Typo</ability>
      <abilityName>字词错误</abilityName>
      <candidateList>
        <item>履行合同</item>
      </candidateList>
      <explain/>
      <paraID>4D0E0B12</paraID>
      <start>7</start>
      <end>11</end>
      <status>modified</status>
      <modifiedWord>履行合同</modifiedWord>
      <trackRevisions>false</trackRevisions>
    </reviewItem>
    <reviewItem>
      <errorID>f5f72697-7636-4a08-8e70-6386b338604a</errorID>
      <errorWord>：</errorWord>
      <group>L1_Punc</group>
      <groupName>标点问题</groupName>
      <ability>L2_Punc</ability>
      <abilityName>标点符号检查</abilityName>
      <candidateList>
        <item/>
      </candidateList>
      <explain>标题文本后不使用标点符号。</explain>
      <paraID>42C8D627</paraID>
      <start>24</start>
      <end>24</end>
      <status>modified</status>
      <modifiedWord/>
      <trackRevisions>false</trackRevisions>
    </reviewItem>
    <reviewItem>
      <errorID>724af17e-f85f-4315-9ad9-d66b08352331</errorID>
      <errorWord>：</errorWord>
      <group>L1_Punc</group>
      <groupName>标点问题</groupName>
      <ability>L2_Punc</ability>
      <abilityName>标点符号检查</abilityName>
      <candidateList>
        <item/>
      </candidateList>
      <explain>标题文本后不使用标点符号。</explain>
      <paraID>5683EF38</paraID>
      <start>14</start>
      <end>14</end>
      <status>modified</status>
      <modifiedWord/>
      <trackRevisions>false</trackRevisions>
    </reviewItem>
    <reviewItem>
      <errorID>e56dfe16-3356-4995-ada3-0162084cccce</errorID>
      <errorWord>(</errorWord>
      <group>L1_Format</group>
      <groupName>格式问题</groupName>
      <ability>L2_HalfPunc</ability>
      <abilityName>全半角检查</abilityName>
      <candidateList>
        <item>（</item>
      </candidateList>
      <explain>文本全半角错误。</explain>
      <paraID>  EFB67A</paraID>
      <start>16</start>
      <end>17</end>
      <status>modified</status>
      <modifiedWord>（</modifiedWord>
      <trackRevisions>false</trackRevisions>
    </reviewItem>
    <reviewItem>
      <errorID>fa7fc0b5-eec5-4db5-b9e1-299d40842d28</errorID>
      <errorWord>)</errorWord>
      <group>L1_Format</group>
      <groupName>格式问题</groupName>
      <ability>L2_HalfPunc</ability>
      <abilityName>全半角检查</abilityName>
      <candidateList>
        <item>）</item>
      </candidateList>
      <explain>文本全半角错误。</explain>
      <paraID>  EFB67A</paraID>
      <start>19</start>
      <end>20</end>
      <status>modified</status>
      <modifiedWord>）</modifiedWord>
      <trackRevisions>false</trackRevisions>
    </reviewItem>
    <reviewItem>
      <errorID>f88914da-577b-4774-8624-1e9dc2381a65</errorID>
      <errorWord>：。</errorWord>
      <group>L1_Punc</group>
      <groupName>标点问题</groupName>
      <ability>L2_Punc</ability>
      <abilityName>标点符号检查</abilityName>
      <candidateList>
        <item>：</item>
      </candidateList>
      <explain/>
      <paraID>32C86682</paraID>
      <start>14</start>
      <end>15</end>
      <status>modified</status>
      <modifiedWord>：</modifiedWord>
      <trackRevisions>false</trackRevisions>
    </reviewItem>
    <reviewItem>
      <errorID>5b8f0a89-5c65-46c6-8856-6fe244da3bd5</errorID>
      <errorWord>一类</errorWord>
      <group>L1_Knowledge</group>
      <groupName>知识性问题</groupName>
      <ability>L2_Knowledge</ability>
      <abilityName>其他知识</abilityName>
      <candidateList>
        <item>一项</item>
      </candidateList>
      <explain/>
      <paraID> A03107E</paraID>
      <start>35</start>
      <end>37</end>
      <status>modified</status>
      <modifiedWord>一项</modifiedWord>
      <trackRevisions>false</trackRevisions>
    </reviewItem>
    <reviewItem>
      <errorID>4bfdbda2-c6b9-4954-a3d1-5cc65e5182f1</errorID>
      <errorWord>本合同在</errorWord>
      <group>L1_Word</group>
      <groupName>字词问题</groupName>
      <ability>L2_Typo</ability>
      <abilityName>字词错误</abilityName>
      <candidateList>
        <item>本合同</item>
      </candidateList>
      <explain/>
      <paraID>1B4CF003</paraID>
      <start>0</start>
      <end>3</end>
      <status>modified</status>
      <modifiedWord>本合同</modifiedWord>
      <trackRevisions>false</trackRevisions>
    </reviewItem>
    <reviewItem>
      <errorID>3a54d7e6-1a62-4511-a2a1-2ebe46e57a7b</errorID>
      <errorWord>(</errorWord>
      <group>L1_Format</group>
      <groupName>格式问题</groupName>
      <ability>L2_HalfPunc</ability>
      <abilityName>全半角检查</abilityName>
      <candidateList>
        <item>（</item>
      </candidateList>
      <explain>文本全半角错误。</explain>
      <paraID>5F656F77</paraID>
      <start>6</start>
      <end>7</end>
      <status>modified</status>
      <modifiedWord>（</modifiedWord>
      <trackRevisions>false</trackRevisions>
    </reviewItem>
    <reviewItem>
      <errorID>8a9c9917-9966-47c6-9726-5fd2c2e1d4d3</errorID>
      <errorWord>)</errorWord>
      <group>L1_Format</group>
      <groupName>格式问题</groupName>
      <ability>L2_HalfPunc</ability>
      <abilityName>全半角检查</abilityName>
      <candidateList>
        <item>）</item>
      </candidateList>
      <explain>文本全半角错误。</explain>
      <paraID>5F656F77</paraID>
      <start>9</start>
      <end>10</end>
      <status>modified</status>
      <modifiedWord>）</modifiedWord>
      <trackRevisions>false</trackRevisions>
    </reviewItem>
    <reviewItem>
      <errorID>da1eecc9-c033-4b70-abbd-a761ffa6190a</errorID>
      <errorWord>(</errorWord>
      <group>L1_Format</group>
      <groupName>格式问题</groupName>
      <ability>L2_HalfPunc</ability>
      <abilityName>全半角检查</abilityName>
      <candidateList>
        <item>（</item>
      </candidateList>
      <explain>文本全半角错误。</explain>
      <paraID>5F656F77</paraID>
      <start>35</start>
      <end>36</end>
      <status>modified</status>
      <modifiedWord>（</modifiedWord>
      <trackRevisions>false</trackRevisions>
    </reviewItem>
    <reviewItem>
      <errorID>f20f577c-0d16-4d99-8d63-71d56f629412</errorID>
      <errorWord>)</errorWord>
      <group>L1_Format</group>
      <groupName>格式问题</groupName>
      <ability>L2_HalfPunc</ability>
      <abilityName>全半角检查</abilityName>
      <candidateList>
        <item>）</item>
      </candidateList>
      <explain>文本全半角错误。</explain>
      <paraID>5F656F77</paraID>
      <start>38</start>
      <end>39</end>
      <status>modified</status>
      <modifiedWord>）</modifiedWord>
      <trackRevisions>false</trackRevisions>
    </reviewItem>
    <reviewItem>
      <errorID>488216fc-15ad-43c7-8588-cb62df2b5542</errorID>
      <errorWord>：。</errorWord>
      <group>L1_Punc</group>
      <groupName>标点问题</groupName>
      <ability>L2_Punc</ability>
      <abilityName>标点符号检查</abilityName>
      <candidateList>
        <item>：</item>
      </candidateList>
      <explain/>
      <paraID>6B62C110</paraID>
      <start>22</start>
      <end>23</end>
      <status>modified</status>
      <modifiedWord>：</modifiedWord>
      <trackRevisions>false</trackRevisions>
    </reviewItem>
    <reviewItem>
      <errorID>04edc844-d76e-4a7a-ba27-75cc51e7e546</errorID>
      <errorWord>江苏省工程建设管理条例</errorWord>
      <group>L1_Knowledge</group>
      <groupName>知识性问题</groupName>
      <ability>L2_Knowledge</ability>
      <abilityName>其他知识</abilityName>
      <candidateList/>
      <explain>该法规于2018年3月28日制定，当前已废止，请注意检查引用是否正确。</explain>
      <paraID>5E0981C3</paraID>
      <start>123</start>
      <end>134</end>
      <status>ignored</status>
      <modifiedWord/>
      <trackRevisions>false</trackRevisions>
    </reviewItem>
    <reviewItem>
      <errorID>80e17e2f-be1c-4086-88dd-f6d88eff1a0b</errorID>
      <errorWord>建筑工程安全生产管理条例</errorWord>
      <group>L1_Knowledge</group>
      <groupName>知识性问题</groupName>
      <ability>L2_Knowledge</ability>
      <abilityName>其他知识</abilityName>
      <candidateList>
        <item>建设工程安全生产管理条例</item>
      </candidateList>
      <explain>当前法律法规未收录或尚未生效，注意核查是否正确。</explain>
      <paraID>5E0981C3</paraID>
      <start>151</start>
      <end>163</end>
      <status>modified</status>
      <modifiedWord>建设工程安全生产管理条例</modifiedWord>
      <trackRevisions>false</trackRevisions>
    </reviewItem>
    <reviewItem>
      <errorID>8096c4f5-e0a4-4b22-a310-87ca330d005d</errorID>
      <errorWord>：。</errorWord>
      <group>L1_Punc</group>
      <groupName>标点问题</groupName>
      <ability>L2_Punc</ability>
      <abilityName>标点符号检查</abilityName>
      <candidateList>
        <item>：</item>
      </candidateList>
      <explain/>
      <paraID>50FCD410</paraID>
      <start>40</start>
      <end>42</end>
      <status>unmodified</status>
      <modifiedWord/>
      <trackRevisions>false</trackRevisions>
    </reviewItem>
    <reviewItem>
      <errorID>4ba88fdc-9a27-4e5e-aebc-d2054eab510e</errorID>
      <errorWord>：。</errorWord>
      <group>L1_Punc</group>
      <groupName>标点问题</groupName>
      <ability>L2_Punc</ability>
      <abilityName>标点符号检查</abilityName>
      <candidateList>
        <item>：</item>
      </candidateList>
      <explain/>
      <paraID>4991C136</paraID>
      <start>29</start>
      <end>30</end>
      <status>modified</status>
      <modifiedWord>：</modifiedWord>
      <trackRevisions>false</trackRevisions>
    </reviewItem>
    <reviewItem>
      <errorID>b6a3d1c6-298b-4fc2-b5bc-aec3c33e6771</errorID>
      <errorWord>人</errorWord>
      <group>L1_Word</group>
      <groupName>字词问题</groupName>
      <ability>L2_Typo</ability>
      <abilityName>字词错误</abilityName>
      <candidateList>
        <item>人员</item>
      </candidateList>
      <explain>〈名〉担任某种职务的人：机关工作～｜值班～｜～配备。</explain>
      <paraID>45F474E0</paraID>
      <start>34</start>
      <end>36</end>
      <status>modified</status>
      <modifiedWord>人员</modifiedWord>
      <trackRevisions>false</trackRevisions>
    </reviewItem>
    <reviewItem>
      <errorID>e9c7a9df-bb05-4844-90ca-96cd798d3b56</errorID>
      <errorWord>：/</errorWord>
      <group>L1_Punc</group>
      <groupName>标点问题</groupName>
      <ability>L2_Punc</ability>
      <abilityName>标点符号检查</abilityName>
      <candidateList>
        <item>：</item>
      </candidateList>
      <explain/>
      <paraID>45F474E0</paraID>
      <start>37</start>
      <end>38</end>
      <status>modified</status>
      <modifiedWord>：</modifiedWord>
      <trackRevisions>false</trackRevisions>
    </reviewItem>
    <reviewItem>
      <errorID>f4135721-0687-457f-80ae-b86a2ade6b29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7DC2E15B</paraID>
      <start>0</start>
      <end>3</end>
      <status>modified</status>
      <modifiedWord>（2）</modifiedWord>
      <trackRevisions>false</trackRevisions>
    </reviewItem>
    <reviewItem>
      <errorID>e3124b27-4bff-4c8f-b480-27bf8e10571a</errorID>
      <errorWord>水电线路</errorWord>
      <group>L1_Knowledge</group>
      <groupName>知识性问题</groupName>
      <ability>L2_Term</ability>
      <abilityName>专业术语</abilityName>
      <candidateList>
        <item>输电线路</item>
      </candidateList>
      <explain/>
      <paraID>7DC2E15B</paraID>
      <start>4</start>
      <end>8</end>
      <status>ignored</status>
      <modifiedWord/>
      <trackRevisions>false</trackRevisions>
    </reviewItem>
    <reviewItem>
      <errorID>75a14863-8cad-4f03-b14d-25c7a508182d</errorID>
      <errorWord>。</errorWord>
      <group>L1_Punc</group>
      <groupName>标点问题</groupName>
      <ability>L2_Punc</ability>
      <abilityName>标点符号检查</abilityName>
      <candidateList>
        <item/>
      </candidateList>
      <explain>标题文本后不使用标点符号。</explain>
      <paraID>7DC2E15B</paraID>
      <start>31</start>
      <end>32</end>
      <status>ignored</status>
      <modifiedWord/>
      <trackRevisions>false</trackRevisions>
    </reviewItem>
    <reviewItem>
      <errorID>10364c7e-ae36-4750-ad20-cf5ee53272de</errorID>
      <errorWord>:</errorWord>
      <group>L1_Format</group>
      <groupName>格式问题</groupName>
      <ability>L2_HalfPunc</ability>
      <abilityName>全半角检查</abilityName>
      <candidateList>
        <item>：</item>
      </candidateList>
      <explain>文本全半角错误。</explain>
      <paraID>13EAE777</paraID>
      <start>13</start>
      <end>14</end>
      <status>modified</status>
      <modifiedWord>：</modifiedWord>
      <trackRevisions>false</trackRevisions>
    </reviewItem>
    <reviewItem>
      <errorID>f4a2ac92-d107-4871-9df3-af0df771ab01</errorID>
      <errorWord>定期地</errorWord>
      <group>L1_Word</group>
      <groupName>字词问题</groupName>
      <ability>L2_Typo</ability>
      <abilityName>字词错误</abilityName>
      <candidateList>
        <item>定期</item>
      </candidateList>
      <explain/>
      <paraID>3B1B614D</paraID>
      <start>85</start>
      <end>87</end>
      <status>modified</status>
      <modifiedWord>定期</modifiedWord>
      <trackRevisions>false</trackRevisions>
    </reviewItem>
    <reviewItem>
      <errorID>a7afbe86-5cbc-4f6a-853b-2f44d76589b7</errorID>
      <errorWord>其它单位或个人</errorWord>
      <group>L1_Word</group>
      <groupName>字词问题</groupName>
      <ability>L2_Alias</ability>
      <abilityName>也作/曾用词</abilityName>
      <candidateList>
        <item>其他单位或个人</item>
      </candidateList>
      <explain>词汇[其它单位或个人]为不规范表述或旧称，其规范书面表述为[其他单位或个人]。</explain>
      <paraID>3B1B614D</paraID>
      <start>196</start>
      <end>203</end>
      <status>modified</status>
      <modifiedWord>其他单位或个人</modifiedWord>
      <trackRevisions>false</trackRevisions>
    </reviewItem>
    <reviewItem>
      <errorID>ca944e95-67d3-4fcf-ac3c-3b16d25f376f</errorID>
      <errorWord>在合同</errorWord>
      <group>L1_Word</group>
      <groupName>字词问题</groupName>
      <ability>L2_Typo</ability>
      <abilityName>字词错误</abilityName>
      <candidateList>
        <item>本合同</item>
      </candidateList>
      <explain/>
      <paraID>3B1B614D</paraID>
      <start>215</start>
      <end>218</end>
      <status>modified</status>
      <modifiedWord>本合同</modifiedWord>
      <trackRevisions>false</trackRevisions>
    </reviewItem>
    <reviewItem>
      <errorID>2a9d720f-2715-4e83-b521-8b3401c9c857</errorID>
      <errorWord>从在</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57C5B2C4</paraID>
      <start>160</start>
      <end>161</end>
      <status>modified</status>
      <modifiedWord>从</modifiedWord>
      <trackRevisions>false</trackRevisions>
    </reviewItem>
    <reviewItem>
      <errorID>3e5f0476-7710-4eec-89e6-322f558f911b</errorID>
      <errorWord>临近</errorWord>
      <group>L1_Word</group>
      <groupName>字词问题</groupName>
      <ability>L2_Typo</ability>
      <abilityName>字词错误</abilityName>
      <candidateList>
        <item>邻近</item>
      </candidateList>
      <explain>存在发音相同字词的误用。</explain>
      <paraID>1EEB3A7F</paraID>
      <start>62</start>
      <end>64</end>
      <status>modified</status>
      <modifiedWord>邻近</modifiedWord>
      <trackRevisions>false</trackRevisions>
    </reviewItem>
    <reviewItem>
      <errorID>04718b1e-1005-469f-8074-1b3c627f7687</errorID>
      <errorWord>并已</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635DCBFD</paraID>
      <start>190</start>
      <end>191</end>
      <status>modified</status>
      <modifiedWord>并</modifiedWord>
      <trackRevisions>false</trackRevisions>
    </reviewItem>
    <reviewItem>
      <errorID>b2ece8c0-d313-4ca5-b483-66ef74436927</errorID>
      <errorWord>消极施工</errorWord>
      <group>L1_Knowledge</group>
      <groupName>知识性问题</groupName>
      <ability>L2_Idiom</ability>
      <abilityName>成语和诗歌</abilityName>
      <candidateList>
        <item>消极怠工</item>
      </candidateList>
      <explain>指用消极的方法不认真工作。</explain>
      <paraID>635DCBFD</paraID>
      <start>258</start>
      <end>262</end>
      <status>ignored</status>
      <modifiedWord/>
      <trackRevisions>false</trackRevisions>
    </reviewItem>
    <reviewItem>
      <errorID>44842610-51ff-4a42-a588-87089771588f</errorID>
      <errorWord>一天向</errorWord>
      <group>L1_Word</group>
      <groupName>字词问题</groupName>
      <ability>L2_Typo</ability>
      <abilityName>字词错误</abilityName>
      <candidateList>
        <item>一天</item>
      </candidateList>
      <explain/>
      <paraID>2548BF66</paraID>
      <start>67</start>
      <end>69</end>
      <status>modified</status>
      <modifiedWord>一天</modifiedWord>
      <trackRevisions>false</trackRevisions>
    </reviewItem>
    <reviewItem>
      <errorID>08301996-7f4d-4166-acef-9edbe8def69a</errorID>
      <errorWord>人</errorWord>
      <group>L1_Word</group>
      <groupName>字词问题</groupName>
      <ability>L2_Typo</ability>
      <abilityName>字词错误</abilityName>
      <candidateList>
        <item>人在</item>
      </candidateList>
      <explain/>
      <paraID>60A51DDB</paraID>
      <start>25</start>
      <end>27</end>
      <status>modified</status>
      <modifiedWord>人在</modifiedWord>
      <trackRevisions>false</trackRevisions>
    </reviewItem>
    <reviewItem>
      <errorID>53b023a3-7bcc-4f07-8f8f-d1784cd8f58c</errorID>
      <errorWord>。】</errorWord>
      <group>L1_Punc</group>
      <groupName>标点问题</groupName>
      <ability>L2_Punc</ability>
      <abilityName>标点符号检查</abilityName>
      <candidateList>
        <item>】</item>
      </candidateList>
      <explain/>
      <paraID>6476CBF4</paraID>
      <start>121</start>
      <end>122</end>
      <status>modified</status>
      <modifiedWord>】</modifiedWord>
      <trackRevisions>false</trackRevisions>
    </reviewItem>
    <reviewItem>
      <errorID>32893789-1c60-4eee-b78d-520ec05ef554</errorID>
      <errorWord>：。</errorWord>
      <group>L1_Punc</group>
      <groupName>标点问题</groupName>
      <ability>L2_Punc</ability>
      <abilityName>标点符号检查</abilityName>
      <candidateList>
        <item>：</item>
      </candidateList>
      <explain/>
      <paraID>1DB49F13</paraID>
      <start>10</start>
      <end>11</end>
      <status>modified</status>
      <modifiedWord>：</modifiedWord>
      <trackRevisions>false</trackRevisions>
    </reviewItem>
    <reviewItem>
      <errorID>76952827-52fb-4c5c-ad4d-6a1b9ca7e410</errorID>
      <errorWord>：。</errorWord>
      <group>L1_Punc</group>
      <groupName>标点问题</groupName>
      <ability>L2_Punc</ability>
      <abilityName>标点符号检查</abilityName>
      <candidateList>
        <item>：</item>
      </candidateList>
      <explain/>
      <paraID>2BA2D19A</paraID>
      <start>10</start>
      <end>11</end>
      <status>modified</status>
      <modifiedWord>：</modifiedWord>
      <trackRevisions>false</trackRevisions>
    </reviewItem>
    <reviewItem>
      <errorID>64854e96-c734-4a9b-82ce-b03a09282d1a</errorID>
      <errorWord>：。</errorWord>
      <group>L1_Punc</group>
      <groupName>标点问题</groupName>
      <ability>L2_Punc</ability>
      <abilityName>标点符号检查</abilityName>
      <candidateList>
        <item>：</item>
      </candidateList>
      <explain/>
      <paraID>54816290</paraID>
      <start>31</start>
      <end>32</end>
      <status>modified</status>
      <modifiedWord>：</modifiedWord>
      <trackRevisions>false</trackRevisions>
    </reviewItem>
    <reviewItem>
      <errorID>d933fbd9-0a97-4d00-afa6-57a14ea8bdec</errorID>
      <errorWord>（</errorWord>
      <group>L1_Format</group>
      <groupName>格式问题</groupName>
      <ability>L2_HalfPunc</ability>
      <abilityName>全半角检查</abilityName>
      <candidateList>
        <item>(</item>
      </candidateList>
      <explain>文本全半角错误。</explain>
      <paraID>61AFE48E</paraID>
      <start>0</start>
      <end>1</end>
      <status>modified</status>
      <modifiedWord>(</modifiedWord>
      <trackRevisions>false</trackRevisions>
    </reviewItem>
    <reviewItem>
      <errorID>67a40486-f6ca-4e2f-8ec8-5346ba770516</errorID>
      <errorWord>）</errorWord>
      <group>L1_Format</group>
      <groupName>格式问题</groupName>
      <ability>L2_HalfPunc</ability>
      <abilityName>全半角检查</abilityName>
      <candidateList>
        <item>)</item>
      </candidateList>
      <explain>文本全半角错误。</explain>
      <paraID>61AFE48E</paraID>
      <start>2</start>
      <end>3</end>
      <status>modified</status>
      <modifiedWord>)</modifiedWord>
      <trackRevisions>false</trackRevisions>
    </reviewItem>
    <reviewItem>
      <errorID>3eb08428-1d68-4952-bfc5-4bc10adce295</errorID>
      <errorWord>；</errorWord>
      <group>L1_Format</group>
      <groupName>格式问题</groupName>
      <ability>L2_HalfPunc</ability>
      <abilityName>全半角检查</abilityName>
      <candidateList>
        <item>;</item>
      </candidateList>
      <explain>文本全半角错误。</explain>
      <paraID>61AFE48E</paraID>
      <start>39</start>
      <end>40</end>
      <status>modified</status>
      <modifiedWord>;</modifiedWord>
      <trackRevisions>false</trackRevisions>
    </reviewItem>
    <reviewItem>
      <errorID>0c3f7bd1-0ad9-4f94-b631-56d94aa8de4e</errorID>
      <errorWord>生产地</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 5EE0C58</paraID>
      <start>66</start>
      <end>68</end>
      <status>modified</status>
      <modifiedWord>生产</modifiedWord>
      <trackRevisions>false</trackRevisions>
    </reviewItem>
    <reviewItem>
      <errorID>f1926b15-4d89-42ed-a18a-674789140c62</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7E5112F0</paraID>
      <start>83</start>
      <end>88</end>
      <status>modified</status>
      <modifiedWord>及其他有关</modifiedWord>
      <trackRevisions>false</trackRevisions>
    </reviewItem>
    <reviewItem>
      <errorID>6d24ccc0-efd1-4c64-b44e-776e98819327</errorID>
      <errorWord>要求</errorWord>
      <group>L1_Word</group>
      <groupName>字词问题</groupName>
      <ability>L2_Typo</ability>
      <abilityName>字词错误</abilityName>
      <candidateList>
        <item>要</item>
      </candidateList>
      <explain>〈连〉❶如果：明天～下雨，我就不去了。❷要么：～就去打球，～就去溜冰，别再犹豫了。</explain>
      <paraID>74D25F22</paraID>
      <start>35</start>
      <end>36</end>
      <status>modified</status>
      <modifiedWord>要</modifiedWord>
      <trackRevisions>false</trackRevisions>
    </reviewItem>
    <reviewItem>
      <errorID>0d6ea1b4-81a9-4a1b-8b96-512528f66c8a</errorID>
      <errorWord>定期地</errorWord>
      <group>L1_Word</group>
      <groupName>字词问题</groupName>
      <ability>L2_Typo</ability>
      <abilityName>字词错误</abilityName>
      <candidateList>
        <item>定期</item>
      </candidateList>
      <explain/>
      <paraID>74D25F22</paraID>
      <start>120</start>
      <end>122</end>
      <status>modified</status>
      <modifiedWord>定期</modifiedWord>
      <trackRevisions>false</trackRevisions>
    </reviewItem>
    <reviewItem>
      <errorID>ab882dc7-583f-4320-ac24-6c42ad679317</errorID>
      <errorWord>其它单位或个人</errorWord>
      <group>L1_Word</group>
      <groupName>字词问题</groupName>
      <ability>L2_Alias</ability>
      <abilityName>也作/曾用词</abilityName>
      <candidateList>
        <item>其他单位或个人</item>
      </candidateList>
      <explain>词汇[其它单位或个人]为不规范表述或旧称，其规范书面表述为[其他单位或个人]。</explain>
      <paraID>74D25F22</paraID>
      <start>241</start>
      <end>248</end>
      <status>modified</status>
      <modifiedWord>其他单位或个人</modifiedWord>
      <trackRevisions>false</trackRevisions>
    </reviewItem>
    <reviewItem>
      <errorID>107bdadc-299c-4fa6-8396-f66e5ab6ea94</errorID>
      <errorWord>，</errorWord>
      <group>L1_Word</group>
      <groupName>字词问题</groupName>
      <ability>L2_Typo</ability>
      <abilityName>字词错误</abilityName>
      <candidateList>
        <item>，包</item>
      </candidateList>
      <explain/>
      <paraID>2B6906E8</paraID>
      <start>36</start>
      <end>38</end>
      <status>modified</status>
      <modifiedWord>，包</modifiedWord>
      <trackRevisions>false</trackRevisions>
    </reviewItem>
    <reviewItem>
      <errorID>a9f39f5b-e9c5-4d63-a344-156f920a764f</errorID>
      <errorWord>：。</errorWord>
      <group>L1_Punc</group>
      <groupName>标点问题</groupName>
      <ability>L2_Punc</ability>
      <abilityName>标点符号检查</abilityName>
      <candidateList>
        <item>：</item>
      </candidateList>
      <explain/>
      <paraID>3B05DEB7</paraID>
      <start>20</start>
      <end>21</end>
      <status>modified</status>
      <modifiedWord>：</modifiedWord>
      <trackRevisions>false</trackRevisions>
    </reviewItem>
    <reviewItem>
      <errorID>e275f105-5915-4fd3-8cbf-fb04fb1e4d2e</errorID>
      <errorWord>：/</errorWord>
      <group>L1_Punc</group>
      <groupName>标点问题</groupName>
      <ability>L2_Punc</ability>
      <abilityName>标点符号检查</abilityName>
      <candidateList>
        <item>：</item>
      </candidateList>
      <explain/>
      <paraID>2BA33EF7</paraID>
      <start>23</start>
      <end>24</end>
      <status>modified</status>
      <modifiedWord>：</modifiedWord>
      <trackRevisions>false</trackRevisions>
    </reviewItem>
    <reviewItem>
      <errorID>90c4ad2d-1d54-4018-af5d-7b25435ab544</errorID>
      <errorWord>民扰</errorWord>
      <group>L1_Word</group>
      <groupName>字词问题</groupName>
      <ability>L2_Typo</ability>
      <abilityName>字词错误</abilityName>
      <candidateList>
        <item>扰民</item>
      </candidateList>
      <explain/>
      <paraID>7C7A535A</paraID>
      <start>87</start>
      <end>89</end>
      <status>ignored</status>
      <modifiedWord/>
      <trackRevisions>false</trackRevisions>
    </reviewItem>
    <reviewItem>
      <errorID>c27fd4a7-14b2-4380-ae6b-86b5f006d851</errorID>
      <errorWord>。。</errorWord>
      <group>L1_Punc</group>
      <groupName>标点问题</groupName>
      <ability>L2_Punc</ability>
      <abilityName>标点符号检查</abilityName>
      <candidateList>
        <item>。</item>
      </candidateList>
      <explain/>
      <paraID>7C7A535A</paraID>
      <start>149</start>
      <end>150</end>
      <status>modified</status>
      <modifiedWord>。</modifiedWord>
      <trackRevisions>false</trackRevisions>
    </reviewItem>
    <reviewItem>
      <errorID>8457137e-bec2-4178-878b-beb74d5ebc21</errorID>
      <errorWord>：/</errorWord>
      <group>L1_Punc</group>
      <groupName>标点问题</groupName>
      <ability>L2_Punc</ability>
      <abilityName>标点符号检查</abilityName>
      <candidateList>
        <item>：</item>
      </candidateList>
      <explain/>
      <paraID>526996D2</paraID>
      <start>26</start>
      <end>27</end>
      <status>modified</status>
      <modifiedWord>：</modifiedWord>
      <trackRevisions>false</trackRevisions>
    </reviewItem>
    <reviewItem>
      <errorID>92cbbaa4-ba48-4b5d-9c45-2ffe1c0d8e9c</errorID>
      <errorWord>指令</errorWord>
      <group>L1_Word</group>
      <groupName>字词问题</groupName>
      <ability>L2_Typo</ability>
      <abilityName>字词错误</abilityName>
      <candidateList>
        <item>责令</item>
      </candidateList>
      <explain/>
      <paraID>3871484F</paraID>
      <start>198</start>
      <end>200</end>
      <status>modified</status>
      <modifiedWord>责令</modifiedWord>
      <trackRevisions>false</trackRevisions>
    </reviewItem>
    <reviewItem>
      <errorID>e5cb04fd-e010-4d33-b0aa-de0786bcd90b</errorID>
      <errorWord>(</errorWord>
      <group>L1_Format</group>
      <groupName>格式问题</groupName>
      <ability>L2_HalfPunc</ability>
      <abilityName>全半角检查</abilityName>
      <candidateList>
        <item>（</item>
      </candidateList>
      <explain>文本全半角错误。</explain>
      <paraID>15D8F9BC</paraID>
      <start>11</start>
      <end>12</end>
      <status>modified</status>
      <modifiedWord>（</modifiedWord>
      <trackRevisions>false</trackRevisions>
    </reviewItem>
    <reviewItem>
      <errorID>dcf34843-dd7c-44be-bc86-2fa1c58e2490</errorID>
      <errorWord>)</errorWord>
      <group>L1_Format</group>
      <groupName>格式问题</groupName>
      <ability>L2_HalfPunc</ability>
      <abilityName>全半角检查</abilityName>
      <candidateList>
        <item>）</item>
      </candidateList>
      <explain>文本全半角错误。</explain>
      <paraID>15D8F9BC</paraID>
      <start>13</start>
      <end>14</end>
      <status>modified</status>
      <modifiedWord>）</modifiedWord>
      <trackRevisions>false</trackRevisions>
    </reviewItem>
    <reviewItem>
      <errorID>b34c9e4e-8ed2-424f-9d9c-6e7abcb944d9</errorID>
      <errorWord>;</errorWord>
      <group>L1_Format</group>
      <groupName>格式问题</groupName>
      <ability>L2_HalfPunc</ability>
      <abilityName>全半角检查</abilityName>
      <candidateList>
        <item>；</item>
      </candidateList>
      <explain>文本全半角错误。</explain>
      <paraID>15D8F9BC</paraID>
      <start>31</start>
      <end>32</end>
      <status>modified</status>
      <modifiedWord>；</modifiedWord>
      <trackRevisions>false</trackRevisions>
    </reviewItem>
    <reviewItem>
      <errorID>7376efb6-90a0-476e-ac1f-90de46823076</errorID>
      <errorWord>)</errorWord>
      <group>L1_Format</group>
      <groupName>格式问题</groupName>
      <ability>L2_HalfPunc</ability>
      <abilityName>全半角检查</abilityName>
      <candidateList>
        <item>）</item>
      </candidateList>
      <explain>文本全半角错误。</explain>
      <paraID>15D8F9BC</paraID>
      <start>34</start>
      <end>35</end>
      <status>modified</status>
      <modifiedWord>）</modifiedWord>
      <trackRevisions>false</trackRevisions>
    </reviewItem>
    <reviewItem>
      <errorID>3d64e125-9052-4c41-90ec-fe19ff8d750a</errorID>
      <errorWord>;</errorWord>
      <group>L1_Format</group>
      <groupName>格式问题</groupName>
      <ability>L2_HalfPunc</ability>
      <abilityName>全半角检查</abilityName>
      <candidateList>
        <item>；</item>
      </candidateList>
      <explain>文本全半角错误。</explain>
      <paraID>15D8F9BC</paraID>
      <start>46</start>
      <end>47</end>
      <status>modified</status>
      <modifiedWord>；</modifiedWord>
      <trackRevisions>false</trackRevisions>
    </reviewItem>
    <reviewItem>
      <errorID>f105dbaa-37df-4df6-b30b-6605b2ac0e27</errorID>
      <errorWord>)</errorWord>
      <group>L1_Format</group>
      <groupName>格式问题</groupName>
      <ability>L2_HalfPunc</ability>
      <abilityName>全半角检查</abilityName>
      <candidateList>
        <item>）</item>
      </candidateList>
      <explain>文本全半角错误。</explain>
      <paraID>15D8F9BC</paraID>
      <start>49</start>
      <end>50</end>
      <status>modified</status>
      <modifiedWord>）</modifiedWord>
      <trackRevisions>false</trackRevisions>
    </reviewItem>
    <reviewItem>
      <errorID>8a8fd758-20d2-4648-8e7d-ff9962ebc417</errorID>
      <errorWord>;</errorWord>
      <group>L1_Format</group>
      <groupName>格式问题</groupName>
      <ability>L2_HalfPunc</ability>
      <abilityName>全半角检查</abilityName>
      <candidateList>
        <item>；</item>
      </candidateList>
      <explain>文本全半角错误。</explain>
      <paraID>15D8F9BC</paraID>
      <start>61</start>
      <end>62</end>
      <status>modified</status>
      <modifiedWord>；</modifiedWord>
      <trackRevisions>false</trackRevisions>
    </reviewItem>
    <reviewItem>
      <errorID>944bcfad-ebd7-42ab-bb2a-acdf440195c5</errorID>
      <errorWord>)</errorWord>
      <group>L1_Format</group>
      <groupName>格式问题</groupName>
      <ability>L2_HalfPunc</ability>
      <abilityName>全半角检查</abilityName>
      <candidateList>
        <item>）</item>
      </candidateList>
      <explain>文本全半角错误。</explain>
      <paraID>15D8F9BC</paraID>
      <start>64</start>
      <end>65</end>
      <status>modified</status>
      <modifiedWord>）</modifiedWord>
      <trackRevisions>false</trackRevisions>
    </reviewItem>
    <reviewItem>
      <errorID>e6bb26c8-e215-4955-8772-1746f35c66e8</errorID>
      <errorWord>进行实施</errorWord>
      <group>L1_Word</group>
      <groupName>字词问题</groupName>
      <ability>L2_Typo</ability>
      <abilityName>字词错误</abilityName>
      <candidateList>
        <item>实施</item>
      </candidateList>
      <explain>〈动〉实行（法令、政策等）：付诸～｜～细则｜～新的办法。</explain>
      <paraID>159413E0</paraID>
      <start>41</start>
      <end>43</end>
      <status>modified</status>
      <modifiedWord>实施</modifiedWord>
      <trackRevisions>false</trackRevisions>
    </reviewItem>
    <reviewItem>
      <errorID>b0568cfc-def8-49e5-a40b-866be79080ef</errorID>
      <errorWord>:</errorWord>
      <group>L1_Format</group>
      <groupName>格式问题</groupName>
      <ability>L2_HalfPunc</ability>
      <abilityName>全半角检查</abilityName>
      <candidateList>
        <item>：</item>
      </candidateList>
      <explain>文本全半角错误。</explain>
      <paraID>6222168E</paraID>
      <start>9</start>
      <end>10</end>
      <status>modified</status>
      <modifiedWord>：</modifiedWord>
      <trackRevisions>false</trackRevisions>
    </reviewItem>
    <reviewItem>
      <errorID>55a14984-816d-4c47-afb6-019bf46994e8</errorID>
      <errorWord>阻扰</errorWord>
      <group>L1_Word</group>
      <groupName>字词问题</groupName>
      <ability>L2_Typo</ability>
      <abilityName>字词错误</abilityName>
      <candidateList>
        <item>阻挠</item>
      </candidateList>
      <explain/>
      <paraID>2295FD42</paraID>
      <start>100</start>
      <end>102</end>
      <status>modified</status>
      <modifiedWord>阻挠</modifiedWord>
      <trackRevisions>false</trackRevisions>
    </reviewItem>
    <reviewItem>
      <errorID>2cf6b495-8fd4-4886-a90f-0b614f67f9d7</errorID>
      <errorWord>须</errorWord>
      <group>L1_Word</group>
      <groupName>字词问题</groupName>
      <ability>L2_Typo</ability>
      <abilityName>字词错误</abilityName>
      <candidateList>
        <item>需</item>
      </candidateList>
      <explain>❶〈动〉需要：～求｜按～分配｜完成任务还～五天时间。❷需用的东西：军～。</explain>
      <paraID>2F03B6E7</paraID>
      <start>6</start>
      <end>7</end>
      <status>modified</status>
      <modifiedWord>需</modifiedWord>
      <trackRevisions>false</trackRevisions>
    </reviewItem>
    <reviewItem>
      <errorID>000134ef-80ab-4940-9cdd-a4332a9f2712</errorID>
      <errorWord>类似于</errorWord>
      <group>L1_Word</group>
      <groupName>字词问题</groupName>
      <ability>L2_Typo</ability>
      <abilityName>字词错误</abilityName>
      <candidateList>
        <item>类似</item>
      </candidateList>
      <explain/>
      <paraID>5867C108</paraID>
      <start>5</start>
      <end>7</end>
      <status>modified</status>
      <modifiedWord>类似</modifiedWord>
      <trackRevisions>false</trackRevisions>
    </reviewItem>
    <reviewItem>
      <errorID>fd25d64d-f7c2-4e15-89d6-1585034aeaec</errorID>
      <errorWord>（</errorWord>
      <group>L1_Punc</group>
      <groupName>标点问题</groupName>
      <ability>L2_Punc</ability>
      <abilityName>标点符号检查</abilityName>
      <candidateList/>
      <explain>同一形式括号套用。</explain>
      <paraID>75EAF308</paraID>
      <start>49</start>
      <end>50</end>
      <status>ignored</status>
      <modifiedWord/>
      <trackRevisions>false</trackRevisions>
    </reviewItem>
    <reviewItem>
      <errorID>e70d0cf7-6c67-415f-a975-5864ccbe50fe</errorID>
      <errorWord>-</errorWord>
      <group>L1_Format</group>
      <groupName>格式问题</groupName>
      <ability>L2_HalfPunc</ability>
      <abilityName>全半角检查</abilityName>
      <candidateList>
        <item>－</item>
      </candidateList>
      <explain>文本全半角错误。</explain>
      <paraID>75EAF308</paraID>
      <start>51</start>
      <end>52</end>
      <status>modified</status>
      <modifiedWord>－</modifiedWord>
      <trackRevisions>false</trackRevisions>
    </reviewItem>
    <reviewItem>
      <errorID>88f14e6d-79a4-454c-90e5-e03ea4f1659d</errorID>
      <errorWord>）</errorWord>
      <group>L1_Punc</group>
      <groupName>标点问题</groupName>
      <ability>L2_Punc</ability>
      <abilityName>标点符号检查</abilityName>
      <candidateList/>
      <explain>同一形式括号套用。</explain>
      <paraID>75EAF308</paraID>
      <start>60</start>
      <end>61</end>
      <status>ignored</status>
      <modifiedWord/>
      <trackRevisions>false</trackRevisions>
    </reviewItem>
    <reviewItem>
      <errorID>b94aa136-df71-448e-805a-6ff8e76c342c</errorID>
      <errorWord>（</errorWord>
      <group>L1_Punc</group>
      <groupName>标点问题</groupName>
      <ability>L2_Punc</ability>
      <abilityName>标点符号检查</abilityName>
      <candidateList/>
      <explain>同一形式括号套用。</explain>
      <paraID>75EAF308</paraID>
      <start>69</start>
      <end>70</end>
      <status>ignored</status>
      <modifiedWord/>
      <trackRevisions>false</trackRevisions>
    </reviewItem>
    <reviewItem>
      <errorID>95d36fe4-1211-4a2c-bd6c-98f4e2b6e444</errorID>
      <errorWord>）</errorWord>
      <group>L1_Punc</group>
      <groupName>标点问题</groupName>
      <ability>L2_Punc</ability>
      <abilityName>标点符号检查</abilityName>
      <candidateList/>
      <explain>同一形式括号套用。</explain>
      <paraID>75EAF308</paraID>
      <start>81</start>
      <end>82</end>
      <status>ignored</status>
      <modifiedWord/>
      <trackRevisions>false</trackRevisions>
    </reviewItem>
    <reviewItem>
      <errorID>fda2f361-fa3b-4a84-b706-bb3ec02aad4f</errorID>
      <errorWord>：/。</errorWord>
      <group>L1_Punc</group>
      <groupName>标点问题</groupName>
      <ability>L2_Punc</ability>
      <abilityName>标点符号检查</abilityName>
      <candidateList>
        <item>：</item>
      </candidateList>
      <explain/>
      <paraID>58BA4004</paraID>
      <start>34</start>
      <end>35</end>
      <status>modified</status>
      <modifiedWord>：</modifiedWord>
      <trackRevisions>false</trackRevisions>
    </reviewItem>
    <reviewItem>
      <errorID>83074c8c-f284-4a97-95d6-eff2079f6d80</errorID>
      <errorWord>：/</errorWord>
      <group>L1_Punc</group>
      <groupName>标点问题</groupName>
      <ability>L2_Punc</ability>
      <abilityName>标点符号检查</abilityName>
      <candidateList>
        <item>：</item>
      </candidateList>
      <explain/>
      <paraID>43F5C241</paraID>
      <start>30</start>
      <end>31</end>
      <status>modified</status>
      <modifiedWord>：</modifiedWord>
      <trackRevisions>false</trackRevisions>
    </reviewItem>
    <reviewItem>
      <errorID>e4b466fc-0abd-4447-b1c1-93bfaf8e7f6f</errorID>
      <errorWord>：/</errorWord>
      <group>L1_Punc</group>
      <groupName>标点问题</groupName>
      <ability>L2_Punc</ability>
      <abilityName>标点符号检查</abilityName>
      <candidateList>
        <item>：</item>
      </candidateList>
      <explain/>
      <paraID>546E6584</paraID>
      <start>21</start>
      <end>22</end>
      <status>modified</status>
      <modifiedWord>：</modifiedWord>
      <trackRevisions>false</trackRevisions>
    </reviewItem>
    <reviewItem>
      <errorID>204fda9d-0648-49ab-a9e6-ac550e14aeda</errorID>
      <errorWord>:</errorWord>
      <group>L1_Format</group>
      <groupName>格式问题</groupName>
      <ability>L2_HalfPunc</ability>
      <abilityName>全半角检查</abilityName>
      <candidateList>
        <item>：</item>
      </candidateList>
      <explain>文本全半角错误。</explain>
      <paraID> 68B208C</paraID>
      <start>7</start>
      <end>8</end>
      <status>modified</status>
      <modifiedWord>：</modifiedWord>
      <trackRevisions>false</trackRevisions>
    </reviewItem>
    <reviewItem>
      <errorID>b868c801-137a-42df-b58e-f5485475ee94</errorID>
      <errorWord>:</errorWord>
      <group>L1_Format</group>
      <groupName>格式问题</groupName>
      <ability>L2_HalfPunc</ability>
      <abilityName>全半角检查</abilityName>
      <candidateList>
        <item>：</item>
      </candidateList>
      <explain>文本全半角错误。</explain>
      <paraID>65550549</paraID>
      <start>9</start>
      <end>10</end>
      <status>modified</status>
      <modifiedWord>：</modifiedWord>
      <trackRevisions>false</trackRevisions>
    </reviewItem>
    <reviewItem>
      <errorID>0887f075-5eb6-4d7e-8eb2-4ca51e7b8a5e</errorID>
      <errorWord>/。</errorWord>
      <group>L1_Punc</group>
      <groupName>标点问题</groupName>
      <ability>L2_Punc</ability>
      <abilityName>标点符号检查</abilityName>
      <candidateList>
        <item>/</item>
      </candidateList>
      <explain/>
      <paraID>6B19D407</paraID>
      <start>11</start>
      <end>12</end>
      <status>modified</status>
      <modifiedWord>/</modifiedWord>
      <trackRevisions>false</trackRevisions>
    </reviewItem>
    <reviewItem>
      <errorID>e783b114-7a79-4723-af8f-03a850806050</errorID>
      <errorWord>:</errorWord>
      <group>L1_Punc</group>
      <groupName>标点问题</groupName>
      <ability>L2_Punc</ability>
      <abilityName>标点符号检查</abilityName>
      <candidateList>
        <item/>
      </candidateList>
      <explain>标题文本后不使用标点符号。</explain>
      <paraID>5EBBCA62</paraID>
      <start>8</start>
      <end>8</end>
      <status>modified</status>
      <modifiedWord/>
      <trackRevisions>false</trackRevisions>
    </reviewItem>
    <reviewItem>
      <errorID>d3d32f8a-2a44-400b-a42c-e7c8b257f6be</errorID>
      <errorWord>临近</errorWord>
      <group>L1_Word</group>
      <groupName>字词问题</groupName>
      <ability>L2_Typo</ability>
      <abilityName>字词错误</abilityName>
      <candidateList>
        <item>邻近</item>
      </candidateList>
      <explain>存在发音相同字词的误用。</explain>
      <paraID>1851B737</paraID>
      <start>60</start>
      <end>62</end>
      <status>modified</status>
      <modifiedWord>邻近</modifiedWord>
      <trackRevisions>false</trackRevisions>
    </reviewItem>
    <reviewItem>
      <errorID>e0b2af81-8d97-45c3-acbe-0a4318b7707c</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6042935F</paraID>
      <start>32</start>
      <end>33</end>
      <status>modified</status>
      <modifiedWord>在</modifiedWord>
      <trackRevisions>false</trackRevisions>
    </reviewItem>
    <reviewItem>
      <errorID>04c7f607-903f-4f2c-a4c8-9323925e4efc</errorID>
      <errorWord>工序交叉</errorWord>
      <group>L1_Knowledge</group>
      <groupName>知识性问题</groupName>
      <ability>L2_Term</ability>
      <abilityName>专业术语</abilityName>
      <candidateList>
        <item>工序交接</item>
      </candidateList>
      <explain/>
      <paraID>6BFDCCB7</paraID>
      <start>118</start>
      <end>122</end>
      <status>ignored</status>
      <modifiedWord/>
      <trackRevisions>false</trackRevisions>
    </reviewItem>
    <reviewItem>
      <errorID>fcbe64a0-ca12-4517-8a92-1afe6b2f1299</errorID>
      <errorWord>相起</errorWord>
      <group>L1_Word</group>
      <groupName>字词问题</groupName>
      <ability>L2_Typo</ability>
      <abilityName>字词错误</abilityName>
      <candidateList>
        <item>引起</item>
      </candidateList>
      <explain/>
      <paraID>79DA726D</paraID>
      <start>87</start>
      <end>89</end>
      <status>modified</status>
      <modifiedWord>引起</modifiedWord>
      <trackRevisions>false</trackRevisions>
    </reviewItem>
    <reviewItem>
      <errorID>34896ab0-d176-4a77-80b6-d487f12b0606</errorID>
      <errorWord>作</errorWord>
      <group>L1_Word</group>
      <groupName>字词问题</groupName>
      <ability>L2_Typo</ability>
      <abilityName>字词错误</abilityName>
      <candidateList>
        <item>做</item>
      </candidateList>
      <explain>存在发音相同字词的误用。</explain>
      <paraID>79DA726D</paraID>
      <start>107</start>
      <end>108</end>
      <status>modified</status>
      <modifiedWord>做</modifiedWord>
      <trackRevisions>false</trackRevisions>
    </reviewItem>
    <reviewItem>
      <errorID>a8f5c8dd-9fec-4199-9dfb-89be148d6c82</errorID>
      <errorWord>，</errorWord>
      <group>L1_Word</group>
      <groupName>字词问题</groupName>
      <ability>L2_Typo</ability>
      <abilityName>字词错误</abilityName>
      <candidateList>
        <item>，在</item>
      </candidateList>
      <explain/>
      <paraID> 43E5ED8</paraID>
      <start>27</start>
      <end>29</end>
      <status>modified</status>
      <modifiedWord>，在</modifiedWord>
      <trackRevisions>false</trackRevisions>
    </reviewItem>
    <reviewItem>
      <errorID>4fa23cdc-fcb0-481f-812a-2990bfcf8473</errorID>
      <errorWord>作</errorWord>
      <group>L1_Word</group>
      <groupName>字词问题</groupName>
      <ability>L2_Typo</ability>
      <abilityName>字词错误</abilityName>
      <candidateList>
        <item>做</item>
      </candidateList>
      <explain>存在发音相同字词的误用。</explain>
      <paraID>762CDD56</paraID>
      <start>62</start>
      <end>63</end>
      <status>modified</status>
      <modifiedWord>做</modifiedWord>
      <trackRevisions>false</trackRevisions>
    </reviewItem>
    <reviewItem>
      <errorID>6fb2b954-278c-419f-af82-a530a8aa61f5</errorID>
      <errorWord>用</errorWord>
      <group>L1_Word</group>
      <groupName>字词问题</groupName>
      <ability>L2_Typo</ability>
      <abilityName>字词错误</abilityName>
      <candidateList>
        <item>用包</item>
      </candidateList>
      <explain/>
      <paraID>6BED42F1</paraID>
      <start>30</start>
      <end>32</end>
      <status>modified</status>
      <modifiedWord>用包</modifiedWord>
      <trackRevisions>false</trackRevisions>
    </reviewItem>
    <reviewItem>
      <errorID>027c53d2-3cb1-4937-a18d-5b4fd9517b73</errorID>
      <errorWord>遇</errorWord>
      <group>L1_Word</group>
      <groupName>字词问题</groupName>
      <ability>L2_Typo</ability>
      <abilityName>字词错误</abilityName>
      <candidateList>
        <item>遇到</item>
      </candidateList>
      <explain/>
      <paraID>4070FA1D</paraID>
      <start>65</start>
      <end>67</end>
      <status>modified</status>
      <modifiedWord>遇到</modifiedWord>
      <trackRevisions>false</trackRevisions>
    </reviewItem>
    <reviewItem>
      <errorID>482ed8b4-e8f1-42f5-9f26-8c67f659cb67</errorID>
      <errorWord>与相</errorWord>
      <group>L1_Word</group>
      <groupName>字词问题</groupName>
      <ability>L2_Typo</ability>
      <abilityName>字词错误</abilityName>
      <candidateList>
        <item>与</item>
      </candidateList>
      <explain>（舆）yù参与：～会。</explain>
      <paraID> C1FEFAF</paraID>
      <start>17</start>
      <end>18</end>
      <status>modified</status>
      <modifiedWord>与</modifiedWord>
      <trackRevisions>false</trackRevisions>
    </reviewItem>
    <reviewItem>
      <errorID>2759a026-62da-4fe0-8cbb-861aaba28781</errorID>
      <errorWord>邻近</errorWord>
      <group>L1_Word</group>
      <groupName>字词问题</groupName>
      <ability>L2_Typo</ability>
      <abilityName>字词错误</abilityName>
      <candidateList>
        <item>邻</item>
      </candidateList>
      <explain/>
      <paraID> C1FEFAF</paraID>
      <start>18</start>
      <end>20</end>
      <status>ignored</status>
      <modifiedWord/>
      <trackRevisions>false</trackRevisions>
    </reviewItem>
    <reviewItem>
      <errorID>c2b3db13-4273-4d3d-ad82-233463e681fa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26A8B1A0</paraID>
      <start>0</start>
      <end>2</end>
      <status>modified</status>
      <modifiedWord>1.</modifiedWord>
      <trackRevisions>false</trackRevisions>
    </reviewItem>
    <reviewItem>
      <errorID>df58424a-8d2c-4029-b819-8bb7b75ed31e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5AAC482C</paraID>
      <start>0</start>
      <end>2</end>
      <status>modified</status>
      <modifiedWord>2.</modifiedWord>
      <trackRevisions>false</trackRevisions>
    </reviewItem>
    <reviewItem>
      <errorID>1a1d7e93-da30-4a0f-81e2-0326593d02d4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1892EF77</paraID>
      <start>0</start>
      <end>2</end>
      <status>modified</status>
      <modifiedWord>3.</modifiedWord>
      <trackRevisions>false</trackRevisions>
    </reviewItem>
    <reviewItem>
      <errorID>64eb154f-74fc-468c-8128-7b624f898a7b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E2C5444</paraID>
      <start>0</start>
      <end>2</end>
      <status>modified</status>
      <modifiedWord>4.</modifiedWord>
      <trackRevisions>false</trackRevisions>
    </reviewItem>
    <reviewItem>
      <errorID>24fa5e4a-0499-457e-9e3d-eb8c941e4a87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5E1126A2</paraID>
      <start>0</start>
      <end>2</end>
      <status>modified</status>
      <modifiedWord>5.</modifiedWord>
      <trackRevisions>false</trackRevisions>
    </reviewItem>
    <reviewItem>
      <errorID>cbadcb33-934d-45f9-ab3a-e5783dbdaab3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36122BD1</paraID>
      <start>0</start>
      <end>2</end>
      <status>modified</status>
      <modifiedWord>6.</modifiedWord>
      <trackRevisions>false</trackRevisions>
    </reviewItem>
    <reviewItem>
      <errorID>9798fbc1-cb92-4b7b-a8d1-7e0495007186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DD763AE</paraID>
      <start>0</start>
      <end>2</end>
      <status>modified</status>
      <modifiedWord>7.</modifiedWord>
      <trackRevisions>false</trackRevisions>
    </reviewItem>
    <reviewItem>
      <errorID>fd9c66e7-a796-4206-a28b-7833326fdc68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79484436</paraID>
      <start>0</start>
      <end>2</end>
      <status>modified</status>
      <modifiedWord>1.</modifiedWord>
      <trackRevisions>false</trackRevisions>
    </reviewItem>
    <reviewItem>
      <errorID>ea5c6f76-05b9-48a6-ab74-7e433dddd623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43B4D70C</paraID>
      <start>0</start>
      <end>2</end>
      <status>modified</status>
      <modifiedWord>2.</modifiedWord>
      <trackRevisions>false</trackRevisions>
    </reviewItem>
    <reviewItem>
      <errorID>8d5db662-0dd3-4f99-8ecb-cbd1267915d0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5C715F30</paraID>
      <start>0</start>
      <end>2</end>
      <status>modified</status>
      <modifiedWord>3.</modifiedWord>
      <trackRevisions>false</trackRevisions>
    </reviewItem>
    <reviewItem>
      <errorID>e28e1912-2d42-4323-b82f-8632dec72021</errorID>
      <errorWord>，</errorWord>
      <group>L1_Word</group>
      <groupName>字词问题</groupName>
      <ability>L2_Typo</ability>
      <abilityName>字词错误</abilityName>
      <candidateList>
        <item>，由</item>
      </candidateList>
      <explain/>
      <paraID>5C715F30</paraID>
      <start>92</start>
      <end>94</end>
      <status>modified</status>
      <modifiedWord>，由</modifiedWord>
      <trackRevisions>false</trackRevisions>
    </reviewItem>
    <reviewItem>
      <errorID>b0ec62b8-4e94-4da0-93a5-76dec2533933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5F8DB92F</paraID>
      <start>0</start>
      <end>2</end>
      <status>modified</status>
      <modifiedWord>4.</modifiedWord>
      <trackRevisions>false</trackRevisions>
    </reviewItem>
    <reviewItem>
      <errorID>abcf1322-2297-4df0-b27b-575a4733f96c</errorID>
      <errorWord>(</errorWord>
      <group>L1_Format</group>
      <groupName>格式问题</groupName>
      <ability>L2_HalfPunc</ability>
      <abilityName>全半角检查</abilityName>
      <candidateList>
        <item>（</item>
      </candidateList>
      <explain>文本全半角错误。</explain>
      <paraID>3264913C</paraID>
      <start>3</start>
      <end>4</end>
      <status>modified</status>
      <modifiedWord>（</modifiedWord>
      <trackRevisions>false</trackRevisions>
    </reviewItem>
    <reviewItem>
      <errorID>d0ac7f37-44a4-4cf6-9862-3a4b677909b9</errorID>
      <errorWord>)</errorWord>
      <group>L1_Format</group>
      <groupName>格式问题</groupName>
      <ability>L2_HalfPunc</ability>
      <abilityName>全半角检查</abilityName>
      <candidateList>
        <item>）</item>
      </candidateList>
      <explain>文本全半角错误。</explain>
      <paraID>3264913C</paraID>
      <start>6</start>
      <end>7</end>
      <status>modified</status>
      <modifiedWord>）</modifiedWord>
      <trackRevisions>false</trackRevisions>
    </reviewItem>
    <reviewItem>
      <errorID>7a0894e3-4c3f-4126-ab1d-eec40d26b209</errorID>
      <errorWord>(</errorWord>
      <group>L1_Format</group>
      <groupName>格式问题</groupName>
      <ability>L2_HalfPunc</ability>
      <abilityName>全半角检查</abilityName>
      <candidateList>
        <item>（</item>
      </candidateList>
      <explain>文本全半角错误。</explain>
      <paraID>3264913C</paraID>
      <start>23</start>
      <end>24</end>
      <status>modified</status>
      <modifiedWord>（</modifiedWord>
      <trackRevisions>false</trackRevisions>
    </reviewItem>
    <reviewItem>
      <errorID>cc65e069-6bdf-4540-81bc-fbb8ddc7eb83</errorID>
      <errorWord>)</errorWord>
      <group>L1_Format</group>
      <groupName>格式问题</groupName>
      <ability>L2_HalfPunc</ability>
      <abilityName>全半角检查</abilityName>
      <candidateList>
        <item>）</item>
      </candidateList>
      <explain>文本全半角错误。</explain>
      <paraID>3264913C</paraID>
      <start>26</start>
      <end>27</end>
      <status>modified</status>
      <modifiedWord>）</modifiedWord>
      <trackRevisions>false</trackRevisions>
    </reviewItem>
    <reviewItem>
      <errorID>0dcdab56-9941-4ac8-bd6b-2f63f42676e9</errorID>
      <errorWord>(</errorWord>
      <group>L1_Format</group>
      <groupName>格式问题</groupName>
      <ability>L2_HalfPunc</ability>
      <abilityName>全半角检查</abilityName>
      <candidateList>
        <item>（</item>
      </candidateList>
      <explain>文本全半角错误。</explain>
      <paraID> E29711E</paraID>
      <start>5</start>
      <end>6</end>
      <status>modified</status>
      <modifiedWord>（</modifiedWord>
      <trackRevisions>false</trackRevisions>
    </reviewItem>
    <reviewItem>
      <errorID>f3b80dcd-46c5-4ba5-bb6b-bbcc2dc58e5e</errorID>
      <errorWord>)</errorWord>
      <group>L1_Format</group>
      <groupName>格式问题</groupName>
      <ability>L2_HalfPunc</ability>
      <abilityName>全半角检查</abilityName>
      <candidateList>
        <item>）</item>
      </candidateList>
      <explain>文本全半角错误。</explain>
      <paraID> E29711E</paraID>
      <start>8</start>
      <end>9</end>
      <status>modified</status>
      <modifiedWord>）</modifiedWord>
      <trackRevisions>false</trackRevisions>
    </reviewItem>
    <reviewItem>
      <errorID>df058b28-301c-41d0-acbb-2d6c1d212327</errorID>
      <errorWord>(</errorWord>
      <group>L1_Format</group>
      <groupName>格式问题</groupName>
      <ability>L2_HalfPunc</ability>
      <abilityName>全半角检查</abilityName>
      <candidateList>
        <item>（</item>
      </candidateList>
      <explain>文本全半角错误。</explain>
      <paraID> E29711E</paraID>
      <start>24</start>
      <end>25</end>
      <status>modified</status>
      <modifiedWord>（</modifiedWord>
      <trackRevisions>false</trackRevisions>
    </reviewItem>
    <reviewItem>
      <errorID>61f35ac0-0d76-4472-b66e-ee75bcbcaa1c</errorID>
      <errorWord>)</errorWord>
      <group>L1_Format</group>
      <groupName>格式问题</groupName>
      <ability>L2_HalfPunc</ability>
      <abilityName>全半角检查</abilityName>
      <candidateList>
        <item>）</item>
      </candidateList>
      <explain>文本全半角错误。</explain>
      <paraID> E29711E</paraID>
      <start>27</start>
      <end>28</end>
      <status>modified</status>
      <modifiedWord>）</modifiedWord>
      <trackRevisions>false</trackRevisions>
    </reviewItem>
    <reviewItem>
      <errorID>9acbbee7-8b00-4c41-894f-32732a0f0aef</errorID>
      <errorWord>(</errorWord>
      <group>L1_Format</group>
      <groupName>格式问题</groupName>
      <ability>L2_HalfPunc</ability>
      <abilityName>全半角检查</abilityName>
      <candidateList>
        <item>（</item>
      </candidateList>
      <explain>文本全半角错误。</explain>
      <paraID>62039A50</paraID>
      <start>5</start>
      <end>6</end>
      <status>modified</status>
      <modifiedWord>（</modifiedWord>
      <trackRevisions>false</trackRevisions>
    </reviewItem>
    <reviewItem>
      <errorID>05830b53-3cce-4ac8-af9b-3f2d009a43ac</errorID>
      <errorWord>)</errorWord>
      <group>L1_Format</group>
      <groupName>格式问题</groupName>
      <ability>L2_HalfPunc</ability>
      <abilityName>全半角检查</abilityName>
      <candidateList>
        <item>）</item>
      </candidateList>
      <explain>文本全半角错误。</explain>
      <paraID>62039A50</paraID>
      <start>8</start>
      <end>9</end>
      <status>modified</status>
      <modifiedWord>）</modifiedWord>
      <trackRevisions>false</trackRevisions>
    </reviewItem>
    <reviewItem>
      <errorID>105ca323-83af-493e-b14f-2c104d1379ff</errorID>
      <errorWord>(</errorWord>
      <group>L1_Format</group>
      <groupName>格式问题</groupName>
      <ability>L2_HalfPunc</ability>
      <abilityName>全半角检查</abilityName>
      <candidateList>
        <item>（</item>
      </candidateList>
      <explain>文本全半角错误。</explain>
      <paraID>62039A50</paraID>
      <start>24</start>
      <end>25</end>
      <status>modified</status>
      <modifiedWord>（</modifiedWord>
      <trackRevisions>false</trackRevisions>
    </reviewItem>
    <reviewItem>
      <errorID>9f2cc13b-41d5-4a27-929f-588c0125f2aa</errorID>
      <errorWord>)</errorWord>
      <group>L1_Format</group>
      <groupName>格式问题</groupName>
      <ability>L2_HalfPunc</ability>
      <abilityName>全半角检查</abilityName>
      <candidateList>
        <item>）</item>
      </candidateList>
      <explain>文本全半角错误。</explain>
      <paraID>62039A50</paraID>
      <start>27</start>
      <end>28</end>
      <status>modified</status>
      <modifiedWord>）</modifiedWord>
      <trackRevisions>false</trackRevisions>
    </reviewItem>
    <reviewItem>
      <errorID>9d9ef6a4-3b00-431e-9ed2-38d35ec7291c</errorID>
      <errorWord>;</errorWord>
      <group>L1_Punc</group>
      <groupName>标点问题</groupName>
      <ability>L2_Punc</ability>
      <abilityName>标点符号检查</abilityName>
      <candidateList>
        <item/>
      </candidateList>
      <explain>标题文本后不使用标点符号。</explain>
      <paraID>3CF8A401</paraID>
      <start>19</start>
      <end>19</end>
      <status>modified</status>
      <modifiedWord/>
      <trackRevisions>false</trackRevisions>
    </reviewItem>
    <reviewItem>
      <errorID>b04ab8cd-951d-4ae2-812a-3f69a5c110d1</errorID>
      <errorWord>,</errorWord>
      <group>L1_Format</group>
      <groupName>格式问题</groupName>
      <ability>L2_HalfPunc</ability>
      <abilityName>全半角检查</abilityName>
      <candidateList>
        <item>，</item>
      </candidateList>
      <explain>文本全半角错误。</explain>
      <paraID>5F8BED97</paraID>
      <start>74</start>
      <end>75</end>
      <status>modified</status>
      <modifiedWord>，</modifiedWord>
      <trackRevisions>false</trackRevisions>
    </reviewItem>
    <reviewItem>
      <errorID>f6f1f9a5-08fe-4ba7-b78f-7b06f1608676</errorID>
      <errorWord>；</errorWord>
      <group>L1_Word</group>
      <groupName>字词问题</groupName>
      <ability>L2_Typo</ability>
      <abilityName>字词错误</abilityName>
      <candidateList>
        <item>；在</item>
      </candidateList>
      <explain/>
      <paraID> 78DFCF7</paraID>
      <start>54</start>
      <end>56</end>
      <status>modified</status>
      <modifiedWord>；在</modifiedWord>
      <trackRevisions>false</trackRevisions>
    </reviewItem>
    <reviewItem>
      <errorID>ce5f69d5-427d-42d2-9dc4-29beb14345f5</errorID>
      <errorWord>并</errorWord>
      <group>L1_Word</group>
      <groupName>字词问题</groupName>
      <ability>L2_Typo</ability>
      <abilityName>字词错误</abilityName>
      <candidateList>
        <item>并加</item>
      </candidateList>
      <explain/>
      <paraID>6E46E1D2</paraID>
      <start>15</start>
      <end>17</end>
      <status>modified</status>
      <modifiedWord>并加</modifiedWord>
      <trackRevisions>false</trackRevisions>
    </reviewItem>
    <reviewItem>
      <errorID>0cde494e-d4fb-470e-af7d-3b6501911335</errorID>
      <errorWord>并</errorWord>
      <group>L1_Word</group>
      <groupName>字词问题</groupName>
      <ability>L2_Typo</ability>
      <abilityName>字词错误</abilityName>
      <candidateList>
        <item>并加</item>
      </candidateList>
      <explain/>
      <paraID>48FAF142</paraID>
      <start>17</start>
      <end>19</end>
      <status>modified</status>
      <modifiedWord>并加</modifiedWord>
      <trackRevisions>false</trackRevisions>
    </reviewItem>
    <reviewItem>
      <errorID>3f5370b4-58c5-4322-a104-547930569bea</errorID>
      <errorWord>并</errorWord>
      <group>L1_Word</group>
      <groupName>字词问题</groupName>
      <ability>L2_Typo</ability>
      <abilityName>字词错误</abilityName>
      <candidateList>
        <item>并加</item>
      </candidateList>
      <explain/>
      <paraID>36F1FD3E</paraID>
      <start>20</start>
      <end>22</end>
      <status>modified</status>
      <modifiedWord>并加</modifiedWord>
      <trackRevisions>false</trackRevisions>
    </reviewItem>
    <reviewItem>
      <errorID>1e0da706-35e1-46be-887f-bb7ac3b8afce</errorID>
      <errorWord>并</errorWord>
      <group>L1_Word</group>
      <groupName>字词问题</groupName>
      <ability>L2_Typo</ability>
      <abilityName>字词错误</abilityName>
      <candidateList>
        <item>并加</item>
      </candidateList>
      <explain/>
      <paraID>4987D196</paraID>
      <start>25</start>
      <end>27</end>
      <status>modified</status>
      <modifiedWord>并加</modifiedWord>
      <trackRevisions>false</trackRevisions>
    </reviewItem>
    <reviewItem>
      <errorID>12bed1c7-d4a4-485f-af46-f7ffc1957163</errorID>
      <errorWord>并</errorWord>
      <group>L1_Word</group>
      <groupName>字词问题</groupName>
      <ability>L2_Typo</ability>
      <abilityName>字词错误</abilityName>
      <candidateList>
        <item>并加</item>
      </candidateList>
      <explain/>
      <paraID>26674831</paraID>
      <start>25</start>
      <end>27</end>
      <status>modified</status>
      <modifiedWord>并加</modifiedWord>
      <trackRevisions>false</trackRevisions>
    </reviewItem>
    <reviewItem>
      <errorID>f5abb45d-2bc5-4fd4-b401-e269828794c1</errorID>
      <errorWord>并</errorWord>
      <group>L1_Word</group>
      <groupName>字词问题</groupName>
      <ability>L2_Typo</ability>
      <abilityName>字词错误</abilityName>
      <candidateList>
        <item>并加</item>
      </candidateList>
      <explain/>
      <paraID>1A6618A6</paraID>
      <start>10</start>
      <end>12</end>
      <status>modified</status>
      <modifiedWord>并加</modifiedWord>
      <trackRevisions>false</trackRevisions>
    </reviewItem>
    <reviewItem>
      <errorID>9933f99c-f50a-4902-a3ca-e253a8372ef7</errorID>
      <errorWord>：）</errorWord>
      <group>L1_Punc</group>
      <groupName>标点问题</groupName>
      <ability>L2_Punc</ability>
      <abilityName>标点符号检查</abilityName>
      <candidateList>
        <item>）</item>
      </candidateList>
      <explain/>
      <paraID>1B27C9D4</paraID>
      <start>20</start>
      <end>21</end>
      <status>modified</status>
      <modifiedWord>）</modifiedWord>
      <trackRevisions>false</trackRevisions>
    </reviewItem>
    <reviewItem>
      <errorID>ff51dae3-1c32-4a0d-a0f8-2c5f192e26d5</errorID>
      <errorWord>:</errorWord>
      <group>L1_Format</group>
      <groupName>格式问题</groupName>
      <ability>L2_HalfPunc</ability>
      <abilityName>全半角检查</abilityName>
      <candidateList>
        <item>：</item>
      </candidateList>
      <explain>文本全半角错误。</explain>
      <paraID>47EE3AD2</paraID>
      <start>8</start>
      <end>9</end>
      <status>modified</status>
      <modifiedWord>：</modifiedWord>
      <trackRevisions>false</trackRevisions>
    </reviewItem>
    <reviewItem>
      <errorID>74326ac9-9cc9-44e5-9f25-23d16e07b1cf</errorID>
      <errorWord>:</errorWord>
      <group>L1_Format</group>
      <groupName>格式问题</groupName>
      <ability>L2_HalfPunc</ability>
      <abilityName>全半角检查</abilityName>
      <candidateList>
        <item>：</item>
      </candidateList>
      <explain>文本全半角错误。</explain>
      <paraID>465FF7BD</paraID>
      <start>12</start>
      <end>13</end>
      <status>modified</status>
      <modifiedWord>：</modifiedWord>
      <trackRevisions>false</trackRevisions>
    </reviewItem>
    <reviewItem>
      <errorID>1c68ba92-98c7-4c5f-9470-ab98c275cd31</errorID>
      <errorWord>:</errorWord>
      <group>L1_Format</group>
      <groupName>格式问题</groupName>
      <ability>L2_HalfPunc</ability>
      <abilityName>全半角检查</abilityName>
      <candidateList>
        <item>：</item>
      </candidateList>
      <explain>文本全半角错误。</explain>
      <paraID>1CC6F278</paraID>
      <start>1</start>
      <end>2</end>
      <status>modified</status>
      <modifiedWord>：</modifiedWord>
      <trackRevisions>false</trackRevisions>
    </reviewItem>
    <reviewItem>
      <errorID>ae983ffa-01c2-4f62-9aba-c786eaf2c645</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34F8CFC6</paraID>
      <start>23</start>
      <end>25</end>
      <status>modified</status>
      <modifiedWord>粘贴</modifiedWord>
      <trackRevisions>false</trackRevisions>
    </reviewItem>
    <reviewItem>
      <errorID>4734e520-3dfe-44aa-9937-97b808d603ee</errorID>
      <errorWord>盖加</errorWord>
      <group>L1_Word</group>
      <groupName>字词问题</groupName>
      <ability>L2_Typo</ability>
      <abilityName>字词错误</abilityName>
      <candidateList>
        <item>加盖</item>
      </candidateList>
      <explain/>
      <paraID> ADFC9F9</paraID>
      <start>2</start>
      <end>4</end>
      <status>modified</status>
      <modifiedWord>加盖</modifiedWord>
      <trackRevisions>false</trackRevisions>
    </reviewItem>
    <reviewItem>
      <errorID>991d6ec5-bf88-4a42-bfc0-666e7c91bde2</errorID>
      <errorWord>)</errorWord>
      <group>L1_Format</group>
      <groupName>格式问题</groupName>
      <ability>L2_HalfPunc</ability>
      <abilityName>全半角检查</abilityName>
      <candidateList>
        <item>）</item>
      </candidateList>
      <explain>文本全半角错误。</explain>
      <paraID>242487C4</paraID>
      <start>71</start>
      <end>72</end>
      <status>modified</status>
      <modifiedWord>）</modifiedWord>
      <trackRevisions>false</trackRevisions>
    </reviewItem>
    <reviewItem>
      <errorID>9b12a45d-ff2c-40de-8466-e278c347d8ef</errorID>
      <errorWord>:</errorWord>
      <group>L1_Format</group>
      <groupName>格式问题</groupName>
      <ability>L2_HalfPunc</ability>
      <abilityName>全半角检查</abilityName>
      <candidateList>
        <item>：</item>
      </candidateList>
      <explain>文本全半角错误。</explain>
      <paraID>4B544C11</paraID>
      <start>1</start>
      <end>2</end>
      <status>modified</status>
      <modifiedWord>：</modifiedWord>
      <trackRevisions>false</trackRevisions>
    </reviewItem>
    <reviewItem>
      <errorID>e9145d85-e62e-46b4-a48d-9aedfa6acbae</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7650ECAD</paraID>
      <start>22</start>
      <end>24</end>
      <status>modified</status>
      <modifiedWord>粘贴</modifiedWord>
      <trackRevisions>false</trackRevisions>
    </reviewItem>
    <reviewItem>
      <errorID>17e69b2f-6fb3-4f2f-acc6-ba0c93df1647</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79356152</paraID>
      <start>15</start>
      <end>17</end>
      <status>modified</status>
      <modifiedWord>管理</modifiedWord>
      <trackRevisions>false</trackRevisions>
    </reviewItem>
    <reviewItem>
      <errorID>975e0d0a-5fab-446f-ae4f-18c38c32f5c0</errorID>
      <errorWord>安全管理责任制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词汇“安全生产责任制”在特定场景下为固定表述形式，请确认此处的“安全管理责任制”是否存在不当。</explain>
      <paraID>79356152</paraID>
      <start>20</start>
      <end>27</end>
      <status>ignored</status>
      <modifiedWord/>
      <trackRevisions>false</trackRevisions>
    </reviewItem>
    <reviewItem>
      <errorID>02791c16-1f8e-4433-8053-0530cbe16ac4</errorID>
      <errorWord>理</errorWord>
      <group>L1_Word</group>
      <groupName>字词问题</groupName>
      <ability>L2_Typo</ability>
      <abilityName>字词错误</abilityName>
      <candidateList>
        <item>理人</item>
      </candidateList>
      <explain/>
      <paraID>79356152</paraID>
      <start>43</start>
      <end>44</end>
      <status>ignored</status>
      <modifiedWord/>
      <trackRevisions>false</trackRevisions>
    </reviewItem>
    <reviewItem>
      <errorID>03718bba-68d5-427e-a10f-5f442ce75f16</errorID>
      <errorWord>(</errorWord>
      <group>L1_Format</group>
      <groupName>格式问题</groupName>
      <ability>L2_HalfPunc</ability>
      <abilityName>全半角检查</abilityName>
      <candidateList>
        <item>（</item>
      </candidateList>
      <explain>文本全半角错误。</explain>
      <paraID>79356152</paraID>
      <start>81</start>
      <end>82</end>
      <status>modified</status>
      <modifiedWord>（</modifiedWord>
      <trackRevisions>false</trackRevisions>
    </reviewItem>
    <reviewItem>
      <errorID>49672802-69b5-4534-a430-b3bdebe7aaec</errorID>
      <errorWord>)</errorWord>
      <group>L1_Format</group>
      <groupName>格式问题</groupName>
      <ability>L2_HalfPunc</ability>
      <abilityName>全半角检查</abilityName>
      <candidateList>
        <item>）</item>
      </candidateList>
      <explain>文本全半角错误。</explain>
      <paraID>79356152</paraID>
      <start>84</start>
      <end>85</end>
      <status>modified</status>
      <modifiedWord>）</modifiedWord>
      <trackRevisions>false</trackRevisions>
    </reviewItem>
    <reviewItem>
      <errorID>5069bb6d-d36b-4cc2-926d-314157eb13bf</errorID>
      <errorWord>要是</errorWord>
      <group>L1_Word</group>
      <groupName>字词问题</groupName>
      <ability>L2_Typo</ability>
      <abilityName>字词错误</abilityName>
      <candidateList>
        <item>要</item>
      </candidateList>
      <explain>〈连〉❶如果：明天～下雨，我就不去了。❷要么：～就去打球，～就去溜冰，别再犹豫了。</explain>
      <paraID>4518A8E9</paraID>
      <start>18</start>
      <end>19</end>
      <status>modified</status>
      <modifiedWord>要</modifiedWord>
      <trackRevisions>false</trackRevisions>
    </reviewItem>
    <reviewItem>
      <errorID>526ffcbe-c630-4049-9e60-381c30018672</errorID>
      <errorWord>高空作业区</errorWord>
      <group>L1_Knowledge</group>
      <groupName>知识性问题</groupName>
      <ability>L2_Term</ability>
      <abilityName>专业术语</abilityName>
      <candidateList>
        <item>高空作业车</item>
      </candidateList>
      <explain/>
      <paraID>587FD2A9</paraID>
      <start>74</start>
      <end>79</end>
      <status>ignored</status>
      <modifiedWord/>
      <trackRevisions>false</trackRevisions>
    </reviewItem>
    <reviewItem>
      <errorID>67c008cc-c2ea-4ea5-ae67-dfdae43298a8</errorID>
      <errorWord>清</errorWord>
      <group>L1_Word</group>
      <groupName>字词问题</groupName>
      <ability>L2_Typo</ability>
      <abilityName>字词错误</abilityName>
      <candidateList>
        <item>清洁</item>
      </candidateList>
      <explain/>
      <paraID>6F6C8147</paraID>
      <start>41</start>
      <end>43</end>
      <status>modified</status>
      <modifiedWord>清洁</modifiedWord>
      <trackRevisions>false</trackRevisions>
    </reviewItem>
    <reviewItem>
      <errorID>d16f1270-7cab-4f85-9298-efa6b7baca86</errorID>
      <errorWord>属</errorWord>
      <group>L1_Word</group>
      <groupName>字词问题</groupName>
      <ability>L2_Typo</ability>
      <abilityName>字词错误</abilityName>
      <candidateList>
        <item>属于</item>
      </candidateList>
      <explain/>
      <paraID>35E6FB7B</paraID>
      <start>38</start>
      <end>40</end>
      <status>modified</status>
      <modifiedWord>属于</modifiedWord>
      <trackRevisions>false</trackRevisions>
    </reviewItem>
    <reviewItem>
      <errorID>ad2639a1-3c99-441a-a1b2-4e655d66196a</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302BEEC4</paraID>
      <start>28</start>
      <end>30</end>
      <status>modified</status>
      <modifiedWord>影响</modifiedWord>
      <trackRevisions>false</trackRevisions>
    </reviewItem>
    <reviewItem>
      <errorID>e0764826-292e-441a-875c-2f1ba884c913</errorID>
      <errorWord>(</errorWord>
      <group>L1_Format</group>
      <groupName>格式问题</groupName>
      <ability>L2_HalfPunc</ability>
      <abilityName>全半角检查</abilityName>
      <candidateList>
        <item>（</item>
      </candidateList>
      <explain>文本全半角错误。</explain>
      <paraID>44000C8A</paraID>
      <start>12</start>
      <end>13</end>
      <status>modified</status>
      <modifiedWord>（</modifiedWord>
      <trackRevisions>false</trackRevisions>
    </reviewItem>
    <reviewItem>
      <errorID>09572800-0d58-4761-bd5c-ffa0f38bff27</errorID>
      <errorWord>)</errorWord>
      <group>L1_Format</group>
      <groupName>格式问题</groupName>
      <ability>L2_HalfPunc</ability>
      <abilityName>全半角检查</abilityName>
      <candidateList>
        <item>）</item>
      </candidateList>
      <explain>文本全半角错误。</explain>
      <paraID>44000C8A</paraID>
      <start>18</start>
      <end>19</end>
      <status>modified</status>
      <modifiedWord>）</modifiedWord>
      <trackRevisions>false</trackRevisions>
    </reviewItem>
    <reviewItem>
      <errorID>8d8e4901-6ad8-44f8-a67d-d0c4c6f81619</errorID>
      <errorWord>供</errorWord>
      <group>L1_Word</group>
      <groupName>字词问题</groupName>
      <ability>L2_Typo</ability>
      <abilityName>字词错误</abilityName>
      <candidateList>
        <item>供加</item>
      </candidateList>
      <explain/>
      <paraID>1CD0E6AB</paraID>
      <start>6</start>
      <end>8</end>
      <status>modified</status>
      <modifiedWord>供加</modifiedWord>
      <trackRevisions>false</trackRevisions>
    </reviewItem>
    <reviewItem>
      <errorID>253ffe6a-ad37-485a-9583-be09df314a4a</errorID>
      <errorWord>慎重</errorWord>
      <group>L1_Word</group>
      <groupName>字词问题</groupName>
      <ability>L2_Typo</ability>
      <abilityName>字词错误</abilityName>
      <candidateList>
        <item>郑重</item>
      </candidateList>
      <explain>〈形〉严肃认真：～其事｜～声明｜话说得很～。</explain>
      <paraID>23A4B091</paraID>
      <start>60</start>
      <end>62</end>
      <status>modified</status>
      <modifiedWord>郑重</modifiedWord>
      <trackRevisions>false</trackRevisions>
    </reviewItem>
    <reviewItem>
      <errorID>3eba2ab1-a2ac-45c1-a481-26dc3d32a42f</errorID>
      <errorWord>，</errorWord>
      <group>L1_Word</group>
      <groupName>字词问题</groupName>
      <ability>L2_Typo</ability>
      <abilityName>字词错误</abilityName>
      <candidateList>
        <item>，在</item>
      </candidateList>
      <explain/>
      <paraID>1EDAD65F</paraID>
      <start>80</start>
      <end>82</end>
      <status>modified</status>
      <modifiedWord>，在</modifiedWord>
      <trackRevisions>false</trackRevisions>
    </reviewItem>
    <reviewItem>
      <errorID>1a3bd680-2a8e-4c88-8045-4be3d96a3f2f</errorID>
      <errorWord>力资</errorWord>
      <group>L1_Word</group>
      <groupName>字词问题</groupName>
      <ability>L2_Typo</ability>
      <abilityName>字词错误</abilityName>
      <candidateList>
        <item>物资</item>
      </candidateList>
      <explain/>
      <paraID>25F27A00</paraID>
      <start>71</start>
      <end>73</end>
      <status>modified</status>
      <modifiedWord>物资</modifiedWord>
      <trackRevisions>false</trackRevisions>
    </reviewItem>
    <reviewItem>
      <errorID>876f5b4e-53a4-493b-9c77-38940d0735ff</errorID>
      <errorWord>受权</errorWord>
      <group>L1_Word</group>
      <groupName>字词问题</groupName>
      <ability>L2_Typo</ability>
      <abilityName>字词错误</abilityName>
      <candidateList>
        <item>授权</item>
      </candidateList>
      <explain>〈动〉把权力委托给他人或机构代为执行。</explain>
      <paraID>462DDB51</paraID>
      <start>6</start>
      <end>8</end>
      <status>modified</status>
      <modifiedWord>授权</modifiedWord>
      <trackRevisions>false</trackRevisions>
    </reviewItem>
    <reviewItem>
      <errorID>872a5f9b-9eaa-4536-8898-ee70a63719cf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2B48352E</paraID>
      <start>0</start>
      <end>2</end>
      <status>modified</status>
      <modifiedWord>1.</modifiedWord>
      <trackRevisions>false</trackRevisions>
    </reviewItem>
    <reviewItem>
      <errorID>34a92d35-78ab-407c-957a-9ad11749c156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4889C6C5</paraID>
      <start>0</start>
      <end>2</end>
      <status>modified</status>
      <modifiedWord>2.</modifiedWord>
      <trackRevisions>false</trackRevisions>
    </reviewItem>
    <reviewItem>
      <errorID>2f7c8866-ccc8-4f63-9a52-727957c2747d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7F19BF92</paraID>
      <start>0</start>
      <end>2</end>
      <status>modified</status>
      <modifiedWord>3.</modifiedWord>
      <trackRevisions>false</trackRevisions>
    </reviewItem>
    <reviewItem>
      <errorID>be3c7317-45e2-47b9-9018-6cd9900a9a33</errorID>
      <errorWord>适应</errorWord>
      <group>L1_Word</group>
      <groupName>字词问题</groupName>
      <ability>L2_Typo</ability>
      <abilityName>字词错误</abilityName>
      <candidateList>
        <item>适用</item>
      </candidateList>
      <explain>〈形〉适合使用：这套耕作方法，在我们这个地区也完全～。</explain>
      <paraID>5980E553</paraID>
      <start>79</start>
      <end>81</end>
      <status>modified</status>
      <modifiedWord>适用</modifiedWord>
      <trackRevisions>false</trackRevisions>
    </reviewItem>
    <reviewItem>
      <errorID>dc24d030-6ef9-4811-8c90-79e088c07d29</errorID>
      <errorWord>格式就</errorWord>
      <group>L1_Word</group>
      <groupName>字词问题</groupName>
      <ability>L2_Typo</ability>
      <abilityName>字词错误</abilityName>
      <candidateList>
        <item>格式</item>
      </candidateList>
      <explain/>
      <paraID>347C5C29</paraID>
      <start>8</start>
      <end>10</end>
      <status>modified</status>
      <modifiedWord>格式</modifiedWord>
      <trackRevisions>false</trackRevisions>
    </reviewItem>
    <reviewItem>
      <errorID>396ca40b-4bc6-4666-93f5-cd19ec3ccfca</errorID>
      <errorWord>详实</errorWord>
      <group>L1_Word</group>
      <groupName>字词问题</groupName>
      <ability>L2_Typo</ability>
      <abilityName>字词错误</abilityName>
      <candidateList>
        <item>翔实</item>
      </candidateList>
      <explain/>
      <paraID> A7D3894</paraID>
      <start>11</start>
      <end>13</end>
      <status>ignored</status>
      <modifiedWord/>
      <trackRevisions>false</trackRevisions>
    </reviewItem>
    <reviewItem>
      <errorID>433eff79-c738-4ab6-94b9-aa953c5886a2</errorID>
      <errorWord>质询</errorWord>
      <group>L1_Word</group>
      <groupName>字词问题</groupName>
      <ability>L2_Typo</ability>
      <abilityName>字词错误</abilityName>
      <candidateList>
        <item>咨询</item>
      </candidateList>
      <explain/>
      <paraID>52DA4CA5</paraID>
      <start>0</start>
      <end>2</end>
      <status>ignored</status>
      <modifiedWord/>
      <trackRevisions>false</trackRevisions>
    </reviewItem>
    <reviewItem>
      <errorID>7b006f7d-d02e-4dba-b8b7-b34a038fcedb</errorID>
      <errorWord>(</errorWord>
      <group>L1_Format</group>
      <groupName>格式问题</groupName>
      <ability>L2_HalfPunc</ability>
      <abilityName>全半角检查</abilityName>
      <candidateList>
        <item>（</item>
      </candidateList>
      <explain>文本全半角错误。</explain>
      <paraID>4BA9FECC</paraID>
      <start>2</start>
      <end>3</end>
      <status>modified</status>
      <modifiedWord>（</modifiedWord>
      <trackRevisions>false</trackRevisions>
    </reviewItem>
    <reviewItem>
      <errorID>e5fac501-aa75-4c9e-99ea-4d7e91261d40</errorID>
      <errorWord>)</errorWord>
      <group>L1_Format</group>
      <groupName>格式问题</groupName>
      <ability>L2_HalfPunc</ability>
      <abilityName>全半角检查</abilityName>
      <candidateList>
        <item>）</item>
      </candidateList>
      <explain>文本全半角错误。</explain>
      <paraID>4BA9FECC</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a17f007-e73b-4486-9adc-a00ced284599}">
  <ds:schemaRefs/>
</ds:datastoreItem>
</file>

<file path=docProps/app.xml><?xml version="1.0" encoding="utf-8"?>
<Properties xmlns="http://schemas.openxmlformats.org/officeDocument/2006/extended-properties" xmlns:vt="http://schemas.openxmlformats.org/officeDocument/2006/docPropsVTypes">
  <Template>Normal</Template>
  <Pages>54</Pages>
  <Words>24254</Words>
  <Characters>25154</Characters>
  <Lines>266</Lines>
  <Paragraphs>75</Paragraphs>
  <TotalTime>21</TotalTime>
  <ScaleCrop>false</ScaleCrop>
  <LinksUpToDate>false</LinksUpToDate>
  <CharactersWithSpaces>26713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2024-09-23T09:05:00Z</dcterms:created>
  <dc:creator>满目</dc:creator>
  <cp:lastModifiedBy>02</cp:lastModifiedBy>
  <cp:lastPrinted>2024-11-21T06:58:00Z</cp:lastPrinted>
  <dcterms:modified xsi:type="dcterms:W3CDTF">2025-11-23T08:23:52Z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C14C1F60306740438A275FD82A148D1D_13</vt:lpwstr>
  </property>
  <property fmtid="{D5CDD505-2E9C-101B-9397-08002B2CF9AE}" pid="4" name="KSOTemplateDocerSaveRecord">
    <vt:lpwstr>eyJoZGlkIjoiYTQ4NTdmNzFlMzA0ZTVmNjAwZTljNGQ4NTdiMGRhZjMiLCJ1c2VySWQiOiI0NTU3MTUyNDcifQ==</vt:lpwstr>
  </property>
</Properties>
</file>