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98D53">
      <w:pPr>
        <w:pStyle w:val="9"/>
        <w:ind w:left="0" w:leftChars="0" w:firstLine="0" w:firstLineChars="0"/>
        <w:jc w:val="center"/>
        <w:rPr>
          <w:rFonts w:hint="eastAsia" w:ascii="宋体" w:hAnsi="宋体" w:eastAsia="宋体" w:cs="宋体"/>
          <w:b/>
          <w:w w:val="90"/>
          <w:sz w:val="48"/>
          <w:szCs w:val="48"/>
          <w:highlight w:val="none"/>
          <w:lang w:eastAsia="zh-CN"/>
        </w:rPr>
      </w:pPr>
      <w:r>
        <w:rPr>
          <w:rFonts w:hint="eastAsia" w:ascii="宋体" w:hAnsi="宋体" w:cs="宋体"/>
          <w:b/>
          <w:w w:val="90"/>
          <w:sz w:val="48"/>
          <w:szCs w:val="48"/>
          <w:highlight w:val="none"/>
          <w:lang w:val="en-US" w:eastAsia="zh-CN"/>
        </w:rPr>
        <w:t>江苏省南通中学食堂日常消耗用品采购（第三批）竞价采购</w:t>
      </w:r>
      <w:r>
        <w:rPr>
          <w:rFonts w:hint="eastAsia" w:ascii="宋体" w:hAnsi="宋体" w:cs="宋体"/>
          <w:b/>
          <w:w w:val="90"/>
          <w:sz w:val="48"/>
          <w:szCs w:val="48"/>
          <w:highlight w:val="none"/>
        </w:rPr>
        <w:t>项目</w:t>
      </w:r>
    </w:p>
    <w:p w14:paraId="56A95896">
      <w:pPr>
        <w:pStyle w:val="7"/>
        <w:rPr>
          <w:rFonts w:hint="eastAsia"/>
        </w:rPr>
      </w:pPr>
    </w:p>
    <w:p w14:paraId="087F9FEE">
      <w:pPr>
        <w:pStyle w:val="7"/>
        <w:rPr>
          <w:rFonts w:hint="eastAsia"/>
        </w:rPr>
      </w:pPr>
    </w:p>
    <w:p w14:paraId="7A3709EA">
      <w:pPr>
        <w:pStyle w:val="3"/>
      </w:pPr>
    </w:p>
    <w:p w14:paraId="407CDB6F">
      <w:pPr>
        <w:rPr>
          <w:rFonts w:hint="eastAsia"/>
        </w:rPr>
      </w:pPr>
    </w:p>
    <w:p w14:paraId="1337E760"/>
    <w:p w14:paraId="76FDFDB4">
      <w:pPr>
        <w:rPr>
          <w:rFonts w:hint="eastAsia"/>
        </w:rPr>
      </w:pPr>
    </w:p>
    <w:p w14:paraId="052C8DAC">
      <w:pPr>
        <w:pStyle w:val="3"/>
        <w:rPr>
          <w:rFonts w:hint="eastAsia"/>
        </w:rPr>
      </w:pPr>
    </w:p>
    <w:p w14:paraId="2FE9E858">
      <w:pPr>
        <w:pStyle w:val="7"/>
        <w:ind w:firstLine="909"/>
        <w:rPr>
          <w:rFonts w:hint="eastAsia" w:hAnsi="宋体" w:cs="宋体"/>
          <w:sz w:val="48"/>
          <w:szCs w:val="48"/>
        </w:rPr>
      </w:pPr>
    </w:p>
    <w:p w14:paraId="5EA3D3A3">
      <w:pPr>
        <w:snapToGrid w:val="0"/>
        <w:spacing w:line="360" w:lineRule="auto"/>
        <w:jc w:val="center"/>
        <w:rPr>
          <w:rFonts w:hint="default" w:ascii="宋体" w:hAnsi="宋体" w:eastAsia="宋体" w:cs="宋体"/>
          <w:b/>
          <w:bCs/>
          <w:sz w:val="52"/>
          <w:szCs w:val="52"/>
          <w:lang w:val="en-US" w:eastAsia="zh-CN"/>
        </w:rPr>
      </w:pPr>
      <w:r>
        <w:rPr>
          <w:rFonts w:hint="eastAsia" w:ascii="宋体" w:hAnsi="宋体" w:cs="宋体"/>
          <w:b/>
          <w:bCs/>
          <w:sz w:val="52"/>
          <w:szCs w:val="52"/>
          <w:lang w:val="en-US" w:eastAsia="zh-CN"/>
        </w:rPr>
        <w:t>竞</w:t>
      </w:r>
      <w:r>
        <w:rPr>
          <w:rFonts w:hint="eastAsia" w:ascii="宋体" w:hAnsi="宋体" w:cs="宋体"/>
          <w:b/>
          <w:bCs/>
          <w:sz w:val="52"/>
          <w:szCs w:val="52"/>
        </w:rPr>
        <w:t>价文件</w:t>
      </w:r>
      <w:r>
        <w:rPr>
          <w:rFonts w:hint="eastAsia" w:ascii="宋体" w:hAnsi="宋体" w:cs="宋体"/>
          <w:b w:val="0"/>
          <w:bCs w:val="0"/>
          <w:sz w:val="28"/>
          <w:szCs w:val="28"/>
          <w:lang w:val="en-US" w:eastAsia="zh-CN"/>
        </w:rPr>
        <w:t>JSSNTZX20260409</w:t>
      </w:r>
    </w:p>
    <w:p w14:paraId="55561DE8">
      <w:pPr>
        <w:snapToGrid w:val="0"/>
        <w:spacing w:line="360" w:lineRule="auto"/>
        <w:ind w:firstLine="2891" w:firstLineChars="600"/>
        <w:jc w:val="both"/>
        <w:rPr>
          <w:rFonts w:hint="eastAsia" w:ascii="宋体" w:hAnsi="宋体" w:cs="宋体"/>
          <w:b/>
          <w:bCs/>
          <w:sz w:val="48"/>
          <w:szCs w:val="48"/>
        </w:rPr>
      </w:pPr>
      <w:r>
        <w:rPr>
          <w:rFonts w:hint="eastAsia" w:ascii="宋体" w:hAnsi="宋体" w:cs="宋体"/>
          <w:b/>
          <w:bCs/>
          <w:sz w:val="48"/>
          <w:szCs w:val="48"/>
        </w:rPr>
        <w:t>（资格后审）</w:t>
      </w:r>
    </w:p>
    <w:p w14:paraId="007086FD">
      <w:pPr>
        <w:snapToGrid w:val="0"/>
        <w:spacing w:line="360" w:lineRule="auto"/>
        <w:jc w:val="center"/>
        <w:rPr>
          <w:rFonts w:hint="eastAsia"/>
        </w:rPr>
      </w:pPr>
      <w:r>
        <w:rPr>
          <w:rFonts w:hint="eastAsia" w:ascii="宋体" w:hAnsi="宋体" w:cs="宋体"/>
          <w:sz w:val="24"/>
        </w:rPr>
        <w:tab/>
      </w:r>
    </w:p>
    <w:p w14:paraId="566DBFC2">
      <w:pPr>
        <w:pStyle w:val="3"/>
        <w:rPr>
          <w:rFonts w:hint="eastAsia" w:ascii="宋体" w:hAnsi="宋体" w:eastAsia="宋体" w:cs="宋体"/>
          <w:sz w:val="24"/>
          <w:szCs w:val="24"/>
        </w:rPr>
      </w:pPr>
    </w:p>
    <w:p w14:paraId="2902C2BA">
      <w:pPr>
        <w:rPr>
          <w:rFonts w:ascii="宋体" w:hAnsi="宋体" w:cs="宋体"/>
          <w:sz w:val="24"/>
        </w:rPr>
      </w:pPr>
    </w:p>
    <w:p w14:paraId="27E46849">
      <w:pPr>
        <w:rPr>
          <w:rFonts w:hint="eastAsia" w:ascii="宋体" w:hAnsi="宋体" w:cs="宋体"/>
          <w:sz w:val="24"/>
        </w:rPr>
      </w:pPr>
    </w:p>
    <w:p w14:paraId="21262044">
      <w:pPr>
        <w:pStyle w:val="9"/>
        <w:rPr>
          <w:rFonts w:hint="eastAsia" w:ascii="宋体" w:hAnsi="宋体" w:cs="宋体"/>
        </w:rPr>
      </w:pPr>
    </w:p>
    <w:p w14:paraId="03BBC3DB">
      <w:pPr>
        <w:pStyle w:val="9"/>
        <w:rPr>
          <w:rFonts w:hint="eastAsia" w:ascii="宋体" w:hAnsi="宋体" w:cs="宋体"/>
        </w:rPr>
      </w:pPr>
    </w:p>
    <w:p w14:paraId="03710369">
      <w:pPr>
        <w:spacing w:line="500" w:lineRule="exact"/>
        <w:jc w:val="center"/>
        <w:rPr>
          <w:rFonts w:hint="eastAsia" w:ascii="宋体" w:hAnsi="宋体" w:cs="宋体"/>
          <w:b/>
          <w:spacing w:val="20"/>
          <w:sz w:val="36"/>
          <w:szCs w:val="36"/>
        </w:rPr>
      </w:pPr>
      <w:r>
        <w:rPr>
          <w:rFonts w:hint="eastAsia" w:ascii="宋体" w:hAnsi="宋体" w:cs="宋体"/>
          <w:b/>
          <w:spacing w:val="20"/>
          <w:sz w:val="36"/>
          <w:szCs w:val="36"/>
        </w:rPr>
        <w:t>采购单位：</w:t>
      </w:r>
      <w:r>
        <w:rPr>
          <w:rFonts w:hint="eastAsia" w:ascii="宋体" w:hAnsi="宋体" w:cs="宋体"/>
          <w:b/>
          <w:spacing w:val="20"/>
          <w:sz w:val="36"/>
          <w:szCs w:val="36"/>
          <w:lang w:val="en-US" w:eastAsia="zh-CN"/>
        </w:rPr>
        <w:t>江苏省南通</w:t>
      </w:r>
      <w:r>
        <w:rPr>
          <w:rFonts w:hint="eastAsia" w:ascii="宋体" w:hAnsi="宋体" w:cs="宋体"/>
          <w:b/>
          <w:spacing w:val="20"/>
          <w:sz w:val="36"/>
          <w:szCs w:val="36"/>
        </w:rPr>
        <w:t xml:space="preserve">中学 </w:t>
      </w:r>
    </w:p>
    <w:p w14:paraId="2BC255BC">
      <w:pPr>
        <w:adjustRightInd w:val="0"/>
        <w:spacing w:before="120" w:after="120" w:line="500" w:lineRule="exact"/>
        <w:ind w:right="120" w:firstLine="2891" w:firstLineChars="900"/>
        <w:jc w:val="both"/>
        <w:textAlignment w:val="baseline"/>
        <w:rPr>
          <w:rFonts w:hint="eastAsia" w:ascii="宋体" w:hAnsi="宋体" w:cs="宋体"/>
          <w:b/>
          <w:bCs/>
          <w:kern w:val="0"/>
          <w:sz w:val="32"/>
        </w:rPr>
      </w:pPr>
      <w:r>
        <w:rPr>
          <w:rFonts w:hint="eastAsia" w:ascii="宋体" w:hAnsi="宋体" w:cs="宋体"/>
          <w:b/>
          <w:bCs/>
          <w:kern w:val="0"/>
          <w:sz w:val="32"/>
          <w:highlight w:val="none"/>
        </w:rPr>
        <w:t>日期：</w:t>
      </w:r>
      <w:r>
        <w:rPr>
          <w:rFonts w:hint="eastAsia" w:ascii="宋体" w:hAnsi="宋体" w:cs="宋体"/>
          <w:b/>
          <w:bCs/>
          <w:kern w:val="0"/>
          <w:sz w:val="32"/>
          <w:highlight w:val="none"/>
          <w:lang w:val="en-US" w:eastAsia="zh-CN"/>
        </w:rPr>
        <w:t>2026</w:t>
      </w:r>
      <w:r>
        <w:rPr>
          <w:rFonts w:hint="eastAsia" w:ascii="宋体" w:hAnsi="宋体" w:cs="宋体"/>
          <w:b/>
          <w:bCs/>
          <w:kern w:val="0"/>
          <w:sz w:val="32"/>
          <w:highlight w:val="none"/>
        </w:rPr>
        <w:t>年</w:t>
      </w:r>
      <w:r>
        <w:rPr>
          <w:rFonts w:hint="eastAsia" w:ascii="宋体" w:hAnsi="宋体" w:cs="宋体"/>
          <w:b/>
          <w:bCs/>
          <w:kern w:val="0"/>
          <w:sz w:val="32"/>
          <w:highlight w:val="none"/>
          <w:lang w:val="en-US" w:eastAsia="zh-CN"/>
        </w:rPr>
        <w:t>4</w:t>
      </w:r>
      <w:r>
        <w:rPr>
          <w:rFonts w:hint="eastAsia" w:ascii="宋体" w:hAnsi="宋体" w:cs="宋体"/>
          <w:b/>
          <w:bCs/>
          <w:kern w:val="0"/>
          <w:sz w:val="32"/>
          <w:highlight w:val="none"/>
        </w:rPr>
        <w:t>月</w:t>
      </w:r>
    </w:p>
    <w:p w14:paraId="2B8FCD14">
      <w:pPr>
        <w:autoSpaceDE w:val="0"/>
        <w:autoSpaceDN w:val="0"/>
        <w:adjustRightInd w:val="0"/>
        <w:spacing w:line="360" w:lineRule="auto"/>
        <w:jc w:val="both"/>
        <w:outlineLvl w:val="0"/>
        <w:rPr>
          <w:rFonts w:hint="eastAsia" w:ascii="宋体" w:hAnsi="宋体" w:cs="宋体"/>
          <w:b/>
          <w:bCs/>
          <w:sz w:val="30"/>
          <w:szCs w:val="30"/>
          <w:lang w:val="zh-CN"/>
        </w:rPr>
      </w:pPr>
    </w:p>
    <w:p w14:paraId="6F0964A6">
      <w:pPr>
        <w:autoSpaceDE w:val="0"/>
        <w:autoSpaceDN w:val="0"/>
        <w:adjustRightInd w:val="0"/>
        <w:spacing w:line="360" w:lineRule="auto"/>
        <w:ind w:firstLine="602" w:firstLineChars="200"/>
        <w:jc w:val="both"/>
        <w:outlineLvl w:val="0"/>
        <w:rPr>
          <w:rFonts w:hint="eastAsia" w:ascii="宋体" w:hAnsi="宋体" w:cs="宋体"/>
          <w:b/>
          <w:bCs/>
          <w:sz w:val="30"/>
          <w:szCs w:val="30"/>
          <w:lang w:val="zh-CN"/>
        </w:rPr>
      </w:pPr>
    </w:p>
    <w:p w14:paraId="1BC07A41">
      <w:pPr>
        <w:autoSpaceDE w:val="0"/>
        <w:autoSpaceDN w:val="0"/>
        <w:adjustRightInd w:val="0"/>
        <w:spacing w:line="360" w:lineRule="auto"/>
        <w:ind w:firstLine="602" w:firstLineChars="200"/>
        <w:jc w:val="both"/>
        <w:outlineLvl w:val="0"/>
        <w:rPr>
          <w:rFonts w:hint="eastAsia" w:ascii="宋体" w:hAnsi="宋体" w:cs="宋体"/>
          <w:b/>
          <w:bCs/>
          <w:sz w:val="30"/>
          <w:szCs w:val="30"/>
          <w:lang w:val="zh-CN"/>
        </w:rPr>
      </w:pPr>
      <w:r>
        <w:rPr>
          <w:rFonts w:hint="eastAsia" w:ascii="宋体" w:hAnsi="宋体" w:cs="宋体"/>
          <w:b/>
          <w:bCs/>
          <w:sz w:val="30"/>
          <w:szCs w:val="30"/>
          <w:lang w:val="zh-CN"/>
        </w:rPr>
        <w:t>目   录</w:t>
      </w:r>
    </w:p>
    <w:p w14:paraId="5EE0997F">
      <w:pPr>
        <w:autoSpaceDE w:val="0"/>
        <w:autoSpaceDN w:val="0"/>
        <w:adjustRightInd w:val="0"/>
        <w:spacing w:line="480" w:lineRule="auto"/>
        <w:ind w:firstLine="556"/>
        <w:rPr>
          <w:rFonts w:hint="eastAsia" w:ascii="宋体" w:hAnsi="宋体" w:cs="宋体"/>
          <w:b/>
          <w:bCs/>
          <w:sz w:val="24"/>
        </w:rPr>
      </w:pPr>
    </w:p>
    <w:p w14:paraId="1BBBDCFD">
      <w:pPr>
        <w:autoSpaceDE w:val="0"/>
        <w:autoSpaceDN w:val="0"/>
        <w:adjustRightInd w:val="0"/>
        <w:spacing w:line="480" w:lineRule="auto"/>
        <w:ind w:firstLine="556"/>
        <w:rPr>
          <w:rFonts w:hint="eastAsia" w:ascii="宋体" w:hAnsi="宋体" w:cs="宋体"/>
          <w:b/>
          <w:sz w:val="24"/>
          <w:lang w:val="zh-CN"/>
        </w:rPr>
      </w:pPr>
      <w:r>
        <w:rPr>
          <w:rFonts w:hint="eastAsia" w:ascii="宋体" w:hAnsi="宋体" w:cs="宋体"/>
          <w:b/>
          <w:bCs/>
          <w:sz w:val="24"/>
        </w:rPr>
        <w:t xml:space="preserve">第一部分  </w:t>
      </w:r>
      <w:r>
        <w:rPr>
          <w:rFonts w:hint="eastAsia" w:ascii="宋体" w:hAnsi="宋体" w:cs="宋体"/>
          <w:b/>
          <w:bCs/>
          <w:sz w:val="24"/>
          <w:lang w:val="en-US" w:eastAsia="zh-CN"/>
        </w:rPr>
        <w:t>竞</w:t>
      </w:r>
      <w:r>
        <w:rPr>
          <w:rFonts w:hint="eastAsia" w:ascii="宋体" w:hAnsi="宋体" w:cs="宋体"/>
          <w:b/>
          <w:bCs/>
          <w:sz w:val="24"/>
        </w:rPr>
        <w:t>价</w:t>
      </w:r>
      <w:r>
        <w:rPr>
          <w:rFonts w:hint="eastAsia" w:ascii="宋体" w:hAnsi="宋体" w:cs="宋体"/>
          <w:b/>
          <w:sz w:val="24"/>
          <w:lang w:val="zh-CN"/>
        </w:rPr>
        <w:t>公告</w:t>
      </w:r>
    </w:p>
    <w:p w14:paraId="06DDF1D1">
      <w:pPr>
        <w:autoSpaceDE w:val="0"/>
        <w:autoSpaceDN w:val="0"/>
        <w:adjustRightInd w:val="0"/>
        <w:spacing w:line="480" w:lineRule="auto"/>
        <w:ind w:firstLine="556"/>
        <w:rPr>
          <w:rFonts w:hint="eastAsia" w:ascii="宋体" w:hAnsi="宋体" w:cs="宋体"/>
          <w:b/>
          <w:sz w:val="24"/>
          <w:lang w:val="zh-CN"/>
        </w:rPr>
      </w:pPr>
      <w:r>
        <w:rPr>
          <w:rFonts w:hint="eastAsia" w:ascii="宋体" w:hAnsi="宋体" w:cs="宋体"/>
          <w:b/>
          <w:bCs/>
          <w:sz w:val="24"/>
        </w:rPr>
        <w:t xml:space="preserve">第二部分  </w:t>
      </w:r>
      <w:r>
        <w:rPr>
          <w:rFonts w:hint="eastAsia" w:ascii="宋体" w:hAnsi="宋体" w:cs="宋体"/>
          <w:b/>
          <w:bCs/>
          <w:sz w:val="24"/>
          <w:lang w:val="en-US" w:eastAsia="zh-CN"/>
        </w:rPr>
        <w:t>竞</w:t>
      </w:r>
      <w:r>
        <w:rPr>
          <w:rFonts w:hint="eastAsia" w:ascii="宋体" w:hAnsi="宋体" w:cs="宋体"/>
          <w:b/>
          <w:bCs/>
          <w:sz w:val="24"/>
        </w:rPr>
        <w:t>价</w:t>
      </w:r>
      <w:r>
        <w:rPr>
          <w:rFonts w:hint="eastAsia" w:ascii="宋体" w:hAnsi="宋体" w:cs="宋体"/>
          <w:b/>
          <w:sz w:val="24"/>
          <w:lang w:val="zh-CN"/>
        </w:rPr>
        <w:t>须知</w:t>
      </w:r>
    </w:p>
    <w:p w14:paraId="3D67BE8C">
      <w:pPr>
        <w:autoSpaceDE w:val="0"/>
        <w:autoSpaceDN w:val="0"/>
        <w:adjustRightInd w:val="0"/>
        <w:spacing w:line="480" w:lineRule="auto"/>
        <w:ind w:firstLine="537"/>
        <w:rPr>
          <w:rFonts w:hint="eastAsia" w:ascii="宋体" w:hAnsi="宋体" w:cs="宋体"/>
          <w:b/>
          <w:sz w:val="24"/>
          <w:lang w:val="zh-CN"/>
        </w:rPr>
      </w:pPr>
      <w:r>
        <w:rPr>
          <w:rFonts w:hint="eastAsia" w:ascii="宋体" w:hAnsi="宋体" w:cs="宋体"/>
          <w:b/>
          <w:bCs/>
          <w:sz w:val="24"/>
        </w:rPr>
        <w:t xml:space="preserve">第三部分  </w:t>
      </w:r>
      <w:r>
        <w:rPr>
          <w:rFonts w:hint="eastAsia" w:ascii="宋体" w:hAnsi="宋体" w:cs="宋体"/>
          <w:b/>
          <w:sz w:val="24"/>
          <w:lang w:val="zh-CN"/>
        </w:rPr>
        <w:t>项目需求</w:t>
      </w:r>
    </w:p>
    <w:p w14:paraId="4808B7EE">
      <w:pPr>
        <w:autoSpaceDE w:val="0"/>
        <w:autoSpaceDN w:val="0"/>
        <w:adjustRightInd w:val="0"/>
        <w:spacing w:line="480" w:lineRule="auto"/>
        <w:ind w:firstLine="556"/>
        <w:rPr>
          <w:rFonts w:hint="eastAsia" w:ascii="宋体" w:hAnsi="宋体" w:cs="宋体"/>
          <w:b/>
          <w:bCs/>
          <w:sz w:val="24"/>
        </w:rPr>
      </w:pPr>
      <w:r>
        <w:rPr>
          <w:rFonts w:hint="eastAsia" w:ascii="宋体" w:hAnsi="宋体" w:cs="宋体"/>
          <w:b/>
          <w:bCs/>
          <w:sz w:val="24"/>
        </w:rPr>
        <w:t>第</w:t>
      </w:r>
      <w:r>
        <w:rPr>
          <w:rFonts w:hint="eastAsia" w:ascii="宋体" w:hAnsi="宋体" w:cs="宋体"/>
          <w:b/>
          <w:bCs/>
          <w:sz w:val="24"/>
          <w:lang w:val="en-US" w:eastAsia="zh-CN"/>
        </w:rPr>
        <w:t>四</w:t>
      </w:r>
      <w:r>
        <w:rPr>
          <w:rFonts w:hint="eastAsia" w:ascii="宋体" w:hAnsi="宋体" w:cs="宋体"/>
          <w:b/>
          <w:bCs/>
          <w:sz w:val="24"/>
        </w:rPr>
        <w:t xml:space="preserve">部分  </w:t>
      </w:r>
      <w:r>
        <w:rPr>
          <w:rFonts w:hint="eastAsia" w:ascii="宋体" w:hAnsi="宋体" w:cs="宋体"/>
          <w:b/>
          <w:bCs/>
          <w:sz w:val="24"/>
          <w:lang w:val="en-US" w:eastAsia="zh-CN"/>
        </w:rPr>
        <w:t>竞</w:t>
      </w:r>
      <w:r>
        <w:rPr>
          <w:rFonts w:hint="eastAsia" w:ascii="宋体" w:hAnsi="宋体" w:cs="宋体"/>
          <w:b/>
          <w:bCs/>
          <w:sz w:val="24"/>
        </w:rPr>
        <w:t>价响应文件组成</w:t>
      </w:r>
    </w:p>
    <w:p w14:paraId="2B0E171D">
      <w:pPr>
        <w:pStyle w:val="8"/>
        <w:snapToGrid w:val="0"/>
        <w:spacing w:after="0" w:line="360" w:lineRule="auto"/>
        <w:jc w:val="center"/>
        <w:outlineLvl w:val="0"/>
        <w:rPr>
          <w:rFonts w:hint="eastAsia" w:ascii="黑体" w:hAnsi="黑体" w:eastAsia="黑体" w:cs="宋体"/>
          <w:bCs/>
          <w:sz w:val="44"/>
          <w:szCs w:val="44"/>
          <w:lang w:val="zh-CN"/>
        </w:rPr>
      </w:pPr>
      <w:r>
        <w:rPr>
          <w:rFonts w:hint="eastAsia" w:ascii="宋体" w:hAnsi="宋体" w:cs="宋体"/>
          <w:b/>
          <w:bCs/>
          <w:sz w:val="24"/>
          <w:lang w:val="zh-CN"/>
        </w:rPr>
        <w:br w:type="page"/>
      </w:r>
    </w:p>
    <w:p w14:paraId="7C697C8E">
      <w:pPr>
        <w:pStyle w:val="8"/>
        <w:snapToGrid w:val="0"/>
        <w:spacing w:after="0" w:line="360" w:lineRule="auto"/>
        <w:jc w:val="center"/>
        <w:outlineLvl w:val="0"/>
        <w:rPr>
          <w:rFonts w:hint="eastAsia" w:ascii="黑体" w:hAnsi="黑体" w:eastAsia="黑体" w:cs="宋体"/>
          <w:bCs/>
          <w:sz w:val="44"/>
          <w:szCs w:val="44"/>
          <w:lang w:val="zh-CN"/>
        </w:rPr>
      </w:pP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lang w:eastAsia="zh-CN"/>
        </w:rPr>
        <w:t>竞</w:t>
      </w:r>
      <w:r>
        <w:rPr>
          <w:rFonts w:hint="eastAsia" w:ascii="黑体" w:hAnsi="黑体" w:eastAsia="黑体" w:cs="宋体"/>
          <w:bCs/>
          <w:sz w:val="44"/>
          <w:szCs w:val="44"/>
        </w:rPr>
        <w:t>价</w:t>
      </w:r>
      <w:r>
        <w:rPr>
          <w:rFonts w:hint="eastAsia" w:ascii="黑体" w:hAnsi="黑体" w:eastAsia="黑体" w:cs="宋体"/>
          <w:bCs/>
          <w:sz w:val="44"/>
          <w:szCs w:val="44"/>
          <w:lang w:val="zh-CN"/>
        </w:rPr>
        <w:t>公告</w:t>
      </w:r>
    </w:p>
    <w:p w14:paraId="46DD34A5">
      <w:pPr>
        <w:spacing w:after="0" w:line="360" w:lineRule="auto"/>
        <w:ind w:firstLine="480" w:firstLineChars="200"/>
        <w:rPr>
          <w:rFonts w:cs="仿宋_GB2312"/>
          <w:sz w:val="24"/>
        </w:rPr>
      </w:pPr>
      <w:r>
        <w:rPr>
          <w:rFonts w:hint="eastAsia" w:cs="仿宋_GB2312"/>
          <w:color w:val="FF0000"/>
          <w:sz w:val="24"/>
        </w:rPr>
        <w:t>江苏省南通中学就</w:t>
      </w:r>
      <w:r>
        <w:rPr>
          <w:rFonts w:hint="eastAsia" w:cs="仿宋_GB2312"/>
          <w:color w:val="FF0000"/>
          <w:sz w:val="24"/>
          <w:lang w:val="en-US" w:eastAsia="zh-CN"/>
        </w:rPr>
        <w:t>食堂日常消耗用品采购（第三批）竞价</w:t>
      </w:r>
      <w:r>
        <w:rPr>
          <w:rFonts w:hint="eastAsia" w:ascii="Times New Roman" w:hAnsi="Times New Roman" w:eastAsia="宋体" w:cs="仿宋_GB2312"/>
          <w:i/>
          <w:iCs/>
          <w:color w:val="FF0000"/>
          <w:sz w:val="24"/>
          <w:u w:val="single"/>
          <w:lang w:val="en-US" w:eastAsia="zh-CN"/>
        </w:rPr>
        <w:t>采购项目</w:t>
      </w:r>
      <w:r>
        <w:rPr>
          <w:rFonts w:hint="eastAsia" w:ascii="Times New Roman" w:hAnsi="Times New Roman" w:eastAsia="宋体" w:cs="仿宋_GB2312"/>
          <w:sz w:val="24"/>
        </w:rPr>
        <w:t>在</w:t>
      </w:r>
      <w:r>
        <w:rPr>
          <w:rFonts w:hint="eastAsia" w:cs="仿宋_GB2312"/>
          <w:sz w:val="24"/>
        </w:rPr>
        <w:t>竞价网用竞价的方式进行采购，欢迎有能力且符合要求的供应商参加投标。</w:t>
      </w:r>
    </w:p>
    <w:p w14:paraId="2FB7295A">
      <w:pPr>
        <w:spacing w:after="0" w:line="360" w:lineRule="auto"/>
        <w:ind w:firstLine="480" w:firstLineChars="200"/>
        <w:jc w:val="both"/>
        <w:rPr>
          <w:rFonts w:hint="default" w:cs="仿宋_GB2312"/>
          <w:sz w:val="24"/>
          <w:lang w:val="en-US"/>
        </w:rPr>
      </w:pPr>
      <w:r>
        <w:rPr>
          <w:rFonts w:hint="eastAsia" w:cs="仿宋_GB2312"/>
          <w:sz w:val="24"/>
        </w:rPr>
        <w:t>一、项目名称：</w:t>
      </w:r>
      <w:r>
        <w:rPr>
          <w:rFonts w:hint="eastAsia" w:ascii="Times New Roman" w:hAnsi="Times New Roman" w:eastAsia="宋体" w:cs="仿宋_GB2312"/>
          <w:sz w:val="24"/>
          <w:lang w:val="en-US" w:eastAsia="zh-CN"/>
        </w:rPr>
        <w:t>江苏省南通</w:t>
      </w:r>
      <w:r>
        <w:rPr>
          <w:rFonts w:hint="eastAsia" w:cs="仿宋_GB2312"/>
          <w:sz w:val="24"/>
          <w:lang w:val="en-US" w:eastAsia="zh-CN"/>
        </w:rPr>
        <w:t>中</w:t>
      </w:r>
      <w:r>
        <w:rPr>
          <w:rFonts w:hint="eastAsia" w:ascii="Times New Roman" w:hAnsi="Times New Roman" w:eastAsia="宋体" w:cs="仿宋_GB2312"/>
          <w:sz w:val="24"/>
          <w:lang w:val="en-US" w:eastAsia="zh-CN"/>
        </w:rPr>
        <w:t>学</w:t>
      </w:r>
      <w:r>
        <w:rPr>
          <w:rFonts w:hint="eastAsia" w:cs="仿宋_GB2312"/>
          <w:sz w:val="24"/>
          <w:lang w:val="en-US" w:eastAsia="zh-CN"/>
        </w:rPr>
        <w:t>食堂日常消耗用品采购（第三批）竞价</w:t>
      </w:r>
      <w:r>
        <w:rPr>
          <w:rFonts w:hint="eastAsia" w:ascii="Times New Roman" w:hAnsi="Times New Roman" w:eastAsia="宋体" w:cs="仿宋_GB2312"/>
          <w:sz w:val="24"/>
          <w:lang w:val="en-US" w:eastAsia="zh-CN"/>
        </w:rPr>
        <w:t>采购项目</w:t>
      </w:r>
    </w:p>
    <w:p w14:paraId="6F378C8D">
      <w:pPr>
        <w:spacing w:after="0" w:line="360" w:lineRule="auto"/>
        <w:ind w:firstLine="480" w:firstLineChars="200"/>
        <w:jc w:val="both"/>
        <w:rPr>
          <w:rFonts w:hint="eastAsia" w:cs="仿宋_GB2312"/>
          <w:sz w:val="24"/>
        </w:rPr>
      </w:pPr>
      <w:r>
        <w:rPr>
          <w:rFonts w:hint="eastAsia" w:cs="仿宋_GB2312"/>
          <w:sz w:val="24"/>
        </w:rPr>
        <w:t>二、采购内容：见竞价文件的第</w:t>
      </w:r>
      <w:r>
        <w:rPr>
          <w:rFonts w:hint="eastAsia" w:cs="仿宋_GB2312"/>
          <w:sz w:val="24"/>
          <w:lang w:val="en-US" w:eastAsia="zh-CN"/>
        </w:rPr>
        <w:t>三</w:t>
      </w:r>
      <w:r>
        <w:rPr>
          <w:rFonts w:hint="eastAsia" w:cs="仿宋_GB2312"/>
          <w:sz w:val="24"/>
        </w:rPr>
        <w:t>部分项目需求</w:t>
      </w:r>
    </w:p>
    <w:p w14:paraId="7531517C">
      <w:pPr>
        <w:spacing w:after="0" w:line="360" w:lineRule="auto"/>
        <w:ind w:firstLine="480" w:firstLineChars="200"/>
        <w:jc w:val="both"/>
        <w:rPr>
          <w:rFonts w:hint="eastAsia" w:cs="仿宋_GB2312"/>
          <w:sz w:val="24"/>
        </w:rPr>
      </w:pPr>
      <w:r>
        <w:rPr>
          <w:rFonts w:hint="eastAsia" w:cs="仿宋_GB2312"/>
          <w:sz w:val="24"/>
        </w:rPr>
        <w:t>三、投标人资格要求：</w:t>
      </w:r>
    </w:p>
    <w:p w14:paraId="4A7F7254">
      <w:pPr>
        <w:spacing w:after="0" w:line="360" w:lineRule="auto"/>
        <w:ind w:firstLine="720" w:firstLineChars="300"/>
        <w:jc w:val="both"/>
        <w:rPr>
          <w:rFonts w:hint="eastAsia" w:cs="仿宋_GB2312"/>
          <w:sz w:val="24"/>
        </w:rPr>
      </w:pPr>
      <w:r>
        <w:rPr>
          <w:rFonts w:hint="eastAsia" w:cs="仿宋_GB2312"/>
          <w:sz w:val="24"/>
        </w:rPr>
        <w:t>（一）供应商参加竞价应当具备的条件：</w:t>
      </w:r>
    </w:p>
    <w:p w14:paraId="6EBF1F89">
      <w:pPr>
        <w:spacing w:after="0" w:line="360" w:lineRule="auto"/>
        <w:ind w:firstLine="960" w:firstLineChars="400"/>
        <w:jc w:val="both"/>
        <w:rPr>
          <w:rFonts w:hint="eastAsia" w:cs="仿宋_GB2312"/>
          <w:sz w:val="24"/>
        </w:rPr>
      </w:pPr>
      <w:r>
        <w:rPr>
          <w:rFonts w:hint="eastAsia" w:cs="仿宋_GB2312"/>
          <w:sz w:val="24"/>
          <w:lang w:eastAsia="zh-CN"/>
        </w:rPr>
        <w:t>1.</w:t>
      </w:r>
      <w:r>
        <w:rPr>
          <w:rFonts w:hint="eastAsia" w:cs="仿宋_GB2312"/>
          <w:sz w:val="24"/>
        </w:rPr>
        <w:t>具备独立承担民事责任的能力；</w:t>
      </w:r>
    </w:p>
    <w:p w14:paraId="7FA47A3A">
      <w:pPr>
        <w:spacing w:after="0" w:line="360" w:lineRule="auto"/>
        <w:ind w:firstLine="960" w:firstLineChars="400"/>
        <w:jc w:val="both"/>
        <w:rPr>
          <w:rFonts w:hint="eastAsia" w:cs="仿宋_GB2312"/>
          <w:sz w:val="24"/>
        </w:rPr>
      </w:pPr>
      <w:r>
        <w:rPr>
          <w:rFonts w:hint="eastAsia" w:cs="仿宋_GB2312"/>
          <w:sz w:val="24"/>
          <w:lang w:eastAsia="zh-CN"/>
        </w:rPr>
        <w:t>2.</w:t>
      </w:r>
      <w:r>
        <w:rPr>
          <w:rFonts w:hint="eastAsia" w:cs="仿宋_GB2312"/>
          <w:sz w:val="24"/>
        </w:rPr>
        <w:t>具有良好的商业信誉和健全的财务会计制度；</w:t>
      </w:r>
    </w:p>
    <w:p w14:paraId="73BE25F7">
      <w:pPr>
        <w:spacing w:after="0" w:line="360" w:lineRule="auto"/>
        <w:ind w:firstLine="960" w:firstLineChars="400"/>
        <w:jc w:val="both"/>
        <w:rPr>
          <w:rFonts w:hint="eastAsia" w:cs="仿宋_GB2312"/>
          <w:sz w:val="24"/>
        </w:rPr>
      </w:pPr>
      <w:r>
        <w:rPr>
          <w:rFonts w:hint="eastAsia" w:cs="仿宋_GB2312"/>
          <w:sz w:val="24"/>
          <w:lang w:eastAsia="zh-CN"/>
        </w:rPr>
        <w:t>3.</w:t>
      </w:r>
      <w:r>
        <w:rPr>
          <w:rFonts w:hint="eastAsia" w:cs="仿宋_GB2312"/>
          <w:sz w:val="24"/>
        </w:rPr>
        <w:t>具有履行合同所必需的设备和专业技术能力；</w:t>
      </w:r>
    </w:p>
    <w:p w14:paraId="66F01070">
      <w:pPr>
        <w:spacing w:after="0" w:line="360" w:lineRule="auto"/>
        <w:ind w:firstLine="960" w:firstLineChars="400"/>
        <w:jc w:val="both"/>
        <w:rPr>
          <w:rFonts w:hint="eastAsia" w:cs="仿宋_GB2312"/>
          <w:sz w:val="24"/>
        </w:rPr>
      </w:pPr>
      <w:r>
        <w:rPr>
          <w:rFonts w:hint="eastAsia" w:cs="仿宋_GB2312"/>
          <w:sz w:val="24"/>
          <w:lang w:eastAsia="zh-CN"/>
        </w:rPr>
        <w:t>4.</w:t>
      </w:r>
      <w:r>
        <w:rPr>
          <w:rFonts w:hint="eastAsia" w:cs="仿宋_GB2312"/>
          <w:sz w:val="24"/>
        </w:rPr>
        <w:t>有依法缴纳税收和社会保障资金的良好记录；</w:t>
      </w:r>
    </w:p>
    <w:p w14:paraId="46692904">
      <w:pPr>
        <w:spacing w:after="0" w:line="360" w:lineRule="auto"/>
        <w:ind w:firstLine="960" w:firstLineChars="400"/>
        <w:jc w:val="both"/>
        <w:rPr>
          <w:rFonts w:hint="eastAsia" w:cs="仿宋_GB2312"/>
          <w:sz w:val="24"/>
        </w:rPr>
      </w:pPr>
      <w:r>
        <w:rPr>
          <w:rFonts w:hint="eastAsia" w:cs="仿宋_GB2312"/>
          <w:sz w:val="24"/>
          <w:lang w:eastAsia="zh-CN"/>
        </w:rPr>
        <w:t>5.</w:t>
      </w:r>
      <w:r>
        <w:rPr>
          <w:rFonts w:hint="eastAsia" w:cs="仿宋_GB2312"/>
          <w:sz w:val="24"/>
        </w:rPr>
        <w:t>参加本次采购活动前三年内，在经营活动中没有重大违法记录；</w:t>
      </w:r>
    </w:p>
    <w:p w14:paraId="45624419">
      <w:pPr>
        <w:spacing w:after="0" w:line="360" w:lineRule="auto"/>
        <w:ind w:firstLine="960" w:firstLineChars="400"/>
        <w:jc w:val="both"/>
        <w:rPr>
          <w:rFonts w:hint="eastAsia" w:cs="仿宋_GB2312"/>
          <w:sz w:val="24"/>
        </w:rPr>
      </w:pPr>
      <w:r>
        <w:rPr>
          <w:rFonts w:hint="eastAsia" w:cs="仿宋_GB2312"/>
          <w:sz w:val="24"/>
          <w:lang w:eastAsia="zh-CN"/>
        </w:rPr>
        <w:t>6.</w:t>
      </w:r>
      <w:r>
        <w:rPr>
          <w:rFonts w:hint="eastAsia" w:cs="仿宋_GB2312"/>
          <w:sz w:val="24"/>
        </w:rPr>
        <w:t>法律、行政法规规定的其他条件。</w:t>
      </w:r>
    </w:p>
    <w:p w14:paraId="760D6D3F">
      <w:pPr>
        <w:spacing w:after="0" w:line="360" w:lineRule="auto"/>
        <w:ind w:firstLine="720" w:firstLineChars="300"/>
        <w:jc w:val="both"/>
        <w:rPr>
          <w:rFonts w:hint="eastAsia" w:cs="仿宋_GB2312"/>
          <w:sz w:val="24"/>
        </w:rPr>
      </w:pPr>
      <w:r>
        <w:rPr>
          <w:rFonts w:hint="eastAsia" w:cs="仿宋_GB2312"/>
          <w:sz w:val="24"/>
        </w:rPr>
        <w:t>（</w:t>
      </w:r>
      <w:r>
        <w:rPr>
          <w:rFonts w:hint="eastAsia" w:cs="仿宋_GB2312"/>
          <w:sz w:val="24"/>
          <w:lang w:val="en-US" w:eastAsia="zh-CN"/>
        </w:rPr>
        <w:t>二</w:t>
      </w:r>
      <w:r>
        <w:rPr>
          <w:rFonts w:hint="eastAsia" w:cs="仿宋_GB2312"/>
          <w:sz w:val="24"/>
        </w:rPr>
        <w:t>）不接受的情形</w:t>
      </w:r>
    </w:p>
    <w:p w14:paraId="5725E470">
      <w:pPr>
        <w:spacing w:after="0" w:line="360" w:lineRule="auto"/>
        <w:ind w:firstLine="960" w:firstLineChars="400"/>
        <w:jc w:val="both"/>
        <w:rPr>
          <w:rFonts w:hint="eastAsia" w:cs="仿宋_GB2312"/>
          <w:sz w:val="24"/>
        </w:rPr>
      </w:pPr>
      <w:r>
        <w:rPr>
          <w:rFonts w:hint="eastAsia" w:cs="仿宋_GB2312"/>
          <w:sz w:val="24"/>
        </w:rPr>
        <w:t>1.不接受联合体参与本次采购活动和任何形式的分包或转包；</w:t>
      </w:r>
    </w:p>
    <w:p w14:paraId="5E1B5126">
      <w:pPr>
        <w:spacing w:after="0" w:line="360" w:lineRule="auto"/>
        <w:ind w:firstLine="960" w:firstLineChars="400"/>
        <w:jc w:val="both"/>
        <w:rPr>
          <w:rFonts w:hint="eastAsia" w:cs="仿宋_GB2312"/>
          <w:sz w:val="24"/>
        </w:rPr>
      </w:pPr>
      <w:r>
        <w:rPr>
          <w:rFonts w:hint="eastAsia" w:cs="仿宋_GB2312"/>
          <w:sz w:val="24"/>
        </w:rPr>
        <w:t>2.不接受单位负责人为同一人或者存在控股、管理关系的不同单位参与采购活动；</w:t>
      </w:r>
    </w:p>
    <w:p w14:paraId="7D627986">
      <w:pPr>
        <w:spacing w:after="0" w:line="360" w:lineRule="auto"/>
        <w:ind w:firstLine="960" w:firstLineChars="400"/>
        <w:jc w:val="both"/>
        <w:rPr>
          <w:rFonts w:cs="仿宋_GB2312"/>
          <w:sz w:val="24"/>
        </w:rPr>
      </w:pPr>
      <w:r>
        <w:rPr>
          <w:rFonts w:hint="eastAsia" w:cs="仿宋_GB2312"/>
          <w:sz w:val="24"/>
        </w:rPr>
        <w:t>3.不接受单位主要人员（以天眼查为准）中存在同一人的不同单位</w:t>
      </w:r>
      <w:r>
        <w:rPr>
          <w:rFonts w:hint="eastAsia" w:cs="仿宋_GB2312"/>
          <w:sz w:val="24"/>
          <w:lang w:val="en-US" w:eastAsia="zh-CN"/>
        </w:rPr>
        <w:t>同时</w:t>
      </w:r>
      <w:r>
        <w:rPr>
          <w:rFonts w:hint="eastAsia" w:cs="仿宋_GB2312"/>
          <w:sz w:val="24"/>
        </w:rPr>
        <w:t>参与采购活动；</w:t>
      </w:r>
    </w:p>
    <w:p w14:paraId="41B7217E">
      <w:pPr>
        <w:spacing w:after="0" w:line="360" w:lineRule="auto"/>
        <w:ind w:firstLine="960" w:firstLineChars="400"/>
        <w:jc w:val="both"/>
        <w:rPr>
          <w:rFonts w:hint="eastAsia" w:cs="仿宋_GB2312"/>
          <w:sz w:val="24"/>
        </w:rPr>
      </w:pPr>
      <w:r>
        <w:rPr>
          <w:rFonts w:hint="eastAsia" w:cs="仿宋_GB2312"/>
          <w:sz w:val="24"/>
        </w:rPr>
        <w:t>4.不接受兼有直系亲属及配偶以不同实体形式参与本次采购活动</w:t>
      </w:r>
      <w:r>
        <w:rPr>
          <w:rFonts w:hint="eastAsia" w:cs="仿宋_GB2312"/>
          <w:sz w:val="24"/>
          <w:lang w:eastAsia="zh-CN"/>
        </w:rPr>
        <w:t>的情形；</w:t>
      </w:r>
    </w:p>
    <w:p w14:paraId="396B9B90">
      <w:pPr>
        <w:spacing w:after="0" w:line="360" w:lineRule="auto"/>
        <w:ind w:firstLine="960" w:firstLineChars="400"/>
        <w:jc w:val="both"/>
        <w:rPr>
          <w:rFonts w:hint="eastAsia" w:cs="仿宋_GB2312"/>
          <w:sz w:val="24"/>
        </w:rPr>
      </w:pPr>
      <w:r>
        <w:rPr>
          <w:rFonts w:hint="eastAsia" w:cs="仿宋_GB2312"/>
          <w:sz w:val="24"/>
        </w:rPr>
        <w:t>5.不接受以他人名义参与本次采购活动。</w:t>
      </w:r>
    </w:p>
    <w:p w14:paraId="118A710D">
      <w:pPr>
        <w:spacing w:after="0" w:line="360" w:lineRule="auto"/>
        <w:ind w:firstLine="960" w:firstLineChars="400"/>
        <w:jc w:val="both"/>
        <w:rPr>
          <w:rFonts w:hint="eastAsia"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2E63C8EE">
      <w:pPr>
        <w:spacing w:after="0" w:line="360" w:lineRule="auto"/>
        <w:ind w:firstLine="480" w:firstLineChars="200"/>
        <w:jc w:val="both"/>
        <w:rPr>
          <w:rFonts w:hint="eastAsia" w:cs="仿宋_GB2312"/>
          <w:sz w:val="24"/>
        </w:rPr>
      </w:pPr>
      <w:r>
        <w:rPr>
          <w:rFonts w:hint="eastAsia" w:cs="仿宋_GB2312"/>
          <w:sz w:val="24"/>
        </w:rPr>
        <w:t>四、项目预算：</w:t>
      </w:r>
    </w:p>
    <w:p w14:paraId="0A48AE27">
      <w:pPr>
        <w:spacing w:after="0" w:line="360" w:lineRule="auto"/>
        <w:ind w:firstLine="960" w:firstLineChars="400"/>
        <w:jc w:val="both"/>
        <w:rPr>
          <w:rFonts w:hint="eastAsia" w:eastAsia="宋体" w:cs="仿宋_GB2312"/>
          <w:color w:val="FF0000"/>
          <w:sz w:val="24"/>
          <w:lang w:eastAsia="zh-CN"/>
        </w:rPr>
      </w:pPr>
      <w:r>
        <w:rPr>
          <w:rFonts w:hint="eastAsia" w:cs="仿宋_GB2312"/>
          <w:sz w:val="24"/>
          <w:lang w:val="en-US" w:eastAsia="zh-CN"/>
        </w:rPr>
        <w:t>1.本项目</w:t>
      </w:r>
      <w:r>
        <w:rPr>
          <w:rFonts w:hint="eastAsia" w:cs="仿宋_GB2312"/>
          <w:sz w:val="24"/>
        </w:rPr>
        <w:t>限</w:t>
      </w:r>
      <w:r>
        <w:rPr>
          <w:rFonts w:hint="eastAsia" w:cs="仿宋_GB2312"/>
          <w:sz w:val="24"/>
          <w:lang w:val="en-US" w:eastAsia="zh-CN"/>
        </w:rPr>
        <w:t>价1959</w:t>
      </w:r>
      <w:r>
        <w:rPr>
          <w:rFonts w:hint="eastAsia" w:cs="仿宋_GB2312"/>
          <w:color w:val="FF0000"/>
          <w:sz w:val="24"/>
          <w:lang w:val="en-US" w:eastAsia="zh-CN"/>
        </w:rPr>
        <w:t>元</w:t>
      </w:r>
      <w:r>
        <w:rPr>
          <w:rFonts w:hint="eastAsia" w:cs="仿宋_GB2312"/>
          <w:color w:val="FF0000"/>
          <w:sz w:val="24"/>
        </w:rPr>
        <w:t>，超限价无效</w:t>
      </w:r>
      <w:r>
        <w:rPr>
          <w:rFonts w:hint="eastAsia" w:cs="仿宋_GB2312"/>
          <w:color w:val="FF0000"/>
          <w:sz w:val="24"/>
          <w:lang w:eastAsia="zh-CN"/>
        </w:rPr>
        <w:t>；</w:t>
      </w:r>
    </w:p>
    <w:p w14:paraId="30A2B3DE">
      <w:pPr>
        <w:spacing w:after="0" w:line="360" w:lineRule="auto"/>
        <w:ind w:firstLine="960" w:firstLineChars="400"/>
        <w:jc w:val="both"/>
        <w:rPr>
          <w:rFonts w:hint="eastAsia" w:cs="仿宋_GB2312"/>
          <w:sz w:val="24"/>
          <w:lang w:val="en-US" w:eastAsia="zh-CN"/>
        </w:rPr>
      </w:pPr>
      <w:r>
        <w:rPr>
          <w:rFonts w:hint="eastAsia" w:cs="仿宋_GB2312"/>
          <w:sz w:val="24"/>
          <w:lang w:val="en-US" w:eastAsia="zh-CN"/>
        </w:rPr>
        <w:t>2.</w:t>
      </w:r>
      <w:r>
        <w:rPr>
          <w:rFonts w:hint="eastAsia" w:cs="仿宋_GB2312"/>
          <w:sz w:val="24"/>
        </w:rPr>
        <w:t>本项目一次采购三年有效，合同一年一签，</w:t>
      </w:r>
      <w:r>
        <w:rPr>
          <w:rFonts w:hint="eastAsia" w:cs="仿宋_GB2312"/>
          <w:sz w:val="24"/>
          <w:lang w:val="en-US" w:eastAsia="zh-CN"/>
        </w:rPr>
        <w:t>以实际使用数量按次进行结算。</w:t>
      </w:r>
    </w:p>
    <w:p w14:paraId="62055DF8">
      <w:pPr>
        <w:widowControl/>
        <w:spacing w:line="360" w:lineRule="auto"/>
        <w:ind w:firstLine="480" w:firstLineChars="200"/>
        <w:rPr>
          <w:rFonts w:hint="eastAsia" w:ascii="宋体" w:hAnsi="宋体" w:eastAsia="宋体" w:cs="宋体"/>
          <w:b w:val="0"/>
          <w:bCs w:val="0"/>
          <w:sz w:val="24"/>
          <w:lang w:eastAsia="zh-CN"/>
        </w:rPr>
      </w:pPr>
      <w:r>
        <w:rPr>
          <w:rFonts w:hint="eastAsia" w:ascii="宋体" w:hAnsi="宋体" w:cs="宋体"/>
          <w:b w:val="0"/>
          <w:bCs w:val="0"/>
          <w:sz w:val="24"/>
          <w:lang w:val="en-US" w:eastAsia="zh-CN"/>
        </w:rPr>
        <w:t>五</w:t>
      </w:r>
      <w:r>
        <w:rPr>
          <w:rFonts w:hint="eastAsia" w:ascii="宋体" w:hAnsi="宋体" w:cs="宋体"/>
          <w:b w:val="0"/>
          <w:bCs w:val="0"/>
          <w:sz w:val="24"/>
        </w:rPr>
        <w:t>、获取招标文件</w:t>
      </w:r>
      <w:bookmarkStart w:id="0" w:name="_Toc28359005"/>
      <w:bookmarkStart w:id="1" w:name="_Toc35393793"/>
      <w:bookmarkStart w:id="2" w:name="_Toc28359082"/>
      <w:bookmarkStart w:id="3" w:name="_Toc35393624"/>
      <w:r>
        <w:rPr>
          <w:rFonts w:hint="eastAsia" w:ascii="宋体" w:hAnsi="宋体" w:cs="宋体"/>
          <w:b w:val="0"/>
          <w:bCs w:val="0"/>
          <w:sz w:val="24"/>
          <w:lang w:eastAsia="zh-CN"/>
        </w:rPr>
        <w:t>：</w:t>
      </w:r>
    </w:p>
    <w:p w14:paraId="11DBFE89">
      <w:pPr>
        <w:widowControl/>
        <w:spacing w:line="360" w:lineRule="auto"/>
        <w:ind w:firstLine="960" w:firstLineChars="400"/>
        <w:rPr>
          <w:rFonts w:hint="default" w:eastAsia="宋体" w:cs="仿宋_GB2312"/>
          <w:color w:val="000000"/>
          <w:sz w:val="24"/>
          <w:lang w:val="en-US" w:eastAsia="zh-CN"/>
        </w:rPr>
      </w:pPr>
      <w:r>
        <w:rPr>
          <w:rFonts w:hint="eastAsia" w:cs="仿宋_GB2312"/>
          <w:color w:val="000000"/>
          <w:sz w:val="24"/>
        </w:rPr>
        <w:t>时间：202</w:t>
      </w:r>
      <w:r>
        <w:rPr>
          <w:rFonts w:hint="eastAsia" w:cs="仿宋_GB2312"/>
          <w:color w:val="000000"/>
          <w:sz w:val="24"/>
          <w:lang w:val="en-US" w:eastAsia="zh-CN"/>
        </w:rPr>
        <w:t>6</w:t>
      </w:r>
      <w:r>
        <w:rPr>
          <w:rFonts w:hint="eastAsia" w:cs="仿宋_GB2312"/>
          <w:color w:val="000000"/>
          <w:sz w:val="24"/>
        </w:rPr>
        <w:t>年</w:t>
      </w:r>
      <w:r>
        <w:rPr>
          <w:rFonts w:hint="eastAsia" w:cs="仿宋_GB2312"/>
          <w:color w:val="000000"/>
          <w:sz w:val="24"/>
          <w:lang w:val="en-US" w:eastAsia="zh-CN"/>
        </w:rPr>
        <w:t>4</w:t>
      </w:r>
      <w:r>
        <w:rPr>
          <w:rFonts w:hint="eastAsia" w:cs="仿宋_GB2312"/>
          <w:color w:val="C00000"/>
          <w:sz w:val="24"/>
        </w:rPr>
        <w:t>月</w:t>
      </w:r>
      <w:r>
        <w:rPr>
          <w:rFonts w:hint="eastAsia" w:cs="仿宋_GB2312"/>
          <w:color w:val="C00000"/>
          <w:sz w:val="24"/>
          <w:lang w:val="en-US" w:eastAsia="zh-CN"/>
        </w:rPr>
        <w:t>9</w:t>
      </w:r>
      <w:r>
        <w:rPr>
          <w:rFonts w:hint="eastAsia" w:cs="仿宋_GB2312"/>
          <w:color w:val="C00000"/>
          <w:sz w:val="24"/>
        </w:rPr>
        <w:t>日至 202</w:t>
      </w:r>
      <w:r>
        <w:rPr>
          <w:rFonts w:hint="eastAsia" w:cs="仿宋_GB2312"/>
          <w:color w:val="C00000"/>
          <w:sz w:val="24"/>
          <w:lang w:val="en-US" w:eastAsia="zh-CN"/>
        </w:rPr>
        <w:t>6</w:t>
      </w:r>
      <w:r>
        <w:rPr>
          <w:rFonts w:hint="eastAsia" w:cs="仿宋_GB2312"/>
          <w:color w:val="C00000"/>
          <w:sz w:val="24"/>
        </w:rPr>
        <w:t>年</w:t>
      </w:r>
      <w:r>
        <w:rPr>
          <w:rFonts w:hint="eastAsia" w:cs="仿宋_GB2312"/>
          <w:color w:val="C00000"/>
          <w:sz w:val="24"/>
          <w:lang w:val="en-US" w:eastAsia="zh-CN"/>
        </w:rPr>
        <w:t>4</w:t>
      </w:r>
      <w:r>
        <w:rPr>
          <w:rFonts w:hint="eastAsia" w:cs="仿宋_GB2312"/>
          <w:color w:val="C00000"/>
          <w:sz w:val="24"/>
        </w:rPr>
        <w:t>月</w:t>
      </w:r>
      <w:r>
        <w:rPr>
          <w:rFonts w:hint="eastAsia" w:cs="仿宋_GB2312"/>
          <w:color w:val="C00000"/>
          <w:sz w:val="24"/>
          <w:lang w:val="en-US" w:eastAsia="zh-CN"/>
        </w:rPr>
        <w:t>16</w:t>
      </w:r>
      <w:r>
        <w:rPr>
          <w:rFonts w:hint="eastAsia" w:cs="仿宋_GB2312"/>
          <w:color w:val="C00000"/>
          <w:sz w:val="24"/>
        </w:rPr>
        <w:t>日</w:t>
      </w:r>
      <w:r>
        <w:rPr>
          <w:rFonts w:hint="eastAsia" w:cs="仿宋_GB2312"/>
          <w:color w:val="C00000"/>
          <w:sz w:val="24"/>
          <w:lang w:val="en-US" w:eastAsia="zh-CN"/>
        </w:rPr>
        <w:t xml:space="preserve"> 14点00分</w:t>
      </w:r>
      <w:r>
        <w:rPr>
          <w:rFonts w:hint="eastAsia" w:cs="仿宋_GB2312"/>
          <w:color w:val="000000"/>
          <w:sz w:val="24"/>
          <w:lang w:val="en-US" w:eastAsia="zh-CN"/>
        </w:rPr>
        <w:t>。</w:t>
      </w:r>
    </w:p>
    <w:p w14:paraId="0385D3E2">
      <w:pPr>
        <w:widowControl/>
        <w:spacing w:line="360" w:lineRule="auto"/>
        <w:ind w:firstLine="960" w:firstLineChars="400"/>
        <w:rPr>
          <w:rFonts w:hint="eastAsia" w:cs="仿宋_GB2312"/>
          <w:color w:val="000000"/>
          <w:sz w:val="24"/>
        </w:rPr>
      </w:pPr>
      <w:r>
        <w:rPr>
          <w:rFonts w:hint="eastAsia" w:cs="仿宋_GB2312"/>
          <w:color w:val="000000"/>
          <w:sz w:val="24"/>
        </w:rPr>
        <w:t>地点：竞价采购网（供应商需先注册，然后登陆后方可参与竞价）。</w:t>
      </w:r>
    </w:p>
    <w:p w14:paraId="60B43644">
      <w:pPr>
        <w:numPr>
          <w:ilvl w:val="0"/>
          <w:numId w:val="0"/>
        </w:numPr>
        <w:spacing w:after="0" w:line="360" w:lineRule="auto"/>
        <w:ind w:firstLine="480" w:firstLineChars="200"/>
        <w:jc w:val="both"/>
        <w:rPr>
          <w:rFonts w:hint="eastAsia" w:cs="仿宋_GB2312"/>
          <w:color w:val="000000"/>
          <w:sz w:val="24"/>
        </w:rPr>
      </w:pPr>
      <w:r>
        <w:rPr>
          <w:rFonts w:hint="eastAsia" w:cs="仿宋_GB2312"/>
          <w:color w:val="000000"/>
          <w:sz w:val="24"/>
          <w:lang w:val="en-US" w:eastAsia="zh-CN"/>
        </w:rPr>
        <w:t>六、</w:t>
      </w:r>
      <w:r>
        <w:rPr>
          <w:rFonts w:hint="eastAsia" w:cs="仿宋_GB2312"/>
          <w:color w:val="000000"/>
          <w:sz w:val="24"/>
        </w:rPr>
        <w:t>响应文件提交：</w:t>
      </w:r>
    </w:p>
    <w:p w14:paraId="38B273EA">
      <w:pPr>
        <w:spacing w:after="0" w:line="360" w:lineRule="auto"/>
        <w:jc w:val="both"/>
        <w:rPr>
          <w:rFonts w:hint="eastAsia" w:cs="仿宋_GB2312"/>
          <w:color w:val="000000"/>
          <w:sz w:val="24"/>
        </w:rPr>
      </w:pPr>
      <w:r>
        <w:rPr>
          <w:rFonts w:hint="eastAsia" w:cs="仿宋_GB2312"/>
          <w:color w:val="000000"/>
          <w:sz w:val="24"/>
        </w:rPr>
        <w:t xml:space="preserve">        提交内容：根据竞价文件要求，将相关材料电子档上传竞价采购网；</w:t>
      </w:r>
    </w:p>
    <w:p w14:paraId="557D2836">
      <w:pPr>
        <w:spacing w:after="0" w:line="360" w:lineRule="auto"/>
        <w:ind w:left="480" w:firstLine="480"/>
        <w:jc w:val="both"/>
        <w:rPr>
          <w:rFonts w:hint="eastAsia" w:cs="仿宋_GB2312"/>
          <w:color w:val="000000"/>
          <w:sz w:val="24"/>
        </w:rPr>
      </w:pPr>
      <w:r>
        <w:rPr>
          <w:rFonts w:hint="eastAsia" w:cs="仿宋_GB2312"/>
          <w:color w:val="000000"/>
          <w:sz w:val="24"/>
        </w:rPr>
        <w:t>截止时间：详见竞价采购网。</w:t>
      </w:r>
    </w:p>
    <w:bookmarkEnd w:id="0"/>
    <w:bookmarkEnd w:id="1"/>
    <w:bookmarkEnd w:id="2"/>
    <w:bookmarkEnd w:id="3"/>
    <w:p w14:paraId="519B5DF9">
      <w:pPr>
        <w:spacing w:line="360" w:lineRule="auto"/>
        <w:ind w:firstLine="480" w:firstLineChars="200"/>
        <w:rPr>
          <w:rFonts w:hint="eastAsia" w:ascii="宋体" w:hAnsi="宋体" w:cs="宋体"/>
          <w:b w:val="0"/>
          <w:bCs w:val="0"/>
          <w:sz w:val="24"/>
        </w:rPr>
      </w:pPr>
      <w:bookmarkStart w:id="4" w:name="_Toc35393794"/>
      <w:bookmarkStart w:id="5" w:name="_Toc35393625"/>
      <w:bookmarkStart w:id="6" w:name="_Toc28359084"/>
      <w:bookmarkStart w:id="7" w:name="_Toc28359007"/>
      <w:r>
        <w:rPr>
          <w:rFonts w:hint="eastAsia" w:ascii="宋体" w:hAnsi="宋体" w:cs="宋体"/>
          <w:b w:val="0"/>
          <w:bCs w:val="0"/>
          <w:sz w:val="24"/>
          <w:lang w:val="en-US" w:eastAsia="zh-CN"/>
        </w:rPr>
        <w:t>七</w:t>
      </w:r>
      <w:r>
        <w:rPr>
          <w:rFonts w:hint="eastAsia" w:ascii="宋体" w:hAnsi="宋体" w:cs="宋体"/>
          <w:b w:val="0"/>
          <w:bCs w:val="0"/>
          <w:sz w:val="24"/>
        </w:rPr>
        <w:t>、公告期限</w:t>
      </w:r>
      <w:bookmarkEnd w:id="4"/>
      <w:bookmarkEnd w:id="5"/>
      <w:bookmarkEnd w:id="6"/>
      <w:bookmarkEnd w:id="7"/>
    </w:p>
    <w:p w14:paraId="63CEC89B">
      <w:pPr>
        <w:spacing w:line="360" w:lineRule="auto"/>
        <w:ind w:firstLine="480" w:firstLineChars="200"/>
        <w:rPr>
          <w:rFonts w:hint="eastAsia" w:ascii="宋体" w:hAnsi="宋体" w:cs="宋体"/>
          <w:sz w:val="24"/>
        </w:rPr>
      </w:pPr>
      <w:r>
        <w:rPr>
          <w:rFonts w:hint="eastAsia" w:ascii="宋体" w:hAnsi="宋体" w:cs="宋体"/>
          <w:sz w:val="24"/>
        </w:rPr>
        <w:t>自本公告发布之日起</w:t>
      </w:r>
      <w:r>
        <w:rPr>
          <w:rFonts w:hint="eastAsia" w:ascii="宋体" w:hAnsi="宋体" w:cs="宋体"/>
          <w:sz w:val="24"/>
          <w:lang w:val="en-US" w:eastAsia="zh-CN"/>
        </w:rPr>
        <w:t>至2026年4月16</w:t>
      </w:r>
      <w:r>
        <w:rPr>
          <w:rFonts w:hint="eastAsia" w:ascii="宋体" w:hAnsi="宋体" w:cs="宋体"/>
          <w:color w:val="C00000"/>
          <w:sz w:val="24"/>
          <w:lang w:val="en-US" w:eastAsia="zh-CN"/>
        </w:rPr>
        <w:t>日14:00（详见竞价</w:t>
      </w:r>
      <w:r>
        <w:rPr>
          <w:rFonts w:hint="eastAsia" w:ascii="宋体" w:hAnsi="宋体" w:cs="宋体"/>
          <w:sz w:val="24"/>
          <w:lang w:val="en-US" w:eastAsia="zh-CN"/>
        </w:rPr>
        <w:t>采购网</w:t>
      </w:r>
      <w:r>
        <w:rPr>
          <w:rFonts w:hint="eastAsia" w:ascii="宋体" w:hAnsi="宋体" w:cs="宋体"/>
          <w:sz w:val="24"/>
        </w:rPr>
        <w:t>）。</w:t>
      </w:r>
    </w:p>
    <w:p w14:paraId="2A2E2590">
      <w:pPr>
        <w:spacing w:line="360" w:lineRule="auto"/>
        <w:ind w:firstLine="480" w:firstLineChars="200"/>
        <w:rPr>
          <w:rFonts w:hint="eastAsia" w:cs="仿宋_GB2312"/>
          <w:sz w:val="24"/>
        </w:rPr>
      </w:pPr>
      <w:r>
        <w:rPr>
          <w:rFonts w:hint="eastAsia" w:cs="仿宋_GB2312"/>
          <w:sz w:val="24"/>
          <w:lang w:val="en-US" w:eastAsia="zh-CN"/>
        </w:rPr>
        <w:t>八</w:t>
      </w:r>
      <w:r>
        <w:rPr>
          <w:rFonts w:hint="eastAsia" w:cs="仿宋_GB2312"/>
          <w:sz w:val="24"/>
        </w:rPr>
        <w:t>、有关本次竞价事宜，可按下列方式咨询：</w:t>
      </w:r>
    </w:p>
    <w:p w14:paraId="520B2D4B">
      <w:pPr>
        <w:spacing w:after="0" w:line="360" w:lineRule="auto"/>
        <w:ind w:firstLine="720" w:firstLineChars="300"/>
        <w:jc w:val="both"/>
        <w:rPr>
          <w:rFonts w:hint="eastAsia" w:cs="仿宋_GB2312"/>
          <w:sz w:val="24"/>
        </w:rPr>
      </w:pPr>
      <w:r>
        <w:rPr>
          <w:rFonts w:hint="eastAsia" w:cs="仿宋_GB2312"/>
          <w:sz w:val="24"/>
        </w:rPr>
        <w:t>采购联系人：</w:t>
      </w:r>
      <w:r>
        <w:rPr>
          <w:rFonts w:hint="eastAsia" w:cs="仿宋_GB2312"/>
          <w:sz w:val="24"/>
          <w:lang w:val="en-US" w:eastAsia="zh-CN"/>
        </w:rPr>
        <w:t>罗</w:t>
      </w:r>
      <w:r>
        <w:rPr>
          <w:rFonts w:hint="eastAsia" w:cs="仿宋_GB2312"/>
          <w:sz w:val="24"/>
        </w:rPr>
        <w:t xml:space="preserve">老师 </w:t>
      </w:r>
    </w:p>
    <w:p w14:paraId="4190FEFA">
      <w:pPr>
        <w:spacing w:after="0" w:line="360" w:lineRule="auto"/>
        <w:ind w:firstLine="720" w:firstLineChars="300"/>
        <w:jc w:val="both"/>
        <w:rPr>
          <w:rFonts w:hint="default" w:eastAsia="宋体" w:cs="仿宋_GB2312"/>
          <w:sz w:val="24"/>
          <w:lang w:val="en-US" w:eastAsia="zh-CN"/>
        </w:rPr>
      </w:pPr>
      <w:r>
        <w:rPr>
          <w:rFonts w:hint="eastAsia" w:cs="仿宋_GB2312"/>
          <w:sz w:val="24"/>
          <w:lang w:val="en-US" w:eastAsia="zh-CN"/>
        </w:rPr>
        <w:t>联系电话：</w:t>
      </w:r>
      <w:r>
        <w:rPr>
          <w:rFonts w:hint="eastAsia" w:cs="仿宋_GB2312"/>
          <w:sz w:val="24"/>
        </w:rPr>
        <w:t>0513-85</w:t>
      </w:r>
      <w:r>
        <w:rPr>
          <w:rFonts w:hint="eastAsia" w:cs="仿宋_GB2312"/>
          <w:sz w:val="24"/>
          <w:lang w:val="en-US" w:eastAsia="zh-CN"/>
        </w:rPr>
        <w:t>129218</w:t>
      </w:r>
    </w:p>
    <w:p w14:paraId="147BFF4D">
      <w:pPr>
        <w:jc w:val="center"/>
        <w:rPr>
          <w:rFonts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w:t>
      </w:r>
      <w:r>
        <w:rPr>
          <w:rFonts w:hint="eastAsia" w:ascii="黑体" w:hAnsi="黑体" w:eastAsia="黑体" w:cs="宋体"/>
          <w:bCs/>
          <w:sz w:val="44"/>
          <w:szCs w:val="44"/>
        </w:rPr>
        <w:t>二</w:t>
      </w:r>
      <w:r>
        <w:rPr>
          <w:rFonts w:hint="eastAsia" w:ascii="黑体" w:hAnsi="黑体" w:eastAsia="黑体" w:cs="宋体"/>
          <w:bCs/>
          <w:sz w:val="44"/>
          <w:szCs w:val="44"/>
          <w:lang w:val="zh-CN"/>
        </w:rPr>
        <w:t xml:space="preserve">部分 </w:t>
      </w:r>
      <w:r>
        <w:rPr>
          <w:rFonts w:hint="eastAsia" w:ascii="黑体" w:hAnsi="黑体" w:eastAsia="黑体" w:cs="宋体"/>
          <w:bCs/>
          <w:sz w:val="44"/>
          <w:szCs w:val="44"/>
        </w:rPr>
        <w:t>竞价须知</w:t>
      </w:r>
    </w:p>
    <w:p w14:paraId="46A84183">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w:t>
      </w:r>
      <w:r>
        <w:rPr>
          <w:rFonts w:hint="eastAsia" w:ascii="宋体" w:hAnsi="宋体" w:cs="宋体"/>
          <w:color w:val="FF0000"/>
          <w:sz w:val="24"/>
          <w:szCs w:val="24"/>
        </w:rPr>
        <w:t>价</w:t>
      </w:r>
      <w:r>
        <w:rPr>
          <w:rFonts w:hint="eastAsia" w:ascii="宋体" w:hAnsi="宋体" w:cs="宋体"/>
          <w:color w:val="FF0000"/>
          <w:sz w:val="24"/>
          <w:szCs w:val="24"/>
          <w:lang w:val="en-US" w:eastAsia="zh-CN"/>
        </w:rPr>
        <w:t>1959元</w:t>
      </w:r>
      <w:r>
        <w:rPr>
          <w:rFonts w:hint="eastAsia" w:ascii="宋体" w:hAnsi="宋体" w:cs="宋体"/>
          <w:color w:val="FF0000"/>
          <w:sz w:val="24"/>
          <w:szCs w:val="24"/>
        </w:rPr>
        <w:t>，</w:t>
      </w:r>
      <w:r>
        <w:rPr>
          <w:rFonts w:hint="eastAsia" w:ascii="宋体" w:hAnsi="宋体" w:cs="宋体"/>
          <w:sz w:val="24"/>
          <w:szCs w:val="24"/>
        </w:rPr>
        <w:t>超限价无效。</w:t>
      </w:r>
    </w:p>
    <w:p w14:paraId="5FF0F514">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6DBCC02D">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215A2DFA">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64A124DC">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1AC8D9EA">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6F4BF65C">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4EB5FF70">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134FBB5B">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64B81834">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 xml:space="preserve"> 5. 除因特殊原因并经买卖双方协商同意，成交人不得再要求追加任何费用。</w:t>
      </w:r>
    </w:p>
    <w:p w14:paraId="66E3AA05">
      <w:pPr>
        <w:snapToGrid w:val="0"/>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6FE325DB">
      <w:pPr>
        <w:snapToGrid w:val="0"/>
        <w:spacing w:after="0" w:line="360" w:lineRule="auto"/>
        <w:ind w:firstLine="480" w:firstLineChars="200"/>
        <w:rPr>
          <w:rFonts w:hint="default" w:ascii="宋体" w:hAnsi="宋体" w:eastAsia="宋体" w:cs="宋体"/>
          <w:b/>
          <w:bCs/>
          <w:color w:val="FF0000"/>
          <w:sz w:val="24"/>
          <w:szCs w:val="24"/>
          <w:lang w:val="en-US" w:eastAsia="zh-CN"/>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w:t>
      </w:r>
      <w:r>
        <w:rPr>
          <w:rFonts w:hint="eastAsia" w:ascii="宋体" w:hAnsi="宋体" w:cs="宋体"/>
          <w:sz w:val="24"/>
          <w:szCs w:val="24"/>
          <w:lang w:eastAsia="zh-CN"/>
        </w:rPr>
        <w:t>即</w:t>
      </w:r>
      <w:r>
        <w:rPr>
          <w:rFonts w:hint="eastAsia" w:ascii="宋体" w:hAnsi="宋体" w:cs="宋体"/>
          <w:sz w:val="24"/>
          <w:szCs w:val="24"/>
        </w:rPr>
        <w:t>：在全部满足竞价文件实质性要求前提下，本着“公平、公正、诚信”的原则：“符合采购需求、质量和服务相等且报价最低的原则”，确定成交人。</w:t>
      </w:r>
      <w:r>
        <w:rPr>
          <w:rFonts w:hint="eastAsia" w:ascii="宋体" w:hAnsi="宋体" w:cs="宋体"/>
          <w:b/>
          <w:bCs/>
          <w:color w:val="FF0000"/>
          <w:sz w:val="24"/>
          <w:szCs w:val="24"/>
          <w:lang w:val="en-US" w:eastAsia="zh-CN"/>
        </w:rPr>
        <w:t>在满足</w:t>
      </w:r>
      <w:r>
        <w:rPr>
          <w:rFonts w:hint="eastAsia" w:ascii="宋体" w:hAnsi="宋体" w:cs="宋体"/>
          <w:b/>
          <w:bCs/>
          <w:color w:val="FF0000"/>
          <w:sz w:val="24"/>
          <w:szCs w:val="24"/>
        </w:rPr>
        <w:t>“符合采购需求、质量和服务相等且报价最低的原则”</w:t>
      </w:r>
      <w:r>
        <w:rPr>
          <w:rFonts w:hint="eastAsia" w:ascii="宋体" w:hAnsi="宋体" w:cs="宋体"/>
          <w:b/>
          <w:bCs/>
          <w:color w:val="FF0000"/>
          <w:sz w:val="24"/>
          <w:szCs w:val="24"/>
          <w:lang w:eastAsia="zh-CN"/>
        </w:rPr>
        <w:t>，</w:t>
      </w:r>
      <w:r>
        <w:rPr>
          <w:rFonts w:hint="eastAsia" w:ascii="宋体" w:hAnsi="宋体" w:cs="宋体"/>
          <w:b/>
          <w:bCs/>
          <w:color w:val="FF0000"/>
          <w:sz w:val="24"/>
          <w:szCs w:val="24"/>
          <w:lang w:val="en-US" w:eastAsia="zh-CN"/>
        </w:rPr>
        <w:t>同时价格相同时，则按照竞价网平台交易规则确定成交人：1.报价相同，等级类别高的为成交人；2.报价和等级类别都相同时，先报价的为成交人。</w:t>
      </w:r>
    </w:p>
    <w:p w14:paraId="062009C0">
      <w:pPr>
        <w:snapToGrid w:val="0"/>
        <w:spacing w:after="0" w:line="360" w:lineRule="auto"/>
        <w:ind w:firstLine="480" w:firstLineChars="200"/>
        <w:rPr>
          <w:rFonts w:ascii="宋体" w:hAnsi="宋体" w:cs="宋体"/>
          <w:sz w:val="24"/>
          <w:szCs w:val="24"/>
        </w:rPr>
      </w:pPr>
    </w:p>
    <w:p w14:paraId="467F4E93">
      <w:pPr>
        <w:snapToGrid w:val="0"/>
        <w:spacing w:after="0" w:line="360" w:lineRule="auto"/>
        <w:ind w:firstLine="482" w:firstLineChars="200"/>
        <w:rPr>
          <w:rFonts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588E7463">
      <w:pPr>
        <w:snapToGrid w:val="0"/>
        <w:spacing w:after="78" w:afterLines="25" w:line="300" w:lineRule="auto"/>
        <w:ind w:firstLine="600" w:firstLineChars="200"/>
        <w:jc w:val="center"/>
        <w:rPr>
          <w:rFonts w:hint="eastAsia" w:ascii="黑体" w:hAnsi="黑体" w:eastAsia="黑体" w:cs="宋体"/>
          <w:bCs/>
          <w:sz w:val="44"/>
          <w:szCs w:val="44"/>
        </w:rPr>
      </w:pPr>
      <w:r>
        <w:rPr>
          <w:rFonts w:ascii="仿宋" w:hAnsi="仿宋" w:eastAsia="仿宋" w:cs="宋体"/>
          <w:sz w:val="30"/>
          <w:szCs w:val="32"/>
        </w:rPr>
        <w:br w:type="page"/>
      </w:r>
      <w:r>
        <w:rPr>
          <w:rFonts w:hint="eastAsia" w:ascii="黑体" w:hAnsi="黑体" w:eastAsia="黑体" w:cs="宋体"/>
          <w:bCs/>
          <w:sz w:val="44"/>
          <w:szCs w:val="44"/>
          <w:lang w:val="zh-CN"/>
        </w:rPr>
        <w:t>第</w:t>
      </w:r>
      <w:r>
        <w:rPr>
          <w:rFonts w:hint="eastAsia" w:ascii="黑体" w:hAnsi="黑体" w:eastAsia="黑体" w:cs="宋体"/>
          <w:bCs/>
          <w:sz w:val="44"/>
          <w:szCs w:val="44"/>
        </w:rPr>
        <w:t>三</w:t>
      </w:r>
      <w:r>
        <w:rPr>
          <w:rFonts w:hint="eastAsia" w:ascii="黑体" w:hAnsi="黑体" w:eastAsia="黑体" w:cs="宋体"/>
          <w:bCs/>
          <w:sz w:val="44"/>
          <w:szCs w:val="44"/>
          <w:lang w:val="zh-CN"/>
        </w:rPr>
        <w:t xml:space="preserve">部分 </w:t>
      </w:r>
      <w:r>
        <w:rPr>
          <w:rFonts w:hint="eastAsia" w:ascii="黑体" w:hAnsi="黑体" w:eastAsia="黑体" w:cs="宋体"/>
          <w:bCs/>
          <w:sz w:val="44"/>
          <w:szCs w:val="44"/>
        </w:rPr>
        <w:t>项目需求</w:t>
      </w:r>
    </w:p>
    <w:p w14:paraId="27945F49">
      <w:pPr>
        <w:snapToGrid w:val="0"/>
        <w:spacing w:after="0"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一、采购清单</w:t>
      </w:r>
    </w:p>
    <w:tbl>
      <w:tblPr>
        <w:tblStyle w:val="10"/>
        <w:tblW w:w="981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71"/>
        <w:gridCol w:w="805"/>
        <w:gridCol w:w="818"/>
        <w:gridCol w:w="845"/>
        <w:gridCol w:w="1814"/>
        <w:gridCol w:w="3259"/>
      </w:tblGrid>
      <w:tr w14:paraId="3834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2AE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纳米清洁球</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DB5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599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C3A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180AA3C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10个</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36E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50165</wp:posOffset>
                  </wp:positionV>
                  <wp:extent cx="1372870" cy="975360"/>
                  <wp:effectExtent l="0" t="0" r="17780" b="15240"/>
                  <wp:wrapNone/>
                  <wp:docPr id="155" name="图片_2"/>
                  <wp:cNvGraphicFramePr/>
                  <a:graphic xmlns:a="http://schemas.openxmlformats.org/drawingml/2006/main">
                    <a:graphicData uri="http://schemas.openxmlformats.org/drawingml/2006/picture">
                      <pic:pic xmlns:pic="http://schemas.openxmlformats.org/drawingml/2006/picture">
                        <pic:nvPicPr>
                          <pic:cNvPr id="155" name="图片_2"/>
                          <pic:cNvPicPr/>
                        </pic:nvPicPr>
                        <pic:blipFill>
                          <a:blip r:embed="rId7"/>
                          <a:stretch>
                            <a:fillRect/>
                          </a:stretch>
                        </pic:blipFill>
                        <pic:spPr>
                          <a:xfrm>
                            <a:off x="0" y="0"/>
                            <a:ext cx="1372870" cy="975360"/>
                          </a:xfrm>
                          <a:prstGeom prst="rect">
                            <a:avLst/>
                          </a:prstGeom>
                          <a:noFill/>
                          <a:ln>
                            <a:noFill/>
                          </a:ln>
                        </pic:spPr>
                      </pic:pic>
                    </a:graphicData>
                  </a:graphic>
                </wp:anchor>
              </w:drawing>
            </w:r>
          </w:p>
        </w:tc>
      </w:tr>
      <w:tr w14:paraId="1A8D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DFE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卫生间抗菌球</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545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D3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B5A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BE38E7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5颗</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49E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96520</wp:posOffset>
                  </wp:positionV>
                  <wp:extent cx="1734820" cy="925830"/>
                  <wp:effectExtent l="0" t="0" r="17780" b="7620"/>
                  <wp:wrapNone/>
                  <wp:docPr id="156" name="图片_1"/>
                  <wp:cNvGraphicFramePr/>
                  <a:graphic xmlns:a="http://schemas.openxmlformats.org/drawingml/2006/main">
                    <a:graphicData uri="http://schemas.openxmlformats.org/drawingml/2006/picture">
                      <pic:pic xmlns:pic="http://schemas.openxmlformats.org/drawingml/2006/picture">
                        <pic:nvPicPr>
                          <pic:cNvPr id="156" name="图片_1"/>
                          <pic:cNvPicPr/>
                        </pic:nvPicPr>
                        <pic:blipFill>
                          <a:blip r:embed="rId8"/>
                          <a:stretch>
                            <a:fillRect/>
                          </a:stretch>
                        </pic:blipFill>
                        <pic:spPr>
                          <a:xfrm>
                            <a:off x="0" y="0"/>
                            <a:ext cx="1734820" cy="925830"/>
                          </a:xfrm>
                          <a:prstGeom prst="rect">
                            <a:avLst/>
                          </a:prstGeom>
                          <a:noFill/>
                          <a:ln>
                            <a:noFill/>
                          </a:ln>
                        </pic:spPr>
                      </pic:pic>
                    </a:graphicData>
                  </a:graphic>
                </wp:anchor>
              </w:drawing>
            </w:r>
          </w:p>
        </w:tc>
      </w:tr>
      <w:tr w14:paraId="5C98B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396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挂钩</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5A1A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板</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B577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5DD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17F2046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10个</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584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542290</wp:posOffset>
                  </wp:positionH>
                  <wp:positionV relativeFrom="paragraph">
                    <wp:posOffset>64770</wp:posOffset>
                  </wp:positionV>
                  <wp:extent cx="821690" cy="939165"/>
                  <wp:effectExtent l="0" t="0" r="16510" b="13335"/>
                  <wp:wrapNone/>
                  <wp:docPr id="87" name="图片_3"/>
                  <wp:cNvGraphicFramePr/>
                  <a:graphic xmlns:a="http://schemas.openxmlformats.org/drawingml/2006/main">
                    <a:graphicData uri="http://schemas.openxmlformats.org/drawingml/2006/picture">
                      <pic:pic xmlns:pic="http://schemas.openxmlformats.org/drawingml/2006/picture">
                        <pic:nvPicPr>
                          <pic:cNvPr id="87" name="图片_3"/>
                          <pic:cNvPicPr/>
                        </pic:nvPicPr>
                        <pic:blipFill>
                          <a:blip r:embed="rId9"/>
                          <a:stretch>
                            <a:fillRect/>
                          </a:stretch>
                        </pic:blipFill>
                        <pic:spPr>
                          <a:xfrm>
                            <a:off x="0" y="0"/>
                            <a:ext cx="821690" cy="939165"/>
                          </a:xfrm>
                          <a:prstGeom prst="rect">
                            <a:avLst/>
                          </a:prstGeom>
                          <a:noFill/>
                          <a:ln>
                            <a:noFill/>
                          </a:ln>
                        </pic:spPr>
                      </pic:pic>
                    </a:graphicData>
                  </a:graphic>
                </wp:anchor>
              </w:drawing>
            </w:r>
          </w:p>
        </w:tc>
      </w:tr>
      <w:tr w14:paraId="2886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D31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牙签</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CB2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A0E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37D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709D40B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1000支</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D17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265430</wp:posOffset>
                  </wp:positionH>
                  <wp:positionV relativeFrom="paragraph">
                    <wp:posOffset>8255</wp:posOffset>
                  </wp:positionV>
                  <wp:extent cx="1163320" cy="988695"/>
                  <wp:effectExtent l="0" t="0" r="17780" b="1905"/>
                  <wp:wrapNone/>
                  <wp:docPr id="97" name="图片_4"/>
                  <wp:cNvGraphicFramePr/>
                  <a:graphic xmlns:a="http://schemas.openxmlformats.org/drawingml/2006/main">
                    <a:graphicData uri="http://schemas.openxmlformats.org/drawingml/2006/picture">
                      <pic:pic xmlns:pic="http://schemas.openxmlformats.org/drawingml/2006/picture">
                        <pic:nvPicPr>
                          <pic:cNvPr id="97" name="图片_4"/>
                          <pic:cNvPicPr/>
                        </pic:nvPicPr>
                        <pic:blipFill>
                          <a:blip r:embed="rId10"/>
                          <a:stretch>
                            <a:fillRect/>
                          </a:stretch>
                        </pic:blipFill>
                        <pic:spPr>
                          <a:xfrm>
                            <a:off x="0" y="0"/>
                            <a:ext cx="1163320" cy="988695"/>
                          </a:xfrm>
                          <a:prstGeom prst="rect">
                            <a:avLst/>
                          </a:prstGeom>
                          <a:noFill/>
                          <a:ln>
                            <a:noFill/>
                          </a:ln>
                        </pic:spPr>
                      </pic:pic>
                    </a:graphicData>
                  </a:graphic>
                </wp:anchor>
              </w:drawing>
            </w:r>
          </w:p>
        </w:tc>
      </w:tr>
      <w:tr w14:paraId="4DC9E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68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大号不锈钢剪刀</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6A99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0D45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42D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6A2C2C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C6E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481965</wp:posOffset>
                  </wp:positionH>
                  <wp:positionV relativeFrom="paragraph">
                    <wp:posOffset>84455</wp:posOffset>
                  </wp:positionV>
                  <wp:extent cx="914400" cy="944245"/>
                  <wp:effectExtent l="0" t="0" r="0" b="8255"/>
                  <wp:wrapNone/>
                  <wp:docPr id="91" name="图片_12"/>
                  <wp:cNvGraphicFramePr/>
                  <a:graphic xmlns:a="http://schemas.openxmlformats.org/drawingml/2006/main">
                    <a:graphicData uri="http://schemas.openxmlformats.org/drawingml/2006/picture">
                      <pic:pic xmlns:pic="http://schemas.openxmlformats.org/drawingml/2006/picture">
                        <pic:nvPicPr>
                          <pic:cNvPr id="91" name="图片_12"/>
                          <pic:cNvPicPr/>
                        </pic:nvPicPr>
                        <pic:blipFill>
                          <a:blip r:embed="rId11"/>
                          <a:stretch>
                            <a:fillRect/>
                          </a:stretch>
                        </pic:blipFill>
                        <pic:spPr>
                          <a:xfrm>
                            <a:off x="0" y="0"/>
                            <a:ext cx="914400" cy="944245"/>
                          </a:xfrm>
                          <a:prstGeom prst="rect">
                            <a:avLst/>
                          </a:prstGeom>
                          <a:noFill/>
                          <a:ln>
                            <a:noFill/>
                          </a:ln>
                        </pic:spPr>
                      </pic:pic>
                    </a:graphicData>
                  </a:graphic>
                </wp:anchor>
              </w:drawing>
            </w:r>
          </w:p>
        </w:tc>
      </w:tr>
      <w:tr w14:paraId="7AFC0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990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磨刀石</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041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块</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B1F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95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18591C5A">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B9E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266065</wp:posOffset>
                  </wp:positionH>
                  <wp:positionV relativeFrom="paragraph">
                    <wp:posOffset>107950</wp:posOffset>
                  </wp:positionV>
                  <wp:extent cx="1252220" cy="852170"/>
                  <wp:effectExtent l="0" t="0" r="5080" b="5080"/>
                  <wp:wrapNone/>
                  <wp:docPr id="89" name="图片_28"/>
                  <wp:cNvGraphicFramePr/>
                  <a:graphic xmlns:a="http://schemas.openxmlformats.org/drawingml/2006/main">
                    <a:graphicData uri="http://schemas.openxmlformats.org/drawingml/2006/picture">
                      <pic:pic xmlns:pic="http://schemas.openxmlformats.org/drawingml/2006/picture">
                        <pic:nvPicPr>
                          <pic:cNvPr id="89" name="图片_28"/>
                          <pic:cNvPicPr/>
                        </pic:nvPicPr>
                        <pic:blipFill>
                          <a:blip r:embed="rId12"/>
                          <a:stretch>
                            <a:fillRect/>
                          </a:stretch>
                        </pic:blipFill>
                        <pic:spPr>
                          <a:xfrm>
                            <a:off x="0" y="0"/>
                            <a:ext cx="1252220" cy="852170"/>
                          </a:xfrm>
                          <a:prstGeom prst="rect">
                            <a:avLst/>
                          </a:prstGeom>
                          <a:noFill/>
                          <a:ln>
                            <a:noFill/>
                          </a:ln>
                        </pic:spPr>
                      </pic:pic>
                    </a:graphicData>
                  </a:graphic>
                </wp:anchor>
              </w:drawing>
            </w:r>
          </w:p>
        </w:tc>
      </w:tr>
      <w:tr w14:paraId="2AB00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823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毛刷</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BBB9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38E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F88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69D4AF9A">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09A0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43180</wp:posOffset>
                  </wp:positionV>
                  <wp:extent cx="1133475" cy="884555"/>
                  <wp:effectExtent l="0" t="0" r="9525" b="10795"/>
                  <wp:wrapNone/>
                  <wp:docPr id="95" name="图片_25"/>
                  <wp:cNvGraphicFramePr/>
                  <a:graphic xmlns:a="http://schemas.openxmlformats.org/drawingml/2006/main">
                    <a:graphicData uri="http://schemas.openxmlformats.org/drawingml/2006/picture">
                      <pic:pic xmlns:pic="http://schemas.openxmlformats.org/drawingml/2006/picture">
                        <pic:nvPicPr>
                          <pic:cNvPr id="95" name="图片_25"/>
                          <pic:cNvPicPr/>
                        </pic:nvPicPr>
                        <pic:blipFill>
                          <a:blip r:embed="rId13"/>
                          <a:stretch>
                            <a:fillRect/>
                          </a:stretch>
                        </pic:blipFill>
                        <pic:spPr>
                          <a:xfrm>
                            <a:off x="0" y="0"/>
                            <a:ext cx="1133475" cy="884555"/>
                          </a:xfrm>
                          <a:prstGeom prst="rect">
                            <a:avLst/>
                          </a:prstGeom>
                          <a:noFill/>
                          <a:ln>
                            <a:noFill/>
                          </a:ln>
                        </pic:spPr>
                      </pic:pic>
                    </a:graphicData>
                  </a:graphic>
                </wp:anchor>
              </w:drawing>
            </w:r>
          </w:p>
        </w:tc>
      </w:tr>
      <w:tr w14:paraId="17E8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704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湿巾纸</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9CAB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件</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F74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B56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51</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27EF5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单片独立包装 300片</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199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319405</wp:posOffset>
                  </wp:positionH>
                  <wp:positionV relativeFrom="paragraph">
                    <wp:posOffset>294640</wp:posOffset>
                  </wp:positionV>
                  <wp:extent cx="951230" cy="732155"/>
                  <wp:effectExtent l="0" t="0" r="1270" b="10795"/>
                  <wp:wrapNone/>
                  <wp:docPr id="90" name="图片_26"/>
                  <wp:cNvGraphicFramePr/>
                  <a:graphic xmlns:a="http://schemas.openxmlformats.org/drawingml/2006/main">
                    <a:graphicData uri="http://schemas.openxmlformats.org/drawingml/2006/picture">
                      <pic:pic xmlns:pic="http://schemas.openxmlformats.org/drawingml/2006/picture">
                        <pic:nvPicPr>
                          <pic:cNvPr id="90" name="图片_26"/>
                          <pic:cNvPicPr/>
                        </pic:nvPicPr>
                        <pic:blipFill>
                          <a:blip r:embed="rId14"/>
                          <a:stretch>
                            <a:fillRect/>
                          </a:stretch>
                        </pic:blipFill>
                        <pic:spPr>
                          <a:xfrm>
                            <a:off x="0" y="0"/>
                            <a:ext cx="951230" cy="732155"/>
                          </a:xfrm>
                          <a:prstGeom prst="rect">
                            <a:avLst/>
                          </a:prstGeom>
                          <a:noFill/>
                          <a:ln>
                            <a:noFill/>
                          </a:ln>
                        </pic:spPr>
                      </pic:pic>
                    </a:graphicData>
                  </a:graphic>
                </wp:anchor>
              </w:drawing>
            </w:r>
          </w:p>
        </w:tc>
      </w:tr>
      <w:tr w14:paraId="54A11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5D5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厨师帽</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7A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133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A67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4D8A95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10个</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0F95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132080</wp:posOffset>
                  </wp:positionV>
                  <wp:extent cx="1493520" cy="858520"/>
                  <wp:effectExtent l="0" t="0" r="11430" b="17780"/>
                  <wp:wrapNone/>
                  <wp:docPr id="92" name="图片_27"/>
                  <wp:cNvGraphicFramePr/>
                  <a:graphic xmlns:a="http://schemas.openxmlformats.org/drawingml/2006/main">
                    <a:graphicData uri="http://schemas.openxmlformats.org/drawingml/2006/picture">
                      <pic:pic xmlns:pic="http://schemas.openxmlformats.org/drawingml/2006/picture">
                        <pic:nvPicPr>
                          <pic:cNvPr id="92" name="图片_27"/>
                          <pic:cNvPicPr/>
                        </pic:nvPicPr>
                        <pic:blipFill>
                          <a:blip r:embed="rId15"/>
                          <a:stretch>
                            <a:fillRect/>
                          </a:stretch>
                        </pic:blipFill>
                        <pic:spPr>
                          <a:xfrm>
                            <a:off x="0" y="0"/>
                            <a:ext cx="1493520" cy="858520"/>
                          </a:xfrm>
                          <a:prstGeom prst="rect">
                            <a:avLst/>
                          </a:prstGeom>
                          <a:noFill/>
                          <a:ln>
                            <a:noFill/>
                          </a:ln>
                        </pic:spPr>
                      </pic:pic>
                    </a:graphicData>
                  </a:graphic>
                </wp:anchor>
              </w:drawing>
            </w:r>
          </w:p>
        </w:tc>
      </w:tr>
      <w:tr w14:paraId="211FF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EAC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A4贴纸框</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96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块</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81B5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4D4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3672D81C">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B63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431800</wp:posOffset>
                  </wp:positionH>
                  <wp:positionV relativeFrom="paragraph">
                    <wp:posOffset>115570</wp:posOffset>
                  </wp:positionV>
                  <wp:extent cx="920750" cy="866775"/>
                  <wp:effectExtent l="0" t="0" r="12700" b="9525"/>
                  <wp:wrapNone/>
                  <wp:docPr id="96" name="图片_10"/>
                  <wp:cNvGraphicFramePr/>
                  <a:graphic xmlns:a="http://schemas.openxmlformats.org/drawingml/2006/main">
                    <a:graphicData uri="http://schemas.openxmlformats.org/drawingml/2006/picture">
                      <pic:pic xmlns:pic="http://schemas.openxmlformats.org/drawingml/2006/picture">
                        <pic:nvPicPr>
                          <pic:cNvPr id="96" name="图片_10"/>
                          <pic:cNvPicPr/>
                        </pic:nvPicPr>
                        <pic:blipFill>
                          <a:blip r:embed="rId16"/>
                          <a:stretch>
                            <a:fillRect/>
                          </a:stretch>
                        </pic:blipFill>
                        <pic:spPr>
                          <a:xfrm>
                            <a:off x="0" y="0"/>
                            <a:ext cx="920750" cy="866775"/>
                          </a:xfrm>
                          <a:prstGeom prst="rect">
                            <a:avLst/>
                          </a:prstGeom>
                          <a:noFill/>
                          <a:ln>
                            <a:noFill/>
                          </a:ln>
                        </pic:spPr>
                      </pic:pic>
                    </a:graphicData>
                  </a:graphic>
                </wp:anchor>
              </w:drawing>
            </w:r>
          </w:p>
        </w:tc>
      </w:tr>
      <w:tr w14:paraId="31D4A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C0C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防水围裙</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556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条</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779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321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144E9AA3">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1F5B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700405</wp:posOffset>
                  </wp:positionH>
                  <wp:positionV relativeFrom="paragraph">
                    <wp:posOffset>104775</wp:posOffset>
                  </wp:positionV>
                  <wp:extent cx="537845" cy="923925"/>
                  <wp:effectExtent l="0" t="0" r="14605" b="9525"/>
                  <wp:wrapNone/>
                  <wp:docPr id="93" name="图片_23"/>
                  <wp:cNvGraphicFramePr/>
                  <a:graphic xmlns:a="http://schemas.openxmlformats.org/drawingml/2006/main">
                    <a:graphicData uri="http://schemas.openxmlformats.org/drawingml/2006/picture">
                      <pic:pic xmlns:pic="http://schemas.openxmlformats.org/drawingml/2006/picture">
                        <pic:nvPicPr>
                          <pic:cNvPr id="93" name="图片_23"/>
                          <pic:cNvPicPr/>
                        </pic:nvPicPr>
                        <pic:blipFill>
                          <a:blip r:embed="rId17"/>
                          <a:stretch>
                            <a:fillRect/>
                          </a:stretch>
                        </pic:blipFill>
                        <pic:spPr>
                          <a:xfrm>
                            <a:off x="0" y="0"/>
                            <a:ext cx="537845" cy="923925"/>
                          </a:xfrm>
                          <a:prstGeom prst="rect">
                            <a:avLst/>
                          </a:prstGeom>
                          <a:noFill/>
                          <a:ln>
                            <a:noFill/>
                          </a:ln>
                        </pic:spPr>
                      </pic:pic>
                    </a:graphicData>
                  </a:graphic>
                </wp:anchor>
              </w:drawing>
            </w:r>
          </w:p>
        </w:tc>
      </w:tr>
      <w:tr w14:paraId="4CAE8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06E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不锈钢双头刨刀</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DBC7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E7E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D39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491F5DF1">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66AB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65405</wp:posOffset>
                  </wp:positionV>
                  <wp:extent cx="1602105" cy="783590"/>
                  <wp:effectExtent l="0" t="0" r="17145" b="16510"/>
                  <wp:wrapNone/>
                  <wp:docPr id="88" name="图片_5"/>
                  <wp:cNvGraphicFramePr/>
                  <a:graphic xmlns:a="http://schemas.openxmlformats.org/drawingml/2006/main">
                    <a:graphicData uri="http://schemas.openxmlformats.org/drawingml/2006/picture">
                      <pic:pic xmlns:pic="http://schemas.openxmlformats.org/drawingml/2006/picture">
                        <pic:nvPicPr>
                          <pic:cNvPr id="88" name="图片_5"/>
                          <pic:cNvPicPr/>
                        </pic:nvPicPr>
                        <pic:blipFill>
                          <a:blip r:embed="rId18"/>
                          <a:stretch>
                            <a:fillRect/>
                          </a:stretch>
                        </pic:blipFill>
                        <pic:spPr>
                          <a:xfrm>
                            <a:off x="0" y="0"/>
                            <a:ext cx="1602105" cy="783590"/>
                          </a:xfrm>
                          <a:prstGeom prst="rect">
                            <a:avLst/>
                          </a:prstGeom>
                          <a:noFill/>
                          <a:ln>
                            <a:noFill/>
                          </a:ln>
                        </pic:spPr>
                      </pic:pic>
                    </a:graphicData>
                  </a:graphic>
                </wp:anchor>
              </w:drawing>
            </w:r>
          </w:p>
        </w:tc>
      </w:tr>
      <w:tr w14:paraId="547CA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F84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翻饼竹片</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4A4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E058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9D71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9BC66F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3cm*60cm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CD9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480060</wp:posOffset>
                  </wp:positionH>
                  <wp:positionV relativeFrom="paragraph">
                    <wp:posOffset>107950</wp:posOffset>
                  </wp:positionV>
                  <wp:extent cx="1011555" cy="894080"/>
                  <wp:effectExtent l="0" t="0" r="17145" b="1270"/>
                  <wp:wrapNone/>
                  <wp:docPr id="94" name="图片_21"/>
                  <wp:cNvGraphicFramePr/>
                  <a:graphic xmlns:a="http://schemas.openxmlformats.org/drawingml/2006/main">
                    <a:graphicData uri="http://schemas.openxmlformats.org/drawingml/2006/picture">
                      <pic:pic xmlns:pic="http://schemas.openxmlformats.org/drawingml/2006/picture">
                        <pic:nvPicPr>
                          <pic:cNvPr id="94" name="图片_21"/>
                          <pic:cNvPicPr/>
                        </pic:nvPicPr>
                        <pic:blipFill>
                          <a:blip r:embed="rId19"/>
                          <a:stretch>
                            <a:fillRect/>
                          </a:stretch>
                        </pic:blipFill>
                        <pic:spPr>
                          <a:xfrm>
                            <a:off x="0" y="0"/>
                            <a:ext cx="1011555" cy="894080"/>
                          </a:xfrm>
                          <a:prstGeom prst="rect">
                            <a:avLst/>
                          </a:prstGeom>
                          <a:noFill/>
                          <a:ln>
                            <a:noFill/>
                          </a:ln>
                        </pic:spPr>
                      </pic:pic>
                    </a:graphicData>
                  </a:graphic>
                </wp:anchor>
              </w:drawing>
            </w:r>
          </w:p>
        </w:tc>
      </w:tr>
      <w:tr w14:paraId="63369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510B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蒸笼</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D59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FAD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A35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11FE4D1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直径50cm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F2E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78740</wp:posOffset>
                  </wp:positionV>
                  <wp:extent cx="1144905" cy="951865"/>
                  <wp:effectExtent l="0" t="0" r="17145" b="635"/>
                  <wp:wrapNone/>
                  <wp:docPr id="99" name="图片_7"/>
                  <wp:cNvGraphicFramePr/>
                  <a:graphic xmlns:a="http://schemas.openxmlformats.org/drawingml/2006/main">
                    <a:graphicData uri="http://schemas.openxmlformats.org/drawingml/2006/picture">
                      <pic:pic xmlns:pic="http://schemas.openxmlformats.org/drawingml/2006/picture">
                        <pic:nvPicPr>
                          <pic:cNvPr id="99" name="图片_7"/>
                          <pic:cNvPicPr/>
                        </pic:nvPicPr>
                        <pic:blipFill>
                          <a:blip r:embed="rId20"/>
                          <a:stretch>
                            <a:fillRect/>
                          </a:stretch>
                        </pic:blipFill>
                        <pic:spPr>
                          <a:xfrm>
                            <a:off x="0" y="0"/>
                            <a:ext cx="1144905" cy="951865"/>
                          </a:xfrm>
                          <a:prstGeom prst="rect">
                            <a:avLst/>
                          </a:prstGeom>
                          <a:noFill/>
                          <a:ln>
                            <a:noFill/>
                          </a:ln>
                        </pic:spPr>
                      </pic:pic>
                    </a:graphicData>
                  </a:graphic>
                </wp:anchor>
              </w:drawing>
            </w:r>
          </w:p>
        </w:tc>
      </w:tr>
      <w:tr w14:paraId="4D70D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828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橡皮筋</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C8D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DD6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7B57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39168431">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332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104140</wp:posOffset>
                  </wp:positionV>
                  <wp:extent cx="1104900" cy="914400"/>
                  <wp:effectExtent l="0" t="0" r="0" b="0"/>
                  <wp:wrapNone/>
                  <wp:docPr id="125" name="图片_11"/>
                  <wp:cNvGraphicFramePr/>
                  <a:graphic xmlns:a="http://schemas.openxmlformats.org/drawingml/2006/main">
                    <a:graphicData uri="http://schemas.openxmlformats.org/drawingml/2006/picture">
                      <pic:pic xmlns:pic="http://schemas.openxmlformats.org/drawingml/2006/picture">
                        <pic:nvPicPr>
                          <pic:cNvPr id="125" name="图片_11"/>
                          <pic:cNvPicPr/>
                        </pic:nvPicPr>
                        <pic:blipFill>
                          <a:blip r:embed="rId21"/>
                          <a:stretch>
                            <a:fillRect/>
                          </a:stretch>
                        </pic:blipFill>
                        <pic:spPr>
                          <a:xfrm>
                            <a:off x="0" y="0"/>
                            <a:ext cx="1104900" cy="914400"/>
                          </a:xfrm>
                          <a:prstGeom prst="rect">
                            <a:avLst/>
                          </a:prstGeom>
                          <a:noFill/>
                          <a:ln>
                            <a:noFill/>
                          </a:ln>
                        </pic:spPr>
                      </pic:pic>
                    </a:graphicData>
                  </a:graphic>
                </wp:anchor>
              </w:drawing>
            </w:r>
          </w:p>
        </w:tc>
      </w:tr>
      <w:tr w14:paraId="0A851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F4D7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炒菜木锹棍</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1F4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根</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818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AC3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360ED5F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120cm </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6FA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133985</wp:posOffset>
                  </wp:positionV>
                  <wp:extent cx="1501140" cy="786130"/>
                  <wp:effectExtent l="0" t="0" r="3810" b="13970"/>
                  <wp:wrapNone/>
                  <wp:docPr id="118" name="图片_30"/>
                  <wp:cNvGraphicFramePr/>
                  <a:graphic xmlns:a="http://schemas.openxmlformats.org/drawingml/2006/main">
                    <a:graphicData uri="http://schemas.openxmlformats.org/drawingml/2006/picture">
                      <pic:pic xmlns:pic="http://schemas.openxmlformats.org/drawingml/2006/picture">
                        <pic:nvPicPr>
                          <pic:cNvPr id="118" name="图片_30"/>
                          <pic:cNvPicPr/>
                        </pic:nvPicPr>
                        <pic:blipFill>
                          <a:blip r:embed="rId22"/>
                          <a:stretch>
                            <a:fillRect/>
                          </a:stretch>
                        </pic:blipFill>
                        <pic:spPr>
                          <a:xfrm>
                            <a:off x="0" y="0"/>
                            <a:ext cx="1501140" cy="786130"/>
                          </a:xfrm>
                          <a:prstGeom prst="rect">
                            <a:avLst/>
                          </a:prstGeom>
                          <a:noFill/>
                          <a:ln>
                            <a:noFill/>
                          </a:ln>
                        </pic:spPr>
                      </pic:pic>
                    </a:graphicData>
                  </a:graphic>
                </wp:anchor>
              </w:drawing>
            </w:r>
          </w:p>
        </w:tc>
      </w:tr>
      <w:tr w14:paraId="2F8DC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C44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擀面杖</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380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根</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E80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3C0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6FE5A1B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10B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349885</wp:posOffset>
                  </wp:positionH>
                  <wp:positionV relativeFrom="paragraph">
                    <wp:posOffset>92710</wp:posOffset>
                  </wp:positionV>
                  <wp:extent cx="1071245" cy="977900"/>
                  <wp:effectExtent l="0" t="0" r="14605" b="12700"/>
                  <wp:wrapNone/>
                  <wp:docPr id="120" name="图片_31"/>
                  <wp:cNvGraphicFramePr/>
                  <a:graphic xmlns:a="http://schemas.openxmlformats.org/drawingml/2006/main">
                    <a:graphicData uri="http://schemas.openxmlformats.org/drawingml/2006/picture">
                      <pic:pic xmlns:pic="http://schemas.openxmlformats.org/drawingml/2006/picture">
                        <pic:nvPicPr>
                          <pic:cNvPr id="120" name="图片_31"/>
                          <pic:cNvPicPr/>
                        </pic:nvPicPr>
                        <pic:blipFill>
                          <a:blip r:embed="rId23"/>
                          <a:stretch>
                            <a:fillRect/>
                          </a:stretch>
                        </pic:blipFill>
                        <pic:spPr>
                          <a:xfrm>
                            <a:off x="0" y="0"/>
                            <a:ext cx="1071245" cy="977900"/>
                          </a:xfrm>
                          <a:prstGeom prst="rect">
                            <a:avLst/>
                          </a:prstGeom>
                          <a:noFill/>
                          <a:ln>
                            <a:noFill/>
                          </a:ln>
                        </pic:spPr>
                      </pic:pic>
                    </a:graphicData>
                  </a:graphic>
                </wp:anchor>
              </w:drawing>
            </w:r>
          </w:p>
        </w:tc>
      </w:tr>
      <w:tr w14:paraId="56FF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3AC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木质托盘</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BAF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F8B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97D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44493A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40*30</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139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86995</wp:posOffset>
                  </wp:positionV>
                  <wp:extent cx="1232535" cy="955040"/>
                  <wp:effectExtent l="0" t="0" r="5715" b="16510"/>
                  <wp:wrapNone/>
                  <wp:docPr id="111" name="图片_32"/>
                  <wp:cNvGraphicFramePr/>
                  <a:graphic xmlns:a="http://schemas.openxmlformats.org/drawingml/2006/main">
                    <a:graphicData uri="http://schemas.openxmlformats.org/drawingml/2006/picture">
                      <pic:pic xmlns:pic="http://schemas.openxmlformats.org/drawingml/2006/picture">
                        <pic:nvPicPr>
                          <pic:cNvPr id="111" name="图片_32"/>
                          <pic:cNvPicPr/>
                        </pic:nvPicPr>
                        <pic:blipFill>
                          <a:blip r:embed="rId24"/>
                          <a:stretch>
                            <a:fillRect/>
                          </a:stretch>
                        </pic:blipFill>
                        <pic:spPr>
                          <a:xfrm>
                            <a:off x="0" y="0"/>
                            <a:ext cx="1232535" cy="955040"/>
                          </a:xfrm>
                          <a:prstGeom prst="rect">
                            <a:avLst/>
                          </a:prstGeom>
                          <a:noFill/>
                          <a:ln>
                            <a:noFill/>
                          </a:ln>
                        </pic:spPr>
                      </pic:pic>
                    </a:graphicData>
                  </a:graphic>
                </wp:anchor>
              </w:drawing>
            </w:r>
          </w:p>
        </w:tc>
      </w:tr>
      <w:tr w14:paraId="19216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8DC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排刷</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E36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383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FCD1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E01294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刷头宽27cm      柄长1.2米</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6B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426720</wp:posOffset>
                  </wp:positionH>
                  <wp:positionV relativeFrom="paragraph">
                    <wp:posOffset>126365</wp:posOffset>
                  </wp:positionV>
                  <wp:extent cx="851535" cy="881380"/>
                  <wp:effectExtent l="0" t="0" r="5715" b="13970"/>
                  <wp:wrapNone/>
                  <wp:docPr id="126" name="图片_36"/>
                  <wp:cNvGraphicFramePr/>
                  <a:graphic xmlns:a="http://schemas.openxmlformats.org/drawingml/2006/main">
                    <a:graphicData uri="http://schemas.openxmlformats.org/drawingml/2006/picture">
                      <pic:pic xmlns:pic="http://schemas.openxmlformats.org/drawingml/2006/picture">
                        <pic:nvPicPr>
                          <pic:cNvPr id="126" name="图片_36"/>
                          <pic:cNvPicPr/>
                        </pic:nvPicPr>
                        <pic:blipFill>
                          <a:blip r:embed="rId25"/>
                          <a:stretch>
                            <a:fillRect/>
                          </a:stretch>
                        </pic:blipFill>
                        <pic:spPr>
                          <a:xfrm>
                            <a:off x="0" y="0"/>
                            <a:ext cx="851535" cy="881380"/>
                          </a:xfrm>
                          <a:prstGeom prst="rect">
                            <a:avLst/>
                          </a:prstGeom>
                          <a:noFill/>
                          <a:ln>
                            <a:noFill/>
                          </a:ln>
                        </pic:spPr>
                      </pic:pic>
                    </a:graphicData>
                  </a:graphic>
                </wp:anchor>
              </w:drawing>
            </w:r>
          </w:p>
        </w:tc>
      </w:tr>
      <w:tr w14:paraId="4F006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A26B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9098透明整理箱</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FA4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893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8AE5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70CBA6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63×47×38</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DCB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309880</wp:posOffset>
                  </wp:positionH>
                  <wp:positionV relativeFrom="paragraph">
                    <wp:posOffset>50165</wp:posOffset>
                  </wp:positionV>
                  <wp:extent cx="1204595" cy="879475"/>
                  <wp:effectExtent l="0" t="0" r="14605" b="15875"/>
                  <wp:wrapNone/>
                  <wp:docPr id="105" name="图片_34"/>
                  <wp:cNvGraphicFramePr/>
                  <a:graphic xmlns:a="http://schemas.openxmlformats.org/drawingml/2006/main">
                    <a:graphicData uri="http://schemas.openxmlformats.org/drawingml/2006/picture">
                      <pic:pic xmlns:pic="http://schemas.openxmlformats.org/drawingml/2006/picture">
                        <pic:nvPicPr>
                          <pic:cNvPr id="105" name="图片_34"/>
                          <pic:cNvPicPr/>
                        </pic:nvPicPr>
                        <pic:blipFill>
                          <a:blip r:embed="rId26"/>
                          <a:stretch>
                            <a:fillRect/>
                          </a:stretch>
                        </pic:blipFill>
                        <pic:spPr>
                          <a:xfrm>
                            <a:off x="0" y="0"/>
                            <a:ext cx="1204595" cy="879475"/>
                          </a:xfrm>
                          <a:prstGeom prst="rect">
                            <a:avLst/>
                          </a:prstGeom>
                          <a:noFill/>
                          <a:ln>
                            <a:noFill/>
                          </a:ln>
                        </pic:spPr>
                      </pic:pic>
                    </a:graphicData>
                  </a:graphic>
                </wp:anchor>
              </w:drawing>
            </w:r>
          </w:p>
        </w:tc>
      </w:tr>
      <w:tr w14:paraId="4E51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A31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319保鲜盒</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250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921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B7D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708757A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45×30×16</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5FA0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480060</wp:posOffset>
                  </wp:positionH>
                  <wp:positionV relativeFrom="paragraph">
                    <wp:posOffset>139065</wp:posOffset>
                  </wp:positionV>
                  <wp:extent cx="963930" cy="834390"/>
                  <wp:effectExtent l="0" t="0" r="7620" b="3810"/>
                  <wp:wrapNone/>
                  <wp:docPr id="104" name="图片_35"/>
                  <wp:cNvGraphicFramePr/>
                  <a:graphic xmlns:a="http://schemas.openxmlformats.org/drawingml/2006/main">
                    <a:graphicData uri="http://schemas.openxmlformats.org/drawingml/2006/picture">
                      <pic:pic xmlns:pic="http://schemas.openxmlformats.org/drawingml/2006/picture">
                        <pic:nvPicPr>
                          <pic:cNvPr id="104" name="图片_35"/>
                          <pic:cNvPicPr/>
                        </pic:nvPicPr>
                        <pic:blipFill>
                          <a:blip r:embed="rId27"/>
                          <a:stretch>
                            <a:fillRect/>
                          </a:stretch>
                        </pic:blipFill>
                        <pic:spPr>
                          <a:xfrm>
                            <a:off x="0" y="0"/>
                            <a:ext cx="963930" cy="834390"/>
                          </a:xfrm>
                          <a:prstGeom prst="rect">
                            <a:avLst/>
                          </a:prstGeom>
                          <a:noFill/>
                          <a:ln>
                            <a:noFill/>
                          </a:ln>
                        </pic:spPr>
                      </pic:pic>
                    </a:graphicData>
                  </a:graphic>
                </wp:anchor>
              </w:drawing>
            </w:r>
          </w:p>
        </w:tc>
      </w:tr>
      <w:tr w14:paraId="7AA66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A46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檀香</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B4B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18E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CE0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5DA6C049">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22C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49530</wp:posOffset>
                  </wp:positionV>
                  <wp:extent cx="1504950" cy="918210"/>
                  <wp:effectExtent l="0" t="0" r="0" b="15240"/>
                  <wp:wrapNone/>
                  <wp:docPr id="106" name="图片_41"/>
                  <wp:cNvGraphicFramePr/>
                  <a:graphic xmlns:a="http://schemas.openxmlformats.org/drawingml/2006/main">
                    <a:graphicData uri="http://schemas.openxmlformats.org/drawingml/2006/picture">
                      <pic:pic xmlns:pic="http://schemas.openxmlformats.org/drawingml/2006/picture">
                        <pic:nvPicPr>
                          <pic:cNvPr id="106" name="图片_41"/>
                          <pic:cNvPicPr/>
                        </pic:nvPicPr>
                        <pic:blipFill>
                          <a:blip r:embed="rId28"/>
                          <a:stretch>
                            <a:fillRect/>
                          </a:stretch>
                        </pic:blipFill>
                        <pic:spPr>
                          <a:xfrm>
                            <a:off x="0" y="0"/>
                            <a:ext cx="1504950" cy="918210"/>
                          </a:xfrm>
                          <a:prstGeom prst="rect">
                            <a:avLst/>
                          </a:prstGeom>
                          <a:noFill/>
                          <a:ln>
                            <a:noFill/>
                          </a:ln>
                        </pic:spPr>
                      </pic:pic>
                    </a:graphicData>
                  </a:graphic>
                </wp:anchor>
              </w:drawing>
            </w:r>
          </w:p>
        </w:tc>
      </w:tr>
      <w:tr w14:paraId="2CD3E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804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马桶刷套装</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6AFD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套</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A46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BC84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5BBDAC07">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7EC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737235</wp:posOffset>
                  </wp:positionH>
                  <wp:positionV relativeFrom="paragraph">
                    <wp:posOffset>64135</wp:posOffset>
                  </wp:positionV>
                  <wp:extent cx="516255" cy="962025"/>
                  <wp:effectExtent l="0" t="0" r="17145" b="9525"/>
                  <wp:wrapNone/>
                  <wp:docPr id="108" name="图片_43"/>
                  <wp:cNvGraphicFramePr/>
                  <a:graphic xmlns:a="http://schemas.openxmlformats.org/drawingml/2006/main">
                    <a:graphicData uri="http://schemas.openxmlformats.org/drawingml/2006/picture">
                      <pic:pic xmlns:pic="http://schemas.openxmlformats.org/drawingml/2006/picture">
                        <pic:nvPicPr>
                          <pic:cNvPr id="108" name="图片_43"/>
                          <pic:cNvPicPr/>
                        </pic:nvPicPr>
                        <pic:blipFill>
                          <a:blip r:embed="rId29"/>
                          <a:stretch>
                            <a:fillRect/>
                          </a:stretch>
                        </pic:blipFill>
                        <pic:spPr>
                          <a:xfrm>
                            <a:off x="0" y="0"/>
                            <a:ext cx="516255" cy="962025"/>
                          </a:xfrm>
                          <a:prstGeom prst="rect">
                            <a:avLst/>
                          </a:prstGeom>
                          <a:noFill/>
                          <a:ln>
                            <a:noFill/>
                          </a:ln>
                        </pic:spPr>
                      </pic:pic>
                    </a:graphicData>
                  </a:graphic>
                </wp:anchor>
              </w:drawing>
            </w:r>
          </w:p>
        </w:tc>
      </w:tr>
      <w:tr w14:paraId="1BBF9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741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中心温度计（冰箱用）</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9BD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F03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8C7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4D310BD">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EEE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476885</wp:posOffset>
                  </wp:positionH>
                  <wp:positionV relativeFrom="paragraph">
                    <wp:posOffset>116205</wp:posOffset>
                  </wp:positionV>
                  <wp:extent cx="875665" cy="941705"/>
                  <wp:effectExtent l="0" t="0" r="635" b="10795"/>
                  <wp:wrapNone/>
                  <wp:docPr id="103" name="图片_40"/>
                  <wp:cNvGraphicFramePr/>
                  <a:graphic xmlns:a="http://schemas.openxmlformats.org/drawingml/2006/main">
                    <a:graphicData uri="http://schemas.openxmlformats.org/drawingml/2006/picture">
                      <pic:pic xmlns:pic="http://schemas.openxmlformats.org/drawingml/2006/picture">
                        <pic:nvPicPr>
                          <pic:cNvPr id="103" name="图片_40"/>
                          <pic:cNvPicPr/>
                        </pic:nvPicPr>
                        <pic:blipFill>
                          <a:blip r:embed="rId30"/>
                          <a:stretch>
                            <a:fillRect/>
                          </a:stretch>
                        </pic:blipFill>
                        <pic:spPr>
                          <a:xfrm>
                            <a:off x="0" y="0"/>
                            <a:ext cx="875665" cy="941705"/>
                          </a:xfrm>
                          <a:prstGeom prst="rect">
                            <a:avLst/>
                          </a:prstGeom>
                          <a:noFill/>
                          <a:ln>
                            <a:noFill/>
                          </a:ln>
                        </pic:spPr>
                      </pic:pic>
                    </a:graphicData>
                  </a:graphic>
                </wp:anchor>
              </w:drawing>
            </w:r>
          </w:p>
        </w:tc>
      </w:tr>
      <w:tr w14:paraId="1E894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1B0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克重称</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F4C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20A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6D0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5E470C90">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EC67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328295</wp:posOffset>
                  </wp:positionH>
                  <wp:positionV relativeFrom="paragraph">
                    <wp:posOffset>80645</wp:posOffset>
                  </wp:positionV>
                  <wp:extent cx="1229995" cy="951865"/>
                  <wp:effectExtent l="0" t="0" r="8255" b="635"/>
                  <wp:wrapNone/>
                  <wp:docPr id="119" name="图片_47"/>
                  <wp:cNvGraphicFramePr/>
                  <a:graphic xmlns:a="http://schemas.openxmlformats.org/drawingml/2006/main">
                    <a:graphicData uri="http://schemas.openxmlformats.org/drawingml/2006/picture">
                      <pic:pic xmlns:pic="http://schemas.openxmlformats.org/drawingml/2006/picture">
                        <pic:nvPicPr>
                          <pic:cNvPr id="119" name="图片_47"/>
                          <pic:cNvPicPr/>
                        </pic:nvPicPr>
                        <pic:blipFill>
                          <a:blip r:embed="rId31"/>
                          <a:stretch>
                            <a:fillRect/>
                          </a:stretch>
                        </pic:blipFill>
                        <pic:spPr>
                          <a:xfrm>
                            <a:off x="0" y="0"/>
                            <a:ext cx="1229995" cy="951865"/>
                          </a:xfrm>
                          <a:prstGeom prst="rect">
                            <a:avLst/>
                          </a:prstGeom>
                          <a:noFill/>
                          <a:ln>
                            <a:noFill/>
                          </a:ln>
                        </pic:spPr>
                      </pic:pic>
                    </a:graphicData>
                  </a:graphic>
                </wp:anchor>
              </w:drawing>
            </w:r>
          </w:p>
        </w:tc>
      </w:tr>
      <w:tr w14:paraId="67E36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799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台称</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715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2A3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58E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1995AD2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长29cm 宽23cm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19B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567690</wp:posOffset>
                  </wp:positionH>
                  <wp:positionV relativeFrom="paragraph">
                    <wp:posOffset>96520</wp:posOffset>
                  </wp:positionV>
                  <wp:extent cx="935355" cy="903605"/>
                  <wp:effectExtent l="0" t="0" r="17145" b="10795"/>
                  <wp:wrapNone/>
                  <wp:docPr id="121" name="图片_42"/>
                  <wp:cNvGraphicFramePr/>
                  <a:graphic xmlns:a="http://schemas.openxmlformats.org/drawingml/2006/main">
                    <a:graphicData uri="http://schemas.openxmlformats.org/drawingml/2006/picture">
                      <pic:pic xmlns:pic="http://schemas.openxmlformats.org/drawingml/2006/picture">
                        <pic:nvPicPr>
                          <pic:cNvPr id="121" name="图片_42"/>
                          <pic:cNvPicPr/>
                        </pic:nvPicPr>
                        <pic:blipFill>
                          <a:blip r:embed="rId32"/>
                          <a:stretch>
                            <a:fillRect/>
                          </a:stretch>
                        </pic:blipFill>
                        <pic:spPr>
                          <a:xfrm>
                            <a:off x="0" y="0"/>
                            <a:ext cx="935355" cy="903605"/>
                          </a:xfrm>
                          <a:prstGeom prst="rect">
                            <a:avLst/>
                          </a:prstGeom>
                          <a:noFill/>
                          <a:ln>
                            <a:noFill/>
                          </a:ln>
                        </pic:spPr>
                      </pic:pic>
                    </a:graphicData>
                  </a:graphic>
                </wp:anchor>
              </w:drawing>
            </w:r>
          </w:p>
        </w:tc>
      </w:tr>
      <w:tr w14:paraId="1D39D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0CB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塑料加厚小凳子</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A59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0DA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23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331E34D9">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272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403225</wp:posOffset>
                  </wp:positionH>
                  <wp:positionV relativeFrom="paragraph">
                    <wp:posOffset>128905</wp:posOffset>
                  </wp:positionV>
                  <wp:extent cx="989330" cy="817880"/>
                  <wp:effectExtent l="0" t="0" r="1270" b="1270"/>
                  <wp:wrapNone/>
                  <wp:docPr id="113" name="图片_45"/>
                  <wp:cNvGraphicFramePr/>
                  <a:graphic xmlns:a="http://schemas.openxmlformats.org/drawingml/2006/main">
                    <a:graphicData uri="http://schemas.openxmlformats.org/drawingml/2006/picture">
                      <pic:pic xmlns:pic="http://schemas.openxmlformats.org/drawingml/2006/picture">
                        <pic:nvPicPr>
                          <pic:cNvPr id="113" name="图片_45"/>
                          <pic:cNvPicPr/>
                        </pic:nvPicPr>
                        <pic:blipFill>
                          <a:blip r:embed="rId33"/>
                          <a:stretch>
                            <a:fillRect/>
                          </a:stretch>
                        </pic:blipFill>
                        <pic:spPr>
                          <a:xfrm>
                            <a:off x="0" y="0"/>
                            <a:ext cx="989330" cy="817880"/>
                          </a:xfrm>
                          <a:prstGeom prst="rect">
                            <a:avLst/>
                          </a:prstGeom>
                          <a:noFill/>
                          <a:ln>
                            <a:noFill/>
                          </a:ln>
                        </pic:spPr>
                      </pic:pic>
                    </a:graphicData>
                  </a:graphic>
                </wp:anchor>
              </w:drawing>
            </w:r>
          </w:p>
        </w:tc>
      </w:tr>
      <w:tr w14:paraId="426C2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5B0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固体酒精</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C64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6EAD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351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A4E427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20块</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0D5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93345</wp:posOffset>
                  </wp:positionV>
                  <wp:extent cx="1127760" cy="855345"/>
                  <wp:effectExtent l="0" t="0" r="15240" b="1905"/>
                  <wp:wrapNone/>
                  <wp:docPr id="122" name="图片_24"/>
                  <wp:cNvGraphicFramePr/>
                  <a:graphic xmlns:a="http://schemas.openxmlformats.org/drawingml/2006/main">
                    <a:graphicData uri="http://schemas.openxmlformats.org/drawingml/2006/picture">
                      <pic:pic xmlns:pic="http://schemas.openxmlformats.org/drawingml/2006/picture">
                        <pic:nvPicPr>
                          <pic:cNvPr id="122" name="图片_24"/>
                          <pic:cNvPicPr/>
                        </pic:nvPicPr>
                        <pic:blipFill>
                          <a:blip r:embed="rId34"/>
                          <a:stretch>
                            <a:fillRect/>
                          </a:stretch>
                        </pic:blipFill>
                        <pic:spPr>
                          <a:xfrm>
                            <a:off x="0" y="0"/>
                            <a:ext cx="1127760" cy="855345"/>
                          </a:xfrm>
                          <a:prstGeom prst="rect">
                            <a:avLst/>
                          </a:prstGeom>
                          <a:noFill/>
                          <a:ln>
                            <a:noFill/>
                          </a:ln>
                        </pic:spPr>
                      </pic:pic>
                    </a:graphicData>
                  </a:graphic>
                </wp:anchor>
              </w:drawing>
            </w:r>
          </w:p>
        </w:tc>
      </w:tr>
      <w:tr w14:paraId="20A2F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6448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75%酒精</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B48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瓶</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52D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741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6C10D56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500毫升</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87E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480060</wp:posOffset>
                  </wp:positionH>
                  <wp:positionV relativeFrom="paragraph">
                    <wp:posOffset>91440</wp:posOffset>
                  </wp:positionV>
                  <wp:extent cx="887730" cy="922020"/>
                  <wp:effectExtent l="0" t="0" r="7620" b="11430"/>
                  <wp:wrapNone/>
                  <wp:docPr id="102" name="图片_46"/>
                  <wp:cNvGraphicFramePr/>
                  <a:graphic xmlns:a="http://schemas.openxmlformats.org/drawingml/2006/main">
                    <a:graphicData uri="http://schemas.openxmlformats.org/drawingml/2006/picture">
                      <pic:pic xmlns:pic="http://schemas.openxmlformats.org/drawingml/2006/picture">
                        <pic:nvPicPr>
                          <pic:cNvPr id="102" name="图片_46"/>
                          <pic:cNvPicPr/>
                        </pic:nvPicPr>
                        <pic:blipFill>
                          <a:blip r:embed="rId35"/>
                          <a:stretch>
                            <a:fillRect/>
                          </a:stretch>
                        </pic:blipFill>
                        <pic:spPr>
                          <a:xfrm>
                            <a:off x="0" y="0"/>
                            <a:ext cx="887730" cy="922020"/>
                          </a:xfrm>
                          <a:prstGeom prst="rect">
                            <a:avLst/>
                          </a:prstGeom>
                          <a:noFill/>
                          <a:ln>
                            <a:noFill/>
                          </a:ln>
                        </pic:spPr>
                      </pic:pic>
                    </a:graphicData>
                  </a:graphic>
                </wp:anchor>
              </w:drawing>
            </w:r>
          </w:p>
        </w:tc>
      </w:tr>
      <w:tr w14:paraId="7379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6D5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不锈钢调味钵</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DCE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3444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882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5DFF3D4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1000毫升</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35B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316230</wp:posOffset>
                  </wp:positionH>
                  <wp:positionV relativeFrom="paragraph">
                    <wp:posOffset>41910</wp:posOffset>
                  </wp:positionV>
                  <wp:extent cx="1129665" cy="974090"/>
                  <wp:effectExtent l="0" t="0" r="13335" b="16510"/>
                  <wp:wrapNone/>
                  <wp:docPr id="123" name="图片_38"/>
                  <wp:cNvGraphicFramePr/>
                  <a:graphic xmlns:a="http://schemas.openxmlformats.org/drawingml/2006/main">
                    <a:graphicData uri="http://schemas.openxmlformats.org/drawingml/2006/picture">
                      <pic:pic xmlns:pic="http://schemas.openxmlformats.org/drawingml/2006/picture">
                        <pic:nvPicPr>
                          <pic:cNvPr id="123" name="图片_38"/>
                          <pic:cNvPicPr/>
                        </pic:nvPicPr>
                        <pic:blipFill>
                          <a:blip r:embed="rId36"/>
                          <a:stretch>
                            <a:fillRect/>
                          </a:stretch>
                        </pic:blipFill>
                        <pic:spPr>
                          <a:xfrm>
                            <a:off x="0" y="0"/>
                            <a:ext cx="1129665" cy="974090"/>
                          </a:xfrm>
                          <a:prstGeom prst="rect">
                            <a:avLst/>
                          </a:prstGeom>
                          <a:noFill/>
                          <a:ln>
                            <a:noFill/>
                          </a:ln>
                        </pic:spPr>
                      </pic:pic>
                    </a:graphicData>
                  </a:graphic>
                </wp:anchor>
              </w:drawing>
            </w:r>
          </w:p>
        </w:tc>
      </w:tr>
      <w:tr w14:paraId="6F7A2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F07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电动打蒜器</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AD1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624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7F80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076B64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304加厚不锈钢 1000毫升</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15B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412750</wp:posOffset>
                  </wp:positionH>
                  <wp:positionV relativeFrom="paragraph">
                    <wp:posOffset>108585</wp:posOffset>
                  </wp:positionV>
                  <wp:extent cx="770255" cy="896620"/>
                  <wp:effectExtent l="0" t="0" r="10795" b="17780"/>
                  <wp:wrapNone/>
                  <wp:docPr id="124" name="图片_39"/>
                  <wp:cNvGraphicFramePr/>
                  <a:graphic xmlns:a="http://schemas.openxmlformats.org/drawingml/2006/main">
                    <a:graphicData uri="http://schemas.openxmlformats.org/drawingml/2006/picture">
                      <pic:pic xmlns:pic="http://schemas.openxmlformats.org/drawingml/2006/picture">
                        <pic:nvPicPr>
                          <pic:cNvPr id="124" name="图片_39"/>
                          <pic:cNvPicPr/>
                        </pic:nvPicPr>
                        <pic:blipFill>
                          <a:blip r:embed="rId37"/>
                          <a:stretch>
                            <a:fillRect/>
                          </a:stretch>
                        </pic:blipFill>
                        <pic:spPr>
                          <a:xfrm>
                            <a:off x="0" y="0"/>
                            <a:ext cx="770255" cy="896620"/>
                          </a:xfrm>
                          <a:prstGeom prst="rect">
                            <a:avLst/>
                          </a:prstGeom>
                          <a:noFill/>
                          <a:ln>
                            <a:noFill/>
                          </a:ln>
                        </pic:spPr>
                      </pic:pic>
                    </a:graphicData>
                  </a:graphic>
                </wp:anchor>
              </w:drawing>
            </w:r>
          </w:p>
        </w:tc>
      </w:tr>
      <w:tr w14:paraId="1B96C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E47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不锈钢加厚深油桶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（含盖）</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581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A3C5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29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477981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40*40 带耳；304不锈钢</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414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373380</wp:posOffset>
                  </wp:positionH>
                  <wp:positionV relativeFrom="paragraph">
                    <wp:posOffset>12700</wp:posOffset>
                  </wp:positionV>
                  <wp:extent cx="1000125" cy="1009650"/>
                  <wp:effectExtent l="0" t="0" r="9525" b="0"/>
                  <wp:wrapNone/>
                  <wp:docPr id="117" name="图片_37"/>
                  <wp:cNvGraphicFramePr/>
                  <a:graphic xmlns:a="http://schemas.openxmlformats.org/drawingml/2006/main">
                    <a:graphicData uri="http://schemas.openxmlformats.org/drawingml/2006/picture">
                      <pic:pic xmlns:pic="http://schemas.openxmlformats.org/drawingml/2006/picture">
                        <pic:nvPicPr>
                          <pic:cNvPr id="117" name="图片_37"/>
                          <pic:cNvPicPr/>
                        </pic:nvPicPr>
                        <pic:blipFill>
                          <a:blip r:embed="rId38"/>
                          <a:stretch>
                            <a:fillRect/>
                          </a:stretch>
                        </pic:blipFill>
                        <pic:spPr>
                          <a:xfrm>
                            <a:off x="0" y="0"/>
                            <a:ext cx="1000125" cy="1009650"/>
                          </a:xfrm>
                          <a:prstGeom prst="rect">
                            <a:avLst/>
                          </a:prstGeom>
                          <a:noFill/>
                          <a:ln>
                            <a:noFill/>
                          </a:ln>
                        </pic:spPr>
                      </pic:pic>
                    </a:graphicData>
                  </a:graphic>
                </wp:anchor>
              </w:drawing>
            </w:r>
          </w:p>
        </w:tc>
      </w:tr>
      <w:tr w14:paraId="566C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2271" w:type="dxa"/>
            <w:tcBorders>
              <w:top w:val="single" w:color="000000" w:sz="8" w:space="0"/>
              <w:left w:val="nil"/>
              <w:bottom w:val="single" w:color="000000" w:sz="8" w:space="0"/>
              <w:right w:val="single" w:color="000000" w:sz="8" w:space="0"/>
            </w:tcBorders>
            <w:shd w:val="clear" w:color="auto" w:fill="auto"/>
            <w:vAlign w:val="center"/>
          </w:tcPr>
          <w:p w14:paraId="39460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304不锈钢五格餐盘</w:t>
            </w:r>
          </w:p>
        </w:tc>
        <w:tc>
          <w:tcPr>
            <w:tcW w:w="805" w:type="dxa"/>
            <w:tcBorders>
              <w:top w:val="single" w:color="000000" w:sz="8" w:space="0"/>
              <w:left w:val="nil"/>
              <w:bottom w:val="single" w:color="000000" w:sz="8" w:space="0"/>
              <w:right w:val="single" w:color="000000" w:sz="8" w:space="0"/>
            </w:tcBorders>
            <w:shd w:val="clear" w:color="auto" w:fill="auto"/>
            <w:vAlign w:val="center"/>
          </w:tcPr>
          <w:p w14:paraId="5B6CF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33DBB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F17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814" w:type="dxa"/>
            <w:tcBorders>
              <w:top w:val="single" w:color="000000" w:sz="8" w:space="0"/>
              <w:left w:val="nil"/>
              <w:bottom w:val="single" w:color="000000" w:sz="8" w:space="0"/>
              <w:right w:val="single" w:color="000000" w:sz="8" w:space="0"/>
            </w:tcBorders>
            <w:shd w:val="clear" w:color="auto" w:fill="auto"/>
            <w:vAlign w:val="center"/>
          </w:tcPr>
          <w:p w14:paraId="1A99A6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长280mm*宽220mm*高30mm，克重约250g</w:t>
            </w:r>
          </w:p>
        </w:tc>
        <w:tc>
          <w:tcPr>
            <w:tcW w:w="3259" w:type="dxa"/>
            <w:tcBorders>
              <w:top w:val="single" w:color="000000" w:sz="8" w:space="0"/>
              <w:left w:val="nil"/>
              <w:bottom w:val="single" w:color="000000" w:sz="8" w:space="0"/>
              <w:right w:val="single" w:color="000000" w:sz="8" w:space="0"/>
            </w:tcBorders>
            <w:shd w:val="clear" w:color="auto" w:fill="auto"/>
            <w:vAlign w:val="center"/>
          </w:tcPr>
          <w:p w14:paraId="3199C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食品级SUS304不锈钢板制作，厚度1.0mm，达到食品级标准。</w:t>
            </w:r>
          </w:p>
        </w:tc>
      </w:tr>
      <w:tr w14:paraId="66B6C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2271" w:type="dxa"/>
            <w:tcBorders>
              <w:top w:val="nil"/>
              <w:left w:val="nil"/>
              <w:bottom w:val="single" w:color="000000" w:sz="8" w:space="0"/>
              <w:right w:val="single" w:color="000000" w:sz="8" w:space="0"/>
            </w:tcBorders>
            <w:shd w:val="clear" w:color="auto" w:fill="auto"/>
            <w:vAlign w:val="center"/>
          </w:tcPr>
          <w:p w14:paraId="6BC23E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304不锈钢圆盘（无耳朵）</w:t>
            </w:r>
          </w:p>
        </w:tc>
        <w:tc>
          <w:tcPr>
            <w:tcW w:w="805" w:type="dxa"/>
            <w:tcBorders>
              <w:top w:val="nil"/>
              <w:left w:val="nil"/>
              <w:bottom w:val="single" w:color="000000" w:sz="8" w:space="0"/>
              <w:right w:val="single" w:color="000000" w:sz="8" w:space="0"/>
            </w:tcBorders>
            <w:shd w:val="clear" w:color="auto" w:fill="auto"/>
            <w:vAlign w:val="center"/>
          </w:tcPr>
          <w:p w14:paraId="77D82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2FD353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22D534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14" w:type="dxa"/>
            <w:tcBorders>
              <w:top w:val="nil"/>
              <w:left w:val="nil"/>
              <w:bottom w:val="single" w:color="000000" w:sz="8" w:space="0"/>
              <w:right w:val="single" w:color="000000" w:sz="8" w:space="0"/>
            </w:tcBorders>
            <w:shd w:val="clear" w:color="auto" w:fill="auto"/>
            <w:vAlign w:val="center"/>
          </w:tcPr>
          <w:p w14:paraId="4079A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盘口直径237mm*盘底径185mm*高度40mm，克重约180g</w:t>
            </w:r>
          </w:p>
        </w:tc>
        <w:tc>
          <w:tcPr>
            <w:tcW w:w="3259" w:type="dxa"/>
            <w:tcBorders>
              <w:top w:val="nil"/>
              <w:left w:val="nil"/>
              <w:bottom w:val="single" w:color="000000" w:sz="8" w:space="0"/>
              <w:right w:val="single" w:color="000000" w:sz="8" w:space="0"/>
            </w:tcBorders>
            <w:shd w:val="clear" w:color="auto" w:fill="auto"/>
            <w:vAlign w:val="center"/>
          </w:tcPr>
          <w:p w14:paraId="538D4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食品级SUS304不锈钢板制作，厚度1.0mm，达到食品级标准。</w:t>
            </w:r>
          </w:p>
        </w:tc>
      </w:tr>
      <w:tr w14:paraId="2E8E4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2271" w:type="dxa"/>
            <w:tcBorders>
              <w:top w:val="nil"/>
              <w:left w:val="nil"/>
              <w:bottom w:val="single" w:color="000000" w:sz="8" w:space="0"/>
              <w:right w:val="single" w:color="000000" w:sz="8" w:space="0"/>
            </w:tcBorders>
            <w:shd w:val="clear" w:color="auto" w:fill="auto"/>
            <w:vAlign w:val="center"/>
          </w:tcPr>
          <w:p w14:paraId="68A34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304不锈钢圆盘（带耳）</w:t>
            </w:r>
          </w:p>
        </w:tc>
        <w:tc>
          <w:tcPr>
            <w:tcW w:w="805" w:type="dxa"/>
            <w:tcBorders>
              <w:top w:val="nil"/>
              <w:left w:val="nil"/>
              <w:bottom w:val="single" w:color="000000" w:sz="8" w:space="0"/>
              <w:right w:val="single" w:color="000000" w:sz="8" w:space="0"/>
            </w:tcBorders>
            <w:shd w:val="clear" w:color="auto" w:fill="auto"/>
            <w:vAlign w:val="center"/>
          </w:tcPr>
          <w:p w14:paraId="1DCCCD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24156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55BCB0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814" w:type="dxa"/>
            <w:tcBorders>
              <w:top w:val="nil"/>
              <w:left w:val="nil"/>
              <w:bottom w:val="single" w:color="000000" w:sz="8" w:space="0"/>
              <w:right w:val="single" w:color="000000" w:sz="8" w:space="0"/>
            </w:tcBorders>
            <w:shd w:val="clear" w:color="auto" w:fill="auto"/>
            <w:vAlign w:val="center"/>
          </w:tcPr>
          <w:p w14:paraId="3A10E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盘口直径237mm*盘底径185mm*高度40mm，克重约180g</w:t>
            </w:r>
          </w:p>
        </w:tc>
        <w:tc>
          <w:tcPr>
            <w:tcW w:w="3259" w:type="dxa"/>
            <w:tcBorders>
              <w:top w:val="nil"/>
              <w:left w:val="nil"/>
              <w:bottom w:val="single" w:color="000000" w:sz="8" w:space="0"/>
              <w:right w:val="single" w:color="000000" w:sz="8" w:space="0"/>
            </w:tcBorders>
            <w:shd w:val="clear" w:color="auto" w:fill="auto"/>
            <w:vAlign w:val="center"/>
          </w:tcPr>
          <w:p w14:paraId="68C79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食品级SUS304不锈钢板制作，厚度1.0mm，达到食品级标准。</w:t>
            </w:r>
          </w:p>
        </w:tc>
      </w:tr>
      <w:tr w14:paraId="1040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2271" w:type="dxa"/>
            <w:tcBorders>
              <w:top w:val="nil"/>
              <w:left w:val="nil"/>
              <w:bottom w:val="single" w:color="000000" w:sz="8" w:space="0"/>
              <w:right w:val="single" w:color="000000" w:sz="8" w:space="0"/>
            </w:tcBorders>
            <w:shd w:val="clear" w:color="auto" w:fill="auto"/>
            <w:vAlign w:val="center"/>
          </w:tcPr>
          <w:p w14:paraId="43F3AB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304不锈钢碗双层碗隔热</w:t>
            </w:r>
            <w:r>
              <w:rPr>
                <w:rFonts w:hint="eastAsia" w:ascii="宋体" w:hAnsi="宋体" w:cs="宋体"/>
                <w:i w:val="0"/>
                <w:iCs w:val="0"/>
                <w:color w:val="000000"/>
                <w:kern w:val="0"/>
                <w:sz w:val="24"/>
                <w:szCs w:val="24"/>
                <w:u w:val="none"/>
                <w:lang w:val="en-US" w:eastAsia="zh-CN" w:bidi="ar"/>
              </w:rPr>
              <w:t>汤</w:t>
            </w:r>
            <w:r>
              <w:rPr>
                <w:rFonts w:hint="eastAsia" w:ascii="宋体" w:hAnsi="宋体" w:eastAsia="宋体" w:cs="宋体"/>
                <w:i w:val="0"/>
                <w:iCs w:val="0"/>
                <w:color w:val="000000"/>
                <w:kern w:val="0"/>
                <w:sz w:val="24"/>
                <w:szCs w:val="24"/>
                <w:u w:val="none"/>
                <w:lang w:val="en-US" w:eastAsia="zh-CN" w:bidi="ar"/>
              </w:rPr>
              <w:t>碗</w:t>
            </w:r>
          </w:p>
        </w:tc>
        <w:tc>
          <w:tcPr>
            <w:tcW w:w="805" w:type="dxa"/>
            <w:tcBorders>
              <w:top w:val="nil"/>
              <w:left w:val="nil"/>
              <w:bottom w:val="single" w:color="000000" w:sz="8" w:space="0"/>
              <w:right w:val="single" w:color="000000" w:sz="8" w:space="0"/>
            </w:tcBorders>
            <w:shd w:val="clear" w:color="auto" w:fill="auto"/>
            <w:vAlign w:val="center"/>
          </w:tcPr>
          <w:p w14:paraId="63110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5347A26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3A3133F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8</w:t>
            </w:r>
          </w:p>
        </w:tc>
        <w:tc>
          <w:tcPr>
            <w:tcW w:w="1814" w:type="dxa"/>
            <w:tcBorders>
              <w:top w:val="nil"/>
              <w:left w:val="nil"/>
              <w:bottom w:val="single" w:color="000000" w:sz="8" w:space="0"/>
              <w:right w:val="single" w:color="000000" w:sz="8" w:space="0"/>
            </w:tcBorders>
            <w:shd w:val="clear" w:color="auto" w:fill="auto"/>
            <w:vAlign w:val="center"/>
          </w:tcPr>
          <w:p w14:paraId="7D3C96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碗口</w:t>
            </w:r>
            <w:r>
              <w:rPr>
                <w:rFonts w:hint="eastAsia" w:ascii="宋体" w:hAnsi="宋体" w:cs="宋体"/>
                <w:i w:val="0"/>
                <w:iCs w:val="0"/>
                <w:color w:val="000000"/>
                <w:kern w:val="0"/>
                <w:sz w:val="24"/>
                <w:szCs w:val="24"/>
                <w:u w:val="none"/>
                <w:lang w:val="en-US" w:eastAsia="zh-CN" w:bidi="ar"/>
              </w:rPr>
              <w:t>内</w:t>
            </w:r>
            <w:r>
              <w:rPr>
                <w:rFonts w:hint="eastAsia" w:ascii="宋体" w:hAnsi="宋体" w:eastAsia="宋体" w:cs="宋体"/>
                <w:i w:val="0"/>
                <w:iCs w:val="0"/>
                <w:color w:val="000000"/>
                <w:kern w:val="0"/>
                <w:sz w:val="24"/>
                <w:szCs w:val="24"/>
                <w:u w:val="none"/>
                <w:lang w:val="en-US" w:eastAsia="zh-CN" w:bidi="ar"/>
              </w:rPr>
              <w:t>径1</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mm*碗高度</w:t>
            </w:r>
            <w:r>
              <w:rPr>
                <w:rFonts w:hint="eastAsia" w:ascii="宋体" w:hAnsi="宋体" w:cs="宋体"/>
                <w:i w:val="0"/>
                <w:iCs w:val="0"/>
                <w:color w:val="000000"/>
                <w:kern w:val="0"/>
                <w:sz w:val="24"/>
                <w:szCs w:val="24"/>
                <w:u w:val="none"/>
                <w:lang w:val="en-US" w:eastAsia="zh-CN" w:bidi="ar"/>
              </w:rPr>
              <w:t>59</w:t>
            </w:r>
            <w:r>
              <w:rPr>
                <w:rFonts w:hint="eastAsia" w:ascii="宋体" w:hAnsi="宋体" w:eastAsia="宋体" w:cs="宋体"/>
                <w:i w:val="0"/>
                <w:iCs w:val="0"/>
                <w:color w:val="000000"/>
                <w:kern w:val="0"/>
                <w:sz w:val="24"/>
                <w:szCs w:val="24"/>
                <w:u w:val="none"/>
                <w:lang w:val="en-US" w:eastAsia="zh-CN" w:bidi="ar"/>
              </w:rPr>
              <w:t>mm，克重约</w:t>
            </w:r>
            <w:r>
              <w:rPr>
                <w:rFonts w:hint="eastAsia" w:ascii="宋体" w:hAnsi="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0g</w:t>
            </w:r>
          </w:p>
        </w:tc>
        <w:tc>
          <w:tcPr>
            <w:tcW w:w="3259" w:type="dxa"/>
            <w:tcBorders>
              <w:top w:val="nil"/>
              <w:left w:val="nil"/>
              <w:bottom w:val="single" w:color="000000" w:sz="8" w:space="0"/>
              <w:right w:val="single" w:color="000000" w:sz="8" w:space="0"/>
            </w:tcBorders>
            <w:shd w:val="clear" w:color="auto" w:fill="auto"/>
            <w:vAlign w:val="center"/>
          </w:tcPr>
          <w:p w14:paraId="4D666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食品级SUS304不锈钢板制作，双层防烫，达到食品级标准。</w:t>
            </w:r>
          </w:p>
        </w:tc>
      </w:tr>
      <w:tr w14:paraId="43F30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2271" w:type="dxa"/>
            <w:tcBorders>
              <w:top w:val="nil"/>
              <w:left w:val="nil"/>
              <w:bottom w:val="single" w:color="000000" w:sz="8" w:space="0"/>
              <w:right w:val="single" w:color="000000" w:sz="8" w:space="0"/>
            </w:tcBorders>
            <w:shd w:val="clear" w:color="auto" w:fill="auto"/>
            <w:vAlign w:val="center"/>
          </w:tcPr>
          <w:p w14:paraId="51EE3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加厚304不锈钢碗双层碗隔热大碗</w:t>
            </w:r>
          </w:p>
        </w:tc>
        <w:tc>
          <w:tcPr>
            <w:tcW w:w="805" w:type="dxa"/>
            <w:tcBorders>
              <w:top w:val="nil"/>
              <w:left w:val="nil"/>
              <w:bottom w:val="single" w:color="000000" w:sz="8" w:space="0"/>
              <w:right w:val="single" w:color="000000" w:sz="8" w:space="0"/>
            </w:tcBorders>
            <w:shd w:val="clear" w:color="auto" w:fill="auto"/>
            <w:vAlign w:val="center"/>
          </w:tcPr>
          <w:p w14:paraId="5B7630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3E913A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1B573A0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10</w:t>
            </w:r>
          </w:p>
        </w:tc>
        <w:tc>
          <w:tcPr>
            <w:tcW w:w="1814" w:type="dxa"/>
            <w:tcBorders>
              <w:top w:val="nil"/>
              <w:left w:val="nil"/>
              <w:bottom w:val="single" w:color="000000" w:sz="8" w:space="0"/>
              <w:right w:val="single" w:color="000000" w:sz="8" w:space="0"/>
            </w:tcBorders>
            <w:shd w:val="clear" w:color="auto" w:fill="auto"/>
            <w:vAlign w:val="center"/>
          </w:tcPr>
          <w:p w14:paraId="61B2DD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碗口直径180mm*碗高度75mm，克重约180g</w:t>
            </w:r>
          </w:p>
        </w:tc>
        <w:tc>
          <w:tcPr>
            <w:tcW w:w="3259" w:type="dxa"/>
            <w:tcBorders>
              <w:top w:val="nil"/>
              <w:left w:val="nil"/>
              <w:bottom w:val="single" w:color="000000" w:sz="8" w:space="0"/>
              <w:right w:val="single" w:color="000000" w:sz="8" w:space="0"/>
            </w:tcBorders>
            <w:shd w:val="clear" w:color="auto" w:fill="auto"/>
            <w:vAlign w:val="center"/>
          </w:tcPr>
          <w:p w14:paraId="456AB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食品级SUS304不锈钢板制作，双层防烫，达到食品级标准。</w:t>
            </w:r>
          </w:p>
        </w:tc>
      </w:tr>
      <w:tr w14:paraId="4D1A6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36386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不锈钢勺子</w:t>
            </w:r>
          </w:p>
        </w:tc>
        <w:tc>
          <w:tcPr>
            <w:tcW w:w="805" w:type="dxa"/>
            <w:tcBorders>
              <w:top w:val="nil"/>
              <w:left w:val="nil"/>
              <w:bottom w:val="single" w:color="000000" w:sz="8" w:space="0"/>
              <w:right w:val="single" w:color="000000" w:sz="8" w:space="0"/>
            </w:tcBorders>
            <w:shd w:val="clear" w:color="auto" w:fill="auto"/>
            <w:vAlign w:val="center"/>
          </w:tcPr>
          <w:p w14:paraId="6CABD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64CBE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7EDF7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814" w:type="dxa"/>
            <w:tcBorders>
              <w:top w:val="nil"/>
              <w:left w:val="nil"/>
              <w:bottom w:val="single" w:color="000000" w:sz="8" w:space="0"/>
              <w:right w:val="single" w:color="000000" w:sz="8" w:space="0"/>
            </w:tcBorders>
            <w:shd w:val="clear" w:color="auto" w:fill="auto"/>
            <w:vAlign w:val="center"/>
          </w:tcPr>
          <w:p w14:paraId="3056B7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长度180mm*嘴直径40mm，克重约35g</w:t>
            </w:r>
          </w:p>
        </w:tc>
        <w:tc>
          <w:tcPr>
            <w:tcW w:w="3259" w:type="dxa"/>
            <w:tcBorders>
              <w:top w:val="nil"/>
              <w:left w:val="nil"/>
              <w:bottom w:val="single" w:color="000000" w:sz="8" w:space="0"/>
              <w:right w:val="single" w:color="000000" w:sz="8" w:space="0"/>
            </w:tcBorders>
            <w:shd w:val="clear" w:color="auto" w:fill="auto"/>
            <w:vAlign w:val="center"/>
          </w:tcPr>
          <w:p w14:paraId="475FB7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食品级304不锈钢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精细打磨不刮嘴</w:t>
            </w:r>
          </w:p>
        </w:tc>
      </w:tr>
      <w:tr w14:paraId="7408D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27FDCF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不锈钢筷子</w:t>
            </w:r>
          </w:p>
        </w:tc>
        <w:tc>
          <w:tcPr>
            <w:tcW w:w="805" w:type="dxa"/>
            <w:tcBorders>
              <w:top w:val="nil"/>
              <w:left w:val="nil"/>
              <w:bottom w:val="single" w:color="000000" w:sz="8" w:space="0"/>
              <w:right w:val="single" w:color="000000" w:sz="8" w:space="0"/>
            </w:tcBorders>
            <w:shd w:val="clear" w:color="auto" w:fill="auto"/>
            <w:vAlign w:val="center"/>
          </w:tcPr>
          <w:p w14:paraId="2A1F36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6285F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479CA7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814" w:type="dxa"/>
            <w:tcBorders>
              <w:top w:val="nil"/>
              <w:left w:val="nil"/>
              <w:bottom w:val="single" w:color="000000" w:sz="8" w:space="0"/>
              <w:right w:val="single" w:color="000000" w:sz="8" w:space="0"/>
            </w:tcBorders>
            <w:shd w:val="clear" w:color="auto" w:fill="auto"/>
            <w:vAlign w:val="center"/>
          </w:tcPr>
          <w:p w14:paraId="2249E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长度228mm，克重约18g</w:t>
            </w:r>
          </w:p>
        </w:tc>
        <w:tc>
          <w:tcPr>
            <w:tcW w:w="3259" w:type="dxa"/>
            <w:tcBorders>
              <w:top w:val="nil"/>
              <w:left w:val="nil"/>
              <w:bottom w:val="single" w:color="000000" w:sz="8" w:space="0"/>
              <w:right w:val="single" w:color="000000" w:sz="8" w:space="0"/>
            </w:tcBorders>
            <w:shd w:val="clear" w:color="auto" w:fill="auto"/>
            <w:vAlign w:val="center"/>
          </w:tcPr>
          <w:p w14:paraId="1070E5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食品级304不锈钢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筷子采用SUS304激光雕刻</w:t>
            </w:r>
          </w:p>
        </w:tc>
      </w:tr>
      <w:tr w14:paraId="59B72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6CF6D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切菜板（白色）</w:t>
            </w:r>
          </w:p>
        </w:tc>
        <w:tc>
          <w:tcPr>
            <w:tcW w:w="805" w:type="dxa"/>
            <w:tcBorders>
              <w:top w:val="nil"/>
              <w:left w:val="nil"/>
              <w:bottom w:val="single" w:color="000000" w:sz="8" w:space="0"/>
              <w:right w:val="single" w:color="000000" w:sz="8" w:space="0"/>
            </w:tcBorders>
            <w:shd w:val="clear" w:color="auto" w:fill="auto"/>
            <w:vAlign w:val="center"/>
          </w:tcPr>
          <w:p w14:paraId="4F7334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1C478F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30870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814" w:type="dxa"/>
            <w:tcBorders>
              <w:top w:val="nil"/>
              <w:left w:val="nil"/>
              <w:bottom w:val="single" w:color="000000" w:sz="8" w:space="0"/>
              <w:right w:val="single" w:color="000000" w:sz="8" w:space="0"/>
            </w:tcBorders>
            <w:shd w:val="clear" w:color="auto" w:fill="auto"/>
            <w:vAlign w:val="center"/>
          </w:tcPr>
          <w:p w14:paraId="33A72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600*400*30</w:t>
            </w:r>
          </w:p>
        </w:tc>
        <w:tc>
          <w:tcPr>
            <w:tcW w:w="3259" w:type="dxa"/>
            <w:tcBorders>
              <w:top w:val="nil"/>
              <w:left w:val="nil"/>
              <w:bottom w:val="single" w:color="000000" w:sz="8" w:space="0"/>
              <w:right w:val="single" w:color="000000" w:sz="8" w:space="0"/>
            </w:tcBorders>
            <w:shd w:val="clear" w:color="auto" w:fill="auto"/>
            <w:vAlign w:val="center"/>
          </w:tcPr>
          <w:p w14:paraId="1C0D2F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PE防霉无味彩色砧板 食品级 </w:t>
            </w:r>
            <w:r>
              <w:rPr>
                <w:rStyle w:val="12"/>
                <w:lang w:val="en-US" w:eastAsia="zh-CN" w:bidi="ar"/>
              </w:rPr>
              <w:t xml:space="preserve"> 白色</w:t>
            </w:r>
          </w:p>
        </w:tc>
      </w:tr>
      <w:tr w14:paraId="6FF1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12238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切菜板（绿色）</w:t>
            </w:r>
          </w:p>
        </w:tc>
        <w:tc>
          <w:tcPr>
            <w:tcW w:w="805" w:type="dxa"/>
            <w:tcBorders>
              <w:top w:val="nil"/>
              <w:left w:val="nil"/>
              <w:bottom w:val="single" w:color="000000" w:sz="8" w:space="0"/>
              <w:right w:val="single" w:color="000000" w:sz="8" w:space="0"/>
            </w:tcBorders>
            <w:shd w:val="clear" w:color="auto" w:fill="auto"/>
            <w:vAlign w:val="center"/>
          </w:tcPr>
          <w:p w14:paraId="5B170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2DE20F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331A1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814" w:type="dxa"/>
            <w:tcBorders>
              <w:top w:val="nil"/>
              <w:left w:val="nil"/>
              <w:bottom w:val="single" w:color="000000" w:sz="8" w:space="0"/>
              <w:right w:val="single" w:color="000000" w:sz="8" w:space="0"/>
            </w:tcBorders>
            <w:shd w:val="clear" w:color="auto" w:fill="auto"/>
            <w:vAlign w:val="center"/>
          </w:tcPr>
          <w:p w14:paraId="1EF6B7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600*400*30</w:t>
            </w:r>
          </w:p>
        </w:tc>
        <w:tc>
          <w:tcPr>
            <w:tcW w:w="3259" w:type="dxa"/>
            <w:tcBorders>
              <w:top w:val="nil"/>
              <w:left w:val="nil"/>
              <w:bottom w:val="single" w:color="000000" w:sz="8" w:space="0"/>
              <w:right w:val="single" w:color="000000" w:sz="8" w:space="0"/>
            </w:tcBorders>
            <w:shd w:val="clear" w:color="auto" w:fill="auto"/>
            <w:vAlign w:val="center"/>
          </w:tcPr>
          <w:p w14:paraId="13AA96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PE防霉无味彩色砧板 食品级 </w:t>
            </w:r>
            <w:r>
              <w:rPr>
                <w:rStyle w:val="12"/>
                <w:lang w:val="en-US" w:eastAsia="zh-CN" w:bidi="ar"/>
              </w:rPr>
              <w:t xml:space="preserve"> 绿色</w:t>
            </w:r>
          </w:p>
        </w:tc>
      </w:tr>
      <w:tr w14:paraId="36542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7A092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切菜板（红色）</w:t>
            </w:r>
          </w:p>
        </w:tc>
        <w:tc>
          <w:tcPr>
            <w:tcW w:w="805" w:type="dxa"/>
            <w:tcBorders>
              <w:top w:val="nil"/>
              <w:left w:val="nil"/>
              <w:bottom w:val="single" w:color="000000" w:sz="8" w:space="0"/>
              <w:right w:val="single" w:color="000000" w:sz="8" w:space="0"/>
            </w:tcBorders>
            <w:shd w:val="clear" w:color="auto" w:fill="auto"/>
            <w:vAlign w:val="center"/>
          </w:tcPr>
          <w:p w14:paraId="11FEAD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046471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66F9D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814" w:type="dxa"/>
            <w:tcBorders>
              <w:top w:val="nil"/>
              <w:left w:val="nil"/>
              <w:bottom w:val="single" w:color="000000" w:sz="8" w:space="0"/>
              <w:right w:val="single" w:color="000000" w:sz="8" w:space="0"/>
            </w:tcBorders>
            <w:shd w:val="clear" w:color="auto" w:fill="auto"/>
            <w:vAlign w:val="center"/>
          </w:tcPr>
          <w:p w14:paraId="032FD1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600*400*30</w:t>
            </w:r>
          </w:p>
        </w:tc>
        <w:tc>
          <w:tcPr>
            <w:tcW w:w="3259" w:type="dxa"/>
            <w:tcBorders>
              <w:top w:val="nil"/>
              <w:left w:val="nil"/>
              <w:bottom w:val="single" w:color="000000" w:sz="8" w:space="0"/>
              <w:right w:val="single" w:color="000000" w:sz="8" w:space="0"/>
            </w:tcBorders>
            <w:shd w:val="clear" w:color="auto" w:fill="auto"/>
            <w:vAlign w:val="center"/>
          </w:tcPr>
          <w:p w14:paraId="36B8A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PE防霉无味彩色砧板 食品级 </w:t>
            </w:r>
            <w:r>
              <w:rPr>
                <w:rStyle w:val="12"/>
                <w:lang w:val="en-US" w:eastAsia="zh-CN" w:bidi="ar"/>
              </w:rPr>
              <w:t xml:space="preserve"> 红色</w:t>
            </w:r>
          </w:p>
        </w:tc>
      </w:tr>
      <w:tr w14:paraId="3FA2A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6427C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蓝色塑料菜筐（新料）</w:t>
            </w:r>
          </w:p>
        </w:tc>
        <w:tc>
          <w:tcPr>
            <w:tcW w:w="805" w:type="dxa"/>
            <w:tcBorders>
              <w:top w:val="nil"/>
              <w:left w:val="nil"/>
              <w:bottom w:val="single" w:color="000000" w:sz="8" w:space="0"/>
              <w:right w:val="single" w:color="000000" w:sz="8" w:space="0"/>
            </w:tcBorders>
            <w:shd w:val="clear" w:color="auto" w:fill="auto"/>
            <w:vAlign w:val="center"/>
          </w:tcPr>
          <w:p w14:paraId="2C2B4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32ECE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3149F6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814" w:type="dxa"/>
            <w:tcBorders>
              <w:top w:val="nil"/>
              <w:left w:val="nil"/>
              <w:bottom w:val="single" w:color="000000" w:sz="8" w:space="0"/>
              <w:right w:val="single" w:color="000000" w:sz="8" w:space="0"/>
            </w:tcBorders>
            <w:shd w:val="clear" w:color="auto" w:fill="auto"/>
            <w:vAlign w:val="center"/>
          </w:tcPr>
          <w:p w14:paraId="73E00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530×350×250</w:t>
            </w:r>
          </w:p>
        </w:tc>
        <w:tc>
          <w:tcPr>
            <w:tcW w:w="3259" w:type="dxa"/>
            <w:tcBorders>
              <w:top w:val="nil"/>
              <w:left w:val="nil"/>
              <w:bottom w:val="single" w:color="000000" w:sz="8" w:space="0"/>
              <w:right w:val="single" w:color="000000" w:sz="8" w:space="0"/>
            </w:tcBorders>
            <w:shd w:val="clear" w:color="auto" w:fill="auto"/>
            <w:vAlign w:val="center"/>
          </w:tcPr>
          <w:p w14:paraId="76A6E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采用全新的HDPE高密度抗冲击</w:t>
            </w:r>
            <w:r>
              <w:rPr>
                <w:rFonts w:hint="eastAsia" w:ascii="宋体" w:hAnsi="宋体" w:cs="宋体"/>
                <w:i w:val="0"/>
                <w:iCs w:val="0"/>
                <w:color w:val="000000"/>
                <w:kern w:val="0"/>
                <w:sz w:val="24"/>
                <w:szCs w:val="24"/>
                <w:u w:val="none"/>
                <w:lang w:val="en-US" w:eastAsia="zh-CN" w:bidi="ar"/>
              </w:rPr>
              <w:t>聚乙烯</w:t>
            </w:r>
            <w:r>
              <w:rPr>
                <w:rFonts w:hint="eastAsia" w:ascii="宋体" w:hAnsi="宋体" w:eastAsia="宋体" w:cs="宋体"/>
                <w:i w:val="0"/>
                <w:iCs w:val="0"/>
                <w:color w:val="000000"/>
                <w:kern w:val="0"/>
                <w:sz w:val="24"/>
                <w:szCs w:val="24"/>
                <w:u w:val="none"/>
                <w:lang w:val="en-US" w:eastAsia="zh-CN" w:bidi="ar"/>
              </w:rPr>
              <w:t>一次性注塑而成</w:t>
            </w:r>
          </w:p>
        </w:tc>
      </w:tr>
      <w:tr w14:paraId="003A9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0B829F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白色塑料菜筐（新料）</w:t>
            </w:r>
          </w:p>
        </w:tc>
        <w:tc>
          <w:tcPr>
            <w:tcW w:w="805" w:type="dxa"/>
            <w:tcBorders>
              <w:top w:val="nil"/>
              <w:left w:val="nil"/>
              <w:bottom w:val="single" w:color="000000" w:sz="8" w:space="0"/>
              <w:right w:val="single" w:color="000000" w:sz="8" w:space="0"/>
            </w:tcBorders>
            <w:shd w:val="clear" w:color="auto" w:fill="auto"/>
            <w:vAlign w:val="center"/>
          </w:tcPr>
          <w:p w14:paraId="336EC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09443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69046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814" w:type="dxa"/>
            <w:tcBorders>
              <w:top w:val="nil"/>
              <w:left w:val="nil"/>
              <w:bottom w:val="single" w:color="000000" w:sz="8" w:space="0"/>
              <w:right w:val="single" w:color="000000" w:sz="8" w:space="0"/>
            </w:tcBorders>
            <w:shd w:val="clear" w:color="auto" w:fill="auto"/>
            <w:vAlign w:val="center"/>
          </w:tcPr>
          <w:p w14:paraId="16554B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530×350×250</w:t>
            </w:r>
          </w:p>
        </w:tc>
        <w:tc>
          <w:tcPr>
            <w:tcW w:w="3259" w:type="dxa"/>
            <w:tcBorders>
              <w:top w:val="nil"/>
              <w:left w:val="nil"/>
              <w:bottom w:val="single" w:color="000000" w:sz="8" w:space="0"/>
              <w:right w:val="single" w:color="000000" w:sz="8" w:space="0"/>
            </w:tcBorders>
            <w:shd w:val="clear" w:color="auto" w:fill="auto"/>
            <w:vAlign w:val="center"/>
          </w:tcPr>
          <w:p w14:paraId="7A0A06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采用全新的HDPE高密度抗冲击</w:t>
            </w:r>
            <w:r>
              <w:rPr>
                <w:rFonts w:hint="eastAsia" w:ascii="宋体" w:hAnsi="宋体" w:cs="宋体"/>
                <w:i w:val="0"/>
                <w:iCs w:val="0"/>
                <w:color w:val="000000"/>
                <w:kern w:val="0"/>
                <w:sz w:val="24"/>
                <w:szCs w:val="24"/>
                <w:u w:val="none"/>
                <w:lang w:val="en-US" w:eastAsia="zh-CN" w:bidi="ar"/>
              </w:rPr>
              <w:t>聚乙烯</w:t>
            </w:r>
            <w:r>
              <w:rPr>
                <w:rFonts w:hint="eastAsia" w:ascii="宋体" w:hAnsi="宋体" w:eastAsia="宋体" w:cs="宋体"/>
                <w:i w:val="0"/>
                <w:iCs w:val="0"/>
                <w:color w:val="000000"/>
                <w:kern w:val="0"/>
                <w:sz w:val="24"/>
                <w:szCs w:val="24"/>
                <w:u w:val="none"/>
                <w:lang w:val="en-US" w:eastAsia="zh-CN" w:bidi="ar"/>
              </w:rPr>
              <w:t>一次性注塑而成</w:t>
            </w:r>
          </w:p>
        </w:tc>
      </w:tr>
      <w:tr w14:paraId="02A34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182A8A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不锈钢沥水篮</w:t>
            </w:r>
          </w:p>
        </w:tc>
        <w:tc>
          <w:tcPr>
            <w:tcW w:w="805" w:type="dxa"/>
            <w:tcBorders>
              <w:top w:val="nil"/>
              <w:left w:val="nil"/>
              <w:bottom w:val="single" w:color="000000" w:sz="8" w:space="0"/>
              <w:right w:val="single" w:color="000000" w:sz="8" w:space="0"/>
            </w:tcBorders>
            <w:shd w:val="clear" w:color="auto" w:fill="auto"/>
            <w:vAlign w:val="center"/>
          </w:tcPr>
          <w:p w14:paraId="6ED50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4CDF2C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56789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814" w:type="dxa"/>
            <w:tcBorders>
              <w:top w:val="nil"/>
              <w:left w:val="nil"/>
              <w:bottom w:val="single" w:color="000000" w:sz="8" w:space="0"/>
              <w:right w:val="single" w:color="000000" w:sz="8" w:space="0"/>
            </w:tcBorders>
            <w:shd w:val="clear" w:color="auto" w:fill="auto"/>
            <w:vAlign w:val="center"/>
          </w:tcPr>
          <w:p w14:paraId="4955D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530×350×150</w:t>
            </w:r>
          </w:p>
        </w:tc>
        <w:tc>
          <w:tcPr>
            <w:tcW w:w="3259" w:type="dxa"/>
            <w:tcBorders>
              <w:top w:val="nil"/>
              <w:left w:val="nil"/>
              <w:bottom w:val="single" w:color="000000" w:sz="8" w:space="0"/>
              <w:right w:val="single" w:color="000000" w:sz="8" w:space="0"/>
            </w:tcBorders>
            <w:shd w:val="clear" w:color="auto" w:fill="auto"/>
            <w:vAlign w:val="center"/>
          </w:tcPr>
          <w:p w14:paraId="69AC62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优质不锈钢加厚</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一次冲压成型。</w:t>
            </w:r>
          </w:p>
        </w:tc>
      </w:tr>
      <w:tr w14:paraId="24E1B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7F342A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厨房铲刀头连木柄</w:t>
            </w:r>
          </w:p>
        </w:tc>
        <w:tc>
          <w:tcPr>
            <w:tcW w:w="805" w:type="dxa"/>
            <w:tcBorders>
              <w:top w:val="nil"/>
              <w:left w:val="nil"/>
              <w:bottom w:val="single" w:color="000000" w:sz="8" w:space="0"/>
              <w:right w:val="single" w:color="000000" w:sz="8" w:space="0"/>
            </w:tcBorders>
            <w:shd w:val="clear" w:color="auto" w:fill="auto"/>
            <w:vAlign w:val="center"/>
          </w:tcPr>
          <w:p w14:paraId="1996F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0AF335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37221C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814" w:type="dxa"/>
            <w:tcBorders>
              <w:top w:val="nil"/>
              <w:left w:val="nil"/>
              <w:bottom w:val="single" w:color="000000" w:sz="8" w:space="0"/>
              <w:right w:val="single" w:color="000000" w:sz="8" w:space="0"/>
            </w:tcBorders>
            <w:shd w:val="clear" w:color="auto" w:fill="auto"/>
            <w:vAlign w:val="center"/>
          </w:tcPr>
          <w:p w14:paraId="780F1C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长度1200mm</w:t>
            </w:r>
          </w:p>
        </w:tc>
        <w:tc>
          <w:tcPr>
            <w:tcW w:w="3259" w:type="dxa"/>
            <w:tcBorders>
              <w:top w:val="nil"/>
              <w:left w:val="nil"/>
              <w:bottom w:val="single" w:color="000000" w:sz="8" w:space="0"/>
              <w:right w:val="single" w:color="000000" w:sz="8" w:space="0"/>
            </w:tcBorders>
            <w:shd w:val="clear" w:color="auto" w:fill="auto"/>
            <w:vAlign w:val="center"/>
          </w:tcPr>
          <w:p w14:paraId="6E0DD5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优质不锈钢加厚</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一次冲压成型。</w:t>
            </w:r>
          </w:p>
        </w:tc>
      </w:tr>
      <w:tr w14:paraId="02987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7D92F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805" w:type="dxa"/>
            <w:tcBorders>
              <w:top w:val="nil"/>
              <w:left w:val="nil"/>
              <w:bottom w:val="single" w:color="000000" w:sz="8" w:space="0"/>
              <w:right w:val="single" w:color="000000" w:sz="8" w:space="0"/>
            </w:tcBorders>
            <w:shd w:val="clear" w:color="auto" w:fill="auto"/>
            <w:vAlign w:val="center"/>
          </w:tcPr>
          <w:p w14:paraId="0BFE43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0CEE1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0CD525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814" w:type="dxa"/>
            <w:tcBorders>
              <w:top w:val="nil"/>
              <w:left w:val="nil"/>
              <w:bottom w:val="single" w:color="000000" w:sz="8" w:space="0"/>
              <w:right w:val="single" w:color="000000" w:sz="8" w:space="0"/>
            </w:tcBorders>
            <w:shd w:val="clear" w:color="auto" w:fill="auto"/>
            <w:vAlign w:val="center"/>
          </w:tcPr>
          <w:p w14:paraId="31DB74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330*265*100</w:t>
            </w:r>
          </w:p>
        </w:tc>
        <w:tc>
          <w:tcPr>
            <w:tcW w:w="3259" w:type="dxa"/>
            <w:tcBorders>
              <w:top w:val="nil"/>
              <w:left w:val="nil"/>
              <w:bottom w:val="single" w:color="000000" w:sz="8" w:space="0"/>
              <w:right w:val="single" w:color="000000" w:sz="8" w:space="0"/>
            </w:tcBorders>
            <w:shd w:val="clear" w:color="auto" w:fill="auto"/>
            <w:vAlign w:val="center"/>
          </w:tcPr>
          <w:p w14:paraId="5B9FF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304钢不锈钢、有盖</w:t>
            </w:r>
          </w:p>
        </w:tc>
      </w:tr>
      <w:tr w14:paraId="19C70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6530B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805" w:type="dxa"/>
            <w:tcBorders>
              <w:top w:val="nil"/>
              <w:left w:val="nil"/>
              <w:bottom w:val="single" w:color="000000" w:sz="8" w:space="0"/>
              <w:right w:val="single" w:color="000000" w:sz="8" w:space="0"/>
            </w:tcBorders>
            <w:shd w:val="clear" w:color="auto" w:fill="auto"/>
            <w:vAlign w:val="center"/>
          </w:tcPr>
          <w:p w14:paraId="0975BD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06546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02613E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814" w:type="dxa"/>
            <w:tcBorders>
              <w:top w:val="nil"/>
              <w:left w:val="nil"/>
              <w:bottom w:val="single" w:color="000000" w:sz="8" w:space="0"/>
              <w:right w:val="single" w:color="000000" w:sz="8" w:space="0"/>
            </w:tcBorders>
            <w:shd w:val="clear" w:color="auto" w:fill="auto"/>
            <w:vAlign w:val="center"/>
          </w:tcPr>
          <w:p w14:paraId="3E428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330*265*100</w:t>
            </w:r>
          </w:p>
        </w:tc>
        <w:tc>
          <w:tcPr>
            <w:tcW w:w="3259" w:type="dxa"/>
            <w:tcBorders>
              <w:top w:val="nil"/>
              <w:left w:val="nil"/>
              <w:bottom w:val="single" w:color="000000" w:sz="8" w:space="0"/>
              <w:right w:val="single" w:color="000000" w:sz="8" w:space="0"/>
            </w:tcBorders>
            <w:shd w:val="clear" w:color="auto" w:fill="auto"/>
            <w:vAlign w:val="center"/>
          </w:tcPr>
          <w:p w14:paraId="6835A3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304钢不锈钢、无盖</w:t>
            </w:r>
          </w:p>
        </w:tc>
      </w:tr>
      <w:tr w14:paraId="6CF0A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549828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805" w:type="dxa"/>
            <w:tcBorders>
              <w:top w:val="nil"/>
              <w:left w:val="nil"/>
              <w:bottom w:val="single" w:color="000000" w:sz="8" w:space="0"/>
              <w:right w:val="single" w:color="000000" w:sz="8" w:space="0"/>
            </w:tcBorders>
            <w:shd w:val="clear" w:color="auto" w:fill="auto"/>
            <w:vAlign w:val="center"/>
          </w:tcPr>
          <w:p w14:paraId="3EC67F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5EB5A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5B36B6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814" w:type="dxa"/>
            <w:tcBorders>
              <w:top w:val="nil"/>
              <w:left w:val="nil"/>
              <w:bottom w:val="single" w:color="000000" w:sz="8" w:space="0"/>
              <w:right w:val="single" w:color="000000" w:sz="8" w:space="0"/>
            </w:tcBorders>
            <w:shd w:val="clear" w:color="auto" w:fill="auto"/>
            <w:vAlign w:val="center"/>
          </w:tcPr>
          <w:p w14:paraId="04061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530*330*100</w:t>
            </w:r>
          </w:p>
        </w:tc>
        <w:tc>
          <w:tcPr>
            <w:tcW w:w="3259" w:type="dxa"/>
            <w:tcBorders>
              <w:top w:val="nil"/>
              <w:left w:val="nil"/>
              <w:bottom w:val="single" w:color="000000" w:sz="8" w:space="0"/>
              <w:right w:val="single" w:color="000000" w:sz="8" w:space="0"/>
            </w:tcBorders>
            <w:shd w:val="clear" w:color="auto" w:fill="auto"/>
            <w:vAlign w:val="center"/>
          </w:tcPr>
          <w:p w14:paraId="43832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304钢不锈钢、有盖</w:t>
            </w:r>
          </w:p>
        </w:tc>
      </w:tr>
      <w:tr w14:paraId="53E9C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5319AF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805" w:type="dxa"/>
            <w:tcBorders>
              <w:top w:val="nil"/>
              <w:left w:val="nil"/>
              <w:bottom w:val="single" w:color="000000" w:sz="8" w:space="0"/>
              <w:right w:val="single" w:color="000000" w:sz="8" w:space="0"/>
            </w:tcBorders>
            <w:shd w:val="clear" w:color="auto" w:fill="auto"/>
            <w:vAlign w:val="center"/>
          </w:tcPr>
          <w:p w14:paraId="2BA63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60F9E0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3FAF4B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814" w:type="dxa"/>
            <w:tcBorders>
              <w:top w:val="nil"/>
              <w:left w:val="nil"/>
              <w:bottom w:val="single" w:color="000000" w:sz="8" w:space="0"/>
              <w:right w:val="single" w:color="000000" w:sz="8" w:space="0"/>
            </w:tcBorders>
            <w:shd w:val="clear" w:color="auto" w:fill="auto"/>
            <w:vAlign w:val="center"/>
          </w:tcPr>
          <w:p w14:paraId="5B73A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530*330*200</w:t>
            </w:r>
          </w:p>
        </w:tc>
        <w:tc>
          <w:tcPr>
            <w:tcW w:w="3259" w:type="dxa"/>
            <w:tcBorders>
              <w:top w:val="nil"/>
              <w:left w:val="nil"/>
              <w:bottom w:val="single" w:color="000000" w:sz="8" w:space="0"/>
              <w:right w:val="single" w:color="000000" w:sz="8" w:space="0"/>
            </w:tcBorders>
            <w:shd w:val="clear" w:color="auto" w:fill="auto"/>
            <w:vAlign w:val="center"/>
          </w:tcPr>
          <w:p w14:paraId="0445A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304不锈钢、无盖</w:t>
            </w:r>
          </w:p>
        </w:tc>
      </w:tr>
      <w:tr w14:paraId="0CDB7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20A520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805" w:type="dxa"/>
            <w:tcBorders>
              <w:top w:val="nil"/>
              <w:left w:val="nil"/>
              <w:bottom w:val="single" w:color="000000" w:sz="8" w:space="0"/>
              <w:right w:val="single" w:color="000000" w:sz="8" w:space="0"/>
            </w:tcBorders>
            <w:shd w:val="clear" w:color="auto" w:fill="auto"/>
            <w:vAlign w:val="center"/>
          </w:tcPr>
          <w:p w14:paraId="4BCB7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04A03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165F1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814" w:type="dxa"/>
            <w:tcBorders>
              <w:top w:val="nil"/>
              <w:left w:val="nil"/>
              <w:bottom w:val="single" w:color="000000" w:sz="8" w:space="0"/>
              <w:right w:val="single" w:color="000000" w:sz="8" w:space="0"/>
            </w:tcBorders>
            <w:shd w:val="clear" w:color="auto" w:fill="auto"/>
            <w:vAlign w:val="center"/>
          </w:tcPr>
          <w:p w14:paraId="377F1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530*330*100</w:t>
            </w:r>
          </w:p>
        </w:tc>
        <w:tc>
          <w:tcPr>
            <w:tcW w:w="3259" w:type="dxa"/>
            <w:tcBorders>
              <w:top w:val="nil"/>
              <w:left w:val="nil"/>
              <w:bottom w:val="single" w:color="000000" w:sz="8" w:space="0"/>
              <w:right w:val="single" w:color="000000" w:sz="8" w:space="0"/>
            </w:tcBorders>
            <w:shd w:val="clear" w:color="auto" w:fill="auto"/>
            <w:vAlign w:val="center"/>
          </w:tcPr>
          <w:p w14:paraId="42B1B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304不锈钢、无盖、浅盘</w:t>
            </w:r>
          </w:p>
        </w:tc>
      </w:tr>
      <w:tr w14:paraId="1B215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59040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不锈钢份数盆餐盆</w:t>
            </w:r>
          </w:p>
        </w:tc>
        <w:tc>
          <w:tcPr>
            <w:tcW w:w="805" w:type="dxa"/>
            <w:tcBorders>
              <w:top w:val="nil"/>
              <w:left w:val="nil"/>
              <w:bottom w:val="single" w:color="000000" w:sz="8" w:space="0"/>
              <w:right w:val="single" w:color="000000" w:sz="8" w:space="0"/>
            </w:tcBorders>
            <w:shd w:val="clear" w:color="auto" w:fill="auto"/>
            <w:vAlign w:val="center"/>
          </w:tcPr>
          <w:p w14:paraId="7B3094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4E02B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6DF7E6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814" w:type="dxa"/>
            <w:tcBorders>
              <w:top w:val="nil"/>
              <w:left w:val="nil"/>
              <w:bottom w:val="single" w:color="000000" w:sz="8" w:space="0"/>
              <w:right w:val="single" w:color="000000" w:sz="8" w:space="0"/>
            </w:tcBorders>
            <w:shd w:val="clear" w:color="auto" w:fill="auto"/>
            <w:vAlign w:val="center"/>
          </w:tcPr>
          <w:p w14:paraId="5973AF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530*330*200</w:t>
            </w:r>
          </w:p>
        </w:tc>
        <w:tc>
          <w:tcPr>
            <w:tcW w:w="3259" w:type="dxa"/>
            <w:tcBorders>
              <w:top w:val="nil"/>
              <w:left w:val="nil"/>
              <w:bottom w:val="single" w:color="000000" w:sz="8" w:space="0"/>
              <w:right w:val="single" w:color="000000" w:sz="8" w:space="0"/>
            </w:tcBorders>
            <w:shd w:val="clear" w:color="auto" w:fill="auto"/>
            <w:vAlign w:val="center"/>
          </w:tcPr>
          <w:p w14:paraId="6EAAA1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201不锈钢、无盖；生品、熟品、半成品各60个</w:t>
            </w:r>
          </w:p>
        </w:tc>
      </w:tr>
      <w:tr w14:paraId="71DE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07CC63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切菜刀</w:t>
            </w:r>
          </w:p>
        </w:tc>
        <w:tc>
          <w:tcPr>
            <w:tcW w:w="805" w:type="dxa"/>
            <w:tcBorders>
              <w:top w:val="nil"/>
              <w:left w:val="nil"/>
              <w:bottom w:val="single" w:color="000000" w:sz="8" w:space="0"/>
              <w:right w:val="single" w:color="000000" w:sz="8" w:space="0"/>
            </w:tcBorders>
            <w:shd w:val="clear" w:color="auto" w:fill="auto"/>
            <w:vAlign w:val="center"/>
          </w:tcPr>
          <w:p w14:paraId="3EAEDE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18" w:type="dxa"/>
            <w:tcBorders>
              <w:top w:val="nil"/>
              <w:left w:val="nil"/>
              <w:bottom w:val="single" w:color="000000" w:sz="8" w:space="0"/>
              <w:right w:val="single" w:color="000000" w:sz="8" w:space="0"/>
            </w:tcBorders>
            <w:shd w:val="clear" w:color="auto" w:fill="auto"/>
            <w:vAlign w:val="center"/>
          </w:tcPr>
          <w:p w14:paraId="7FB39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4CD5A7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814" w:type="dxa"/>
            <w:tcBorders>
              <w:top w:val="nil"/>
              <w:left w:val="nil"/>
              <w:bottom w:val="single" w:color="000000" w:sz="8" w:space="0"/>
              <w:right w:val="single" w:color="000000" w:sz="8" w:space="0"/>
            </w:tcBorders>
            <w:shd w:val="clear" w:color="auto" w:fill="auto"/>
            <w:vAlign w:val="center"/>
          </w:tcPr>
          <w:p w14:paraId="6DD079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318*97</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克重410g</w:t>
            </w:r>
          </w:p>
        </w:tc>
        <w:tc>
          <w:tcPr>
            <w:tcW w:w="3259" w:type="dxa"/>
            <w:tcBorders>
              <w:top w:val="nil"/>
              <w:left w:val="nil"/>
              <w:bottom w:val="single" w:color="000000" w:sz="8" w:space="0"/>
              <w:right w:val="single" w:color="000000" w:sz="8" w:space="0"/>
            </w:tcBorders>
            <w:shd w:val="clear" w:color="auto" w:fill="auto"/>
            <w:vAlign w:val="center"/>
          </w:tcPr>
          <w:p w14:paraId="35F01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r>
      <w:tr w14:paraId="1843B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5EA64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斩骨刀</w:t>
            </w:r>
          </w:p>
        </w:tc>
        <w:tc>
          <w:tcPr>
            <w:tcW w:w="805" w:type="dxa"/>
            <w:tcBorders>
              <w:top w:val="nil"/>
              <w:left w:val="nil"/>
              <w:bottom w:val="single" w:color="000000" w:sz="8" w:space="0"/>
              <w:right w:val="single" w:color="000000" w:sz="8" w:space="0"/>
            </w:tcBorders>
            <w:shd w:val="clear" w:color="auto" w:fill="auto"/>
            <w:vAlign w:val="center"/>
          </w:tcPr>
          <w:p w14:paraId="6A18DD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6265C7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0C962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814" w:type="dxa"/>
            <w:tcBorders>
              <w:top w:val="nil"/>
              <w:left w:val="nil"/>
              <w:bottom w:val="single" w:color="000000" w:sz="8" w:space="0"/>
              <w:right w:val="single" w:color="000000" w:sz="8" w:space="0"/>
            </w:tcBorders>
            <w:shd w:val="clear" w:color="auto" w:fill="auto"/>
            <w:vAlign w:val="center"/>
          </w:tcPr>
          <w:p w14:paraId="7FE98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340*103</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克重820g</w:t>
            </w:r>
          </w:p>
        </w:tc>
        <w:tc>
          <w:tcPr>
            <w:tcW w:w="3259" w:type="dxa"/>
            <w:tcBorders>
              <w:top w:val="nil"/>
              <w:left w:val="nil"/>
              <w:bottom w:val="single" w:color="000000" w:sz="8" w:space="0"/>
              <w:right w:val="single" w:color="000000" w:sz="8" w:space="0"/>
            </w:tcBorders>
            <w:shd w:val="clear" w:color="auto" w:fill="auto"/>
            <w:vAlign w:val="center"/>
          </w:tcPr>
          <w:p w14:paraId="0E4C69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r>
      <w:tr w14:paraId="40E44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71" w:type="dxa"/>
            <w:tcBorders>
              <w:top w:val="nil"/>
              <w:left w:val="nil"/>
              <w:bottom w:val="single" w:color="000000" w:sz="8" w:space="0"/>
              <w:right w:val="single" w:color="000000" w:sz="8" w:space="0"/>
            </w:tcBorders>
            <w:shd w:val="clear" w:color="auto" w:fill="auto"/>
            <w:vAlign w:val="center"/>
          </w:tcPr>
          <w:p w14:paraId="6700D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刨刀</w:t>
            </w:r>
          </w:p>
        </w:tc>
        <w:tc>
          <w:tcPr>
            <w:tcW w:w="805" w:type="dxa"/>
            <w:tcBorders>
              <w:top w:val="nil"/>
              <w:left w:val="nil"/>
              <w:bottom w:val="single" w:color="000000" w:sz="8" w:space="0"/>
              <w:right w:val="single" w:color="000000" w:sz="8" w:space="0"/>
            </w:tcBorders>
            <w:shd w:val="clear" w:color="auto" w:fill="auto"/>
            <w:vAlign w:val="center"/>
          </w:tcPr>
          <w:p w14:paraId="17CB1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18" w:type="dxa"/>
            <w:tcBorders>
              <w:top w:val="nil"/>
              <w:left w:val="nil"/>
              <w:bottom w:val="single" w:color="000000" w:sz="8" w:space="0"/>
              <w:right w:val="single" w:color="000000" w:sz="8" w:space="0"/>
            </w:tcBorders>
            <w:shd w:val="clear" w:color="auto" w:fill="auto"/>
            <w:vAlign w:val="center"/>
          </w:tcPr>
          <w:p w14:paraId="653C21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564B5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814" w:type="dxa"/>
            <w:tcBorders>
              <w:top w:val="nil"/>
              <w:left w:val="nil"/>
              <w:bottom w:val="single" w:color="000000" w:sz="8" w:space="0"/>
              <w:right w:val="single" w:color="000000" w:sz="8" w:space="0"/>
            </w:tcBorders>
            <w:shd w:val="clear" w:color="auto" w:fill="auto"/>
            <w:vAlign w:val="center"/>
          </w:tcPr>
          <w:p w14:paraId="23E71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≥100mm</w:t>
            </w:r>
          </w:p>
        </w:tc>
        <w:tc>
          <w:tcPr>
            <w:tcW w:w="3259" w:type="dxa"/>
            <w:tcBorders>
              <w:top w:val="nil"/>
              <w:left w:val="nil"/>
              <w:bottom w:val="single" w:color="000000" w:sz="8" w:space="0"/>
              <w:right w:val="single" w:color="000000" w:sz="8" w:space="0"/>
            </w:tcBorders>
            <w:shd w:val="clear" w:color="auto" w:fill="auto"/>
            <w:vAlign w:val="center"/>
          </w:tcPr>
          <w:p w14:paraId="1FAD2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r>
      <w:tr w14:paraId="74B82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271" w:type="dxa"/>
            <w:tcBorders>
              <w:top w:val="nil"/>
              <w:left w:val="nil"/>
              <w:bottom w:val="single" w:color="000000" w:sz="8" w:space="0"/>
              <w:right w:val="single" w:color="000000" w:sz="8" w:space="0"/>
            </w:tcBorders>
            <w:shd w:val="clear" w:color="auto" w:fill="auto"/>
            <w:vAlign w:val="center"/>
          </w:tcPr>
          <w:p w14:paraId="1D3661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不锈钢食品夹</w:t>
            </w:r>
          </w:p>
        </w:tc>
        <w:tc>
          <w:tcPr>
            <w:tcW w:w="805" w:type="dxa"/>
            <w:tcBorders>
              <w:top w:val="nil"/>
              <w:left w:val="nil"/>
              <w:bottom w:val="single" w:color="000000" w:sz="8" w:space="0"/>
              <w:right w:val="single" w:color="000000" w:sz="8" w:space="0"/>
            </w:tcBorders>
            <w:shd w:val="clear" w:color="auto" w:fill="auto"/>
            <w:vAlign w:val="center"/>
          </w:tcPr>
          <w:p w14:paraId="6091D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76229C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74CA41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814" w:type="dxa"/>
            <w:tcBorders>
              <w:top w:val="nil"/>
              <w:left w:val="nil"/>
              <w:bottom w:val="single" w:color="000000" w:sz="8" w:space="0"/>
              <w:right w:val="single" w:color="000000" w:sz="8" w:space="0"/>
            </w:tcBorders>
            <w:shd w:val="clear" w:color="auto" w:fill="auto"/>
            <w:vAlign w:val="center"/>
          </w:tcPr>
          <w:p w14:paraId="094800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285*45</w:t>
            </w:r>
          </w:p>
        </w:tc>
        <w:tc>
          <w:tcPr>
            <w:tcW w:w="3259" w:type="dxa"/>
            <w:tcBorders>
              <w:top w:val="nil"/>
              <w:left w:val="nil"/>
              <w:bottom w:val="single" w:color="000000" w:sz="8" w:space="0"/>
              <w:right w:val="single" w:color="000000" w:sz="8" w:space="0"/>
            </w:tcBorders>
            <w:shd w:val="clear" w:color="auto" w:fill="auto"/>
            <w:vAlign w:val="center"/>
          </w:tcPr>
          <w:p w14:paraId="04B51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优质201不锈钢加厚</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一次冲压成型。</w:t>
            </w:r>
          </w:p>
        </w:tc>
      </w:tr>
      <w:tr w14:paraId="28133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271" w:type="dxa"/>
            <w:tcBorders>
              <w:top w:val="nil"/>
              <w:left w:val="nil"/>
              <w:bottom w:val="single" w:color="000000" w:sz="8" w:space="0"/>
              <w:right w:val="single" w:color="000000" w:sz="8" w:space="0"/>
            </w:tcBorders>
            <w:shd w:val="clear" w:color="auto" w:fill="auto"/>
            <w:vAlign w:val="center"/>
          </w:tcPr>
          <w:p w14:paraId="115C3D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不锈钢笊篱</w:t>
            </w:r>
          </w:p>
        </w:tc>
        <w:tc>
          <w:tcPr>
            <w:tcW w:w="805" w:type="dxa"/>
            <w:tcBorders>
              <w:top w:val="nil"/>
              <w:left w:val="nil"/>
              <w:bottom w:val="single" w:color="000000" w:sz="8" w:space="0"/>
              <w:right w:val="single" w:color="000000" w:sz="8" w:space="0"/>
            </w:tcBorders>
            <w:shd w:val="clear" w:color="auto" w:fill="auto"/>
            <w:vAlign w:val="center"/>
          </w:tcPr>
          <w:p w14:paraId="72552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single" w:color="000000" w:sz="8" w:space="0"/>
              <w:left w:val="nil"/>
              <w:bottom w:val="single" w:color="000000" w:sz="8" w:space="0"/>
              <w:right w:val="single" w:color="000000" w:sz="8" w:space="0"/>
            </w:tcBorders>
            <w:shd w:val="clear" w:color="auto" w:fill="auto"/>
            <w:vAlign w:val="center"/>
          </w:tcPr>
          <w:p w14:paraId="4FF59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6D865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814" w:type="dxa"/>
            <w:tcBorders>
              <w:top w:val="nil"/>
              <w:left w:val="nil"/>
              <w:bottom w:val="single" w:color="000000" w:sz="8" w:space="0"/>
              <w:right w:val="single" w:color="000000" w:sz="8" w:space="0"/>
            </w:tcBorders>
            <w:shd w:val="clear" w:color="auto" w:fill="auto"/>
            <w:vAlign w:val="center"/>
          </w:tcPr>
          <w:p w14:paraId="48E0D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长度300mm</w:t>
            </w:r>
          </w:p>
        </w:tc>
        <w:tc>
          <w:tcPr>
            <w:tcW w:w="3259" w:type="dxa"/>
            <w:tcBorders>
              <w:top w:val="nil"/>
              <w:left w:val="nil"/>
              <w:bottom w:val="single" w:color="000000" w:sz="8" w:space="0"/>
              <w:right w:val="single" w:color="000000" w:sz="8" w:space="0"/>
            </w:tcBorders>
            <w:shd w:val="clear" w:color="auto" w:fill="auto"/>
            <w:vAlign w:val="center"/>
          </w:tcPr>
          <w:p w14:paraId="54737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r>
      <w:tr w14:paraId="42A9F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2271" w:type="dxa"/>
            <w:tcBorders>
              <w:top w:val="nil"/>
              <w:left w:val="nil"/>
              <w:bottom w:val="single" w:color="000000" w:sz="8" w:space="0"/>
              <w:right w:val="single" w:color="000000" w:sz="8" w:space="0"/>
            </w:tcBorders>
            <w:shd w:val="clear" w:color="auto" w:fill="auto"/>
            <w:vAlign w:val="center"/>
          </w:tcPr>
          <w:p w14:paraId="5BD6E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不锈钢粉篱</w:t>
            </w:r>
          </w:p>
        </w:tc>
        <w:tc>
          <w:tcPr>
            <w:tcW w:w="805" w:type="dxa"/>
            <w:tcBorders>
              <w:top w:val="nil"/>
              <w:left w:val="nil"/>
              <w:bottom w:val="single" w:color="000000" w:sz="8" w:space="0"/>
              <w:right w:val="single" w:color="000000" w:sz="8" w:space="0"/>
            </w:tcBorders>
            <w:shd w:val="clear" w:color="auto" w:fill="auto"/>
            <w:vAlign w:val="center"/>
          </w:tcPr>
          <w:p w14:paraId="1E538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18" w:type="dxa"/>
            <w:tcBorders>
              <w:top w:val="nil"/>
              <w:left w:val="nil"/>
              <w:bottom w:val="single" w:color="000000" w:sz="8" w:space="0"/>
              <w:right w:val="single" w:color="000000" w:sz="8" w:space="0"/>
            </w:tcBorders>
            <w:shd w:val="clear" w:color="auto" w:fill="auto"/>
            <w:vAlign w:val="center"/>
          </w:tcPr>
          <w:p w14:paraId="53C28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5" w:type="dxa"/>
            <w:tcBorders>
              <w:top w:val="nil"/>
              <w:left w:val="single" w:color="000000" w:sz="8" w:space="0"/>
              <w:bottom w:val="single" w:color="000000" w:sz="8" w:space="0"/>
              <w:right w:val="single" w:color="000000" w:sz="8" w:space="0"/>
            </w:tcBorders>
            <w:shd w:val="clear" w:color="auto" w:fill="auto"/>
            <w:vAlign w:val="center"/>
          </w:tcPr>
          <w:p w14:paraId="02BFB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814" w:type="dxa"/>
            <w:tcBorders>
              <w:top w:val="nil"/>
              <w:left w:val="nil"/>
              <w:bottom w:val="single" w:color="000000" w:sz="8" w:space="0"/>
              <w:right w:val="single" w:color="000000" w:sz="8" w:space="0"/>
            </w:tcBorders>
            <w:shd w:val="clear" w:color="auto" w:fill="auto"/>
            <w:vAlign w:val="center"/>
          </w:tcPr>
          <w:p w14:paraId="3D395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总长380mm</w:t>
            </w:r>
          </w:p>
        </w:tc>
        <w:tc>
          <w:tcPr>
            <w:tcW w:w="3259" w:type="dxa"/>
            <w:tcBorders>
              <w:top w:val="nil"/>
              <w:left w:val="nil"/>
              <w:bottom w:val="single" w:color="000000" w:sz="8" w:space="0"/>
              <w:right w:val="single" w:color="000000" w:sz="8" w:space="0"/>
            </w:tcBorders>
            <w:shd w:val="clear" w:color="auto" w:fill="auto"/>
            <w:vAlign w:val="center"/>
          </w:tcPr>
          <w:p w14:paraId="35B72B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304不锈钢制作。</w:t>
            </w:r>
          </w:p>
        </w:tc>
      </w:tr>
      <w:tr w14:paraId="6B191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42E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不锈钢长柄水勺</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947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E5A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D6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EC3DAC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容量2000毫升   柄长50cm</w:t>
            </w:r>
          </w:p>
        </w:tc>
        <w:tc>
          <w:tcPr>
            <w:tcW w:w="3259" w:type="dxa"/>
            <w:tcBorders>
              <w:top w:val="nil"/>
              <w:left w:val="nil"/>
              <w:bottom w:val="single" w:color="000000" w:sz="8" w:space="0"/>
              <w:right w:val="single" w:color="000000" w:sz="8" w:space="0"/>
            </w:tcBorders>
            <w:shd w:val="clear" w:color="auto" w:fill="auto"/>
            <w:vAlign w:val="center"/>
          </w:tcPr>
          <w:p w14:paraId="33CB7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304不锈钢厚1.0mm。</w:t>
            </w:r>
          </w:p>
        </w:tc>
      </w:tr>
      <w:tr w14:paraId="1AC84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0E4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不锈钢短柄水勺</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166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5F0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210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469386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304不锈钢      容量2500毫升</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D89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125095</wp:posOffset>
                  </wp:positionV>
                  <wp:extent cx="1179830" cy="855980"/>
                  <wp:effectExtent l="0" t="0" r="1270" b="1270"/>
                  <wp:wrapNone/>
                  <wp:docPr id="154" name="图片_20"/>
                  <wp:cNvGraphicFramePr/>
                  <a:graphic xmlns:a="http://schemas.openxmlformats.org/drawingml/2006/main">
                    <a:graphicData uri="http://schemas.openxmlformats.org/drawingml/2006/picture">
                      <pic:pic xmlns:pic="http://schemas.openxmlformats.org/drawingml/2006/picture">
                        <pic:nvPicPr>
                          <pic:cNvPr id="154" name="图片_20"/>
                          <pic:cNvPicPr/>
                        </pic:nvPicPr>
                        <pic:blipFill>
                          <a:blip r:embed="rId39"/>
                          <a:stretch>
                            <a:fillRect/>
                          </a:stretch>
                        </pic:blipFill>
                        <pic:spPr>
                          <a:xfrm>
                            <a:off x="0" y="0"/>
                            <a:ext cx="1179830" cy="855980"/>
                          </a:xfrm>
                          <a:prstGeom prst="rect">
                            <a:avLst/>
                          </a:prstGeom>
                          <a:noFill/>
                          <a:ln>
                            <a:noFill/>
                          </a:ln>
                        </pic:spPr>
                      </pic:pic>
                    </a:graphicData>
                  </a:graphic>
                </wp:anchor>
              </w:drawing>
            </w:r>
          </w:p>
        </w:tc>
      </w:tr>
      <w:tr w14:paraId="557B3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CA1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炒菜锹</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0AA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8D8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8D3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15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453DBC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21.5cm×15cm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AE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403860</wp:posOffset>
                  </wp:positionH>
                  <wp:positionV relativeFrom="paragraph">
                    <wp:posOffset>107315</wp:posOffset>
                  </wp:positionV>
                  <wp:extent cx="1154430" cy="868045"/>
                  <wp:effectExtent l="0" t="0" r="7620" b="8255"/>
                  <wp:wrapNone/>
                  <wp:docPr id="98" name="图片_29"/>
                  <wp:cNvGraphicFramePr/>
                  <a:graphic xmlns:a="http://schemas.openxmlformats.org/drawingml/2006/main">
                    <a:graphicData uri="http://schemas.openxmlformats.org/drawingml/2006/picture">
                      <pic:pic xmlns:pic="http://schemas.openxmlformats.org/drawingml/2006/picture">
                        <pic:nvPicPr>
                          <pic:cNvPr id="98" name="图片_29"/>
                          <pic:cNvPicPr/>
                        </pic:nvPicPr>
                        <pic:blipFill>
                          <a:blip r:embed="rId40"/>
                          <a:stretch>
                            <a:fillRect/>
                          </a:stretch>
                        </pic:blipFill>
                        <pic:spPr>
                          <a:xfrm>
                            <a:off x="0" y="0"/>
                            <a:ext cx="1154430" cy="868045"/>
                          </a:xfrm>
                          <a:prstGeom prst="rect">
                            <a:avLst/>
                          </a:prstGeom>
                          <a:noFill/>
                          <a:ln>
                            <a:noFill/>
                          </a:ln>
                        </pic:spPr>
                      </pic:pic>
                    </a:graphicData>
                  </a:graphic>
                </wp:anchor>
              </w:drawing>
            </w:r>
          </w:p>
        </w:tc>
      </w:tr>
      <w:tr w14:paraId="51F75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513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不锈钢煎饼铲</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FAA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5C6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C23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404E916">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FB2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306705</wp:posOffset>
                  </wp:positionH>
                  <wp:positionV relativeFrom="paragraph">
                    <wp:posOffset>34925</wp:posOffset>
                  </wp:positionV>
                  <wp:extent cx="1211580" cy="1019175"/>
                  <wp:effectExtent l="0" t="0" r="7620" b="9525"/>
                  <wp:wrapNone/>
                  <wp:docPr id="100" name="图片_33"/>
                  <wp:cNvGraphicFramePr/>
                  <a:graphic xmlns:a="http://schemas.openxmlformats.org/drawingml/2006/main">
                    <a:graphicData uri="http://schemas.openxmlformats.org/drawingml/2006/picture">
                      <pic:pic xmlns:pic="http://schemas.openxmlformats.org/drawingml/2006/picture">
                        <pic:nvPicPr>
                          <pic:cNvPr id="100" name="图片_33"/>
                          <pic:cNvPicPr/>
                        </pic:nvPicPr>
                        <pic:blipFill>
                          <a:blip r:embed="rId41"/>
                          <a:stretch>
                            <a:fillRect/>
                          </a:stretch>
                        </pic:blipFill>
                        <pic:spPr>
                          <a:xfrm>
                            <a:off x="0" y="0"/>
                            <a:ext cx="1211580" cy="1019175"/>
                          </a:xfrm>
                          <a:prstGeom prst="rect">
                            <a:avLst/>
                          </a:prstGeom>
                          <a:noFill/>
                          <a:ln>
                            <a:noFill/>
                          </a:ln>
                        </pic:spPr>
                      </pic:pic>
                    </a:graphicData>
                  </a:graphic>
                </wp:anchor>
              </w:drawing>
            </w:r>
          </w:p>
        </w:tc>
      </w:tr>
      <w:tr w14:paraId="45985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4A20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3两打菜勺</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DFD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2C6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638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48890A3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总长43cm       勺子口径8.5cm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13E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304不锈钢制作；食品级</w:t>
            </w:r>
          </w:p>
        </w:tc>
      </w:tr>
      <w:tr w14:paraId="271B1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402A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2两打菜勺</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6AB5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A2C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6C8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3C4B260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总长42cm       勺子口径9.3cm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155B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304不锈钢制作；食品级</w:t>
            </w:r>
          </w:p>
        </w:tc>
      </w:tr>
      <w:tr w14:paraId="6E4E7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92F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莴笋削皮刀</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CC9F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407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60C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7B412A2A">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DE01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520065</wp:posOffset>
                  </wp:positionH>
                  <wp:positionV relativeFrom="paragraph">
                    <wp:posOffset>124460</wp:posOffset>
                  </wp:positionV>
                  <wp:extent cx="923925" cy="874395"/>
                  <wp:effectExtent l="0" t="0" r="9525" b="1905"/>
                  <wp:wrapNone/>
                  <wp:docPr id="101" name="图片_6"/>
                  <wp:cNvGraphicFramePr/>
                  <a:graphic xmlns:a="http://schemas.openxmlformats.org/drawingml/2006/main">
                    <a:graphicData uri="http://schemas.openxmlformats.org/drawingml/2006/picture">
                      <pic:pic xmlns:pic="http://schemas.openxmlformats.org/drawingml/2006/picture">
                        <pic:nvPicPr>
                          <pic:cNvPr id="101" name="图片_6"/>
                          <pic:cNvPicPr/>
                        </pic:nvPicPr>
                        <pic:blipFill>
                          <a:blip r:embed="rId42"/>
                          <a:stretch>
                            <a:fillRect/>
                          </a:stretch>
                        </pic:blipFill>
                        <pic:spPr>
                          <a:xfrm>
                            <a:off x="0" y="0"/>
                            <a:ext cx="923925" cy="874395"/>
                          </a:xfrm>
                          <a:prstGeom prst="rect">
                            <a:avLst/>
                          </a:prstGeom>
                          <a:noFill/>
                          <a:ln>
                            <a:noFill/>
                          </a:ln>
                        </pic:spPr>
                      </pic:pic>
                    </a:graphicData>
                  </a:graphic>
                </wp:anchor>
              </w:drawing>
            </w:r>
          </w:p>
        </w:tc>
      </w:tr>
      <w:tr w14:paraId="11F85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C55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不锈钢水桶</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FE22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0CA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253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3487773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18L</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DAEA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531495</wp:posOffset>
                  </wp:positionH>
                  <wp:positionV relativeFrom="paragraph">
                    <wp:posOffset>64770</wp:posOffset>
                  </wp:positionV>
                  <wp:extent cx="861060" cy="910590"/>
                  <wp:effectExtent l="0" t="0" r="15240" b="3810"/>
                  <wp:wrapNone/>
                  <wp:docPr id="115" name="图片_8"/>
                  <wp:cNvGraphicFramePr/>
                  <a:graphic xmlns:a="http://schemas.openxmlformats.org/drawingml/2006/main">
                    <a:graphicData uri="http://schemas.openxmlformats.org/drawingml/2006/picture">
                      <pic:pic xmlns:pic="http://schemas.openxmlformats.org/drawingml/2006/picture">
                        <pic:nvPicPr>
                          <pic:cNvPr id="115" name="图片_8"/>
                          <pic:cNvPicPr/>
                        </pic:nvPicPr>
                        <pic:blipFill>
                          <a:blip r:embed="rId43"/>
                          <a:stretch>
                            <a:fillRect/>
                          </a:stretch>
                        </pic:blipFill>
                        <pic:spPr>
                          <a:xfrm>
                            <a:off x="0" y="0"/>
                            <a:ext cx="861060" cy="910590"/>
                          </a:xfrm>
                          <a:prstGeom prst="rect">
                            <a:avLst/>
                          </a:prstGeom>
                          <a:noFill/>
                          <a:ln>
                            <a:noFill/>
                          </a:ln>
                        </pic:spPr>
                      </pic:pic>
                    </a:graphicData>
                  </a:graphic>
                </wp:anchor>
              </w:drawing>
            </w:r>
          </w:p>
        </w:tc>
      </w:tr>
      <w:tr w14:paraId="64BC5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DA0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盛饭勺子</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B16B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C91E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A05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42390D2F">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AE5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86995</wp:posOffset>
                  </wp:positionV>
                  <wp:extent cx="1542415" cy="948055"/>
                  <wp:effectExtent l="0" t="0" r="635" b="4445"/>
                  <wp:wrapNone/>
                  <wp:docPr id="109" name="图片_9"/>
                  <wp:cNvGraphicFramePr/>
                  <a:graphic xmlns:a="http://schemas.openxmlformats.org/drawingml/2006/main">
                    <a:graphicData uri="http://schemas.openxmlformats.org/drawingml/2006/picture">
                      <pic:pic xmlns:pic="http://schemas.openxmlformats.org/drawingml/2006/picture">
                        <pic:nvPicPr>
                          <pic:cNvPr id="109" name="图片_9"/>
                          <pic:cNvPicPr/>
                        </pic:nvPicPr>
                        <pic:blipFill>
                          <a:blip r:embed="rId44"/>
                          <a:stretch>
                            <a:fillRect/>
                          </a:stretch>
                        </pic:blipFill>
                        <pic:spPr>
                          <a:xfrm>
                            <a:off x="0" y="0"/>
                            <a:ext cx="1542415" cy="948055"/>
                          </a:xfrm>
                          <a:prstGeom prst="rect">
                            <a:avLst/>
                          </a:prstGeom>
                          <a:noFill/>
                          <a:ln>
                            <a:noFill/>
                          </a:ln>
                        </pic:spPr>
                      </pic:pic>
                    </a:graphicData>
                  </a:graphic>
                </wp:anchor>
              </w:drawing>
            </w:r>
          </w:p>
        </w:tc>
      </w:tr>
      <w:tr w14:paraId="6B18F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E57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中号剪刀</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864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8BB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B8D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A8B580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21.5cm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09C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441325</wp:posOffset>
                  </wp:positionH>
                  <wp:positionV relativeFrom="paragraph">
                    <wp:posOffset>54610</wp:posOffset>
                  </wp:positionV>
                  <wp:extent cx="996950" cy="955040"/>
                  <wp:effectExtent l="0" t="0" r="12700" b="16510"/>
                  <wp:wrapNone/>
                  <wp:docPr id="107" name="图片_13"/>
                  <wp:cNvGraphicFramePr/>
                  <a:graphic xmlns:a="http://schemas.openxmlformats.org/drawingml/2006/main">
                    <a:graphicData uri="http://schemas.openxmlformats.org/drawingml/2006/picture">
                      <pic:pic xmlns:pic="http://schemas.openxmlformats.org/drawingml/2006/picture">
                        <pic:nvPicPr>
                          <pic:cNvPr id="107" name="图片_13"/>
                          <pic:cNvPicPr/>
                        </pic:nvPicPr>
                        <pic:blipFill>
                          <a:blip r:embed="rId45"/>
                          <a:stretch>
                            <a:fillRect/>
                          </a:stretch>
                        </pic:blipFill>
                        <pic:spPr>
                          <a:xfrm>
                            <a:off x="0" y="0"/>
                            <a:ext cx="996950" cy="955040"/>
                          </a:xfrm>
                          <a:prstGeom prst="rect">
                            <a:avLst/>
                          </a:prstGeom>
                          <a:noFill/>
                          <a:ln>
                            <a:noFill/>
                          </a:ln>
                        </pic:spPr>
                      </pic:pic>
                    </a:graphicData>
                  </a:graphic>
                </wp:anchor>
              </w:drawing>
            </w:r>
          </w:p>
        </w:tc>
      </w:tr>
      <w:tr w14:paraId="5917F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45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粗漏勺</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C169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3F1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DB30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2BE40EB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口径32cm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38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454025</wp:posOffset>
                  </wp:positionH>
                  <wp:positionV relativeFrom="paragraph">
                    <wp:posOffset>76835</wp:posOffset>
                  </wp:positionV>
                  <wp:extent cx="963295" cy="946150"/>
                  <wp:effectExtent l="0" t="0" r="8255" b="6350"/>
                  <wp:wrapNone/>
                  <wp:docPr id="116" name="图片_14"/>
                  <wp:cNvGraphicFramePr/>
                  <a:graphic xmlns:a="http://schemas.openxmlformats.org/drawingml/2006/main">
                    <a:graphicData uri="http://schemas.openxmlformats.org/drawingml/2006/picture">
                      <pic:pic xmlns:pic="http://schemas.openxmlformats.org/drawingml/2006/picture">
                        <pic:nvPicPr>
                          <pic:cNvPr id="116" name="图片_14"/>
                          <pic:cNvPicPr/>
                        </pic:nvPicPr>
                        <pic:blipFill>
                          <a:blip r:embed="rId46"/>
                          <a:stretch>
                            <a:fillRect/>
                          </a:stretch>
                        </pic:blipFill>
                        <pic:spPr>
                          <a:xfrm>
                            <a:off x="0" y="0"/>
                            <a:ext cx="963295" cy="946150"/>
                          </a:xfrm>
                          <a:prstGeom prst="rect">
                            <a:avLst/>
                          </a:prstGeom>
                          <a:noFill/>
                          <a:ln>
                            <a:noFill/>
                          </a:ln>
                        </pic:spPr>
                      </pic:pic>
                    </a:graphicData>
                  </a:graphic>
                </wp:anchor>
              </w:drawing>
            </w:r>
          </w:p>
        </w:tc>
      </w:tr>
      <w:tr w14:paraId="44952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C99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密漏勺</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77E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97A6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7FAB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021FBDA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口径32cm</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4872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468630</wp:posOffset>
                  </wp:positionH>
                  <wp:positionV relativeFrom="paragraph">
                    <wp:posOffset>11430</wp:posOffset>
                  </wp:positionV>
                  <wp:extent cx="1030605" cy="1028700"/>
                  <wp:effectExtent l="0" t="0" r="17145" b="0"/>
                  <wp:wrapNone/>
                  <wp:docPr id="110" name="图片_15"/>
                  <wp:cNvGraphicFramePr/>
                  <a:graphic xmlns:a="http://schemas.openxmlformats.org/drawingml/2006/main">
                    <a:graphicData uri="http://schemas.openxmlformats.org/drawingml/2006/picture">
                      <pic:pic xmlns:pic="http://schemas.openxmlformats.org/drawingml/2006/picture">
                        <pic:nvPicPr>
                          <pic:cNvPr id="110" name="图片_15"/>
                          <pic:cNvPicPr/>
                        </pic:nvPicPr>
                        <pic:blipFill>
                          <a:blip r:embed="rId47"/>
                          <a:stretch>
                            <a:fillRect/>
                          </a:stretch>
                        </pic:blipFill>
                        <pic:spPr>
                          <a:xfrm>
                            <a:off x="0" y="0"/>
                            <a:ext cx="1030605" cy="1028700"/>
                          </a:xfrm>
                          <a:prstGeom prst="rect">
                            <a:avLst/>
                          </a:prstGeom>
                          <a:noFill/>
                          <a:ln>
                            <a:noFill/>
                          </a:ln>
                        </pic:spPr>
                      </pic:pic>
                    </a:graphicData>
                  </a:graphic>
                </wp:anchor>
              </w:drawing>
            </w:r>
          </w:p>
        </w:tc>
      </w:tr>
      <w:tr w14:paraId="5659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C63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西点夹</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737C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9E3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232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30F7170C">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28D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316230</wp:posOffset>
                  </wp:positionH>
                  <wp:positionV relativeFrom="paragraph">
                    <wp:posOffset>124460</wp:posOffset>
                  </wp:positionV>
                  <wp:extent cx="1104900" cy="915670"/>
                  <wp:effectExtent l="0" t="0" r="0" b="17780"/>
                  <wp:wrapNone/>
                  <wp:docPr id="112" name="图片_18"/>
                  <wp:cNvGraphicFramePr/>
                  <a:graphic xmlns:a="http://schemas.openxmlformats.org/drawingml/2006/main">
                    <a:graphicData uri="http://schemas.openxmlformats.org/drawingml/2006/picture">
                      <pic:pic xmlns:pic="http://schemas.openxmlformats.org/drawingml/2006/picture">
                        <pic:nvPicPr>
                          <pic:cNvPr id="112" name="图片_18"/>
                          <pic:cNvPicPr/>
                        </pic:nvPicPr>
                        <pic:blipFill>
                          <a:blip r:embed="rId48"/>
                          <a:stretch>
                            <a:fillRect/>
                          </a:stretch>
                        </pic:blipFill>
                        <pic:spPr>
                          <a:xfrm>
                            <a:off x="0" y="0"/>
                            <a:ext cx="1104900" cy="915670"/>
                          </a:xfrm>
                          <a:prstGeom prst="rect">
                            <a:avLst/>
                          </a:prstGeom>
                          <a:noFill/>
                          <a:ln>
                            <a:noFill/>
                          </a:ln>
                        </pic:spPr>
                      </pic:pic>
                    </a:graphicData>
                  </a:graphic>
                </wp:anchor>
              </w:drawing>
            </w:r>
          </w:p>
        </w:tc>
      </w:tr>
      <w:tr w14:paraId="4BBF6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FB4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锅刷</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7F08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4A5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230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814" w:type="dxa"/>
            <w:tcBorders>
              <w:top w:val="single" w:color="000000" w:sz="4" w:space="0"/>
              <w:left w:val="nil"/>
              <w:bottom w:val="single" w:color="000000" w:sz="4" w:space="0"/>
              <w:right w:val="single" w:color="000000" w:sz="4" w:space="0"/>
            </w:tcBorders>
            <w:shd w:val="clear" w:color="auto" w:fill="auto"/>
            <w:vAlign w:val="center"/>
          </w:tcPr>
          <w:p w14:paraId="7D2630CF">
            <w:pPr>
              <w:jc w:val="center"/>
              <w:rPr>
                <w:rFonts w:hint="eastAsia" w:ascii="宋体" w:hAnsi="宋体" w:eastAsia="宋体" w:cs="宋体"/>
                <w:i w:val="0"/>
                <w:iCs w:val="0"/>
                <w:color w:val="000000"/>
                <w:sz w:val="28"/>
                <w:szCs w:val="28"/>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351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571500</wp:posOffset>
                  </wp:positionH>
                  <wp:positionV relativeFrom="paragraph">
                    <wp:posOffset>40005</wp:posOffset>
                  </wp:positionV>
                  <wp:extent cx="817245" cy="916305"/>
                  <wp:effectExtent l="0" t="0" r="1905" b="17145"/>
                  <wp:wrapNone/>
                  <wp:docPr id="114" name="图片_22"/>
                  <wp:cNvGraphicFramePr/>
                  <a:graphic xmlns:a="http://schemas.openxmlformats.org/drawingml/2006/main">
                    <a:graphicData uri="http://schemas.openxmlformats.org/drawingml/2006/picture">
                      <pic:pic xmlns:pic="http://schemas.openxmlformats.org/drawingml/2006/picture">
                        <pic:nvPicPr>
                          <pic:cNvPr id="114" name="图片_22"/>
                          <pic:cNvPicPr/>
                        </pic:nvPicPr>
                        <pic:blipFill>
                          <a:blip r:embed="rId49"/>
                          <a:stretch>
                            <a:fillRect/>
                          </a:stretch>
                        </pic:blipFill>
                        <pic:spPr>
                          <a:xfrm>
                            <a:off x="0" y="0"/>
                            <a:ext cx="817245" cy="916305"/>
                          </a:xfrm>
                          <a:prstGeom prst="rect">
                            <a:avLst/>
                          </a:prstGeom>
                          <a:noFill/>
                          <a:ln>
                            <a:noFill/>
                          </a:ln>
                        </pic:spPr>
                      </pic:pic>
                    </a:graphicData>
                  </a:graphic>
                </wp:anchor>
              </w:drawing>
            </w:r>
          </w:p>
        </w:tc>
      </w:tr>
    </w:tbl>
    <w:p w14:paraId="28F1DC29">
      <w:pPr>
        <w:snapToGrid w:val="0"/>
        <w:spacing w:after="0" w:line="360" w:lineRule="auto"/>
        <w:rPr>
          <w:rFonts w:hint="eastAsia" w:ascii="宋体" w:hAnsi="宋体" w:eastAsia="宋体" w:cs="宋体"/>
          <w:sz w:val="24"/>
          <w:szCs w:val="24"/>
          <w:lang w:val="en-US" w:eastAsia="zh-CN"/>
        </w:rPr>
      </w:pPr>
    </w:p>
    <w:p w14:paraId="0E9A1966">
      <w:pPr>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eastAsia="宋体" w:cs="宋体"/>
          <w:color w:val="FF0000"/>
          <w:sz w:val="24"/>
          <w:szCs w:val="24"/>
          <w:lang w:val="en-US" w:eastAsia="zh-CN"/>
        </w:rPr>
      </w:pPr>
    </w:p>
    <w:p w14:paraId="2ECD5012">
      <w:pPr>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注：</w:t>
      </w:r>
      <w:r>
        <w:rPr>
          <w:rFonts w:hint="eastAsia" w:ascii="宋体" w:hAnsi="宋体" w:cs="宋体"/>
          <w:color w:val="FF0000"/>
          <w:sz w:val="24"/>
          <w:szCs w:val="24"/>
          <w:lang w:val="en-US" w:eastAsia="zh-CN"/>
        </w:rPr>
        <w:t>1、</w:t>
      </w:r>
      <w:r>
        <w:rPr>
          <w:rFonts w:hint="eastAsia" w:ascii="宋体" w:hAnsi="宋体" w:eastAsia="宋体" w:cs="宋体"/>
          <w:color w:val="FF0000"/>
          <w:sz w:val="24"/>
          <w:szCs w:val="24"/>
          <w:lang w:val="en-US" w:eastAsia="zh-CN"/>
        </w:rPr>
        <w:t>表中预估量仅供报价参考，最终以实际使用数量结算。</w:t>
      </w:r>
    </w:p>
    <w:p w14:paraId="0BE1BA13">
      <w:pPr>
        <w:keepNext w:val="0"/>
        <w:keepLines w:val="0"/>
        <w:pageBreakBefore w:val="0"/>
        <w:widowControl/>
        <w:kinsoku/>
        <w:wordWrap/>
        <w:overflowPunct/>
        <w:topLinePunct w:val="0"/>
        <w:autoSpaceDE/>
        <w:autoSpaceDN/>
        <w:bidi w:val="0"/>
        <w:adjustRightInd/>
        <w:snapToGrid w:val="0"/>
        <w:spacing w:after="0" w:line="360" w:lineRule="auto"/>
        <w:textAlignment w:val="auto"/>
        <w:rPr>
          <w:rFonts w:hint="default" w:ascii="宋体" w:hAnsi="宋体" w:eastAsia="宋体" w:cs="宋体"/>
          <w:color w:val="FF0000"/>
          <w:sz w:val="24"/>
          <w:szCs w:val="24"/>
          <w:lang w:val="en-US" w:eastAsia="zh-CN"/>
        </w:rPr>
      </w:pPr>
      <w:r>
        <w:rPr>
          <w:rFonts w:hint="eastAsia" w:ascii="宋体" w:hAnsi="宋体" w:cs="宋体"/>
          <w:color w:val="FF0000"/>
          <w:sz w:val="24"/>
          <w:szCs w:val="24"/>
          <w:lang w:val="en-US" w:eastAsia="zh-CN"/>
        </w:rPr>
        <w:t xml:space="preserve">    2.本项目履约保证金5000元。</w:t>
      </w:r>
    </w:p>
    <w:p w14:paraId="6319733E">
      <w:pPr>
        <w:keepNext w:val="0"/>
        <w:keepLines w:val="0"/>
        <w:pageBreakBefore w:val="0"/>
        <w:widowControl/>
        <w:kinsoku/>
        <w:wordWrap/>
        <w:overflowPunct/>
        <w:topLinePunct w:val="0"/>
        <w:autoSpaceDE/>
        <w:autoSpaceDN/>
        <w:bidi w:val="0"/>
        <w:adjustRightInd/>
        <w:snapToGrid w:val="0"/>
        <w:spacing w:after="0" w:line="360" w:lineRule="auto"/>
        <w:textAlignment w:val="auto"/>
        <w:rPr>
          <w:rFonts w:hint="default" w:ascii="宋体" w:hAnsi="宋体" w:eastAsia="宋体" w:cs="宋体"/>
          <w:color w:val="FF0000"/>
          <w:sz w:val="24"/>
          <w:szCs w:val="24"/>
          <w:lang w:val="en-US" w:eastAsia="zh-CN"/>
        </w:rPr>
      </w:pPr>
    </w:p>
    <w:p w14:paraId="00EE43BB">
      <w:pPr>
        <w:numPr>
          <w:ilvl w:val="0"/>
          <w:numId w:val="1"/>
        </w:numPr>
        <w:snapToGrid w:val="0"/>
        <w:spacing w:after="0" w:line="360" w:lineRule="auto"/>
        <w:ind w:left="-40" w:leftChars="0" w:firstLine="480" w:firstLineChars="0"/>
        <w:rPr>
          <w:rFonts w:hint="eastAsia" w:cs="仿宋_GB2312"/>
          <w:sz w:val="24"/>
        </w:rPr>
      </w:pPr>
      <w:r>
        <w:rPr>
          <w:rFonts w:hint="eastAsia" w:cs="仿宋_GB2312"/>
          <w:sz w:val="24"/>
        </w:rPr>
        <w:t>本项目一次采购三年有效，合同一年一签，经学校考核供应商的工作内容及服务并通过后，双方均无异议，续签下一年合同，最多续签2次。</w:t>
      </w:r>
    </w:p>
    <w:p w14:paraId="0B17452E">
      <w:pPr>
        <w:numPr>
          <w:ilvl w:val="0"/>
          <w:numId w:val="1"/>
        </w:numPr>
        <w:snapToGrid w:val="0"/>
        <w:spacing w:after="0" w:line="360" w:lineRule="auto"/>
        <w:ind w:left="-40" w:leftChars="0" w:firstLine="480" w:firstLineChars="0"/>
        <w:rPr>
          <w:rFonts w:hint="eastAsia" w:cs="仿宋_GB2312"/>
          <w:color w:val="FF0000"/>
          <w:sz w:val="24"/>
        </w:rPr>
      </w:pPr>
      <w:r>
        <w:rPr>
          <w:rFonts w:hint="eastAsia" w:cs="仿宋_GB2312"/>
          <w:color w:val="FF0000"/>
          <w:sz w:val="24"/>
          <w:lang w:val="en-US" w:eastAsia="zh-CN"/>
        </w:rPr>
        <w:t>送货及验收：每批次货物须根据学校要求，专人送到学校指定</w:t>
      </w:r>
      <w:r>
        <w:rPr>
          <w:rFonts w:hint="eastAsia" w:ascii="Times New Roman" w:hAnsi="Times New Roman" w:eastAsia="宋体" w:cs="仿宋_GB2312"/>
          <w:color w:val="FF0000"/>
          <w:sz w:val="24"/>
          <w:lang w:val="en-US" w:eastAsia="zh-CN"/>
        </w:rPr>
        <w:t>位置</w:t>
      </w:r>
      <w:r>
        <w:rPr>
          <w:rFonts w:hint="eastAsia" w:cs="仿宋_GB2312"/>
          <w:color w:val="FF0000"/>
          <w:sz w:val="24"/>
          <w:lang w:val="en-US" w:eastAsia="zh-CN"/>
        </w:rPr>
        <w:t>进行入库验收</w:t>
      </w:r>
      <w:r>
        <w:rPr>
          <w:rFonts w:hint="eastAsia" w:ascii="Times New Roman" w:hAnsi="Times New Roman" w:eastAsia="宋体" w:cs="仿宋_GB2312"/>
          <w:color w:val="FF0000"/>
          <w:sz w:val="24"/>
          <w:lang w:val="en-US" w:eastAsia="zh-CN"/>
        </w:rPr>
        <w:t>。</w:t>
      </w:r>
    </w:p>
    <w:p w14:paraId="46E9010A">
      <w:pPr>
        <w:snapToGrid w:val="0"/>
        <w:spacing w:after="0" w:line="240" w:lineRule="auto"/>
        <w:ind w:firstLine="465"/>
        <w:rPr>
          <w:rFonts w:hint="eastAsia" w:ascii="仿宋" w:hAnsi="仿宋" w:eastAsia="仿宋" w:cs="仿宋"/>
          <w:sz w:val="24"/>
          <w:szCs w:val="24"/>
          <w:highlight w:val="none"/>
        </w:rPr>
      </w:pPr>
      <w:r>
        <w:rPr>
          <w:rFonts w:hint="eastAsia" w:ascii="Times New Roman" w:hAnsi="Times New Roman" w:eastAsia="宋体" w:cs="仿宋_GB2312"/>
          <w:sz w:val="24"/>
          <w:lang w:val="en-US" w:eastAsia="zh-CN"/>
        </w:rPr>
        <w:t>四、付款方式</w:t>
      </w:r>
      <w:r>
        <w:rPr>
          <w:rFonts w:hint="eastAsia" w:ascii="Times New Roman" w:hAnsi="Times New Roman" w:eastAsia="宋体" w:cs="仿宋_GB2312"/>
          <w:sz w:val="24"/>
        </w:rPr>
        <w:t>：</w:t>
      </w:r>
      <w:r>
        <w:rPr>
          <w:rFonts w:hint="eastAsia" w:ascii="Times New Roman" w:hAnsi="Times New Roman" w:eastAsia="宋体" w:cs="仿宋_GB2312"/>
          <w:sz w:val="24"/>
          <w:lang w:val="en-US" w:eastAsia="zh-CN"/>
        </w:rPr>
        <w:t>一次申请一次结算，</w:t>
      </w:r>
      <w:r>
        <w:rPr>
          <w:rFonts w:hint="eastAsia" w:cs="仿宋_GB2312"/>
          <w:sz w:val="24"/>
          <w:lang w:val="en-US" w:eastAsia="zh-CN"/>
        </w:rPr>
        <w:t>货物</w:t>
      </w:r>
      <w:r>
        <w:rPr>
          <w:rFonts w:hint="eastAsia" w:ascii="Times New Roman" w:hAnsi="Times New Roman" w:eastAsia="宋体" w:cs="仿宋_GB2312"/>
          <w:sz w:val="24"/>
          <w:lang w:val="en-US" w:eastAsia="zh-CN"/>
        </w:rPr>
        <w:t>验收合格后</w:t>
      </w:r>
      <w:r>
        <w:rPr>
          <w:rFonts w:hint="eastAsia" w:cs="仿宋_GB2312"/>
          <w:sz w:val="24"/>
          <w:lang w:val="en-US" w:eastAsia="zh-CN"/>
        </w:rPr>
        <w:t>按次</w:t>
      </w:r>
      <w:r>
        <w:rPr>
          <w:rFonts w:hint="eastAsia" w:ascii="Times New Roman" w:hAnsi="Times New Roman" w:eastAsia="宋体" w:cs="仿宋_GB2312"/>
          <w:sz w:val="24"/>
          <w:lang w:val="en-US" w:eastAsia="zh-CN"/>
        </w:rPr>
        <w:t>付清</w:t>
      </w:r>
      <w:r>
        <w:rPr>
          <w:rFonts w:hint="eastAsia" w:ascii="宋体" w:hAnsi="宋体" w:eastAsia="宋体" w:cs="宋体"/>
          <w:sz w:val="24"/>
          <w:szCs w:val="24"/>
          <w:highlight w:val="none"/>
          <w:lang w:val="en-US" w:eastAsia="zh-CN"/>
        </w:rPr>
        <w:t>价款</w:t>
      </w:r>
      <w:r>
        <w:rPr>
          <w:rFonts w:hint="eastAsia" w:ascii="仿宋" w:hAnsi="仿宋" w:eastAsia="仿宋" w:cs="仿宋"/>
          <w:sz w:val="24"/>
          <w:szCs w:val="24"/>
          <w:highlight w:val="none"/>
        </w:rPr>
        <w:t>。</w:t>
      </w:r>
    </w:p>
    <w:p w14:paraId="116AA927">
      <w:pPr>
        <w:snapToGrid w:val="0"/>
        <w:spacing w:after="78" w:afterLines="25" w:line="300" w:lineRule="auto"/>
        <w:ind w:firstLine="880" w:firstLineChars="200"/>
        <w:jc w:val="center"/>
        <w:rPr>
          <w:rFonts w:ascii="黑体" w:hAnsi="黑体" w:eastAsia="黑体" w:cs="宋体"/>
          <w:bCs/>
          <w:sz w:val="44"/>
          <w:szCs w:val="44"/>
        </w:rPr>
      </w:pPr>
      <w:r>
        <w:rPr>
          <w:rFonts w:hint="eastAsia" w:ascii="黑体" w:hAnsi="黑体" w:eastAsia="黑体" w:cs="宋体"/>
          <w:bCs/>
          <w:sz w:val="44"/>
          <w:szCs w:val="44"/>
        </w:rPr>
        <w:br w:type="page"/>
      </w:r>
      <w:r>
        <w:rPr>
          <w:rFonts w:hint="eastAsia" w:ascii="黑体" w:hAnsi="黑体" w:eastAsia="黑体" w:cs="宋体"/>
          <w:bCs/>
          <w:sz w:val="44"/>
          <w:szCs w:val="44"/>
          <w:lang w:val="zh-CN"/>
        </w:rPr>
        <w:t>第</w:t>
      </w:r>
      <w:r>
        <w:rPr>
          <w:rFonts w:hint="eastAsia" w:ascii="黑体" w:hAnsi="黑体" w:eastAsia="黑体" w:cs="宋体"/>
          <w:bCs/>
          <w:sz w:val="44"/>
          <w:szCs w:val="44"/>
        </w:rPr>
        <w:t>四</w:t>
      </w:r>
      <w:r>
        <w:rPr>
          <w:rFonts w:hint="eastAsia" w:ascii="黑体" w:hAnsi="黑体" w:eastAsia="黑体" w:cs="宋体"/>
          <w:bCs/>
          <w:sz w:val="44"/>
          <w:szCs w:val="44"/>
          <w:lang w:val="zh-CN"/>
        </w:rPr>
        <w:t xml:space="preserve">部分 </w:t>
      </w:r>
      <w:r>
        <w:rPr>
          <w:rFonts w:hint="eastAsia" w:ascii="黑体" w:hAnsi="黑体" w:eastAsia="黑体" w:cs="宋体"/>
          <w:bCs/>
          <w:sz w:val="44"/>
          <w:szCs w:val="44"/>
        </w:rPr>
        <w:t>投标材料</w:t>
      </w:r>
    </w:p>
    <w:p w14:paraId="7D742237">
      <w:pPr>
        <w:shd w:val="clear" w:color="auto" w:fill="FFFFFF"/>
        <w:snapToGrid w:val="0"/>
        <w:spacing w:after="0" w:line="360" w:lineRule="auto"/>
        <w:ind w:firstLine="465"/>
        <w:outlineLvl w:val="1"/>
        <w:rPr>
          <w:rFonts w:ascii="黑体" w:hAnsi="黑体" w:eastAsia="黑体"/>
          <w:bCs/>
          <w:sz w:val="28"/>
          <w:szCs w:val="32"/>
        </w:rPr>
      </w:pPr>
      <w:r>
        <w:rPr>
          <w:rFonts w:hint="eastAsia" w:ascii="黑体" w:hAnsi="黑体" w:eastAsia="黑体"/>
          <w:bCs/>
          <w:sz w:val="28"/>
          <w:szCs w:val="32"/>
        </w:rPr>
        <w:t>一、投标文件（上传盖章版PDF文件）</w:t>
      </w:r>
    </w:p>
    <w:p w14:paraId="4D4D9CF2">
      <w:pPr>
        <w:shd w:val="clear" w:color="auto" w:fill="FFFFFF"/>
        <w:snapToGrid w:val="0"/>
        <w:spacing w:after="0" w:line="360" w:lineRule="auto"/>
        <w:ind w:firstLine="465"/>
        <w:rPr>
          <w:rFonts w:hint="eastAsia" w:ascii="仿宋" w:hAnsi="仿宋" w:eastAsia="仿宋"/>
          <w:sz w:val="24"/>
          <w:szCs w:val="28"/>
        </w:rPr>
      </w:pPr>
      <w:r>
        <w:rPr>
          <w:rFonts w:hint="eastAsia" w:ascii="仿宋" w:hAnsi="仿宋" w:eastAsia="仿宋"/>
          <w:sz w:val="24"/>
          <w:szCs w:val="28"/>
        </w:rPr>
        <w:t>1.营业执照副本及税务登记证（新版“三证合一”营业执照）复印件，须加盖单位公章；　</w:t>
      </w:r>
    </w:p>
    <w:p w14:paraId="11DBC32F">
      <w:pPr>
        <w:shd w:val="clear" w:color="auto" w:fill="FFFFFF"/>
        <w:snapToGrid w:val="0"/>
        <w:spacing w:after="0" w:line="360" w:lineRule="auto"/>
        <w:ind w:firstLine="465"/>
        <w:rPr>
          <w:rFonts w:hint="eastAsia" w:ascii="仿宋" w:hAnsi="仿宋" w:eastAsia="仿宋"/>
          <w:sz w:val="24"/>
          <w:szCs w:val="28"/>
        </w:rPr>
      </w:pPr>
      <w:r>
        <w:rPr>
          <w:rFonts w:hint="eastAsia" w:ascii="仿宋" w:hAnsi="仿宋" w:eastAsia="仿宋"/>
          <w:sz w:val="24"/>
          <w:szCs w:val="28"/>
          <w:lang w:val="en-US" w:eastAsia="zh-CN"/>
        </w:rPr>
        <w:t>2</w:t>
      </w:r>
      <w:r>
        <w:rPr>
          <w:rFonts w:hint="eastAsia" w:ascii="仿宋" w:hAnsi="仿宋" w:eastAsia="仿宋"/>
          <w:sz w:val="24"/>
          <w:szCs w:val="28"/>
        </w:rPr>
        <w:t>.投标单位法人身份证明，须加盖公章（见格式文件下载）；</w:t>
      </w:r>
    </w:p>
    <w:p w14:paraId="545694BB">
      <w:pPr>
        <w:shd w:val="clear" w:color="auto" w:fill="FFFFFF"/>
        <w:snapToGrid w:val="0"/>
        <w:spacing w:after="0" w:line="360" w:lineRule="auto"/>
        <w:ind w:firstLine="465"/>
        <w:rPr>
          <w:rFonts w:hint="eastAsia" w:ascii="仿宋" w:hAnsi="仿宋" w:eastAsia="仿宋"/>
          <w:sz w:val="24"/>
          <w:szCs w:val="28"/>
        </w:rPr>
      </w:pPr>
      <w:r>
        <w:rPr>
          <w:rFonts w:hint="eastAsia" w:ascii="仿宋" w:hAnsi="仿宋" w:eastAsia="仿宋"/>
          <w:sz w:val="24"/>
          <w:szCs w:val="28"/>
          <w:lang w:val="en-US" w:eastAsia="zh-CN"/>
        </w:rPr>
        <w:t>3</w:t>
      </w:r>
      <w:r>
        <w:rPr>
          <w:rFonts w:hint="eastAsia" w:ascii="仿宋" w:hAnsi="仿宋" w:eastAsia="仿宋"/>
          <w:sz w:val="24"/>
          <w:szCs w:val="28"/>
        </w:rPr>
        <w:t>.法人代表授权书，须加盖公章（见格式文件下载）；</w:t>
      </w:r>
    </w:p>
    <w:p w14:paraId="425063FE">
      <w:pPr>
        <w:shd w:val="clear" w:color="auto" w:fill="FFFFFF"/>
        <w:snapToGrid w:val="0"/>
        <w:spacing w:after="0" w:line="360" w:lineRule="auto"/>
        <w:ind w:firstLine="465"/>
        <w:rPr>
          <w:rFonts w:hint="eastAsia" w:ascii="仿宋" w:hAnsi="仿宋" w:eastAsia="仿宋"/>
          <w:sz w:val="24"/>
          <w:szCs w:val="28"/>
        </w:rPr>
      </w:pPr>
      <w:r>
        <w:rPr>
          <w:rFonts w:hint="eastAsia" w:ascii="仿宋" w:hAnsi="仿宋" w:eastAsia="仿宋"/>
          <w:sz w:val="24"/>
          <w:szCs w:val="28"/>
          <w:lang w:val="en-US" w:eastAsia="zh-CN"/>
        </w:rPr>
        <w:t>4</w:t>
      </w:r>
      <w:r>
        <w:rPr>
          <w:rFonts w:hint="eastAsia" w:ascii="仿宋" w:hAnsi="仿宋" w:eastAsia="仿宋"/>
          <w:sz w:val="24"/>
          <w:szCs w:val="28"/>
        </w:rPr>
        <w:t>.廉洁承诺书，须加盖公章（见格式文件下载）；</w:t>
      </w:r>
    </w:p>
    <w:p w14:paraId="5119A196">
      <w:pPr>
        <w:shd w:val="clear" w:color="auto" w:fill="FFFFFF"/>
        <w:snapToGrid w:val="0"/>
        <w:spacing w:after="0" w:line="360" w:lineRule="auto"/>
        <w:ind w:firstLine="465"/>
        <w:rPr>
          <w:rFonts w:hint="eastAsia" w:ascii="仿宋" w:hAnsi="仿宋" w:eastAsia="仿宋"/>
          <w:sz w:val="24"/>
          <w:szCs w:val="28"/>
        </w:rPr>
      </w:pPr>
      <w:r>
        <w:rPr>
          <w:rFonts w:hint="eastAsia" w:ascii="仿宋" w:hAnsi="仿宋" w:eastAsia="仿宋"/>
          <w:sz w:val="24"/>
          <w:szCs w:val="28"/>
          <w:lang w:val="en-US" w:eastAsia="zh-CN"/>
        </w:rPr>
        <w:t>5</w:t>
      </w:r>
      <w:r>
        <w:rPr>
          <w:rFonts w:hint="eastAsia" w:ascii="仿宋" w:hAnsi="仿宋" w:eastAsia="仿宋"/>
          <w:sz w:val="24"/>
          <w:szCs w:val="28"/>
        </w:rPr>
        <w:t>.近三年内在经营活动中无重大违法承诺书，须加盖公章（见格式文件下载）；</w:t>
      </w:r>
    </w:p>
    <w:p w14:paraId="1882C1F3">
      <w:pPr>
        <w:shd w:val="clear" w:color="auto" w:fill="FFFFFF"/>
        <w:snapToGrid w:val="0"/>
        <w:spacing w:after="0" w:line="360" w:lineRule="auto"/>
        <w:ind w:firstLine="465"/>
        <w:rPr>
          <w:rFonts w:hint="eastAsia" w:ascii="仿宋" w:hAnsi="仿宋" w:eastAsia="仿宋"/>
          <w:sz w:val="24"/>
          <w:szCs w:val="28"/>
        </w:rPr>
      </w:pPr>
      <w:r>
        <w:rPr>
          <w:rFonts w:hint="eastAsia" w:ascii="仿宋" w:hAnsi="仿宋" w:eastAsia="仿宋"/>
          <w:sz w:val="24"/>
          <w:szCs w:val="28"/>
          <w:lang w:val="en-US" w:eastAsia="zh-CN"/>
        </w:rPr>
        <w:t>6</w:t>
      </w:r>
      <w:r>
        <w:rPr>
          <w:rFonts w:hint="eastAsia" w:ascii="仿宋" w:hAnsi="仿宋" w:eastAsia="仿宋"/>
          <w:sz w:val="24"/>
          <w:szCs w:val="28"/>
        </w:rPr>
        <w:t>.</w:t>
      </w:r>
      <w:r>
        <w:rPr>
          <w:rFonts w:hint="eastAsia" w:ascii="仿宋" w:hAnsi="仿宋" w:eastAsia="仿宋"/>
          <w:sz w:val="24"/>
          <w:szCs w:val="28"/>
          <w:lang w:eastAsia="zh-CN"/>
        </w:rPr>
        <w:t>竞</w:t>
      </w:r>
      <w:r>
        <w:rPr>
          <w:rFonts w:hint="eastAsia" w:ascii="仿宋" w:hAnsi="仿宋" w:eastAsia="仿宋"/>
          <w:sz w:val="24"/>
          <w:szCs w:val="28"/>
        </w:rPr>
        <w:t>价响应函，须加盖公章（见格式文件下载）；</w:t>
      </w:r>
    </w:p>
    <w:p w14:paraId="081C8AC8">
      <w:pPr>
        <w:shd w:val="clear" w:color="auto" w:fill="FFFFFF"/>
        <w:snapToGrid w:val="0"/>
        <w:spacing w:after="0" w:line="360" w:lineRule="auto"/>
        <w:ind w:firstLine="465"/>
        <w:rPr>
          <w:rFonts w:hint="eastAsia" w:ascii="仿宋" w:hAnsi="仿宋" w:eastAsia="仿宋"/>
          <w:sz w:val="24"/>
          <w:szCs w:val="28"/>
          <w:lang w:eastAsia="zh-CN"/>
        </w:rPr>
      </w:pPr>
      <w:r>
        <w:rPr>
          <w:rFonts w:hint="eastAsia" w:ascii="仿宋" w:hAnsi="仿宋" w:eastAsia="仿宋"/>
          <w:sz w:val="24"/>
          <w:szCs w:val="28"/>
          <w:lang w:val="en-US" w:eastAsia="zh-CN"/>
        </w:rPr>
        <w:t>7</w:t>
      </w:r>
      <w:r>
        <w:rPr>
          <w:rFonts w:hint="eastAsia" w:ascii="仿宋" w:hAnsi="仿宋" w:eastAsia="仿宋"/>
          <w:sz w:val="24"/>
          <w:szCs w:val="28"/>
        </w:rPr>
        <w:t>.项目报价表（见格式文件下载）</w:t>
      </w:r>
      <w:r>
        <w:rPr>
          <w:rFonts w:hint="eastAsia" w:ascii="仿宋" w:hAnsi="仿宋" w:eastAsia="仿宋"/>
          <w:sz w:val="24"/>
          <w:szCs w:val="28"/>
          <w:lang w:eastAsia="zh-CN"/>
        </w:rPr>
        <w:t>。</w:t>
      </w:r>
    </w:p>
    <w:p w14:paraId="5A984A5E">
      <w:pPr>
        <w:snapToGrid w:val="0"/>
        <w:spacing w:line="360" w:lineRule="auto"/>
        <w:ind w:firstLine="465"/>
        <w:rPr>
          <w:rFonts w:hint="eastAsia" w:ascii="仿宋" w:hAnsi="仿宋" w:eastAsia="仿宋"/>
          <w:b/>
          <w:bCs/>
          <w:color w:val="FF0000"/>
          <w:sz w:val="24"/>
          <w:szCs w:val="28"/>
        </w:rPr>
      </w:pPr>
    </w:p>
    <w:p w14:paraId="33EB344E">
      <w:pPr>
        <w:snapToGrid w:val="0"/>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711F1976">
      <w:pPr>
        <w:snapToGrid w:val="0"/>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070B6BBB">
      <w:pPr>
        <w:snapToGrid w:val="0"/>
        <w:spacing w:line="360" w:lineRule="auto"/>
        <w:ind w:firstLine="465"/>
        <w:rPr>
          <w:rFonts w:hint="eastAsia" w:ascii="仿宋" w:hAnsi="仿宋" w:eastAsia="仿宋"/>
          <w:b/>
          <w:bCs/>
          <w:color w:val="FF0000"/>
          <w:sz w:val="24"/>
          <w:szCs w:val="28"/>
        </w:rPr>
      </w:pPr>
    </w:p>
    <w:p w14:paraId="72327213">
      <w:pPr>
        <w:snapToGrid w:val="0"/>
        <w:spacing w:line="360" w:lineRule="auto"/>
        <w:ind w:firstLine="465"/>
        <w:rPr>
          <w:rFonts w:hint="eastAsia" w:ascii="仿宋" w:hAnsi="仿宋" w:eastAsia="仿宋"/>
          <w:b/>
          <w:bCs/>
          <w:color w:val="FF0000"/>
          <w:sz w:val="24"/>
          <w:szCs w:val="28"/>
        </w:rPr>
      </w:pPr>
    </w:p>
    <w:p w14:paraId="65C5ECCD">
      <w:pPr>
        <w:snapToGrid w:val="0"/>
        <w:spacing w:line="360" w:lineRule="auto"/>
        <w:ind w:firstLine="465"/>
        <w:rPr>
          <w:rFonts w:ascii="仿宋" w:hAnsi="仿宋" w:eastAsia="仿宋"/>
          <w:b/>
          <w:bCs/>
          <w:color w:val="FF0000"/>
          <w:sz w:val="24"/>
          <w:szCs w:val="28"/>
        </w:rPr>
      </w:pPr>
    </w:p>
    <w:p w14:paraId="35D5395B">
      <w:pPr>
        <w:snapToGrid w:val="0"/>
        <w:spacing w:line="360" w:lineRule="auto"/>
        <w:ind w:firstLine="465"/>
        <w:rPr>
          <w:rFonts w:hint="eastAsia" w:ascii="仿宋" w:hAnsi="仿宋" w:eastAsia="仿宋"/>
          <w:b/>
          <w:bCs/>
          <w:color w:val="FF0000"/>
          <w:sz w:val="24"/>
          <w:szCs w:val="28"/>
        </w:rPr>
      </w:pPr>
    </w:p>
    <w:p w14:paraId="6F81F99A">
      <w:pPr>
        <w:snapToGrid w:val="0"/>
        <w:spacing w:line="360" w:lineRule="auto"/>
        <w:rPr>
          <w:rFonts w:hint="eastAsia" w:ascii="仿宋" w:hAnsi="仿宋" w:eastAsia="仿宋"/>
          <w:b/>
          <w:bCs/>
          <w:color w:val="FF0000"/>
          <w:sz w:val="24"/>
          <w:szCs w:val="28"/>
        </w:rPr>
      </w:pPr>
    </w:p>
    <w:p w14:paraId="19052BD8">
      <w:pPr>
        <w:snapToGrid w:val="0"/>
        <w:spacing w:line="360" w:lineRule="auto"/>
        <w:rPr>
          <w:rFonts w:hint="eastAsia" w:ascii="仿宋" w:hAnsi="仿宋" w:eastAsia="仿宋"/>
          <w:b/>
          <w:bCs/>
          <w:color w:val="FF0000"/>
          <w:sz w:val="24"/>
          <w:szCs w:val="28"/>
        </w:rPr>
      </w:pPr>
    </w:p>
    <w:p w14:paraId="567D9A48">
      <w:pPr>
        <w:snapToGrid w:val="0"/>
        <w:spacing w:line="360" w:lineRule="auto"/>
        <w:rPr>
          <w:rFonts w:hint="eastAsia" w:ascii="仿宋" w:hAnsi="仿宋" w:eastAsia="仿宋"/>
          <w:b/>
          <w:bCs/>
          <w:color w:val="FF0000"/>
          <w:sz w:val="24"/>
          <w:szCs w:val="28"/>
        </w:rPr>
      </w:pPr>
    </w:p>
    <w:p w14:paraId="4DFB1F8B">
      <w:pPr>
        <w:snapToGrid w:val="0"/>
        <w:spacing w:line="360" w:lineRule="auto"/>
        <w:rPr>
          <w:rFonts w:hint="eastAsia" w:ascii="仿宋" w:hAnsi="仿宋" w:eastAsia="仿宋"/>
          <w:b/>
          <w:bCs/>
          <w:color w:val="FF0000"/>
          <w:sz w:val="24"/>
          <w:szCs w:val="28"/>
        </w:rPr>
      </w:pPr>
    </w:p>
    <w:p w14:paraId="0651074F">
      <w:pPr>
        <w:snapToGrid w:val="0"/>
        <w:spacing w:line="360" w:lineRule="auto"/>
        <w:rPr>
          <w:rFonts w:hint="eastAsia" w:ascii="仿宋" w:hAnsi="仿宋" w:eastAsia="仿宋"/>
          <w:b/>
          <w:bCs/>
          <w:color w:val="FF0000"/>
          <w:sz w:val="24"/>
          <w:szCs w:val="28"/>
        </w:rPr>
      </w:pPr>
    </w:p>
    <w:p w14:paraId="5F697109">
      <w:pPr>
        <w:snapToGrid w:val="0"/>
        <w:spacing w:line="360" w:lineRule="auto"/>
        <w:ind w:firstLine="465"/>
        <w:rPr>
          <w:rFonts w:hint="eastAsia" w:ascii="仿宋" w:hAnsi="仿宋" w:eastAsia="仿宋"/>
          <w:b/>
          <w:bCs/>
          <w:color w:val="FF0000"/>
          <w:sz w:val="24"/>
          <w:szCs w:val="28"/>
        </w:rPr>
      </w:pPr>
    </w:p>
    <w:p w14:paraId="3BD4323D">
      <w:pPr>
        <w:shd w:val="clear" w:color="auto" w:fill="FFFFFF"/>
        <w:snapToGrid w:val="0"/>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7D1A26CC">
      <w:pPr>
        <w:pStyle w:val="8"/>
        <w:snapToGrid w:val="0"/>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45E281B4">
      <w:pPr>
        <w:pStyle w:val="8"/>
        <w:snapToGrid w:val="0"/>
        <w:spacing w:after="0" w:line="360" w:lineRule="auto"/>
        <w:jc w:val="center"/>
        <w:outlineLvl w:val="1"/>
        <w:rPr>
          <w:rFonts w:ascii="仿宋" w:hAnsi="仿宋" w:eastAsia="仿宋" w:cs="宋体"/>
          <w:b/>
          <w:bCs/>
          <w:sz w:val="32"/>
          <w:szCs w:val="32"/>
        </w:rPr>
      </w:pPr>
      <w:r>
        <w:rPr>
          <w:rFonts w:hint="eastAsia" w:ascii="黑体" w:hAnsi="黑体" w:eastAsia="黑体" w:cs="宋体"/>
          <w:bCs/>
          <w:sz w:val="30"/>
          <w:szCs w:val="32"/>
        </w:rPr>
        <w:t>附件</w:t>
      </w:r>
      <w:r>
        <w:rPr>
          <w:rFonts w:hint="eastAsia" w:ascii="黑体" w:hAnsi="黑体" w:eastAsia="黑体" w:cs="宋体"/>
          <w:bCs/>
          <w:sz w:val="30"/>
          <w:szCs w:val="32"/>
          <w:lang w:val="en-US" w:eastAsia="zh-CN"/>
        </w:rPr>
        <w:t>1</w:t>
      </w:r>
      <w:r>
        <w:rPr>
          <w:rFonts w:hint="eastAsia" w:ascii="仿宋" w:hAnsi="仿宋" w:eastAsia="仿宋" w:cs="宋体"/>
          <w:b/>
          <w:bCs/>
          <w:sz w:val="28"/>
          <w:szCs w:val="28"/>
        </w:rPr>
        <w:t>：</w:t>
      </w:r>
      <w:r>
        <w:rPr>
          <w:rFonts w:hint="eastAsia" w:ascii="仿宋" w:hAnsi="仿宋" w:eastAsia="仿宋"/>
          <w:sz w:val="28"/>
          <w:szCs w:val="28"/>
        </w:rPr>
        <w:t>投标单位法人身份证明【格式】</w:t>
      </w:r>
    </w:p>
    <w:p w14:paraId="368498CA">
      <w:pPr>
        <w:snapToGrid w:val="0"/>
        <w:spacing w:line="300" w:lineRule="exact"/>
        <w:rPr>
          <w:rFonts w:ascii="仿宋" w:hAnsi="仿宋" w:eastAsia="仿宋" w:cs="宋体"/>
          <w:b/>
          <w:sz w:val="24"/>
          <w:u w:val="single"/>
        </w:rPr>
      </w:pPr>
      <w:r>
        <w:rPr>
          <w:rFonts w:hint="eastAsia" w:ascii="仿宋" w:hAnsi="仿宋" w:eastAsia="仿宋" w:cs="宋体"/>
          <w:b/>
          <w:sz w:val="24"/>
          <w:u w:val="single"/>
        </w:rPr>
        <w:t>江苏省南通</w:t>
      </w:r>
      <w:r>
        <w:rPr>
          <w:rFonts w:hint="eastAsia" w:ascii="仿宋" w:hAnsi="仿宋" w:eastAsia="仿宋" w:cs="宋体"/>
          <w:b/>
          <w:sz w:val="24"/>
          <w:u w:val="single"/>
          <w:lang w:val="en-US" w:eastAsia="zh-CN"/>
        </w:rPr>
        <w:t>中</w:t>
      </w:r>
      <w:r>
        <w:rPr>
          <w:rFonts w:hint="eastAsia" w:ascii="仿宋" w:hAnsi="仿宋" w:eastAsia="仿宋" w:cs="宋体"/>
          <w:b/>
          <w:sz w:val="24"/>
          <w:u w:val="single"/>
        </w:rPr>
        <w:t>学：</w:t>
      </w:r>
    </w:p>
    <w:p w14:paraId="7DEABA66">
      <w:pPr>
        <w:spacing w:line="360" w:lineRule="auto"/>
        <w:ind w:firstLine="480" w:firstLineChars="200"/>
        <w:rPr>
          <w:rFonts w:ascii="仿宋" w:hAnsi="仿宋" w:eastAsia="仿宋" w:cs="宋体"/>
          <w:sz w:val="24"/>
        </w:rPr>
      </w:pPr>
      <w:r>
        <w:rPr>
          <w:rFonts w:hint="eastAsia" w:ascii="仿宋" w:hAnsi="仿宋" w:eastAsia="仿宋" w:cs="宋体"/>
          <w:sz w:val="24"/>
        </w:rPr>
        <w:t>我公司法定代表人</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（采购项目名称</w:t>
      </w:r>
      <w:r>
        <w:rPr>
          <w:rFonts w:hint="eastAsia" w:ascii="仿宋" w:hAnsi="仿宋" w:eastAsia="仿宋" w:cs="宋体"/>
          <w:sz w:val="24"/>
          <w:u w:val="single"/>
          <w:lang w:eastAsia="zh-CN"/>
        </w:rPr>
        <w:t>）</w:t>
      </w:r>
      <w:r>
        <w:rPr>
          <w:rFonts w:hint="eastAsia" w:ascii="仿宋" w:hAnsi="仿宋" w:eastAsia="仿宋" w:cs="宋体"/>
          <w:sz w:val="24"/>
        </w:rPr>
        <w:t>项目</w:t>
      </w:r>
      <w:r>
        <w:rPr>
          <w:rFonts w:hint="eastAsia" w:ascii="仿宋" w:hAnsi="仿宋" w:eastAsia="仿宋" w:cs="宋体"/>
          <w:sz w:val="24"/>
          <w:lang w:eastAsia="zh-CN"/>
        </w:rPr>
        <w:t>竞</w:t>
      </w:r>
      <w:r>
        <w:rPr>
          <w:rFonts w:hint="eastAsia" w:ascii="仿宋" w:hAnsi="仿宋" w:eastAsia="仿宋" w:cs="宋体"/>
          <w:sz w:val="24"/>
        </w:rPr>
        <w:t>价采购活动，全权代表我公司处理响应的有关事宜。</w:t>
      </w:r>
    </w:p>
    <w:p w14:paraId="1FE7C533">
      <w:pPr>
        <w:spacing w:line="300" w:lineRule="exact"/>
        <w:rPr>
          <w:rFonts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：法定代表人情况：</w:t>
      </w:r>
    </w:p>
    <w:p w14:paraId="710FE086">
      <w:pPr>
        <w:spacing w:line="300" w:lineRule="exact"/>
        <w:rPr>
          <w:rFonts w:ascii="仿宋" w:hAnsi="仿宋" w:eastAsia="仿宋" w:cs="宋体"/>
          <w:sz w:val="24"/>
        </w:rPr>
      </w:pPr>
      <w:r>
        <w:rPr>
          <w:rFonts w:hint="eastAsia" w:ascii="仿宋" w:hAnsi="仿宋" w:eastAsia="仿宋" w:cs="宋体"/>
          <w:sz w:val="24"/>
        </w:rPr>
        <w:t>姓名：</w:t>
      </w:r>
    </w:p>
    <w:p w14:paraId="0AB49F00">
      <w:pPr>
        <w:spacing w:line="300" w:lineRule="exact"/>
        <w:rPr>
          <w:rFonts w:ascii="仿宋" w:hAnsi="仿宋" w:eastAsia="仿宋" w:cs="宋体"/>
          <w:sz w:val="24"/>
          <w:u w:val="single"/>
        </w:rPr>
      </w:pPr>
      <w:r>
        <w:rPr>
          <w:rFonts w:hint="eastAsia" w:ascii="仿宋" w:hAnsi="仿宋" w:eastAsia="仿宋" w:cs="宋体"/>
          <w:sz w:val="24"/>
        </w:rPr>
        <w:t>性别：</w:t>
      </w:r>
    </w:p>
    <w:p w14:paraId="157A27A1">
      <w:pPr>
        <w:spacing w:line="300" w:lineRule="exact"/>
        <w:rPr>
          <w:rFonts w:ascii="仿宋" w:hAnsi="仿宋" w:eastAsia="仿宋" w:cs="宋体"/>
          <w:sz w:val="24"/>
        </w:rPr>
      </w:pPr>
      <w:r>
        <w:rPr>
          <w:rFonts w:hint="eastAsia" w:ascii="仿宋" w:hAnsi="仿宋" w:eastAsia="仿宋" w:cs="宋体"/>
          <w:sz w:val="24"/>
        </w:rPr>
        <w:t>身份证号码：</w:t>
      </w:r>
    </w:p>
    <w:p w14:paraId="52CA166E">
      <w:pPr>
        <w:spacing w:line="300" w:lineRule="exact"/>
        <w:rPr>
          <w:rFonts w:ascii="仿宋" w:hAnsi="仿宋" w:eastAsia="仿宋" w:cs="宋体"/>
          <w:sz w:val="24"/>
        </w:rPr>
      </w:pPr>
      <w:r>
        <w:rPr>
          <w:rFonts w:hint="eastAsia" w:ascii="仿宋" w:hAnsi="仿宋" w:eastAsia="仿宋" w:cs="宋体"/>
          <w:sz w:val="24"/>
        </w:rPr>
        <w:t xml:space="preserve">手机号码： </w:t>
      </w:r>
    </w:p>
    <w:p w14:paraId="5C67A1EF">
      <w:pPr>
        <w:spacing w:line="300" w:lineRule="exact"/>
        <w:ind w:firstLine="3840" w:firstLineChars="1600"/>
        <w:rPr>
          <w:rFonts w:ascii="仿宋" w:hAnsi="仿宋" w:eastAsia="仿宋" w:cs="宋体"/>
          <w:sz w:val="24"/>
        </w:rPr>
      </w:pPr>
      <w:r>
        <w:rPr>
          <w:rFonts w:hint="eastAsia" w:ascii="仿宋" w:hAnsi="仿宋" w:eastAsia="仿宋" w:cs="宋体"/>
          <w:sz w:val="24"/>
        </w:rPr>
        <w:t>法定代表人（签字）：</w:t>
      </w:r>
    </w:p>
    <w:p w14:paraId="33D46D4E">
      <w:pPr>
        <w:spacing w:line="300" w:lineRule="exact"/>
        <w:ind w:right="960" w:firstLine="3840" w:firstLineChars="1600"/>
        <w:rPr>
          <w:rFonts w:ascii="仿宋" w:hAnsi="仿宋" w:eastAsia="仿宋" w:cs="宋体"/>
          <w:sz w:val="24"/>
        </w:rPr>
      </w:pPr>
      <w:r>
        <w:rPr>
          <w:rFonts w:hint="eastAsia" w:ascii="仿宋" w:hAnsi="仿宋" w:eastAsia="仿宋" w:cs="宋体"/>
          <w:sz w:val="24"/>
        </w:rPr>
        <w:t>供应商名称（加盖公章）</w:t>
      </w:r>
    </w:p>
    <w:p w14:paraId="4F9E2CFA">
      <w:pPr>
        <w:spacing w:line="300" w:lineRule="exact"/>
        <w:jc w:val="right"/>
        <w:rPr>
          <w:rFonts w:ascii="仿宋" w:hAnsi="仿宋" w:eastAsia="仿宋" w:cs="宋体"/>
          <w:sz w:val="24"/>
        </w:rPr>
      </w:pPr>
    </w:p>
    <w:p w14:paraId="3A5E1B86">
      <w:pPr>
        <w:spacing w:line="300" w:lineRule="exact"/>
        <w:ind w:firstLine="1200" w:firstLineChars="500"/>
        <w:jc w:val="right"/>
        <w:rPr>
          <w:rFonts w:ascii="仿宋" w:hAnsi="仿宋" w:eastAsia="仿宋" w:cs="宋体"/>
          <w:sz w:val="24"/>
        </w:rPr>
      </w:pPr>
      <w:r>
        <w:rPr>
          <w:rFonts w:hint="eastAsia" w:ascii="仿宋" w:hAnsi="仿宋" w:eastAsia="仿宋" w:cs="宋体"/>
          <w:sz w:val="24"/>
        </w:rPr>
        <w:t xml:space="preserve">年   月   日 </w:t>
      </w:r>
    </w:p>
    <w:tbl>
      <w:tblPr>
        <w:tblStyle w:val="10"/>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1BB4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9" w:hRule="atLeast"/>
        </w:trPr>
        <w:tc>
          <w:tcPr>
            <w:tcW w:w="9639" w:type="dxa"/>
            <w:noWrap w:val="0"/>
            <w:vAlign w:val="top"/>
          </w:tcPr>
          <w:p w14:paraId="25531223">
            <w:pPr>
              <w:spacing w:line="360" w:lineRule="auto"/>
              <w:rPr>
                <w:rFonts w:ascii="仿宋" w:hAnsi="仿宋" w:eastAsia="仿宋"/>
                <w:sz w:val="28"/>
              </w:rPr>
            </w:pPr>
            <w:r>
              <w:rPr>
                <w:rFonts w:hint="eastAsia" w:ascii="仿宋" w:hAnsi="仿宋" w:eastAsia="仿宋"/>
                <w:sz w:val="28"/>
              </w:rPr>
              <w:t>法定代表人身份证复印件：</w:t>
            </w:r>
          </w:p>
          <w:p w14:paraId="46389EF1">
            <w:pPr>
              <w:spacing w:line="360" w:lineRule="auto"/>
              <w:rPr>
                <w:rFonts w:ascii="仿宋" w:hAnsi="仿宋" w:eastAsia="仿宋"/>
                <w:sz w:val="28"/>
              </w:rPr>
            </w:pPr>
          </w:p>
          <w:p w14:paraId="33E1AF02">
            <w:pPr>
              <w:spacing w:line="360" w:lineRule="auto"/>
              <w:rPr>
                <w:rFonts w:ascii="仿宋" w:hAnsi="仿宋" w:eastAsia="仿宋"/>
                <w:sz w:val="28"/>
              </w:rPr>
            </w:pPr>
          </w:p>
          <w:p w14:paraId="2E01C5B9">
            <w:pPr>
              <w:spacing w:line="360" w:lineRule="auto"/>
              <w:ind w:firstLine="1260" w:firstLineChars="450"/>
              <w:rPr>
                <w:rFonts w:ascii="仿宋" w:hAnsi="仿宋" w:eastAsia="仿宋"/>
                <w:sz w:val="28"/>
              </w:rPr>
            </w:pPr>
          </w:p>
          <w:p w14:paraId="2EDC31E7">
            <w:pPr>
              <w:spacing w:line="360" w:lineRule="auto"/>
              <w:rPr>
                <w:rFonts w:ascii="仿宋" w:hAnsi="仿宋" w:eastAsia="仿宋"/>
                <w:sz w:val="28"/>
              </w:rPr>
            </w:pPr>
          </w:p>
        </w:tc>
      </w:tr>
    </w:tbl>
    <w:p w14:paraId="58E7992D">
      <w:pPr>
        <w:pStyle w:val="8"/>
        <w:snapToGrid w:val="0"/>
        <w:spacing w:after="0" w:line="360" w:lineRule="auto"/>
        <w:outlineLvl w:val="1"/>
        <w:rPr>
          <w:rFonts w:hint="eastAsia" w:ascii="黑体" w:hAnsi="黑体" w:eastAsia="黑体" w:cs="宋体"/>
          <w:bCs/>
          <w:sz w:val="30"/>
          <w:szCs w:val="32"/>
        </w:rPr>
      </w:pPr>
    </w:p>
    <w:p w14:paraId="7A5940EA">
      <w:pPr>
        <w:pStyle w:val="8"/>
        <w:snapToGrid w:val="0"/>
        <w:spacing w:after="0" w:line="360" w:lineRule="auto"/>
        <w:outlineLvl w:val="1"/>
        <w:rPr>
          <w:rFonts w:hint="eastAsia" w:ascii="黑体" w:hAnsi="黑体" w:eastAsia="黑体" w:cs="宋体"/>
          <w:bCs/>
          <w:sz w:val="30"/>
          <w:szCs w:val="32"/>
        </w:rPr>
      </w:pPr>
    </w:p>
    <w:p w14:paraId="6D57E11B">
      <w:pPr>
        <w:pStyle w:val="8"/>
        <w:snapToGrid w:val="0"/>
        <w:spacing w:after="0" w:line="360" w:lineRule="auto"/>
        <w:outlineLvl w:val="1"/>
        <w:rPr>
          <w:rFonts w:hint="eastAsia" w:ascii="黑体" w:hAnsi="黑体" w:eastAsia="黑体" w:cs="宋体"/>
          <w:bCs/>
          <w:sz w:val="30"/>
          <w:szCs w:val="32"/>
        </w:rPr>
      </w:pPr>
    </w:p>
    <w:p w14:paraId="7517DDE1">
      <w:pPr>
        <w:pStyle w:val="8"/>
        <w:snapToGrid w:val="0"/>
        <w:spacing w:after="0" w:line="360" w:lineRule="auto"/>
        <w:outlineLvl w:val="1"/>
        <w:rPr>
          <w:rFonts w:hint="eastAsia" w:ascii="黑体" w:hAnsi="黑体" w:eastAsia="黑体" w:cs="宋体"/>
          <w:bCs/>
          <w:sz w:val="30"/>
          <w:szCs w:val="32"/>
        </w:rPr>
      </w:pPr>
    </w:p>
    <w:p w14:paraId="4AB7CF43">
      <w:pPr>
        <w:pStyle w:val="8"/>
        <w:snapToGrid w:val="0"/>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hint="eastAsia" w:ascii="黑体" w:hAnsi="黑体" w:eastAsia="黑体" w:cs="宋体"/>
          <w:bCs/>
          <w:sz w:val="30"/>
          <w:szCs w:val="32"/>
          <w:lang w:val="en-US" w:eastAsia="zh-CN"/>
        </w:rPr>
        <w:t>2</w:t>
      </w:r>
      <w:r>
        <w:rPr>
          <w:rFonts w:hint="eastAsia" w:ascii="仿宋" w:hAnsi="仿宋" w:eastAsia="仿宋" w:cs="宋体"/>
          <w:b/>
          <w:bCs/>
          <w:sz w:val="28"/>
          <w:szCs w:val="28"/>
        </w:rPr>
        <w:t>：</w:t>
      </w:r>
      <w:r>
        <w:rPr>
          <w:rFonts w:hint="eastAsia" w:ascii="仿宋" w:hAnsi="仿宋" w:eastAsia="仿宋"/>
          <w:sz w:val="28"/>
          <w:szCs w:val="28"/>
        </w:rPr>
        <w:t>法人代表授权书【格式】</w:t>
      </w:r>
    </w:p>
    <w:p w14:paraId="223A9EBB">
      <w:pPr>
        <w:pStyle w:val="2"/>
        <w:kinsoku w:val="0"/>
        <w:topLinePunct/>
        <w:autoSpaceDE w:val="0"/>
        <w:autoSpaceDN w:val="0"/>
        <w:snapToGrid w:val="0"/>
        <w:spacing w:line="500" w:lineRule="atLeast"/>
        <w:ind w:right="210" w:firstLine="0"/>
        <w:jc w:val="center"/>
        <w:rPr>
          <w:rFonts w:ascii="仿宋" w:hAnsi="仿宋" w:eastAsia="仿宋"/>
          <w:b/>
          <w:sz w:val="44"/>
          <w:szCs w:val="44"/>
        </w:rPr>
      </w:pPr>
      <w:r>
        <w:rPr>
          <w:rFonts w:hint="eastAsia" w:ascii="仿宋" w:hAnsi="仿宋" w:eastAsia="仿宋"/>
          <w:b/>
          <w:sz w:val="44"/>
          <w:szCs w:val="44"/>
        </w:rPr>
        <w:t>法人代表授权书</w:t>
      </w:r>
    </w:p>
    <w:p w14:paraId="06049EE1">
      <w:pPr>
        <w:pStyle w:val="2"/>
        <w:keepNext w:val="0"/>
        <w:keepLines w:val="0"/>
        <w:pageBreakBefore w:val="0"/>
        <w:widowControl/>
        <w:kinsoku w:val="0"/>
        <w:wordWrap/>
        <w:overflowPunct/>
        <w:topLinePunct/>
        <w:autoSpaceDE w:val="0"/>
        <w:autoSpaceDN w:val="0"/>
        <w:bidi w:val="0"/>
        <w:adjustRightInd/>
        <w:snapToGrid w:val="0"/>
        <w:spacing w:line="400" w:lineRule="exact"/>
        <w:ind w:right="210" w:firstLine="0"/>
        <w:textAlignment w:val="auto"/>
        <w:rPr>
          <w:rFonts w:ascii="仿宋" w:hAnsi="仿宋" w:eastAsia="仿宋"/>
          <w:sz w:val="28"/>
        </w:rPr>
      </w:pPr>
      <w:r>
        <w:rPr>
          <w:rFonts w:hint="eastAsia" w:ascii="仿宋" w:hAnsi="仿宋" w:eastAsia="仿宋"/>
          <w:sz w:val="28"/>
        </w:rPr>
        <w:t>江苏省南通中学：</w:t>
      </w:r>
    </w:p>
    <w:p w14:paraId="2C550E86">
      <w:pPr>
        <w:pStyle w:val="2"/>
        <w:keepNext w:val="0"/>
        <w:keepLines w:val="0"/>
        <w:pageBreakBefore w:val="0"/>
        <w:widowControl/>
        <w:kinsoku w:val="0"/>
        <w:wordWrap/>
        <w:overflowPunct/>
        <w:topLinePunct/>
        <w:autoSpaceDE w:val="0"/>
        <w:autoSpaceDN w:val="0"/>
        <w:bidi w:val="0"/>
        <w:adjustRightInd/>
        <w:snapToGrid w:val="0"/>
        <w:spacing w:line="400" w:lineRule="exact"/>
        <w:ind w:right="210" w:firstLine="560" w:firstLineChars="200"/>
        <w:textAlignment w:val="auto"/>
        <w:rPr>
          <w:rFonts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7105E58E">
      <w:pPr>
        <w:pStyle w:val="2"/>
        <w:keepNext w:val="0"/>
        <w:keepLines w:val="0"/>
        <w:pageBreakBefore w:val="0"/>
        <w:widowControl/>
        <w:kinsoku w:val="0"/>
        <w:wordWrap/>
        <w:overflowPunct/>
        <w:topLinePunct/>
        <w:autoSpaceDE w:val="0"/>
        <w:autoSpaceDN w:val="0"/>
        <w:bidi w:val="0"/>
        <w:adjustRightInd/>
        <w:snapToGrid w:val="0"/>
        <w:spacing w:line="400" w:lineRule="exact"/>
        <w:ind w:left="705" w:right="210" w:firstLine="0"/>
        <w:textAlignment w:val="auto"/>
        <w:rPr>
          <w:rFonts w:hint="default" w:ascii="仿宋" w:hAnsi="仿宋" w:eastAsia="仿宋"/>
          <w:sz w:val="28"/>
          <w:lang w:val="en-US" w:eastAsia="zh-CN"/>
        </w:rPr>
      </w:pPr>
      <w:r>
        <w:rPr>
          <w:rFonts w:hint="eastAsia" w:ascii="仿宋" w:hAnsi="仿宋" w:eastAsia="仿宋"/>
          <w:sz w:val="28"/>
        </w:rPr>
        <w:t>全权代表职务：</w:t>
      </w:r>
      <w:r>
        <w:rPr>
          <w:rFonts w:hint="eastAsia" w:ascii="仿宋" w:hAnsi="仿宋" w:eastAsia="仿宋"/>
          <w:sz w:val="28"/>
          <w:u w:val="single"/>
          <w:lang w:val="en-US" w:eastAsia="zh-CN"/>
        </w:rPr>
        <w:t xml:space="preserve">             </w:t>
      </w:r>
      <w:r>
        <w:rPr>
          <w:rFonts w:hint="eastAsia" w:ascii="仿宋" w:hAnsi="仿宋" w:eastAsia="仿宋"/>
          <w:sz w:val="28"/>
          <w:lang w:val="en-US" w:eastAsia="zh-CN"/>
        </w:rPr>
        <w:t xml:space="preserve">    </w:t>
      </w:r>
      <w:r>
        <w:rPr>
          <w:rFonts w:hint="eastAsia" w:ascii="仿宋" w:hAnsi="仿宋" w:eastAsia="仿宋"/>
          <w:sz w:val="28"/>
        </w:rPr>
        <w:t>移动号码：</w:t>
      </w:r>
      <w:r>
        <w:rPr>
          <w:rFonts w:hint="eastAsia" w:ascii="仿宋" w:hAnsi="仿宋" w:eastAsia="仿宋"/>
          <w:sz w:val="28"/>
          <w:u w:val="single"/>
          <w:lang w:val="en-US" w:eastAsia="zh-CN"/>
        </w:rPr>
        <w:t xml:space="preserve">               </w:t>
      </w:r>
    </w:p>
    <w:tbl>
      <w:tblPr>
        <w:tblStyle w:val="10"/>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299C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9" w:hRule="atLeast"/>
        </w:trPr>
        <w:tc>
          <w:tcPr>
            <w:tcW w:w="9639" w:type="dxa"/>
            <w:noWrap w:val="0"/>
            <w:vAlign w:val="top"/>
          </w:tcPr>
          <w:p w14:paraId="04C6F853">
            <w:pPr>
              <w:spacing w:line="360" w:lineRule="auto"/>
              <w:rPr>
                <w:rFonts w:ascii="仿宋" w:hAnsi="仿宋" w:eastAsia="仿宋"/>
                <w:sz w:val="28"/>
              </w:rPr>
            </w:pPr>
            <w:r>
              <w:rPr>
                <w:rFonts w:hint="eastAsia" w:ascii="仿宋" w:hAnsi="仿宋" w:eastAsia="仿宋"/>
                <w:sz w:val="28"/>
              </w:rPr>
              <w:t>全权代表身份证复印件（正反面）：</w:t>
            </w:r>
          </w:p>
          <w:p w14:paraId="21561017">
            <w:pPr>
              <w:spacing w:line="360" w:lineRule="auto"/>
              <w:rPr>
                <w:rFonts w:ascii="仿宋" w:hAnsi="仿宋" w:eastAsia="仿宋"/>
                <w:sz w:val="28"/>
              </w:rPr>
            </w:pPr>
          </w:p>
          <w:p w14:paraId="4201B000">
            <w:pPr>
              <w:spacing w:line="360" w:lineRule="auto"/>
              <w:rPr>
                <w:rFonts w:ascii="仿宋" w:hAnsi="仿宋" w:eastAsia="仿宋"/>
                <w:sz w:val="28"/>
              </w:rPr>
            </w:pPr>
          </w:p>
          <w:p w14:paraId="2F501D36">
            <w:pPr>
              <w:spacing w:line="360" w:lineRule="auto"/>
              <w:ind w:firstLine="1260" w:firstLineChars="450"/>
              <w:rPr>
                <w:rFonts w:ascii="仿宋" w:hAnsi="仿宋" w:eastAsia="仿宋"/>
                <w:sz w:val="28"/>
              </w:rPr>
            </w:pPr>
          </w:p>
          <w:p w14:paraId="2CE780DE">
            <w:pPr>
              <w:spacing w:line="360" w:lineRule="auto"/>
              <w:rPr>
                <w:rFonts w:ascii="仿宋" w:hAnsi="仿宋" w:eastAsia="仿宋"/>
                <w:sz w:val="28"/>
              </w:rPr>
            </w:pPr>
          </w:p>
        </w:tc>
      </w:tr>
    </w:tbl>
    <w:p w14:paraId="4859E5B1">
      <w:pPr>
        <w:pStyle w:val="2"/>
        <w:kinsoku w:val="0"/>
        <w:topLinePunct/>
        <w:autoSpaceDE w:val="0"/>
        <w:autoSpaceDN w:val="0"/>
        <w:snapToGrid w:val="0"/>
        <w:spacing w:line="400" w:lineRule="exact"/>
        <w:ind w:left="705" w:right="210" w:firstLine="0"/>
        <w:rPr>
          <w:rFonts w:hint="eastAsia" w:ascii="仿宋" w:hAnsi="仿宋" w:eastAsia="仿宋"/>
          <w:sz w:val="28"/>
        </w:rPr>
      </w:pPr>
    </w:p>
    <w:tbl>
      <w:tblPr>
        <w:tblStyle w:val="10"/>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0FF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9" w:hRule="atLeast"/>
        </w:trPr>
        <w:tc>
          <w:tcPr>
            <w:tcW w:w="9639" w:type="dxa"/>
            <w:noWrap w:val="0"/>
            <w:vAlign w:val="top"/>
          </w:tcPr>
          <w:p w14:paraId="01A91E7B">
            <w:pPr>
              <w:spacing w:line="360" w:lineRule="auto"/>
              <w:rPr>
                <w:rFonts w:ascii="仿宋" w:hAnsi="仿宋" w:eastAsia="仿宋"/>
                <w:sz w:val="28"/>
              </w:rPr>
            </w:pPr>
            <w:r>
              <w:rPr>
                <w:rFonts w:hint="eastAsia" w:ascii="仿宋" w:hAnsi="仿宋" w:eastAsia="仿宋"/>
                <w:sz w:val="28"/>
              </w:rPr>
              <w:t>法定代表人身份证复印件：</w:t>
            </w:r>
          </w:p>
          <w:p w14:paraId="3D0635AA">
            <w:pPr>
              <w:spacing w:line="360" w:lineRule="auto"/>
              <w:rPr>
                <w:rFonts w:ascii="仿宋" w:hAnsi="仿宋" w:eastAsia="仿宋"/>
                <w:sz w:val="28"/>
              </w:rPr>
            </w:pPr>
          </w:p>
          <w:p w14:paraId="68C58E38">
            <w:pPr>
              <w:spacing w:line="360" w:lineRule="auto"/>
              <w:rPr>
                <w:rFonts w:ascii="仿宋" w:hAnsi="仿宋" w:eastAsia="仿宋"/>
                <w:sz w:val="28"/>
              </w:rPr>
            </w:pPr>
          </w:p>
          <w:p w14:paraId="7C05C672">
            <w:pPr>
              <w:spacing w:line="360" w:lineRule="auto"/>
              <w:ind w:firstLine="1260" w:firstLineChars="450"/>
              <w:rPr>
                <w:rFonts w:ascii="仿宋" w:hAnsi="仿宋" w:eastAsia="仿宋"/>
                <w:sz w:val="28"/>
              </w:rPr>
            </w:pPr>
          </w:p>
          <w:p w14:paraId="1BA3E138">
            <w:pPr>
              <w:spacing w:line="360" w:lineRule="auto"/>
              <w:rPr>
                <w:rFonts w:ascii="仿宋" w:hAnsi="仿宋" w:eastAsia="仿宋"/>
                <w:sz w:val="28"/>
              </w:rPr>
            </w:pPr>
          </w:p>
        </w:tc>
      </w:tr>
    </w:tbl>
    <w:p w14:paraId="18FDC883">
      <w:pPr>
        <w:pStyle w:val="2"/>
        <w:kinsoku w:val="0"/>
        <w:topLinePunct/>
        <w:autoSpaceDE w:val="0"/>
        <w:autoSpaceDN w:val="0"/>
        <w:snapToGrid w:val="0"/>
        <w:spacing w:line="400" w:lineRule="exact"/>
        <w:ind w:left="705" w:right="210" w:firstLine="1120" w:firstLineChars="400"/>
        <w:rPr>
          <w:rFonts w:ascii="仿宋" w:hAnsi="仿宋" w:eastAsia="仿宋"/>
          <w:sz w:val="28"/>
        </w:rPr>
      </w:pPr>
      <w:r>
        <w:rPr>
          <w:rFonts w:hint="eastAsia" w:ascii="仿宋" w:hAnsi="仿宋" w:eastAsia="仿宋"/>
          <w:sz w:val="28"/>
        </w:rPr>
        <w:t>法定代表人（签字）</w:t>
      </w:r>
      <w:r>
        <w:rPr>
          <w:rFonts w:hint="eastAsia" w:ascii="仿宋" w:hAnsi="仿宋" w:eastAsia="仿宋"/>
          <w:sz w:val="28"/>
          <w:lang w:val="en-US" w:eastAsia="zh-CN"/>
        </w:rPr>
        <w:t xml:space="preserve">              </w:t>
      </w:r>
      <w:r>
        <w:rPr>
          <w:rFonts w:hint="eastAsia" w:ascii="仿宋" w:hAnsi="仿宋" w:eastAsia="仿宋"/>
          <w:sz w:val="28"/>
        </w:rPr>
        <w:t>年   月   日</w:t>
      </w:r>
    </w:p>
    <w:p w14:paraId="21AD9947">
      <w:pPr>
        <w:pStyle w:val="2"/>
        <w:kinsoku w:val="0"/>
        <w:topLinePunct/>
        <w:autoSpaceDE w:val="0"/>
        <w:autoSpaceDN w:val="0"/>
        <w:snapToGrid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w:t>
      </w:r>
      <w:r>
        <w:rPr>
          <w:rFonts w:hint="eastAsia" w:ascii="仿宋" w:hAnsi="仿宋" w:eastAsia="仿宋"/>
          <w:sz w:val="28"/>
          <w:lang w:val="en-US" w:eastAsia="zh-CN"/>
        </w:rPr>
        <w:t xml:space="preserve">          </w:t>
      </w:r>
      <w:r>
        <w:rPr>
          <w:rFonts w:hint="eastAsia" w:ascii="仿宋" w:hAnsi="仿宋" w:eastAsia="仿宋"/>
          <w:sz w:val="28"/>
        </w:rPr>
        <w:t>年   月   日</w:t>
      </w:r>
    </w:p>
    <w:p w14:paraId="4E08C4FA">
      <w:pPr>
        <w:snapToGrid w:val="0"/>
        <w:spacing w:after="0" w:line="360" w:lineRule="auto"/>
        <w:outlineLvl w:val="2"/>
        <w:rPr>
          <w:rFonts w:ascii="黑体" w:hAnsi="黑体" w:eastAsia="黑体" w:cs="宋体"/>
          <w:bCs/>
          <w:sz w:val="30"/>
          <w:szCs w:val="32"/>
        </w:rPr>
      </w:pPr>
      <w:r>
        <w:rPr>
          <w:rFonts w:hint="eastAsia" w:ascii="黑体" w:hAnsi="黑体" w:eastAsia="黑体" w:cs="宋体"/>
          <w:bCs/>
          <w:sz w:val="30"/>
          <w:szCs w:val="32"/>
        </w:rPr>
        <w:br w:type="page"/>
      </w:r>
      <w:r>
        <w:rPr>
          <w:rFonts w:hint="eastAsia" w:ascii="黑体" w:hAnsi="黑体" w:eastAsia="黑体" w:cs="宋体"/>
          <w:bCs/>
          <w:sz w:val="30"/>
          <w:szCs w:val="32"/>
        </w:rPr>
        <w:t>附件</w:t>
      </w:r>
      <w:r>
        <w:rPr>
          <w:rFonts w:hint="eastAsia" w:ascii="黑体" w:hAnsi="黑体" w:eastAsia="黑体" w:cs="宋体"/>
          <w:bCs/>
          <w:sz w:val="30"/>
          <w:szCs w:val="32"/>
          <w:lang w:val="en-US" w:eastAsia="zh-CN"/>
        </w:rPr>
        <w:t>3</w:t>
      </w:r>
      <w:r>
        <w:rPr>
          <w:rFonts w:hint="eastAsia" w:ascii="黑体" w:hAnsi="黑体" w:eastAsia="黑体" w:cs="宋体"/>
          <w:bCs/>
          <w:sz w:val="30"/>
          <w:szCs w:val="32"/>
        </w:rPr>
        <w:t>：</w:t>
      </w:r>
      <w:r>
        <w:rPr>
          <w:rFonts w:hint="eastAsia" w:ascii="仿宋" w:hAnsi="仿宋" w:eastAsia="仿宋"/>
          <w:sz w:val="28"/>
          <w:szCs w:val="28"/>
        </w:rPr>
        <w:t>廉洁承诺书【格式】</w:t>
      </w:r>
    </w:p>
    <w:p w14:paraId="144B439E">
      <w:pPr>
        <w:snapToGrid w:val="0"/>
        <w:spacing w:after="0" w:line="360" w:lineRule="auto"/>
        <w:jc w:val="center"/>
        <w:rPr>
          <w:rFonts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51D0A076">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79C5D2FC">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78F54EEA">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lang w:eastAsia="zh-CN"/>
        </w:rPr>
        <w:t>1.</w:t>
      </w:r>
      <w:r>
        <w:rPr>
          <w:rFonts w:hint="eastAsia" w:ascii="仿宋" w:hAnsi="仿宋" w:eastAsia="仿宋"/>
          <w:sz w:val="24"/>
          <w:szCs w:val="28"/>
        </w:rPr>
        <w:t>以任何理由送给现金、有价证券、支付凭证和高档礼品；</w:t>
      </w:r>
    </w:p>
    <w:p w14:paraId="1714B04C">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lang w:eastAsia="zh-CN"/>
        </w:rPr>
        <w:t>2.</w:t>
      </w:r>
      <w:r>
        <w:rPr>
          <w:rFonts w:hint="eastAsia" w:ascii="仿宋" w:hAnsi="仿宋" w:eastAsia="仿宋"/>
          <w:sz w:val="24"/>
          <w:szCs w:val="28"/>
        </w:rPr>
        <w:t>报销或支付应由其个人负担的费用；</w:t>
      </w:r>
    </w:p>
    <w:p w14:paraId="502FF98D">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lang w:eastAsia="zh-CN"/>
        </w:rPr>
        <w:t>3.</w:t>
      </w:r>
      <w:r>
        <w:rPr>
          <w:rFonts w:hint="eastAsia" w:ascii="仿宋" w:hAnsi="仿宋" w:eastAsia="仿宋"/>
          <w:sz w:val="24"/>
          <w:szCs w:val="28"/>
        </w:rPr>
        <w:t>宴请或邀请去营业性娱乐场所活动；</w:t>
      </w:r>
    </w:p>
    <w:p w14:paraId="28CBB94A">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lang w:eastAsia="zh-CN"/>
        </w:rPr>
        <w:t>4.</w:t>
      </w:r>
      <w:r>
        <w:rPr>
          <w:rFonts w:hint="eastAsia" w:ascii="仿宋" w:hAnsi="仿宋" w:eastAsia="仿宋"/>
          <w:sz w:val="24"/>
          <w:szCs w:val="28"/>
        </w:rPr>
        <w:t>其它行贿及提供不正当利益的行为。</w:t>
      </w:r>
    </w:p>
    <w:p w14:paraId="6E149548">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（二）不和他人串通竞</w:t>
      </w:r>
      <w:r>
        <w:rPr>
          <w:rFonts w:hint="eastAsia" w:ascii="仿宋" w:hAnsi="仿宋" w:eastAsia="仿宋"/>
          <w:sz w:val="24"/>
          <w:szCs w:val="28"/>
          <w:lang w:val="en-US" w:eastAsia="zh-CN"/>
        </w:rPr>
        <w:t>价</w:t>
      </w:r>
      <w:r>
        <w:rPr>
          <w:rFonts w:hint="eastAsia" w:ascii="仿宋" w:hAnsi="仿宋" w:eastAsia="仿宋"/>
          <w:sz w:val="24"/>
          <w:szCs w:val="28"/>
        </w:rPr>
        <w:t>，或者利用不正当手段谋求中标。</w:t>
      </w:r>
    </w:p>
    <w:p w14:paraId="60E80944">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（三）违反</w:t>
      </w:r>
      <w:r>
        <w:rPr>
          <w:rFonts w:hint="eastAsia" w:ascii="仿宋" w:hAnsi="仿宋" w:eastAsia="仿宋"/>
          <w:sz w:val="24"/>
          <w:szCs w:val="28"/>
          <w:lang w:eastAsia="zh-CN"/>
        </w:rPr>
        <w:t>法律法规</w:t>
      </w:r>
      <w:r>
        <w:rPr>
          <w:rFonts w:hint="eastAsia" w:ascii="仿宋" w:hAnsi="仿宋" w:eastAsia="仿宋"/>
          <w:sz w:val="24"/>
          <w:szCs w:val="28"/>
        </w:rPr>
        <w:t>和廉政规定，影响项目质量的行为。</w:t>
      </w:r>
    </w:p>
    <w:p w14:paraId="5460E9C5">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二、我公司如实施了上述行为之一，自愿接受政府采购部门根据</w:t>
      </w:r>
      <w:r>
        <w:rPr>
          <w:rFonts w:hint="eastAsia" w:ascii="仿宋" w:hAnsi="仿宋" w:eastAsia="仿宋"/>
          <w:sz w:val="24"/>
          <w:szCs w:val="28"/>
          <w:lang w:eastAsia="zh-CN"/>
        </w:rPr>
        <w:t>《中华人民共和国政府采购法》</w:t>
      </w:r>
      <w:r>
        <w:rPr>
          <w:rFonts w:hint="eastAsia" w:ascii="仿宋" w:hAnsi="仿宋" w:eastAsia="仿宋"/>
          <w:sz w:val="24"/>
          <w:szCs w:val="28"/>
        </w:rPr>
        <w:t>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6214EF99">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（一）参加采购的成交无效；</w:t>
      </w:r>
    </w:p>
    <w:p w14:paraId="6B1D61BE">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（二）处以采购金额千分之五以上千分之十以下的罚款；</w:t>
      </w:r>
    </w:p>
    <w:p w14:paraId="1B04978C">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（三）采购中心对不良行为予以记录并公告；</w:t>
      </w:r>
    </w:p>
    <w:p w14:paraId="7C8D84BC">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（四）半年至三年内禁止参加学校采购活动；</w:t>
      </w:r>
    </w:p>
    <w:p w14:paraId="54E384EE">
      <w:pPr>
        <w:snapToGrid w:val="0"/>
        <w:spacing w:after="0" w:line="360" w:lineRule="auto"/>
        <w:ind w:firstLine="480" w:firstLineChars="200"/>
        <w:rPr>
          <w:rFonts w:ascii="仿宋" w:hAnsi="仿宋" w:eastAsia="仿宋"/>
          <w:sz w:val="24"/>
          <w:szCs w:val="28"/>
        </w:rPr>
      </w:pPr>
      <w:r>
        <w:rPr>
          <w:rFonts w:hint="eastAsia" w:ascii="仿宋" w:hAnsi="仿宋" w:eastAsia="仿宋"/>
          <w:sz w:val="24"/>
          <w:szCs w:val="28"/>
        </w:rPr>
        <w:t>（五）情节严重的，报请有关部门依法追究相关责任。</w:t>
      </w:r>
    </w:p>
    <w:p w14:paraId="3B5F74A4">
      <w:pPr>
        <w:snapToGrid w:val="0"/>
        <w:spacing w:after="0" w:line="360" w:lineRule="auto"/>
        <w:ind w:firstLine="3360" w:firstLineChars="1400"/>
        <w:rPr>
          <w:rFonts w:hint="eastAsia" w:ascii="仿宋" w:hAnsi="仿宋" w:eastAsia="仿宋"/>
          <w:sz w:val="24"/>
          <w:szCs w:val="28"/>
        </w:rPr>
      </w:pPr>
    </w:p>
    <w:p w14:paraId="3B2C56E6">
      <w:pPr>
        <w:snapToGrid w:val="0"/>
        <w:spacing w:after="0" w:line="360" w:lineRule="auto"/>
        <w:ind w:firstLine="3240" w:firstLineChars="1350"/>
        <w:rPr>
          <w:rFonts w:ascii="仿宋" w:hAnsi="仿宋" w:eastAsia="仿宋"/>
          <w:sz w:val="24"/>
          <w:szCs w:val="28"/>
        </w:rPr>
      </w:pPr>
      <w:r>
        <w:rPr>
          <w:rFonts w:hint="eastAsia" w:ascii="仿宋" w:hAnsi="仿宋" w:eastAsia="仿宋"/>
          <w:sz w:val="24"/>
          <w:szCs w:val="28"/>
        </w:rPr>
        <w:t>承诺人（签字）：</w:t>
      </w:r>
    </w:p>
    <w:p w14:paraId="614F027B">
      <w:pPr>
        <w:snapToGrid w:val="0"/>
        <w:spacing w:after="0" w:line="360" w:lineRule="auto"/>
        <w:ind w:firstLine="2400" w:firstLineChars="800"/>
        <w:rPr>
          <w:rFonts w:ascii="仿宋" w:hAnsi="仿宋" w:eastAsia="仿宋"/>
          <w:sz w:val="30"/>
          <w:szCs w:val="32"/>
          <w:u w:val="single"/>
        </w:rPr>
      </w:pPr>
      <w:r>
        <w:rPr>
          <w:rFonts w:hint="eastAsia" w:ascii="仿宋" w:hAnsi="仿宋" w:eastAsia="仿宋"/>
          <w:sz w:val="30"/>
          <w:szCs w:val="32"/>
        </w:rPr>
        <w:t>承诺单位（加盖公章）：</w:t>
      </w:r>
    </w:p>
    <w:p w14:paraId="4FD7FF09">
      <w:pPr>
        <w:snapToGrid w:val="0"/>
        <w:spacing w:after="0" w:line="360" w:lineRule="auto"/>
        <w:ind w:firstLine="5700" w:firstLineChars="1900"/>
        <w:rPr>
          <w:rFonts w:ascii="仿宋" w:hAnsi="仿宋" w:eastAsia="仿宋"/>
          <w:sz w:val="30"/>
          <w:szCs w:val="32"/>
        </w:rPr>
      </w:pPr>
      <w:r>
        <w:rPr>
          <w:rFonts w:hint="eastAsia" w:ascii="仿宋" w:hAnsi="仿宋" w:eastAsia="仿宋"/>
          <w:sz w:val="30"/>
          <w:szCs w:val="32"/>
        </w:rPr>
        <w:t>年   月   日</w:t>
      </w:r>
    </w:p>
    <w:p w14:paraId="450BEE7F">
      <w:pPr>
        <w:pStyle w:val="8"/>
        <w:snapToGrid w:val="0"/>
        <w:spacing w:after="0" w:line="360" w:lineRule="auto"/>
        <w:outlineLvl w:val="1"/>
        <w:rPr>
          <w:rFonts w:hint="eastAsia" w:ascii="黑体" w:hAnsi="黑体" w:eastAsia="黑体" w:cs="宋体"/>
          <w:bCs/>
          <w:sz w:val="30"/>
          <w:szCs w:val="32"/>
        </w:rPr>
      </w:pPr>
    </w:p>
    <w:p w14:paraId="74DE1CF5">
      <w:pPr>
        <w:snapToGrid w:val="0"/>
        <w:spacing w:after="0" w:line="360" w:lineRule="auto"/>
        <w:outlineLvl w:val="2"/>
        <w:rPr>
          <w:rFonts w:ascii="黑体" w:hAnsi="黑体" w:eastAsia="黑体" w:cs="宋体"/>
          <w:bCs/>
          <w:sz w:val="30"/>
          <w:szCs w:val="32"/>
        </w:rPr>
      </w:pPr>
      <w:r>
        <w:rPr>
          <w:rFonts w:hint="eastAsia" w:ascii="黑体" w:hAnsi="黑体" w:eastAsia="黑体" w:cs="宋体"/>
          <w:bCs/>
          <w:sz w:val="30"/>
          <w:szCs w:val="32"/>
        </w:rPr>
        <w:br w:type="page"/>
      </w:r>
      <w:r>
        <w:rPr>
          <w:rFonts w:hint="eastAsia" w:ascii="黑体" w:hAnsi="黑体" w:eastAsia="黑体" w:cs="宋体"/>
          <w:bCs/>
          <w:sz w:val="30"/>
          <w:szCs w:val="32"/>
        </w:rPr>
        <w:t>附件</w:t>
      </w:r>
      <w:r>
        <w:rPr>
          <w:rFonts w:hint="eastAsia" w:ascii="黑体" w:hAnsi="黑体" w:eastAsia="黑体" w:cs="宋体"/>
          <w:bCs/>
          <w:sz w:val="30"/>
          <w:szCs w:val="32"/>
          <w:lang w:val="en-US" w:eastAsia="zh-CN"/>
        </w:rPr>
        <w:t>4</w:t>
      </w:r>
      <w:r>
        <w:rPr>
          <w:rFonts w:hint="eastAsia" w:ascii="黑体" w:hAnsi="黑体" w:eastAsia="黑体" w:cs="宋体"/>
          <w:bCs/>
          <w:sz w:val="30"/>
          <w:szCs w:val="32"/>
        </w:rPr>
        <w:t>：</w:t>
      </w:r>
      <w:r>
        <w:rPr>
          <w:rFonts w:hint="eastAsia" w:ascii="仿宋" w:hAnsi="仿宋" w:eastAsia="仿宋"/>
          <w:sz w:val="28"/>
          <w:szCs w:val="28"/>
        </w:rPr>
        <w:t>参加本项目采购活动前在经营活动中没有重大违法记录及其他方面的书面承诺书【格式】</w:t>
      </w:r>
    </w:p>
    <w:p w14:paraId="1FE531C3">
      <w:pPr>
        <w:widowControl w:val="0"/>
        <w:snapToGrid w:val="0"/>
        <w:spacing w:after="0" w:line="360" w:lineRule="auto"/>
        <w:rPr>
          <w:rFonts w:hint="eastAsia" w:ascii="方正小标宋简体" w:hAnsi="Calibri" w:eastAsia="方正小标宋简体"/>
          <w:kern w:val="2"/>
          <w:sz w:val="44"/>
          <w:szCs w:val="44"/>
        </w:rPr>
      </w:pPr>
    </w:p>
    <w:p w14:paraId="49C65A35">
      <w:pPr>
        <w:widowControl w:val="0"/>
        <w:snapToGrid w:val="0"/>
        <w:spacing w:after="0" w:line="360" w:lineRule="auto"/>
        <w:jc w:val="center"/>
        <w:rPr>
          <w:rFonts w:ascii="方正小标宋简体" w:hAnsi="仿宋" w:eastAsia="方正小标宋简体"/>
          <w:kern w:val="2"/>
          <w:sz w:val="36"/>
          <w:szCs w:val="36"/>
        </w:rPr>
      </w:pPr>
      <w:r>
        <w:rPr>
          <w:rFonts w:hint="eastAsia" w:ascii="方正小标宋简体" w:hAnsi="仿宋" w:eastAsia="方正小标宋简体"/>
          <w:kern w:val="2"/>
          <w:sz w:val="36"/>
          <w:szCs w:val="36"/>
        </w:rPr>
        <w:t>承  诺  书</w:t>
      </w:r>
    </w:p>
    <w:p w14:paraId="78D654CE">
      <w:pPr>
        <w:widowControl w:val="0"/>
        <w:snapToGrid w:val="0"/>
        <w:spacing w:after="0" w:line="360" w:lineRule="auto"/>
        <w:ind w:firstLine="482"/>
        <w:jc w:val="both"/>
        <w:rPr>
          <w:rFonts w:hint="eastAsia" w:ascii="仿宋" w:hAnsi="仿宋" w:eastAsia="仿宋"/>
          <w:kern w:val="2"/>
          <w:sz w:val="24"/>
          <w:szCs w:val="28"/>
        </w:rPr>
      </w:pPr>
      <w:r>
        <w:rPr>
          <w:rFonts w:hint="eastAsia" w:ascii="仿宋" w:hAnsi="仿宋" w:eastAsia="仿宋"/>
          <w:kern w:val="2"/>
          <w:sz w:val="24"/>
          <w:szCs w:val="28"/>
        </w:rPr>
        <w:t>我公司郑重承诺：</w:t>
      </w:r>
    </w:p>
    <w:p w14:paraId="7B26F2B6">
      <w:pPr>
        <w:widowControl w:val="0"/>
        <w:snapToGrid w:val="0"/>
        <w:spacing w:after="0" w:line="360" w:lineRule="auto"/>
        <w:ind w:firstLine="482"/>
        <w:jc w:val="both"/>
        <w:rPr>
          <w:rFonts w:hint="eastAsia" w:ascii="仿宋" w:hAnsi="仿宋" w:eastAsia="仿宋"/>
          <w:kern w:val="2"/>
          <w:sz w:val="24"/>
          <w:szCs w:val="28"/>
        </w:rPr>
      </w:pPr>
      <w:r>
        <w:rPr>
          <w:rFonts w:hint="eastAsia" w:ascii="仿宋" w:hAnsi="仿宋" w:eastAsia="仿宋"/>
          <w:kern w:val="2"/>
          <w:sz w:val="24"/>
          <w:szCs w:val="28"/>
        </w:rPr>
        <w:t>参加本次项目采购活动前 3 年内，我公司在经营活动中没有因违法经营受到刑事处罚或者责令停产停业、吊销许可证或者执照、较大数额罚款等行政处罚。</w:t>
      </w:r>
    </w:p>
    <w:p w14:paraId="727D4824">
      <w:pPr>
        <w:widowControl w:val="0"/>
        <w:snapToGrid w:val="0"/>
        <w:spacing w:after="0" w:line="360" w:lineRule="auto"/>
        <w:ind w:firstLine="482"/>
        <w:jc w:val="both"/>
        <w:rPr>
          <w:rFonts w:hint="eastAsia" w:ascii="仿宋" w:hAnsi="仿宋" w:eastAsia="仿宋"/>
          <w:kern w:val="2"/>
          <w:sz w:val="24"/>
          <w:szCs w:val="28"/>
        </w:rPr>
      </w:pPr>
      <w:r>
        <w:rPr>
          <w:rFonts w:hint="eastAsia" w:ascii="仿宋" w:hAnsi="仿宋" w:eastAsia="仿宋"/>
          <w:kern w:val="2"/>
          <w:sz w:val="24"/>
          <w:szCs w:val="28"/>
        </w:rPr>
        <w:t>在投标截止时间节点，没有被“信用中国</w:t>
      </w:r>
      <w:r>
        <w:rPr>
          <w:rFonts w:hint="eastAsia" w:ascii="仿宋" w:hAnsi="仿宋" w:eastAsia="仿宋"/>
          <w:kern w:val="2"/>
          <w:sz w:val="24"/>
          <w:szCs w:val="28"/>
          <w:lang w:eastAsia="zh-CN"/>
        </w:rPr>
        <w:t>”“</w:t>
      </w:r>
      <w:r>
        <w:rPr>
          <w:rFonts w:hint="eastAsia" w:ascii="仿宋" w:hAnsi="仿宋" w:eastAsia="仿宋"/>
          <w:kern w:val="2"/>
          <w:sz w:val="24"/>
          <w:szCs w:val="28"/>
        </w:rPr>
        <w:t>中国政府采购网</w:t>
      </w:r>
      <w:r>
        <w:rPr>
          <w:rFonts w:hint="eastAsia" w:ascii="仿宋" w:hAnsi="仿宋" w:eastAsia="仿宋"/>
          <w:kern w:val="2"/>
          <w:sz w:val="24"/>
          <w:szCs w:val="28"/>
          <w:lang w:eastAsia="zh-CN"/>
        </w:rPr>
        <w:t>”“</w:t>
      </w:r>
      <w:r>
        <w:rPr>
          <w:rFonts w:hint="eastAsia" w:ascii="仿宋" w:hAnsi="仿宋" w:eastAsia="仿宋"/>
          <w:kern w:val="2"/>
          <w:sz w:val="24"/>
          <w:szCs w:val="28"/>
        </w:rPr>
        <w:t>信用江苏”网站列入失信被执行人、重大税收违法案件当事人名单、政府采购严重违法失信行为记录名单。</w:t>
      </w:r>
    </w:p>
    <w:p w14:paraId="472C3363">
      <w:pPr>
        <w:widowControl w:val="0"/>
        <w:snapToGrid w:val="0"/>
        <w:spacing w:after="0" w:line="360" w:lineRule="auto"/>
        <w:jc w:val="both"/>
        <w:rPr>
          <w:rFonts w:hint="eastAsia" w:ascii="仿宋" w:hAnsi="仿宋" w:eastAsia="仿宋"/>
          <w:kern w:val="2"/>
          <w:sz w:val="24"/>
          <w:szCs w:val="28"/>
        </w:rPr>
      </w:pPr>
      <w:r>
        <w:rPr>
          <w:rFonts w:hint="eastAsia" w:ascii="仿宋" w:hAnsi="仿宋" w:eastAsia="仿宋"/>
          <w:kern w:val="2"/>
          <w:sz w:val="24"/>
          <w:szCs w:val="28"/>
        </w:rPr>
        <w:t xml:space="preserve">                       供应商名称（公章）：</w:t>
      </w:r>
    </w:p>
    <w:p w14:paraId="3F52375F">
      <w:pPr>
        <w:widowControl w:val="0"/>
        <w:snapToGrid w:val="0"/>
        <w:spacing w:after="0" w:line="360" w:lineRule="auto"/>
        <w:jc w:val="both"/>
        <w:rPr>
          <w:rFonts w:hint="eastAsia" w:ascii="仿宋" w:hAnsi="仿宋" w:eastAsia="仿宋"/>
          <w:kern w:val="2"/>
          <w:sz w:val="24"/>
          <w:szCs w:val="28"/>
        </w:rPr>
      </w:pPr>
      <w:r>
        <w:rPr>
          <w:rFonts w:hint="eastAsia" w:ascii="仿宋" w:hAnsi="仿宋" w:eastAsia="仿宋"/>
          <w:kern w:val="2"/>
          <w:sz w:val="24"/>
          <w:szCs w:val="28"/>
        </w:rPr>
        <w:t xml:space="preserve">                       </w:t>
      </w:r>
    </w:p>
    <w:p w14:paraId="71C04D87">
      <w:pPr>
        <w:widowControl w:val="0"/>
        <w:snapToGrid w:val="0"/>
        <w:spacing w:after="0" w:line="360" w:lineRule="auto"/>
        <w:jc w:val="both"/>
        <w:rPr>
          <w:rFonts w:hint="eastAsia" w:ascii="仿宋" w:hAnsi="仿宋" w:eastAsia="仿宋"/>
          <w:kern w:val="2"/>
          <w:sz w:val="24"/>
          <w:szCs w:val="28"/>
        </w:rPr>
      </w:pPr>
      <w:r>
        <w:rPr>
          <w:rFonts w:hint="eastAsia" w:ascii="仿宋" w:hAnsi="仿宋" w:eastAsia="仿宋"/>
          <w:kern w:val="2"/>
          <w:sz w:val="24"/>
          <w:szCs w:val="28"/>
        </w:rPr>
        <w:t xml:space="preserve">                       授权代表签字：_________________</w:t>
      </w:r>
    </w:p>
    <w:p w14:paraId="080EF165">
      <w:pPr>
        <w:widowControl w:val="0"/>
        <w:snapToGrid w:val="0"/>
        <w:spacing w:after="0" w:line="360" w:lineRule="auto"/>
        <w:ind w:firstLine="480" w:firstLineChars="200"/>
        <w:jc w:val="both"/>
        <w:rPr>
          <w:rFonts w:hint="eastAsia" w:ascii="仿宋" w:hAnsi="仿宋" w:eastAsia="仿宋"/>
          <w:kern w:val="2"/>
          <w:sz w:val="24"/>
          <w:szCs w:val="28"/>
        </w:rPr>
      </w:pPr>
      <w:r>
        <w:rPr>
          <w:rFonts w:hint="eastAsia" w:ascii="仿宋" w:hAnsi="仿宋" w:eastAsia="仿宋"/>
          <w:kern w:val="2"/>
          <w:sz w:val="24"/>
          <w:szCs w:val="28"/>
        </w:rPr>
        <w:t xml:space="preserve">                           </w:t>
      </w:r>
    </w:p>
    <w:p w14:paraId="724AB661">
      <w:pPr>
        <w:widowControl w:val="0"/>
        <w:snapToGrid w:val="0"/>
        <w:spacing w:after="0" w:line="360" w:lineRule="auto"/>
        <w:ind w:firstLine="480" w:firstLineChars="200"/>
        <w:jc w:val="both"/>
        <w:rPr>
          <w:rFonts w:hint="eastAsia" w:ascii="仿宋" w:hAnsi="仿宋" w:eastAsia="仿宋" w:cs="Arial"/>
          <w:kern w:val="2"/>
          <w:sz w:val="24"/>
          <w:szCs w:val="28"/>
        </w:rPr>
      </w:pPr>
      <w:r>
        <w:rPr>
          <w:rFonts w:hint="eastAsia" w:ascii="仿宋" w:hAnsi="仿宋" w:eastAsia="仿宋"/>
          <w:kern w:val="2"/>
          <w:sz w:val="24"/>
          <w:szCs w:val="28"/>
        </w:rPr>
        <w:t xml:space="preserve">                    日期：______年 </w:t>
      </w:r>
      <w:r>
        <w:rPr>
          <w:rFonts w:hint="eastAsia" w:ascii="仿宋" w:hAnsi="仿宋" w:eastAsia="仿宋"/>
          <w:kern w:val="2"/>
          <w:sz w:val="24"/>
          <w:szCs w:val="28"/>
          <w:u w:val="single"/>
        </w:rPr>
        <w:t xml:space="preserve">   </w:t>
      </w:r>
      <w:r>
        <w:rPr>
          <w:rFonts w:hint="eastAsia" w:ascii="仿宋" w:hAnsi="仿宋" w:eastAsia="仿宋"/>
          <w:kern w:val="2"/>
          <w:sz w:val="24"/>
          <w:szCs w:val="28"/>
        </w:rPr>
        <w:t>月</w:t>
      </w:r>
      <w:r>
        <w:rPr>
          <w:rFonts w:hint="eastAsia" w:ascii="仿宋" w:hAnsi="仿宋" w:eastAsia="仿宋"/>
          <w:kern w:val="2"/>
          <w:sz w:val="24"/>
          <w:szCs w:val="28"/>
          <w:u w:val="single"/>
        </w:rPr>
        <w:t xml:space="preserve">    </w:t>
      </w:r>
      <w:r>
        <w:rPr>
          <w:rFonts w:hint="eastAsia" w:ascii="仿宋" w:hAnsi="仿宋" w:eastAsia="仿宋"/>
          <w:kern w:val="2"/>
          <w:sz w:val="24"/>
          <w:szCs w:val="28"/>
        </w:rPr>
        <w:t>日</w:t>
      </w:r>
    </w:p>
    <w:p w14:paraId="61B65919">
      <w:pPr>
        <w:shd w:val="clear" w:color="auto" w:fill="FFFFFF"/>
        <w:snapToGrid w:val="0"/>
        <w:spacing w:after="0" w:line="360" w:lineRule="auto"/>
        <w:ind w:firstLine="1238" w:firstLineChars="516"/>
        <w:rPr>
          <w:rFonts w:ascii="仿宋" w:hAnsi="仿宋" w:eastAsia="仿宋"/>
          <w:sz w:val="24"/>
          <w:szCs w:val="28"/>
        </w:rPr>
      </w:pPr>
    </w:p>
    <w:p w14:paraId="7E12EB01">
      <w:pPr>
        <w:snapToGrid w:val="0"/>
        <w:spacing w:after="0" w:line="360" w:lineRule="auto"/>
        <w:rPr>
          <w:rFonts w:ascii="仿宋" w:hAnsi="仿宋" w:eastAsia="仿宋"/>
          <w:sz w:val="30"/>
          <w:szCs w:val="32"/>
        </w:rPr>
      </w:pPr>
    </w:p>
    <w:p w14:paraId="129C8599">
      <w:pPr>
        <w:snapToGrid w:val="0"/>
        <w:spacing w:after="0" w:line="360" w:lineRule="auto"/>
        <w:ind w:right="560"/>
        <w:rPr>
          <w:rFonts w:hint="eastAsia" w:ascii="仿宋" w:hAnsi="仿宋" w:eastAsia="仿宋" w:cs="宋体"/>
          <w:b/>
          <w:sz w:val="24"/>
          <w:u w:val="single"/>
        </w:rPr>
      </w:pPr>
      <w:r>
        <w:rPr>
          <w:rFonts w:ascii="仿宋" w:hAnsi="仿宋" w:eastAsia="仿宋"/>
          <w:bCs/>
          <w:sz w:val="30"/>
          <w:szCs w:val="32"/>
        </w:rPr>
        <w:br w:type="page"/>
      </w:r>
      <w:r>
        <w:rPr>
          <w:rFonts w:hint="eastAsia" w:ascii="黑体" w:hAnsi="黑体" w:eastAsia="黑体" w:cs="宋体"/>
          <w:bCs/>
          <w:sz w:val="30"/>
          <w:szCs w:val="32"/>
        </w:rPr>
        <w:t>附件</w:t>
      </w:r>
      <w:r>
        <w:rPr>
          <w:rFonts w:hint="eastAsia" w:ascii="黑体" w:hAnsi="黑体" w:eastAsia="黑体" w:cs="宋体"/>
          <w:bCs/>
          <w:sz w:val="30"/>
          <w:szCs w:val="32"/>
          <w:lang w:val="en-US" w:eastAsia="zh-CN"/>
        </w:rPr>
        <w:t>5</w:t>
      </w:r>
      <w:r>
        <w:rPr>
          <w:rFonts w:hint="eastAsia" w:ascii="黑体" w:hAnsi="黑体" w:eastAsia="黑体" w:cs="宋体"/>
          <w:bCs/>
          <w:sz w:val="30"/>
          <w:szCs w:val="32"/>
        </w:rPr>
        <w:t>：</w:t>
      </w:r>
      <w:r>
        <w:rPr>
          <w:rFonts w:hint="eastAsia" w:ascii="仿宋" w:hAnsi="仿宋" w:eastAsia="仿宋"/>
          <w:sz w:val="28"/>
          <w:szCs w:val="28"/>
          <w:lang w:eastAsia="zh-CN"/>
        </w:rPr>
        <w:t>竞</w:t>
      </w:r>
      <w:r>
        <w:rPr>
          <w:rFonts w:hint="eastAsia" w:ascii="仿宋" w:hAnsi="仿宋" w:eastAsia="仿宋"/>
          <w:sz w:val="28"/>
          <w:szCs w:val="28"/>
        </w:rPr>
        <w:t>价响应函【格式】</w:t>
      </w:r>
    </w:p>
    <w:p w14:paraId="712943AD">
      <w:pPr>
        <w:snapToGrid w:val="0"/>
        <w:spacing w:before="156" w:beforeLines="50" w:after="0" w:line="360" w:lineRule="auto"/>
        <w:rPr>
          <w:rFonts w:ascii="仿宋" w:hAnsi="仿宋" w:eastAsia="仿宋" w:cs="宋体"/>
          <w:sz w:val="24"/>
          <w:u w:val="single"/>
        </w:rPr>
      </w:pPr>
      <w:r>
        <w:rPr>
          <w:rFonts w:hint="eastAsia" w:ascii="仿宋" w:hAnsi="仿宋" w:eastAsia="仿宋" w:cs="宋体"/>
          <w:b/>
          <w:sz w:val="24"/>
          <w:u w:val="single"/>
        </w:rPr>
        <w:t>江苏省南通中学：</w:t>
      </w:r>
    </w:p>
    <w:p w14:paraId="13DE1323">
      <w:pPr>
        <w:snapToGrid w:val="0"/>
        <w:spacing w:after="0" w:line="360" w:lineRule="auto"/>
        <w:ind w:firstLine="480" w:firstLineChars="200"/>
        <w:rPr>
          <w:rFonts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 xml:space="preserve">（采购项目名称）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sz w:val="24"/>
        </w:rPr>
        <w:t>为全权代表参加该项目的</w:t>
      </w:r>
      <w:r>
        <w:rPr>
          <w:rFonts w:hint="eastAsia" w:ascii="仿宋" w:hAnsi="仿宋" w:eastAsia="仿宋" w:cs="宋体"/>
          <w:sz w:val="24"/>
          <w:lang w:eastAsia="zh-CN"/>
        </w:rPr>
        <w:t>竞</w:t>
      </w:r>
      <w:r>
        <w:rPr>
          <w:rFonts w:hint="eastAsia" w:ascii="仿宋" w:hAnsi="仿宋" w:eastAsia="仿宋" w:cs="宋体"/>
          <w:sz w:val="24"/>
        </w:rPr>
        <w:t>价工作，全权处理本次</w:t>
      </w:r>
      <w:r>
        <w:rPr>
          <w:rFonts w:hint="eastAsia" w:ascii="仿宋" w:hAnsi="仿宋" w:eastAsia="仿宋" w:cs="宋体"/>
          <w:sz w:val="24"/>
          <w:lang w:val="en-US" w:eastAsia="zh-CN"/>
        </w:rPr>
        <w:t>竞</w:t>
      </w:r>
      <w:r>
        <w:rPr>
          <w:rFonts w:hint="eastAsia" w:ascii="仿宋" w:hAnsi="仿宋" w:eastAsia="仿宋" w:cs="宋体"/>
          <w:sz w:val="24"/>
        </w:rPr>
        <w:t>价采购的有关事宜。同时，我公司声明如下：</w:t>
      </w:r>
    </w:p>
    <w:p w14:paraId="4E64B0B2">
      <w:pPr>
        <w:snapToGrid w:val="0"/>
        <w:spacing w:after="0" w:line="360" w:lineRule="auto"/>
        <w:ind w:firstLine="480" w:firstLineChars="200"/>
        <w:rPr>
          <w:rFonts w:ascii="仿宋" w:hAnsi="仿宋" w:eastAsia="仿宋" w:cs="宋体"/>
          <w:sz w:val="24"/>
        </w:rPr>
      </w:pPr>
      <w:r>
        <w:rPr>
          <w:rFonts w:hint="eastAsia" w:ascii="仿宋" w:hAnsi="仿宋" w:eastAsia="仿宋" w:cs="宋体"/>
          <w:sz w:val="24"/>
          <w:lang w:eastAsia="zh-CN"/>
        </w:rPr>
        <w:t>1.</w:t>
      </w:r>
      <w:r>
        <w:rPr>
          <w:rFonts w:hint="eastAsia" w:ascii="仿宋" w:hAnsi="仿宋" w:eastAsia="仿宋" w:cs="宋体"/>
          <w:sz w:val="24"/>
        </w:rPr>
        <w:t>同意并接受</w:t>
      </w:r>
      <w:r>
        <w:rPr>
          <w:rFonts w:hint="eastAsia" w:ascii="仿宋" w:hAnsi="仿宋" w:eastAsia="仿宋" w:cs="宋体"/>
          <w:sz w:val="24"/>
          <w:lang w:eastAsia="zh-CN"/>
        </w:rPr>
        <w:t>竞</w:t>
      </w:r>
      <w:r>
        <w:rPr>
          <w:rFonts w:hint="eastAsia" w:ascii="仿宋" w:hAnsi="仿宋" w:eastAsia="仿宋" w:cs="宋体"/>
          <w:sz w:val="24"/>
        </w:rPr>
        <w:t>价材料的各项要求，遵守文件中的各项规定，按文件的要求提供报价。</w:t>
      </w:r>
    </w:p>
    <w:p w14:paraId="1E61B922">
      <w:pPr>
        <w:snapToGrid w:val="0"/>
        <w:spacing w:after="0" w:line="360" w:lineRule="auto"/>
        <w:ind w:firstLine="480" w:firstLineChars="200"/>
        <w:rPr>
          <w:rFonts w:ascii="仿宋" w:hAnsi="仿宋" w:eastAsia="仿宋" w:cs="宋体"/>
          <w:spacing w:val="-2"/>
          <w:sz w:val="24"/>
        </w:rPr>
      </w:pPr>
      <w:r>
        <w:rPr>
          <w:rFonts w:hint="eastAsia" w:ascii="仿宋" w:hAnsi="仿宋" w:eastAsia="仿宋" w:cs="宋体"/>
          <w:sz w:val="24"/>
          <w:lang w:eastAsia="zh-CN"/>
        </w:rPr>
        <w:t>2.</w:t>
      </w:r>
      <w:r>
        <w:rPr>
          <w:rFonts w:hint="eastAsia" w:ascii="仿宋" w:hAnsi="仿宋" w:eastAsia="仿宋" w:cs="宋体"/>
          <w:spacing w:val="-2"/>
          <w:sz w:val="24"/>
        </w:rPr>
        <w:t>我公司已经详细阅读了文件的全部内容，我方已完全清</w:t>
      </w:r>
      <w:r>
        <w:rPr>
          <w:rFonts w:hint="eastAsia" w:ascii="仿宋" w:hAnsi="仿宋" w:eastAsia="仿宋" w:cs="宋体"/>
          <w:spacing w:val="-2"/>
          <w:sz w:val="24"/>
          <w:lang w:eastAsia="zh-CN"/>
        </w:rPr>
        <w:t>晰地</w:t>
      </w:r>
      <w:r>
        <w:rPr>
          <w:rFonts w:hint="eastAsia" w:ascii="仿宋" w:hAnsi="仿宋" w:eastAsia="仿宋" w:cs="宋体"/>
          <w:spacing w:val="-2"/>
          <w:sz w:val="24"/>
        </w:rPr>
        <w:t>理解文件的要求，不存在任何含糊不清和误解之处，同意放弃对文件所表述的内容提出异议和质疑的权利。</w:t>
      </w:r>
    </w:p>
    <w:p w14:paraId="26A2D62E">
      <w:pPr>
        <w:snapToGrid w:val="0"/>
        <w:spacing w:after="0" w:line="360" w:lineRule="auto"/>
        <w:ind w:firstLine="480" w:firstLineChars="200"/>
        <w:rPr>
          <w:rFonts w:ascii="仿宋" w:hAnsi="仿宋" w:eastAsia="仿宋" w:cs="宋体"/>
          <w:sz w:val="24"/>
        </w:rPr>
      </w:pPr>
      <w:r>
        <w:rPr>
          <w:rFonts w:hint="eastAsia" w:ascii="仿宋" w:hAnsi="仿宋" w:eastAsia="仿宋" w:cs="宋体"/>
          <w:sz w:val="24"/>
          <w:lang w:eastAsia="zh-CN"/>
        </w:rPr>
        <w:t>3.</w:t>
      </w:r>
      <w:r>
        <w:rPr>
          <w:rFonts w:hint="eastAsia" w:ascii="仿宋" w:hAnsi="仿宋" w:eastAsia="仿宋" w:cs="宋体"/>
          <w:sz w:val="24"/>
        </w:rPr>
        <w:t>我公司已毫无保留地向贵方提供一切所需的证明材料。</w:t>
      </w:r>
    </w:p>
    <w:p w14:paraId="02E6F19B">
      <w:pPr>
        <w:snapToGrid w:val="0"/>
        <w:spacing w:after="0" w:line="360" w:lineRule="auto"/>
        <w:ind w:firstLine="480" w:firstLineChars="200"/>
        <w:rPr>
          <w:rFonts w:ascii="仿宋" w:hAnsi="仿宋" w:eastAsia="仿宋" w:cs="宋体"/>
          <w:sz w:val="24"/>
        </w:rPr>
      </w:pPr>
      <w:r>
        <w:rPr>
          <w:rFonts w:hint="eastAsia" w:ascii="仿宋" w:hAnsi="仿宋" w:eastAsia="仿宋" w:cs="宋体"/>
          <w:sz w:val="24"/>
          <w:lang w:eastAsia="zh-CN"/>
        </w:rPr>
        <w:t>4.</w:t>
      </w:r>
      <w:r>
        <w:rPr>
          <w:rFonts w:hint="eastAsia" w:ascii="仿宋" w:hAnsi="仿宋" w:eastAsia="仿宋" w:cs="宋体"/>
          <w:sz w:val="24"/>
        </w:rPr>
        <w:t>我公司承诺在本次响应中提供的一切文件，无论是原件还是复印件均真实有效，绝无任何虚假、伪造和夸大的</w:t>
      </w:r>
      <w:r>
        <w:rPr>
          <w:rFonts w:hint="eastAsia" w:ascii="仿宋" w:hAnsi="仿宋" w:eastAsia="仿宋" w:cs="宋体"/>
          <w:sz w:val="24"/>
          <w:lang w:eastAsia="zh-CN"/>
        </w:rPr>
        <w:t>成分</w:t>
      </w:r>
      <w:r>
        <w:rPr>
          <w:rFonts w:hint="eastAsia" w:ascii="仿宋" w:hAnsi="仿宋" w:eastAsia="仿宋" w:cs="宋体"/>
          <w:sz w:val="24"/>
        </w:rPr>
        <w:t>。否则</w:t>
      </w:r>
      <w:r>
        <w:rPr>
          <w:rFonts w:hint="eastAsia" w:ascii="仿宋" w:hAnsi="仿宋" w:eastAsia="仿宋" w:cs="宋体"/>
          <w:sz w:val="24"/>
          <w:lang w:eastAsia="zh-CN"/>
        </w:rPr>
        <w:t>，自</w:t>
      </w:r>
      <w:r>
        <w:rPr>
          <w:rFonts w:hint="eastAsia" w:ascii="仿宋" w:hAnsi="仿宋" w:eastAsia="仿宋" w:cs="宋体"/>
          <w:sz w:val="24"/>
        </w:rPr>
        <w:t>愿承担相应的后果和法律责任。</w:t>
      </w:r>
    </w:p>
    <w:p w14:paraId="0C42D0FA">
      <w:pPr>
        <w:snapToGrid w:val="0"/>
        <w:spacing w:after="0" w:line="360" w:lineRule="auto"/>
        <w:ind w:firstLine="480" w:firstLineChars="200"/>
        <w:rPr>
          <w:rFonts w:ascii="仿宋" w:hAnsi="仿宋" w:eastAsia="仿宋" w:cs="宋体"/>
          <w:sz w:val="24"/>
        </w:rPr>
      </w:pPr>
      <w:r>
        <w:rPr>
          <w:rFonts w:hint="eastAsia" w:ascii="仿宋" w:hAnsi="仿宋" w:eastAsia="仿宋" w:cs="宋体"/>
          <w:sz w:val="24"/>
          <w:lang w:eastAsia="zh-CN"/>
        </w:rPr>
        <w:t>5.</w:t>
      </w:r>
      <w:r>
        <w:rPr>
          <w:rFonts w:hint="eastAsia" w:ascii="仿宋" w:hAnsi="仿宋" w:eastAsia="仿宋" w:cs="宋体"/>
          <w:b/>
          <w:sz w:val="24"/>
        </w:rPr>
        <w:t>我公司尊重</w:t>
      </w:r>
      <w:r>
        <w:rPr>
          <w:rFonts w:hint="eastAsia" w:ascii="仿宋" w:hAnsi="仿宋" w:eastAsia="仿宋" w:cs="宋体"/>
          <w:b/>
          <w:sz w:val="24"/>
          <w:lang w:eastAsia="zh-CN"/>
        </w:rPr>
        <w:t>竞</w:t>
      </w:r>
      <w:r>
        <w:rPr>
          <w:rFonts w:hint="eastAsia" w:ascii="仿宋" w:hAnsi="仿宋" w:eastAsia="仿宋" w:cs="宋体"/>
          <w:b/>
          <w:sz w:val="24"/>
        </w:rPr>
        <w:t>价小组所作的评定结果，同时清</w:t>
      </w:r>
      <w:r>
        <w:rPr>
          <w:rFonts w:hint="eastAsia" w:ascii="仿宋" w:hAnsi="仿宋" w:eastAsia="仿宋" w:cs="宋体"/>
          <w:b/>
          <w:sz w:val="24"/>
          <w:lang w:eastAsia="zh-CN"/>
        </w:rPr>
        <w:t>楚地</w:t>
      </w:r>
      <w:bookmarkStart w:id="8" w:name="_GoBack"/>
      <w:r>
        <w:rPr>
          <w:rFonts w:hint="eastAsia" w:ascii="仿宋" w:hAnsi="仿宋" w:eastAsia="仿宋" w:cs="宋体"/>
          <w:b/>
          <w:sz w:val="24"/>
          <w:lang w:eastAsia="zh-CN"/>
        </w:rPr>
        <w:t>理解</w:t>
      </w:r>
      <w:bookmarkEnd w:id="8"/>
      <w:r>
        <w:rPr>
          <w:rFonts w:hint="eastAsia" w:ascii="仿宋" w:hAnsi="仿宋" w:eastAsia="仿宋" w:cs="宋体"/>
          <w:b/>
          <w:sz w:val="24"/>
        </w:rPr>
        <w:t>报价最低并非意味着必定获得成交资格。</w:t>
      </w:r>
    </w:p>
    <w:p w14:paraId="2FE372E6">
      <w:pPr>
        <w:snapToGrid w:val="0"/>
        <w:spacing w:after="0" w:line="360" w:lineRule="auto"/>
        <w:ind w:firstLine="480" w:firstLineChars="200"/>
        <w:rPr>
          <w:rFonts w:ascii="仿宋" w:hAnsi="仿宋" w:eastAsia="仿宋" w:cs="宋体"/>
          <w:sz w:val="24"/>
        </w:rPr>
      </w:pPr>
      <w:r>
        <w:rPr>
          <w:rFonts w:hint="eastAsia" w:ascii="仿宋" w:hAnsi="仿宋" w:eastAsia="仿宋" w:cs="宋体"/>
          <w:sz w:val="24"/>
          <w:lang w:eastAsia="zh-CN"/>
        </w:rPr>
        <w:t>6.</w:t>
      </w:r>
      <w:r>
        <w:rPr>
          <w:rFonts w:hint="eastAsia" w:ascii="仿宋" w:hAnsi="仿宋" w:eastAsia="仿宋" w:cs="宋体"/>
          <w:sz w:val="24"/>
        </w:rPr>
        <w:t>一旦成交，我方承诺无正当理由拒绝签订合同，将被贵方取消成交资格。</w:t>
      </w:r>
    </w:p>
    <w:p w14:paraId="36DBA611">
      <w:pPr>
        <w:snapToGrid w:val="0"/>
        <w:spacing w:after="0" w:line="360" w:lineRule="auto"/>
        <w:ind w:firstLine="480" w:firstLineChars="200"/>
        <w:rPr>
          <w:rFonts w:ascii="仿宋" w:hAnsi="仿宋" w:eastAsia="仿宋" w:cs="宋体"/>
          <w:sz w:val="24"/>
        </w:rPr>
      </w:pPr>
      <w:r>
        <w:rPr>
          <w:rFonts w:hint="eastAsia" w:ascii="仿宋" w:hAnsi="仿宋" w:eastAsia="仿宋" w:cs="宋体"/>
          <w:sz w:val="24"/>
          <w:lang w:eastAsia="zh-CN"/>
        </w:rPr>
        <w:t>7.</w:t>
      </w:r>
      <w:r>
        <w:rPr>
          <w:rFonts w:hint="eastAsia" w:ascii="仿宋" w:hAnsi="仿宋" w:eastAsia="仿宋" w:cs="宋体"/>
          <w:sz w:val="24"/>
        </w:rPr>
        <w:t>一旦成交，我方将根据文件的规定，严格履行合同规定的责任和义务，并保证在文件中规定的时间内完成合同项目。</w:t>
      </w:r>
    </w:p>
    <w:p w14:paraId="6E6577B5">
      <w:pPr>
        <w:snapToGrid w:val="0"/>
        <w:spacing w:after="0" w:line="360" w:lineRule="auto"/>
        <w:ind w:firstLine="4080" w:firstLineChars="1700"/>
        <w:rPr>
          <w:rFonts w:ascii="仿宋" w:hAnsi="仿宋" w:eastAsia="仿宋" w:cs="宋体"/>
          <w:sz w:val="24"/>
        </w:rPr>
      </w:pPr>
    </w:p>
    <w:p w14:paraId="31E8C1DE">
      <w:pPr>
        <w:snapToGrid w:val="0"/>
        <w:spacing w:after="0" w:line="360" w:lineRule="auto"/>
        <w:ind w:firstLine="4080" w:firstLineChars="1700"/>
        <w:rPr>
          <w:rFonts w:ascii="仿宋" w:hAnsi="仿宋" w:eastAsia="仿宋" w:cs="宋体"/>
          <w:sz w:val="24"/>
        </w:rPr>
      </w:pPr>
      <w:r>
        <w:rPr>
          <w:rFonts w:hint="eastAsia" w:ascii="仿宋" w:hAnsi="仿宋" w:eastAsia="仿宋" w:cs="宋体"/>
          <w:sz w:val="24"/>
        </w:rPr>
        <w:t>法定代表人或被授权人：（签字）</w:t>
      </w:r>
    </w:p>
    <w:p w14:paraId="434E1525">
      <w:pPr>
        <w:snapToGrid w:val="0"/>
        <w:spacing w:after="0" w:line="360" w:lineRule="auto"/>
        <w:ind w:right="960"/>
        <w:jc w:val="center"/>
        <w:rPr>
          <w:rFonts w:ascii="仿宋" w:hAnsi="仿宋" w:eastAsia="仿宋" w:cs="宋体"/>
          <w:sz w:val="24"/>
        </w:rPr>
      </w:pPr>
      <w:r>
        <w:rPr>
          <w:rFonts w:hint="eastAsia" w:ascii="仿宋" w:hAnsi="仿宋" w:eastAsia="仿宋" w:cs="宋体"/>
          <w:sz w:val="24"/>
        </w:rPr>
        <w:t xml:space="preserve">                                        </w:t>
      </w:r>
    </w:p>
    <w:p w14:paraId="41974900">
      <w:pPr>
        <w:snapToGrid w:val="0"/>
        <w:spacing w:after="0" w:line="360" w:lineRule="auto"/>
        <w:ind w:right="960"/>
        <w:jc w:val="center"/>
        <w:rPr>
          <w:rFonts w:ascii="仿宋" w:hAnsi="仿宋" w:eastAsia="仿宋" w:cs="宋体"/>
          <w:sz w:val="24"/>
        </w:rPr>
      </w:pPr>
      <w:r>
        <w:rPr>
          <w:rFonts w:hint="eastAsia" w:ascii="仿宋" w:hAnsi="仿宋" w:eastAsia="仿宋" w:cs="宋体"/>
          <w:sz w:val="24"/>
        </w:rPr>
        <w:t xml:space="preserve">                                           供应商：（加盖公章）</w:t>
      </w:r>
    </w:p>
    <w:p w14:paraId="66CFAEEA">
      <w:pPr>
        <w:snapToGrid w:val="0"/>
        <w:spacing w:after="0" w:line="360" w:lineRule="auto"/>
        <w:jc w:val="right"/>
        <w:rPr>
          <w:rFonts w:ascii="仿宋" w:hAnsi="仿宋" w:eastAsia="仿宋" w:cs="宋体"/>
          <w:sz w:val="24"/>
        </w:rPr>
      </w:pPr>
    </w:p>
    <w:p w14:paraId="3654FE21">
      <w:pPr>
        <w:snapToGrid w:val="0"/>
        <w:spacing w:after="0" w:line="360" w:lineRule="auto"/>
        <w:ind w:right="240"/>
        <w:jc w:val="right"/>
        <w:rPr>
          <w:rFonts w:ascii="仿宋" w:hAnsi="仿宋" w:eastAsia="仿宋" w:cs="宋体"/>
          <w:sz w:val="24"/>
        </w:rPr>
      </w:pPr>
      <w:r>
        <w:rPr>
          <w:rFonts w:hint="eastAsia" w:ascii="仿宋" w:hAnsi="仿宋" w:eastAsia="仿宋" w:cs="宋体"/>
          <w:sz w:val="24"/>
        </w:rPr>
        <w:t>年      月     日</w:t>
      </w:r>
    </w:p>
    <w:p w14:paraId="45ABE350">
      <w:pPr>
        <w:snapToGrid w:val="0"/>
        <w:spacing w:line="500" w:lineRule="exact"/>
        <w:jc w:val="both"/>
        <w:outlineLvl w:val="2"/>
        <w:rPr>
          <w:rFonts w:ascii="黑体" w:hAnsi="黑体" w:eastAsia="黑体" w:cs="宋体"/>
          <w:bCs/>
          <w:sz w:val="24"/>
          <w:szCs w:val="32"/>
        </w:rPr>
      </w:pPr>
    </w:p>
    <w:p w14:paraId="4B7CF38A">
      <w:pPr>
        <w:snapToGrid w:val="0"/>
        <w:spacing w:line="500" w:lineRule="exact"/>
        <w:jc w:val="both"/>
        <w:outlineLvl w:val="2"/>
        <w:rPr>
          <w:rFonts w:ascii="黑体" w:hAnsi="黑体" w:eastAsia="黑体" w:cs="宋体"/>
          <w:bCs/>
          <w:sz w:val="24"/>
          <w:szCs w:val="32"/>
        </w:rPr>
      </w:pPr>
    </w:p>
    <w:p w14:paraId="501FAAD4">
      <w:pPr>
        <w:snapToGrid w:val="0"/>
        <w:spacing w:line="500" w:lineRule="exact"/>
        <w:jc w:val="both"/>
        <w:outlineLvl w:val="2"/>
        <w:rPr>
          <w:rFonts w:ascii="黑体" w:hAnsi="黑体" w:eastAsia="黑体" w:cs="宋体"/>
          <w:bCs/>
          <w:sz w:val="24"/>
          <w:szCs w:val="32"/>
        </w:rPr>
      </w:pPr>
    </w:p>
    <w:p w14:paraId="1E38BB31">
      <w:pPr>
        <w:snapToGrid w:val="0"/>
        <w:spacing w:line="500" w:lineRule="exact"/>
        <w:jc w:val="both"/>
        <w:outlineLvl w:val="2"/>
        <w:rPr>
          <w:rFonts w:ascii="黑体" w:hAnsi="黑体" w:eastAsia="黑体" w:cs="宋体"/>
          <w:bCs/>
          <w:sz w:val="24"/>
          <w:szCs w:val="32"/>
        </w:rPr>
      </w:pPr>
    </w:p>
    <w:p w14:paraId="15DFBE94">
      <w:pPr>
        <w:snapToGrid w:val="0"/>
        <w:spacing w:line="500" w:lineRule="exact"/>
        <w:jc w:val="both"/>
        <w:outlineLvl w:val="2"/>
        <w:rPr>
          <w:rFonts w:ascii="黑体" w:hAnsi="黑体" w:eastAsia="黑体" w:cs="宋体"/>
          <w:bCs/>
          <w:sz w:val="24"/>
          <w:szCs w:val="32"/>
        </w:rPr>
      </w:pPr>
    </w:p>
    <w:p w14:paraId="4CE3D629">
      <w:pPr>
        <w:snapToGrid w:val="0"/>
        <w:spacing w:line="500" w:lineRule="exact"/>
        <w:jc w:val="both"/>
        <w:outlineLvl w:val="2"/>
        <w:rPr>
          <w:rFonts w:hint="eastAsia" w:ascii="仿宋" w:hAnsi="仿宋" w:eastAsia="仿宋"/>
          <w:sz w:val="28"/>
          <w:szCs w:val="28"/>
        </w:rPr>
      </w:pPr>
      <w:r>
        <w:rPr>
          <w:rFonts w:hint="eastAsia" w:ascii="黑体" w:hAnsi="黑体" w:eastAsia="黑体" w:cs="宋体"/>
          <w:bCs/>
          <w:sz w:val="30"/>
          <w:szCs w:val="32"/>
        </w:rPr>
        <w:t>附件</w:t>
      </w:r>
      <w:r>
        <w:rPr>
          <w:rFonts w:hint="eastAsia" w:ascii="黑体" w:hAnsi="黑体" w:eastAsia="黑体" w:cs="宋体"/>
          <w:bCs/>
          <w:sz w:val="30"/>
          <w:szCs w:val="32"/>
          <w:lang w:val="en-US" w:eastAsia="zh-CN"/>
        </w:rPr>
        <w:t>6</w:t>
      </w:r>
      <w:r>
        <w:rPr>
          <w:rFonts w:hint="eastAsia" w:ascii="黑体" w:hAnsi="黑体" w:eastAsia="黑体" w:cs="宋体"/>
          <w:bCs/>
          <w:sz w:val="30"/>
          <w:szCs w:val="32"/>
        </w:rPr>
        <w:t>：</w:t>
      </w:r>
      <w:r>
        <w:rPr>
          <w:rFonts w:hint="eastAsia" w:ascii="仿宋" w:hAnsi="仿宋" w:eastAsia="仿宋"/>
          <w:sz w:val="28"/>
          <w:szCs w:val="28"/>
        </w:rPr>
        <w:t>报价表【格式】</w:t>
      </w:r>
    </w:p>
    <w:p w14:paraId="6BB2EB9F">
      <w:pPr>
        <w:snapToGrid w:val="0"/>
        <w:spacing w:line="500" w:lineRule="exact"/>
        <w:jc w:val="center"/>
        <w:outlineLvl w:val="2"/>
        <w:rPr>
          <w:b/>
          <w:sz w:val="24"/>
        </w:rPr>
      </w:pPr>
      <w:r>
        <w:rPr>
          <w:rFonts w:hint="eastAsia" w:ascii="Times New Roman" w:hAnsi="Times New Roman" w:eastAsia="宋体" w:cs="Times New Roman"/>
          <w:b/>
          <w:sz w:val="24"/>
          <w:lang w:val="en-US" w:eastAsia="zh-CN"/>
        </w:rPr>
        <w:t>江苏省南通中学</w:t>
      </w:r>
      <w:r>
        <w:rPr>
          <w:rFonts w:hint="eastAsia" w:cs="Times New Roman"/>
          <w:b/>
          <w:sz w:val="24"/>
          <w:lang w:val="en-US" w:eastAsia="zh-CN"/>
        </w:rPr>
        <w:t>食堂日常消耗用品（第三批）</w:t>
      </w:r>
      <w:r>
        <w:rPr>
          <w:rFonts w:hint="eastAsia" w:ascii="Times New Roman" w:hAnsi="Times New Roman" w:eastAsia="宋体" w:cs="Times New Roman"/>
          <w:b/>
          <w:sz w:val="24"/>
          <w:lang w:val="en-US" w:eastAsia="zh-CN"/>
        </w:rPr>
        <w:t>采购项目报价</w:t>
      </w:r>
      <w:r>
        <w:rPr>
          <w:rFonts w:ascii="Times New Roman" w:hAnsi="Times New Roman" w:eastAsia="宋体" w:cs="Times New Roman"/>
          <w:b/>
          <w:sz w:val="24"/>
        </w:rPr>
        <w:t>总表（开</w:t>
      </w:r>
      <w:r>
        <w:rPr>
          <w:b/>
          <w:sz w:val="24"/>
        </w:rPr>
        <w:t>标一览表）</w:t>
      </w:r>
    </w:p>
    <w:tbl>
      <w:tblPr>
        <w:tblStyle w:val="10"/>
        <w:tblW w:w="90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94"/>
        <w:gridCol w:w="627"/>
        <w:gridCol w:w="109"/>
        <w:gridCol w:w="437"/>
        <w:gridCol w:w="791"/>
        <w:gridCol w:w="1445"/>
        <w:gridCol w:w="2846"/>
        <w:gridCol w:w="4"/>
        <w:gridCol w:w="982"/>
        <w:gridCol w:w="10"/>
      </w:tblGrid>
      <w:tr w14:paraId="58C5E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02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52D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品名及规格</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416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EB3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D37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1"/>
                <w:szCs w:val="21"/>
                <w:u w:val="none"/>
                <w:lang w:val="en-US" w:eastAsia="zh-CN" w:bidi="ar"/>
              </w:rPr>
              <w:t>单价（元）</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5713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1A163F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5BD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单价报价（元）</w:t>
            </w:r>
          </w:p>
        </w:tc>
      </w:tr>
      <w:tr w14:paraId="3293D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22A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纳米清洁球</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A5A1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48B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12A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8AE039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10个</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7A687C8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50165</wp:posOffset>
                  </wp:positionV>
                  <wp:extent cx="1372870" cy="975360"/>
                  <wp:effectExtent l="0" t="0" r="17780" b="15240"/>
                  <wp:wrapNone/>
                  <wp:docPr id="176" name="图片_2"/>
                  <wp:cNvGraphicFramePr/>
                  <a:graphic xmlns:a="http://schemas.openxmlformats.org/drawingml/2006/main">
                    <a:graphicData uri="http://schemas.openxmlformats.org/drawingml/2006/picture">
                      <pic:pic xmlns:pic="http://schemas.openxmlformats.org/drawingml/2006/picture">
                        <pic:nvPicPr>
                          <pic:cNvPr id="176" name="图片_2"/>
                          <pic:cNvPicPr/>
                        </pic:nvPicPr>
                        <pic:blipFill>
                          <a:blip r:embed="rId7"/>
                          <a:stretch>
                            <a:fillRect/>
                          </a:stretch>
                        </pic:blipFill>
                        <pic:spPr>
                          <a:xfrm>
                            <a:off x="0" y="0"/>
                            <a:ext cx="1372870" cy="97536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A7F8A">
            <w:pPr>
              <w:rPr>
                <w:rFonts w:hint="eastAsia" w:ascii="宋体" w:hAnsi="宋体" w:eastAsia="宋体" w:cs="宋体"/>
                <w:i w:val="0"/>
                <w:iCs w:val="0"/>
                <w:color w:val="000000"/>
                <w:sz w:val="28"/>
                <w:szCs w:val="28"/>
                <w:u w:val="none"/>
              </w:rPr>
            </w:pPr>
          </w:p>
        </w:tc>
      </w:tr>
      <w:tr w14:paraId="1E82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B74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卫生间抗菌球</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43D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132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D9E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1C9854D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5颗</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5D75AA3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96520</wp:posOffset>
                  </wp:positionV>
                  <wp:extent cx="1344295" cy="925830"/>
                  <wp:effectExtent l="0" t="0" r="8255" b="7620"/>
                  <wp:wrapNone/>
                  <wp:docPr id="169" name="图片_1"/>
                  <wp:cNvGraphicFramePr/>
                  <a:graphic xmlns:a="http://schemas.openxmlformats.org/drawingml/2006/main">
                    <a:graphicData uri="http://schemas.openxmlformats.org/drawingml/2006/picture">
                      <pic:pic xmlns:pic="http://schemas.openxmlformats.org/drawingml/2006/picture">
                        <pic:nvPicPr>
                          <pic:cNvPr id="169" name="图片_1"/>
                          <pic:cNvPicPr/>
                        </pic:nvPicPr>
                        <pic:blipFill>
                          <a:blip r:embed="rId50"/>
                          <a:stretch>
                            <a:fillRect/>
                          </a:stretch>
                        </pic:blipFill>
                        <pic:spPr>
                          <a:xfrm>
                            <a:off x="0" y="0"/>
                            <a:ext cx="1344295" cy="92583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4B90">
            <w:pPr>
              <w:rPr>
                <w:rFonts w:hint="eastAsia" w:ascii="宋体" w:hAnsi="宋体" w:eastAsia="宋体" w:cs="宋体"/>
                <w:i w:val="0"/>
                <w:iCs w:val="0"/>
                <w:color w:val="000000"/>
                <w:sz w:val="28"/>
                <w:szCs w:val="28"/>
                <w:u w:val="none"/>
              </w:rPr>
            </w:pPr>
          </w:p>
        </w:tc>
      </w:tr>
      <w:tr w14:paraId="39E9A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FC3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挂钩</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819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板</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B0A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538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8E177F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10个</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450D592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542290</wp:posOffset>
                  </wp:positionH>
                  <wp:positionV relativeFrom="paragraph">
                    <wp:posOffset>64770</wp:posOffset>
                  </wp:positionV>
                  <wp:extent cx="821690" cy="939165"/>
                  <wp:effectExtent l="0" t="0" r="16510" b="13335"/>
                  <wp:wrapNone/>
                  <wp:docPr id="170" name="图片_3"/>
                  <wp:cNvGraphicFramePr/>
                  <a:graphic xmlns:a="http://schemas.openxmlformats.org/drawingml/2006/main">
                    <a:graphicData uri="http://schemas.openxmlformats.org/drawingml/2006/picture">
                      <pic:pic xmlns:pic="http://schemas.openxmlformats.org/drawingml/2006/picture">
                        <pic:nvPicPr>
                          <pic:cNvPr id="170" name="图片_3"/>
                          <pic:cNvPicPr/>
                        </pic:nvPicPr>
                        <pic:blipFill>
                          <a:blip r:embed="rId9"/>
                          <a:stretch>
                            <a:fillRect/>
                          </a:stretch>
                        </pic:blipFill>
                        <pic:spPr>
                          <a:xfrm>
                            <a:off x="0" y="0"/>
                            <a:ext cx="821690" cy="93916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3FAB">
            <w:pPr>
              <w:rPr>
                <w:rFonts w:hint="eastAsia" w:ascii="宋体" w:hAnsi="宋体" w:eastAsia="宋体" w:cs="宋体"/>
                <w:i w:val="0"/>
                <w:iCs w:val="0"/>
                <w:color w:val="000000"/>
                <w:sz w:val="28"/>
                <w:szCs w:val="28"/>
                <w:u w:val="none"/>
              </w:rPr>
            </w:pPr>
          </w:p>
        </w:tc>
      </w:tr>
      <w:tr w14:paraId="69EA5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676A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牙签</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625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CCE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983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39BE94E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1000支</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4BBC630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265430</wp:posOffset>
                  </wp:positionH>
                  <wp:positionV relativeFrom="paragraph">
                    <wp:posOffset>8255</wp:posOffset>
                  </wp:positionV>
                  <wp:extent cx="1163320" cy="988695"/>
                  <wp:effectExtent l="0" t="0" r="17780" b="1905"/>
                  <wp:wrapNone/>
                  <wp:docPr id="171" name="图片_4"/>
                  <wp:cNvGraphicFramePr/>
                  <a:graphic xmlns:a="http://schemas.openxmlformats.org/drawingml/2006/main">
                    <a:graphicData uri="http://schemas.openxmlformats.org/drawingml/2006/picture">
                      <pic:pic xmlns:pic="http://schemas.openxmlformats.org/drawingml/2006/picture">
                        <pic:nvPicPr>
                          <pic:cNvPr id="171" name="图片_4"/>
                          <pic:cNvPicPr/>
                        </pic:nvPicPr>
                        <pic:blipFill>
                          <a:blip r:embed="rId10"/>
                          <a:stretch>
                            <a:fillRect/>
                          </a:stretch>
                        </pic:blipFill>
                        <pic:spPr>
                          <a:xfrm>
                            <a:off x="0" y="0"/>
                            <a:ext cx="1163320" cy="98869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BE53">
            <w:pPr>
              <w:rPr>
                <w:rFonts w:hint="eastAsia" w:ascii="宋体" w:hAnsi="宋体" w:eastAsia="宋体" w:cs="宋体"/>
                <w:i w:val="0"/>
                <w:iCs w:val="0"/>
                <w:color w:val="000000"/>
                <w:sz w:val="28"/>
                <w:szCs w:val="28"/>
                <w:u w:val="none"/>
              </w:rPr>
            </w:pPr>
          </w:p>
        </w:tc>
      </w:tr>
      <w:tr w14:paraId="6D4F0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F649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大号不锈钢剪刀</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341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16FE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E9A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097837E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23cm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1E27752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481965</wp:posOffset>
                  </wp:positionH>
                  <wp:positionV relativeFrom="paragraph">
                    <wp:posOffset>84455</wp:posOffset>
                  </wp:positionV>
                  <wp:extent cx="914400" cy="944245"/>
                  <wp:effectExtent l="0" t="0" r="0" b="8255"/>
                  <wp:wrapNone/>
                  <wp:docPr id="172" name="图片_12"/>
                  <wp:cNvGraphicFramePr/>
                  <a:graphic xmlns:a="http://schemas.openxmlformats.org/drawingml/2006/main">
                    <a:graphicData uri="http://schemas.openxmlformats.org/drawingml/2006/picture">
                      <pic:pic xmlns:pic="http://schemas.openxmlformats.org/drawingml/2006/picture">
                        <pic:nvPicPr>
                          <pic:cNvPr id="172" name="图片_12"/>
                          <pic:cNvPicPr/>
                        </pic:nvPicPr>
                        <pic:blipFill>
                          <a:blip r:embed="rId11"/>
                          <a:stretch>
                            <a:fillRect/>
                          </a:stretch>
                        </pic:blipFill>
                        <pic:spPr>
                          <a:xfrm>
                            <a:off x="0" y="0"/>
                            <a:ext cx="914400" cy="94424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B8AF">
            <w:pPr>
              <w:rPr>
                <w:rFonts w:hint="eastAsia" w:ascii="宋体" w:hAnsi="宋体" w:eastAsia="宋体" w:cs="宋体"/>
                <w:i w:val="0"/>
                <w:iCs w:val="0"/>
                <w:color w:val="000000"/>
                <w:sz w:val="28"/>
                <w:szCs w:val="28"/>
                <w:u w:val="none"/>
              </w:rPr>
            </w:pPr>
          </w:p>
        </w:tc>
      </w:tr>
      <w:tr w14:paraId="43E44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AECA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磨刀石</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3EB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块</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5E0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971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462F585D">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1743FD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266065</wp:posOffset>
                  </wp:positionH>
                  <wp:positionV relativeFrom="paragraph">
                    <wp:posOffset>107950</wp:posOffset>
                  </wp:positionV>
                  <wp:extent cx="1252220" cy="852170"/>
                  <wp:effectExtent l="0" t="0" r="5080" b="5080"/>
                  <wp:wrapNone/>
                  <wp:docPr id="175" name="图片_28"/>
                  <wp:cNvGraphicFramePr/>
                  <a:graphic xmlns:a="http://schemas.openxmlformats.org/drawingml/2006/main">
                    <a:graphicData uri="http://schemas.openxmlformats.org/drawingml/2006/picture">
                      <pic:pic xmlns:pic="http://schemas.openxmlformats.org/drawingml/2006/picture">
                        <pic:nvPicPr>
                          <pic:cNvPr id="175" name="图片_28"/>
                          <pic:cNvPicPr/>
                        </pic:nvPicPr>
                        <pic:blipFill>
                          <a:blip r:embed="rId12"/>
                          <a:stretch>
                            <a:fillRect/>
                          </a:stretch>
                        </pic:blipFill>
                        <pic:spPr>
                          <a:xfrm>
                            <a:off x="0" y="0"/>
                            <a:ext cx="1252220" cy="85217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829BD">
            <w:pPr>
              <w:rPr>
                <w:rFonts w:hint="eastAsia" w:ascii="宋体" w:hAnsi="宋体" w:eastAsia="宋体" w:cs="宋体"/>
                <w:i w:val="0"/>
                <w:iCs w:val="0"/>
                <w:color w:val="000000"/>
                <w:sz w:val="28"/>
                <w:szCs w:val="28"/>
                <w:u w:val="none"/>
              </w:rPr>
            </w:pPr>
          </w:p>
        </w:tc>
      </w:tr>
      <w:tr w14:paraId="507BE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0701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毛刷</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40D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E13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2B4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6A4B8FD8">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0CA28C8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43180</wp:posOffset>
                  </wp:positionV>
                  <wp:extent cx="1133475" cy="884555"/>
                  <wp:effectExtent l="0" t="0" r="9525" b="10795"/>
                  <wp:wrapNone/>
                  <wp:docPr id="173" name="图片_25"/>
                  <wp:cNvGraphicFramePr/>
                  <a:graphic xmlns:a="http://schemas.openxmlformats.org/drawingml/2006/main">
                    <a:graphicData uri="http://schemas.openxmlformats.org/drawingml/2006/picture">
                      <pic:pic xmlns:pic="http://schemas.openxmlformats.org/drawingml/2006/picture">
                        <pic:nvPicPr>
                          <pic:cNvPr id="173" name="图片_25"/>
                          <pic:cNvPicPr/>
                        </pic:nvPicPr>
                        <pic:blipFill>
                          <a:blip r:embed="rId13"/>
                          <a:stretch>
                            <a:fillRect/>
                          </a:stretch>
                        </pic:blipFill>
                        <pic:spPr>
                          <a:xfrm>
                            <a:off x="0" y="0"/>
                            <a:ext cx="1133475" cy="88455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B079F">
            <w:pPr>
              <w:rPr>
                <w:rFonts w:hint="eastAsia" w:ascii="宋体" w:hAnsi="宋体" w:eastAsia="宋体" w:cs="宋体"/>
                <w:i w:val="0"/>
                <w:iCs w:val="0"/>
                <w:color w:val="000000"/>
                <w:sz w:val="28"/>
                <w:szCs w:val="28"/>
                <w:u w:val="none"/>
              </w:rPr>
            </w:pPr>
          </w:p>
        </w:tc>
      </w:tr>
      <w:tr w14:paraId="7025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B56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湿巾纸</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507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件</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50E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BE4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51</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CBC5E6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单片独立包装 300片</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0BF77A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319405</wp:posOffset>
                  </wp:positionH>
                  <wp:positionV relativeFrom="paragraph">
                    <wp:posOffset>294640</wp:posOffset>
                  </wp:positionV>
                  <wp:extent cx="951230" cy="732155"/>
                  <wp:effectExtent l="0" t="0" r="1270" b="10795"/>
                  <wp:wrapNone/>
                  <wp:docPr id="174" name="图片_26"/>
                  <wp:cNvGraphicFramePr/>
                  <a:graphic xmlns:a="http://schemas.openxmlformats.org/drawingml/2006/main">
                    <a:graphicData uri="http://schemas.openxmlformats.org/drawingml/2006/picture">
                      <pic:pic xmlns:pic="http://schemas.openxmlformats.org/drawingml/2006/picture">
                        <pic:nvPicPr>
                          <pic:cNvPr id="174" name="图片_26"/>
                          <pic:cNvPicPr/>
                        </pic:nvPicPr>
                        <pic:blipFill>
                          <a:blip r:embed="rId14"/>
                          <a:stretch>
                            <a:fillRect/>
                          </a:stretch>
                        </pic:blipFill>
                        <pic:spPr>
                          <a:xfrm>
                            <a:off x="0" y="0"/>
                            <a:ext cx="951230" cy="73215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D30B">
            <w:pPr>
              <w:rPr>
                <w:rFonts w:hint="eastAsia" w:ascii="宋体" w:hAnsi="宋体" w:eastAsia="宋体" w:cs="宋体"/>
                <w:i w:val="0"/>
                <w:iCs w:val="0"/>
                <w:color w:val="000000"/>
                <w:sz w:val="28"/>
                <w:szCs w:val="28"/>
                <w:u w:val="none"/>
              </w:rPr>
            </w:pPr>
          </w:p>
        </w:tc>
      </w:tr>
      <w:tr w14:paraId="1DDBA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547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厨师帽</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B07D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D0E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A928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4948141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10个</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14DBA7D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132080</wp:posOffset>
                  </wp:positionV>
                  <wp:extent cx="1284605" cy="858520"/>
                  <wp:effectExtent l="0" t="0" r="10795" b="17780"/>
                  <wp:wrapNone/>
                  <wp:docPr id="164" name="图片_27"/>
                  <wp:cNvGraphicFramePr/>
                  <a:graphic xmlns:a="http://schemas.openxmlformats.org/drawingml/2006/main">
                    <a:graphicData uri="http://schemas.openxmlformats.org/drawingml/2006/picture">
                      <pic:pic xmlns:pic="http://schemas.openxmlformats.org/drawingml/2006/picture">
                        <pic:nvPicPr>
                          <pic:cNvPr id="164" name="图片_27"/>
                          <pic:cNvPicPr/>
                        </pic:nvPicPr>
                        <pic:blipFill>
                          <a:blip r:embed="rId51"/>
                          <a:stretch>
                            <a:fillRect/>
                          </a:stretch>
                        </pic:blipFill>
                        <pic:spPr>
                          <a:xfrm>
                            <a:off x="0" y="0"/>
                            <a:ext cx="1284605" cy="85852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0EAB">
            <w:pPr>
              <w:rPr>
                <w:rFonts w:hint="eastAsia" w:ascii="宋体" w:hAnsi="宋体" w:eastAsia="宋体" w:cs="宋体"/>
                <w:i w:val="0"/>
                <w:iCs w:val="0"/>
                <w:color w:val="000000"/>
                <w:sz w:val="28"/>
                <w:szCs w:val="28"/>
                <w:u w:val="none"/>
              </w:rPr>
            </w:pPr>
          </w:p>
        </w:tc>
      </w:tr>
      <w:tr w14:paraId="0C181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CE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A4贴纸框</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627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块</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C41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C76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2985FD84">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609F37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431800</wp:posOffset>
                  </wp:positionH>
                  <wp:positionV relativeFrom="paragraph">
                    <wp:posOffset>115570</wp:posOffset>
                  </wp:positionV>
                  <wp:extent cx="920750" cy="866775"/>
                  <wp:effectExtent l="0" t="0" r="12700" b="9525"/>
                  <wp:wrapNone/>
                  <wp:docPr id="165" name="图片_10"/>
                  <wp:cNvGraphicFramePr/>
                  <a:graphic xmlns:a="http://schemas.openxmlformats.org/drawingml/2006/main">
                    <a:graphicData uri="http://schemas.openxmlformats.org/drawingml/2006/picture">
                      <pic:pic xmlns:pic="http://schemas.openxmlformats.org/drawingml/2006/picture">
                        <pic:nvPicPr>
                          <pic:cNvPr id="165" name="图片_10"/>
                          <pic:cNvPicPr/>
                        </pic:nvPicPr>
                        <pic:blipFill>
                          <a:blip r:embed="rId16"/>
                          <a:stretch>
                            <a:fillRect/>
                          </a:stretch>
                        </pic:blipFill>
                        <pic:spPr>
                          <a:xfrm>
                            <a:off x="0" y="0"/>
                            <a:ext cx="920750" cy="86677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9495">
            <w:pPr>
              <w:rPr>
                <w:rFonts w:hint="eastAsia" w:ascii="宋体" w:hAnsi="宋体" w:eastAsia="宋体" w:cs="宋体"/>
                <w:i w:val="0"/>
                <w:iCs w:val="0"/>
                <w:color w:val="000000"/>
                <w:sz w:val="28"/>
                <w:szCs w:val="28"/>
                <w:u w:val="none"/>
              </w:rPr>
            </w:pPr>
          </w:p>
        </w:tc>
      </w:tr>
      <w:tr w14:paraId="0486D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508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防水围裙</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E84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条</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42F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638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4807A43">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1793511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700405</wp:posOffset>
                  </wp:positionH>
                  <wp:positionV relativeFrom="paragraph">
                    <wp:posOffset>104775</wp:posOffset>
                  </wp:positionV>
                  <wp:extent cx="537845" cy="923925"/>
                  <wp:effectExtent l="0" t="0" r="14605" b="9525"/>
                  <wp:wrapNone/>
                  <wp:docPr id="166" name="图片_23"/>
                  <wp:cNvGraphicFramePr/>
                  <a:graphic xmlns:a="http://schemas.openxmlformats.org/drawingml/2006/main">
                    <a:graphicData uri="http://schemas.openxmlformats.org/drawingml/2006/picture">
                      <pic:pic xmlns:pic="http://schemas.openxmlformats.org/drawingml/2006/picture">
                        <pic:nvPicPr>
                          <pic:cNvPr id="166" name="图片_23"/>
                          <pic:cNvPicPr/>
                        </pic:nvPicPr>
                        <pic:blipFill>
                          <a:blip r:embed="rId17"/>
                          <a:stretch>
                            <a:fillRect/>
                          </a:stretch>
                        </pic:blipFill>
                        <pic:spPr>
                          <a:xfrm>
                            <a:off x="0" y="0"/>
                            <a:ext cx="537845" cy="92392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7BE1">
            <w:pPr>
              <w:rPr>
                <w:rFonts w:hint="eastAsia" w:ascii="宋体" w:hAnsi="宋体" w:eastAsia="宋体" w:cs="宋体"/>
                <w:i w:val="0"/>
                <w:iCs w:val="0"/>
                <w:color w:val="000000"/>
                <w:sz w:val="28"/>
                <w:szCs w:val="28"/>
                <w:u w:val="none"/>
              </w:rPr>
            </w:pPr>
          </w:p>
        </w:tc>
      </w:tr>
      <w:tr w14:paraId="639E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EAB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不锈钢双头刨刀</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9C8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B547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06C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E412807">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7EAA5CD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65405</wp:posOffset>
                  </wp:positionV>
                  <wp:extent cx="1192530" cy="783590"/>
                  <wp:effectExtent l="0" t="0" r="7620" b="16510"/>
                  <wp:wrapNone/>
                  <wp:docPr id="167" name="图片_5"/>
                  <wp:cNvGraphicFramePr/>
                  <a:graphic xmlns:a="http://schemas.openxmlformats.org/drawingml/2006/main">
                    <a:graphicData uri="http://schemas.openxmlformats.org/drawingml/2006/picture">
                      <pic:pic xmlns:pic="http://schemas.openxmlformats.org/drawingml/2006/picture">
                        <pic:nvPicPr>
                          <pic:cNvPr id="167" name="图片_5"/>
                          <pic:cNvPicPr/>
                        </pic:nvPicPr>
                        <pic:blipFill>
                          <a:blip r:embed="rId52"/>
                          <a:stretch>
                            <a:fillRect/>
                          </a:stretch>
                        </pic:blipFill>
                        <pic:spPr>
                          <a:xfrm>
                            <a:off x="0" y="0"/>
                            <a:ext cx="1192530" cy="78359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3ED41">
            <w:pPr>
              <w:rPr>
                <w:rFonts w:hint="eastAsia" w:ascii="宋体" w:hAnsi="宋体" w:eastAsia="宋体" w:cs="宋体"/>
                <w:i w:val="0"/>
                <w:iCs w:val="0"/>
                <w:color w:val="000000"/>
                <w:sz w:val="28"/>
                <w:szCs w:val="28"/>
                <w:u w:val="none"/>
              </w:rPr>
            </w:pPr>
          </w:p>
        </w:tc>
      </w:tr>
      <w:tr w14:paraId="669B4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590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翻饼竹片</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C23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F20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D5E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E8337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3cm*60cm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5CA4513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480060</wp:posOffset>
                  </wp:positionH>
                  <wp:positionV relativeFrom="paragraph">
                    <wp:posOffset>107950</wp:posOffset>
                  </wp:positionV>
                  <wp:extent cx="1011555" cy="894080"/>
                  <wp:effectExtent l="0" t="0" r="17145" b="1270"/>
                  <wp:wrapNone/>
                  <wp:docPr id="168" name="图片_21"/>
                  <wp:cNvGraphicFramePr/>
                  <a:graphic xmlns:a="http://schemas.openxmlformats.org/drawingml/2006/main">
                    <a:graphicData uri="http://schemas.openxmlformats.org/drawingml/2006/picture">
                      <pic:pic xmlns:pic="http://schemas.openxmlformats.org/drawingml/2006/picture">
                        <pic:nvPicPr>
                          <pic:cNvPr id="168" name="图片_21"/>
                          <pic:cNvPicPr/>
                        </pic:nvPicPr>
                        <pic:blipFill>
                          <a:blip r:embed="rId19"/>
                          <a:stretch>
                            <a:fillRect/>
                          </a:stretch>
                        </pic:blipFill>
                        <pic:spPr>
                          <a:xfrm>
                            <a:off x="0" y="0"/>
                            <a:ext cx="1011555" cy="89408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0CF14">
            <w:pPr>
              <w:rPr>
                <w:rFonts w:hint="eastAsia" w:ascii="宋体" w:hAnsi="宋体" w:eastAsia="宋体" w:cs="宋体"/>
                <w:i w:val="0"/>
                <w:iCs w:val="0"/>
                <w:color w:val="000000"/>
                <w:sz w:val="28"/>
                <w:szCs w:val="28"/>
                <w:u w:val="none"/>
              </w:rPr>
            </w:pPr>
          </w:p>
        </w:tc>
      </w:tr>
      <w:tr w14:paraId="37E75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55D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蒸笼</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7AB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F94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B91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41502D1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直径50cm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5C85354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78740</wp:posOffset>
                  </wp:positionV>
                  <wp:extent cx="1144905" cy="951865"/>
                  <wp:effectExtent l="0" t="0" r="17145" b="635"/>
                  <wp:wrapNone/>
                  <wp:docPr id="194" name="图片_7"/>
                  <wp:cNvGraphicFramePr/>
                  <a:graphic xmlns:a="http://schemas.openxmlformats.org/drawingml/2006/main">
                    <a:graphicData uri="http://schemas.openxmlformats.org/drawingml/2006/picture">
                      <pic:pic xmlns:pic="http://schemas.openxmlformats.org/drawingml/2006/picture">
                        <pic:nvPicPr>
                          <pic:cNvPr id="194" name="图片_7"/>
                          <pic:cNvPicPr/>
                        </pic:nvPicPr>
                        <pic:blipFill>
                          <a:blip r:embed="rId20"/>
                          <a:stretch>
                            <a:fillRect/>
                          </a:stretch>
                        </pic:blipFill>
                        <pic:spPr>
                          <a:xfrm>
                            <a:off x="0" y="0"/>
                            <a:ext cx="1144905" cy="95186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0A09">
            <w:pPr>
              <w:rPr>
                <w:rFonts w:hint="eastAsia" w:ascii="宋体" w:hAnsi="宋体" w:eastAsia="宋体" w:cs="宋体"/>
                <w:i w:val="0"/>
                <w:iCs w:val="0"/>
                <w:color w:val="000000"/>
                <w:sz w:val="28"/>
                <w:szCs w:val="28"/>
                <w:u w:val="none"/>
              </w:rPr>
            </w:pPr>
          </w:p>
        </w:tc>
      </w:tr>
      <w:tr w14:paraId="05BBD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935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橡皮筋</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477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9E9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E62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0C99CD3E">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77526F9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365760</wp:posOffset>
                  </wp:positionH>
                  <wp:positionV relativeFrom="paragraph">
                    <wp:posOffset>104140</wp:posOffset>
                  </wp:positionV>
                  <wp:extent cx="1104900" cy="914400"/>
                  <wp:effectExtent l="0" t="0" r="0" b="0"/>
                  <wp:wrapNone/>
                  <wp:docPr id="195" name="图片_11"/>
                  <wp:cNvGraphicFramePr/>
                  <a:graphic xmlns:a="http://schemas.openxmlformats.org/drawingml/2006/main">
                    <a:graphicData uri="http://schemas.openxmlformats.org/drawingml/2006/picture">
                      <pic:pic xmlns:pic="http://schemas.openxmlformats.org/drawingml/2006/picture">
                        <pic:nvPicPr>
                          <pic:cNvPr id="195" name="图片_11"/>
                          <pic:cNvPicPr/>
                        </pic:nvPicPr>
                        <pic:blipFill>
                          <a:blip r:embed="rId21"/>
                          <a:stretch>
                            <a:fillRect/>
                          </a:stretch>
                        </pic:blipFill>
                        <pic:spPr>
                          <a:xfrm>
                            <a:off x="0" y="0"/>
                            <a:ext cx="1104900" cy="91440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455B">
            <w:pPr>
              <w:rPr>
                <w:rFonts w:hint="eastAsia" w:ascii="宋体" w:hAnsi="宋体" w:eastAsia="宋体" w:cs="宋体"/>
                <w:i w:val="0"/>
                <w:iCs w:val="0"/>
                <w:color w:val="000000"/>
                <w:sz w:val="28"/>
                <w:szCs w:val="28"/>
                <w:u w:val="none"/>
              </w:rPr>
            </w:pPr>
          </w:p>
        </w:tc>
      </w:tr>
      <w:tr w14:paraId="31C7E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B2A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炒菜木锹棍</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BDF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根</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0C0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51D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0C5DD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120cm </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218CD02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133985</wp:posOffset>
                  </wp:positionV>
                  <wp:extent cx="1148715" cy="786130"/>
                  <wp:effectExtent l="0" t="0" r="13335" b="13970"/>
                  <wp:wrapNone/>
                  <wp:docPr id="196" name="图片_30"/>
                  <wp:cNvGraphicFramePr/>
                  <a:graphic xmlns:a="http://schemas.openxmlformats.org/drawingml/2006/main">
                    <a:graphicData uri="http://schemas.openxmlformats.org/drawingml/2006/picture">
                      <pic:pic xmlns:pic="http://schemas.openxmlformats.org/drawingml/2006/picture">
                        <pic:nvPicPr>
                          <pic:cNvPr id="196" name="图片_30"/>
                          <pic:cNvPicPr/>
                        </pic:nvPicPr>
                        <pic:blipFill>
                          <a:blip r:embed="rId53"/>
                          <a:stretch>
                            <a:fillRect/>
                          </a:stretch>
                        </pic:blipFill>
                        <pic:spPr>
                          <a:xfrm>
                            <a:off x="0" y="0"/>
                            <a:ext cx="1148715" cy="78613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BE88">
            <w:pPr>
              <w:rPr>
                <w:rFonts w:hint="eastAsia" w:ascii="宋体" w:hAnsi="宋体" w:eastAsia="宋体" w:cs="宋体"/>
                <w:i w:val="0"/>
                <w:iCs w:val="0"/>
                <w:color w:val="000000"/>
                <w:sz w:val="28"/>
                <w:szCs w:val="28"/>
                <w:u w:val="none"/>
              </w:rPr>
            </w:pPr>
          </w:p>
        </w:tc>
      </w:tr>
      <w:tr w14:paraId="4A825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368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擀面杖</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B83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根</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62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29A9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A4C6CC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78D4B4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349885</wp:posOffset>
                  </wp:positionH>
                  <wp:positionV relativeFrom="paragraph">
                    <wp:posOffset>92710</wp:posOffset>
                  </wp:positionV>
                  <wp:extent cx="1071245" cy="977900"/>
                  <wp:effectExtent l="0" t="0" r="14605" b="12700"/>
                  <wp:wrapNone/>
                  <wp:docPr id="197" name="图片_31"/>
                  <wp:cNvGraphicFramePr/>
                  <a:graphic xmlns:a="http://schemas.openxmlformats.org/drawingml/2006/main">
                    <a:graphicData uri="http://schemas.openxmlformats.org/drawingml/2006/picture">
                      <pic:pic xmlns:pic="http://schemas.openxmlformats.org/drawingml/2006/picture">
                        <pic:nvPicPr>
                          <pic:cNvPr id="197" name="图片_31"/>
                          <pic:cNvPicPr/>
                        </pic:nvPicPr>
                        <pic:blipFill>
                          <a:blip r:embed="rId23"/>
                          <a:stretch>
                            <a:fillRect/>
                          </a:stretch>
                        </pic:blipFill>
                        <pic:spPr>
                          <a:xfrm>
                            <a:off x="0" y="0"/>
                            <a:ext cx="1071245" cy="97790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F021">
            <w:pPr>
              <w:rPr>
                <w:rFonts w:hint="eastAsia" w:ascii="宋体" w:hAnsi="宋体" w:eastAsia="宋体" w:cs="宋体"/>
                <w:i w:val="0"/>
                <w:iCs w:val="0"/>
                <w:color w:val="000000"/>
                <w:sz w:val="28"/>
                <w:szCs w:val="28"/>
                <w:u w:val="none"/>
              </w:rPr>
            </w:pPr>
          </w:p>
        </w:tc>
      </w:tr>
      <w:tr w14:paraId="17F49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AA67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木质托盘</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859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ECE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ED5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0E40C5E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40*30</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24E7686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86995</wp:posOffset>
                  </wp:positionV>
                  <wp:extent cx="1232535" cy="955040"/>
                  <wp:effectExtent l="0" t="0" r="5715" b="16510"/>
                  <wp:wrapNone/>
                  <wp:docPr id="199" name="图片_32"/>
                  <wp:cNvGraphicFramePr/>
                  <a:graphic xmlns:a="http://schemas.openxmlformats.org/drawingml/2006/main">
                    <a:graphicData uri="http://schemas.openxmlformats.org/drawingml/2006/picture">
                      <pic:pic xmlns:pic="http://schemas.openxmlformats.org/drawingml/2006/picture">
                        <pic:nvPicPr>
                          <pic:cNvPr id="199" name="图片_32"/>
                          <pic:cNvPicPr/>
                        </pic:nvPicPr>
                        <pic:blipFill>
                          <a:blip r:embed="rId24"/>
                          <a:stretch>
                            <a:fillRect/>
                          </a:stretch>
                        </pic:blipFill>
                        <pic:spPr>
                          <a:xfrm>
                            <a:off x="0" y="0"/>
                            <a:ext cx="1232535" cy="95504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E930">
            <w:pPr>
              <w:rPr>
                <w:rFonts w:hint="eastAsia" w:ascii="宋体" w:hAnsi="宋体" w:eastAsia="宋体" w:cs="宋体"/>
                <w:i w:val="0"/>
                <w:iCs w:val="0"/>
                <w:color w:val="000000"/>
                <w:sz w:val="28"/>
                <w:szCs w:val="28"/>
                <w:u w:val="none"/>
              </w:rPr>
            </w:pPr>
          </w:p>
        </w:tc>
      </w:tr>
      <w:tr w14:paraId="5026D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658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排刷</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AF0A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D6C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FAF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FE84F0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刷头宽27cm      柄长1.2米</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5CC1C8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426720</wp:posOffset>
                  </wp:positionH>
                  <wp:positionV relativeFrom="paragraph">
                    <wp:posOffset>126365</wp:posOffset>
                  </wp:positionV>
                  <wp:extent cx="851535" cy="881380"/>
                  <wp:effectExtent l="0" t="0" r="5715" b="13970"/>
                  <wp:wrapNone/>
                  <wp:docPr id="198" name="图片_36"/>
                  <wp:cNvGraphicFramePr/>
                  <a:graphic xmlns:a="http://schemas.openxmlformats.org/drawingml/2006/main">
                    <a:graphicData uri="http://schemas.openxmlformats.org/drawingml/2006/picture">
                      <pic:pic xmlns:pic="http://schemas.openxmlformats.org/drawingml/2006/picture">
                        <pic:nvPicPr>
                          <pic:cNvPr id="198" name="图片_36"/>
                          <pic:cNvPicPr/>
                        </pic:nvPicPr>
                        <pic:blipFill>
                          <a:blip r:embed="rId25"/>
                          <a:stretch>
                            <a:fillRect/>
                          </a:stretch>
                        </pic:blipFill>
                        <pic:spPr>
                          <a:xfrm>
                            <a:off x="0" y="0"/>
                            <a:ext cx="851535" cy="88138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85518">
            <w:pPr>
              <w:rPr>
                <w:rFonts w:hint="eastAsia" w:ascii="宋体" w:hAnsi="宋体" w:eastAsia="宋体" w:cs="宋体"/>
                <w:i w:val="0"/>
                <w:iCs w:val="0"/>
                <w:color w:val="000000"/>
                <w:sz w:val="28"/>
                <w:szCs w:val="28"/>
                <w:u w:val="none"/>
              </w:rPr>
            </w:pPr>
          </w:p>
        </w:tc>
      </w:tr>
      <w:tr w14:paraId="3EB9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33F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9098透明整理箱</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8E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0125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F00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653F961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63×47×38</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3CD8E0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309880</wp:posOffset>
                  </wp:positionH>
                  <wp:positionV relativeFrom="paragraph">
                    <wp:posOffset>50165</wp:posOffset>
                  </wp:positionV>
                  <wp:extent cx="1204595" cy="879475"/>
                  <wp:effectExtent l="0" t="0" r="14605" b="15875"/>
                  <wp:wrapNone/>
                  <wp:docPr id="193" name="图片_34"/>
                  <wp:cNvGraphicFramePr/>
                  <a:graphic xmlns:a="http://schemas.openxmlformats.org/drawingml/2006/main">
                    <a:graphicData uri="http://schemas.openxmlformats.org/drawingml/2006/picture">
                      <pic:pic xmlns:pic="http://schemas.openxmlformats.org/drawingml/2006/picture">
                        <pic:nvPicPr>
                          <pic:cNvPr id="193" name="图片_34"/>
                          <pic:cNvPicPr/>
                        </pic:nvPicPr>
                        <pic:blipFill>
                          <a:blip r:embed="rId26"/>
                          <a:stretch>
                            <a:fillRect/>
                          </a:stretch>
                        </pic:blipFill>
                        <pic:spPr>
                          <a:xfrm>
                            <a:off x="0" y="0"/>
                            <a:ext cx="1204595" cy="87947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68B3">
            <w:pPr>
              <w:rPr>
                <w:rFonts w:hint="eastAsia" w:ascii="宋体" w:hAnsi="宋体" w:eastAsia="宋体" w:cs="宋体"/>
                <w:i w:val="0"/>
                <w:iCs w:val="0"/>
                <w:color w:val="000000"/>
                <w:sz w:val="28"/>
                <w:szCs w:val="28"/>
                <w:u w:val="none"/>
              </w:rPr>
            </w:pPr>
          </w:p>
        </w:tc>
      </w:tr>
      <w:tr w14:paraId="3AE24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668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319保鲜盒</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365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ECD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1A3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19</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21ACA6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45×30×16</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744F82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480060</wp:posOffset>
                  </wp:positionH>
                  <wp:positionV relativeFrom="paragraph">
                    <wp:posOffset>139065</wp:posOffset>
                  </wp:positionV>
                  <wp:extent cx="963930" cy="834390"/>
                  <wp:effectExtent l="0" t="0" r="7620" b="3810"/>
                  <wp:wrapNone/>
                  <wp:docPr id="183" name="图片_35"/>
                  <wp:cNvGraphicFramePr/>
                  <a:graphic xmlns:a="http://schemas.openxmlformats.org/drawingml/2006/main">
                    <a:graphicData uri="http://schemas.openxmlformats.org/drawingml/2006/picture">
                      <pic:pic xmlns:pic="http://schemas.openxmlformats.org/drawingml/2006/picture">
                        <pic:nvPicPr>
                          <pic:cNvPr id="183" name="图片_35"/>
                          <pic:cNvPicPr/>
                        </pic:nvPicPr>
                        <pic:blipFill>
                          <a:blip r:embed="rId27"/>
                          <a:stretch>
                            <a:fillRect/>
                          </a:stretch>
                        </pic:blipFill>
                        <pic:spPr>
                          <a:xfrm>
                            <a:off x="0" y="0"/>
                            <a:ext cx="963930" cy="83439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BFF60">
            <w:pPr>
              <w:rPr>
                <w:rFonts w:hint="eastAsia" w:ascii="宋体" w:hAnsi="宋体" w:eastAsia="宋体" w:cs="宋体"/>
                <w:i w:val="0"/>
                <w:iCs w:val="0"/>
                <w:color w:val="000000"/>
                <w:sz w:val="28"/>
                <w:szCs w:val="28"/>
                <w:u w:val="none"/>
              </w:rPr>
            </w:pPr>
          </w:p>
        </w:tc>
      </w:tr>
      <w:tr w14:paraId="74BE8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BC2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檀香</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34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盒</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A22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CE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4F63F979">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082B626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49530</wp:posOffset>
                  </wp:positionV>
                  <wp:extent cx="1238885" cy="918210"/>
                  <wp:effectExtent l="0" t="0" r="18415" b="15240"/>
                  <wp:wrapNone/>
                  <wp:docPr id="184" name="图片_41"/>
                  <wp:cNvGraphicFramePr/>
                  <a:graphic xmlns:a="http://schemas.openxmlformats.org/drawingml/2006/main">
                    <a:graphicData uri="http://schemas.openxmlformats.org/drawingml/2006/picture">
                      <pic:pic xmlns:pic="http://schemas.openxmlformats.org/drawingml/2006/picture">
                        <pic:nvPicPr>
                          <pic:cNvPr id="184" name="图片_41"/>
                          <pic:cNvPicPr/>
                        </pic:nvPicPr>
                        <pic:blipFill>
                          <a:blip r:embed="rId54"/>
                          <a:stretch>
                            <a:fillRect/>
                          </a:stretch>
                        </pic:blipFill>
                        <pic:spPr>
                          <a:xfrm>
                            <a:off x="0" y="0"/>
                            <a:ext cx="1238885" cy="91821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B3FF">
            <w:pPr>
              <w:rPr>
                <w:rFonts w:hint="eastAsia" w:ascii="宋体" w:hAnsi="宋体" w:eastAsia="宋体" w:cs="宋体"/>
                <w:i w:val="0"/>
                <w:iCs w:val="0"/>
                <w:color w:val="000000"/>
                <w:sz w:val="28"/>
                <w:szCs w:val="28"/>
                <w:u w:val="none"/>
              </w:rPr>
            </w:pPr>
          </w:p>
        </w:tc>
      </w:tr>
      <w:tr w14:paraId="4C9F0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20E6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马桶刷套装</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A386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套</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D4F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24C6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4ABAC406">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7BB4A7B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737235</wp:posOffset>
                  </wp:positionH>
                  <wp:positionV relativeFrom="paragraph">
                    <wp:posOffset>64135</wp:posOffset>
                  </wp:positionV>
                  <wp:extent cx="516255" cy="962025"/>
                  <wp:effectExtent l="0" t="0" r="17145" b="9525"/>
                  <wp:wrapNone/>
                  <wp:docPr id="187" name="图片_43"/>
                  <wp:cNvGraphicFramePr/>
                  <a:graphic xmlns:a="http://schemas.openxmlformats.org/drawingml/2006/main">
                    <a:graphicData uri="http://schemas.openxmlformats.org/drawingml/2006/picture">
                      <pic:pic xmlns:pic="http://schemas.openxmlformats.org/drawingml/2006/picture">
                        <pic:nvPicPr>
                          <pic:cNvPr id="187" name="图片_43"/>
                          <pic:cNvPicPr/>
                        </pic:nvPicPr>
                        <pic:blipFill>
                          <a:blip r:embed="rId29"/>
                          <a:stretch>
                            <a:fillRect/>
                          </a:stretch>
                        </pic:blipFill>
                        <pic:spPr>
                          <a:xfrm>
                            <a:off x="0" y="0"/>
                            <a:ext cx="516255" cy="96202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A90A">
            <w:pPr>
              <w:rPr>
                <w:rFonts w:hint="eastAsia" w:ascii="宋体" w:hAnsi="宋体" w:eastAsia="宋体" w:cs="宋体"/>
                <w:i w:val="0"/>
                <w:iCs w:val="0"/>
                <w:color w:val="000000"/>
                <w:sz w:val="28"/>
                <w:szCs w:val="28"/>
                <w:u w:val="none"/>
              </w:rPr>
            </w:pPr>
          </w:p>
        </w:tc>
      </w:tr>
      <w:tr w14:paraId="1FD7D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EC6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中心温度计（冰箱用）</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896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412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36B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E20AD69">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69C22F9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476885</wp:posOffset>
                  </wp:positionH>
                  <wp:positionV relativeFrom="paragraph">
                    <wp:posOffset>116205</wp:posOffset>
                  </wp:positionV>
                  <wp:extent cx="875665" cy="941705"/>
                  <wp:effectExtent l="0" t="0" r="635" b="10795"/>
                  <wp:wrapNone/>
                  <wp:docPr id="182" name="图片_40"/>
                  <wp:cNvGraphicFramePr/>
                  <a:graphic xmlns:a="http://schemas.openxmlformats.org/drawingml/2006/main">
                    <a:graphicData uri="http://schemas.openxmlformats.org/drawingml/2006/picture">
                      <pic:pic xmlns:pic="http://schemas.openxmlformats.org/drawingml/2006/picture">
                        <pic:nvPicPr>
                          <pic:cNvPr id="182" name="图片_40"/>
                          <pic:cNvPicPr/>
                        </pic:nvPicPr>
                        <pic:blipFill>
                          <a:blip r:embed="rId30"/>
                          <a:stretch>
                            <a:fillRect/>
                          </a:stretch>
                        </pic:blipFill>
                        <pic:spPr>
                          <a:xfrm>
                            <a:off x="0" y="0"/>
                            <a:ext cx="875665" cy="94170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AE74">
            <w:pPr>
              <w:rPr>
                <w:rFonts w:hint="eastAsia" w:ascii="宋体" w:hAnsi="宋体" w:eastAsia="宋体" w:cs="宋体"/>
                <w:i w:val="0"/>
                <w:iCs w:val="0"/>
                <w:color w:val="000000"/>
                <w:sz w:val="28"/>
                <w:szCs w:val="28"/>
                <w:u w:val="none"/>
              </w:rPr>
            </w:pPr>
          </w:p>
        </w:tc>
      </w:tr>
      <w:tr w14:paraId="60F40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820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克重称</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353B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FC2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453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25038E8C">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4CB0F59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328295</wp:posOffset>
                  </wp:positionH>
                  <wp:positionV relativeFrom="paragraph">
                    <wp:posOffset>80645</wp:posOffset>
                  </wp:positionV>
                  <wp:extent cx="1229995" cy="951865"/>
                  <wp:effectExtent l="0" t="0" r="8255" b="635"/>
                  <wp:wrapNone/>
                  <wp:docPr id="178" name="图片_47"/>
                  <wp:cNvGraphicFramePr/>
                  <a:graphic xmlns:a="http://schemas.openxmlformats.org/drawingml/2006/main">
                    <a:graphicData uri="http://schemas.openxmlformats.org/drawingml/2006/picture">
                      <pic:pic xmlns:pic="http://schemas.openxmlformats.org/drawingml/2006/picture">
                        <pic:nvPicPr>
                          <pic:cNvPr id="178" name="图片_47"/>
                          <pic:cNvPicPr/>
                        </pic:nvPicPr>
                        <pic:blipFill>
                          <a:blip r:embed="rId31"/>
                          <a:stretch>
                            <a:fillRect/>
                          </a:stretch>
                        </pic:blipFill>
                        <pic:spPr>
                          <a:xfrm>
                            <a:off x="0" y="0"/>
                            <a:ext cx="1229995" cy="95186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C42F">
            <w:pPr>
              <w:rPr>
                <w:rFonts w:hint="eastAsia" w:ascii="宋体" w:hAnsi="宋体" w:eastAsia="宋体" w:cs="宋体"/>
                <w:i w:val="0"/>
                <w:iCs w:val="0"/>
                <w:color w:val="000000"/>
                <w:sz w:val="28"/>
                <w:szCs w:val="28"/>
                <w:u w:val="none"/>
              </w:rPr>
            </w:pPr>
          </w:p>
        </w:tc>
      </w:tr>
      <w:tr w14:paraId="6B624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BB4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台称</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3F8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7E4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982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6E4094A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长29cm 宽23cm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0344FDF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567690</wp:posOffset>
                  </wp:positionH>
                  <wp:positionV relativeFrom="paragraph">
                    <wp:posOffset>96520</wp:posOffset>
                  </wp:positionV>
                  <wp:extent cx="935355" cy="903605"/>
                  <wp:effectExtent l="0" t="0" r="17145" b="10795"/>
                  <wp:wrapNone/>
                  <wp:docPr id="181" name="图片_42"/>
                  <wp:cNvGraphicFramePr/>
                  <a:graphic xmlns:a="http://schemas.openxmlformats.org/drawingml/2006/main">
                    <a:graphicData uri="http://schemas.openxmlformats.org/drawingml/2006/picture">
                      <pic:pic xmlns:pic="http://schemas.openxmlformats.org/drawingml/2006/picture">
                        <pic:nvPicPr>
                          <pic:cNvPr id="181" name="图片_42"/>
                          <pic:cNvPicPr/>
                        </pic:nvPicPr>
                        <pic:blipFill>
                          <a:blip r:embed="rId32"/>
                          <a:stretch>
                            <a:fillRect/>
                          </a:stretch>
                        </pic:blipFill>
                        <pic:spPr>
                          <a:xfrm>
                            <a:off x="0" y="0"/>
                            <a:ext cx="935355" cy="90360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BF9D">
            <w:pPr>
              <w:rPr>
                <w:rFonts w:hint="eastAsia" w:ascii="宋体" w:hAnsi="宋体" w:eastAsia="宋体" w:cs="宋体"/>
                <w:i w:val="0"/>
                <w:iCs w:val="0"/>
                <w:color w:val="000000"/>
                <w:sz w:val="28"/>
                <w:szCs w:val="28"/>
                <w:u w:val="none"/>
              </w:rPr>
            </w:pPr>
          </w:p>
        </w:tc>
      </w:tr>
      <w:tr w14:paraId="3FB98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272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塑料加厚小凳子</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0F5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53F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BB22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1791663">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46B1970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403225</wp:posOffset>
                  </wp:positionH>
                  <wp:positionV relativeFrom="paragraph">
                    <wp:posOffset>128905</wp:posOffset>
                  </wp:positionV>
                  <wp:extent cx="989330" cy="817880"/>
                  <wp:effectExtent l="0" t="0" r="1270" b="1270"/>
                  <wp:wrapNone/>
                  <wp:docPr id="177" name="图片_45"/>
                  <wp:cNvGraphicFramePr/>
                  <a:graphic xmlns:a="http://schemas.openxmlformats.org/drawingml/2006/main">
                    <a:graphicData uri="http://schemas.openxmlformats.org/drawingml/2006/picture">
                      <pic:pic xmlns:pic="http://schemas.openxmlformats.org/drawingml/2006/picture">
                        <pic:nvPicPr>
                          <pic:cNvPr id="177" name="图片_45"/>
                          <pic:cNvPicPr/>
                        </pic:nvPicPr>
                        <pic:blipFill>
                          <a:blip r:embed="rId33"/>
                          <a:stretch>
                            <a:fillRect/>
                          </a:stretch>
                        </pic:blipFill>
                        <pic:spPr>
                          <a:xfrm>
                            <a:off x="0" y="0"/>
                            <a:ext cx="989330" cy="81788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228D">
            <w:pPr>
              <w:rPr>
                <w:rFonts w:hint="eastAsia" w:ascii="宋体" w:hAnsi="宋体" w:eastAsia="宋体" w:cs="宋体"/>
                <w:i w:val="0"/>
                <w:iCs w:val="0"/>
                <w:color w:val="000000"/>
                <w:sz w:val="28"/>
                <w:szCs w:val="28"/>
                <w:u w:val="none"/>
              </w:rPr>
            </w:pPr>
          </w:p>
        </w:tc>
      </w:tr>
      <w:tr w14:paraId="4FBDB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FA4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固体酒精</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332B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4B1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028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C5A75D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20块</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72D32D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93345</wp:posOffset>
                  </wp:positionV>
                  <wp:extent cx="1127760" cy="855345"/>
                  <wp:effectExtent l="0" t="0" r="15240" b="1905"/>
                  <wp:wrapNone/>
                  <wp:docPr id="179" name="图片_24"/>
                  <wp:cNvGraphicFramePr/>
                  <a:graphic xmlns:a="http://schemas.openxmlformats.org/drawingml/2006/main">
                    <a:graphicData uri="http://schemas.openxmlformats.org/drawingml/2006/picture">
                      <pic:pic xmlns:pic="http://schemas.openxmlformats.org/drawingml/2006/picture">
                        <pic:nvPicPr>
                          <pic:cNvPr id="179" name="图片_24"/>
                          <pic:cNvPicPr/>
                        </pic:nvPicPr>
                        <pic:blipFill>
                          <a:blip r:embed="rId34"/>
                          <a:stretch>
                            <a:fillRect/>
                          </a:stretch>
                        </pic:blipFill>
                        <pic:spPr>
                          <a:xfrm>
                            <a:off x="0" y="0"/>
                            <a:ext cx="1127760" cy="85534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FD2B">
            <w:pPr>
              <w:rPr>
                <w:rFonts w:hint="eastAsia" w:ascii="宋体" w:hAnsi="宋体" w:eastAsia="宋体" w:cs="宋体"/>
                <w:i w:val="0"/>
                <w:iCs w:val="0"/>
                <w:color w:val="000000"/>
                <w:sz w:val="28"/>
                <w:szCs w:val="28"/>
                <w:u w:val="none"/>
              </w:rPr>
            </w:pPr>
          </w:p>
        </w:tc>
      </w:tr>
      <w:tr w14:paraId="71A9B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8DC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75%酒精</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2F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瓶</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33A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579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11EAF5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500毫升</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4064B6F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480060</wp:posOffset>
                  </wp:positionH>
                  <wp:positionV relativeFrom="paragraph">
                    <wp:posOffset>91440</wp:posOffset>
                  </wp:positionV>
                  <wp:extent cx="887730" cy="922020"/>
                  <wp:effectExtent l="0" t="0" r="7620" b="11430"/>
                  <wp:wrapNone/>
                  <wp:docPr id="185" name="图片_46"/>
                  <wp:cNvGraphicFramePr/>
                  <a:graphic xmlns:a="http://schemas.openxmlformats.org/drawingml/2006/main">
                    <a:graphicData uri="http://schemas.openxmlformats.org/drawingml/2006/picture">
                      <pic:pic xmlns:pic="http://schemas.openxmlformats.org/drawingml/2006/picture">
                        <pic:nvPicPr>
                          <pic:cNvPr id="185" name="图片_46"/>
                          <pic:cNvPicPr/>
                        </pic:nvPicPr>
                        <pic:blipFill>
                          <a:blip r:embed="rId35"/>
                          <a:stretch>
                            <a:fillRect/>
                          </a:stretch>
                        </pic:blipFill>
                        <pic:spPr>
                          <a:xfrm>
                            <a:off x="0" y="0"/>
                            <a:ext cx="887730" cy="92202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25007">
            <w:pPr>
              <w:rPr>
                <w:rFonts w:hint="eastAsia" w:ascii="宋体" w:hAnsi="宋体" w:eastAsia="宋体" w:cs="宋体"/>
                <w:i w:val="0"/>
                <w:iCs w:val="0"/>
                <w:color w:val="000000"/>
                <w:sz w:val="28"/>
                <w:szCs w:val="28"/>
                <w:u w:val="none"/>
              </w:rPr>
            </w:pPr>
          </w:p>
        </w:tc>
      </w:tr>
      <w:tr w14:paraId="43FF5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D1E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不锈钢调味钵</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0AF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94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D46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664472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1000毫升</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415AAA4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316230</wp:posOffset>
                  </wp:positionH>
                  <wp:positionV relativeFrom="paragraph">
                    <wp:posOffset>41910</wp:posOffset>
                  </wp:positionV>
                  <wp:extent cx="1129665" cy="974090"/>
                  <wp:effectExtent l="0" t="0" r="13335" b="16510"/>
                  <wp:wrapNone/>
                  <wp:docPr id="188" name="图片_38"/>
                  <wp:cNvGraphicFramePr/>
                  <a:graphic xmlns:a="http://schemas.openxmlformats.org/drawingml/2006/main">
                    <a:graphicData uri="http://schemas.openxmlformats.org/drawingml/2006/picture">
                      <pic:pic xmlns:pic="http://schemas.openxmlformats.org/drawingml/2006/picture">
                        <pic:nvPicPr>
                          <pic:cNvPr id="188" name="图片_38"/>
                          <pic:cNvPicPr/>
                        </pic:nvPicPr>
                        <pic:blipFill>
                          <a:blip r:embed="rId36"/>
                          <a:stretch>
                            <a:fillRect/>
                          </a:stretch>
                        </pic:blipFill>
                        <pic:spPr>
                          <a:xfrm>
                            <a:off x="0" y="0"/>
                            <a:ext cx="1129665" cy="97409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0458">
            <w:pPr>
              <w:rPr>
                <w:rFonts w:hint="eastAsia" w:ascii="宋体" w:hAnsi="宋体" w:eastAsia="宋体" w:cs="宋体"/>
                <w:i w:val="0"/>
                <w:iCs w:val="0"/>
                <w:color w:val="000000"/>
                <w:sz w:val="28"/>
                <w:szCs w:val="28"/>
                <w:u w:val="none"/>
              </w:rPr>
            </w:pPr>
          </w:p>
        </w:tc>
      </w:tr>
      <w:tr w14:paraId="65609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09B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电动打蒜器</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94D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台</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C36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1FB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35176DA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304加厚不锈钢 1000毫升</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1B72BE6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412750</wp:posOffset>
                  </wp:positionH>
                  <wp:positionV relativeFrom="paragraph">
                    <wp:posOffset>108585</wp:posOffset>
                  </wp:positionV>
                  <wp:extent cx="770255" cy="896620"/>
                  <wp:effectExtent l="0" t="0" r="10795" b="17780"/>
                  <wp:wrapNone/>
                  <wp:docPr id="180" name="图片_39"/>
                  <wp:cNvGraphicFramePr/>
                  <a:graphic xmlns:a="http://schemas.openxmlformats.org/drawingml/2006/main">
                    <a:graphicData uri="http://schemas.openxmlformats.org/drawingml/2006/picture">
                      <pic:pic xmlns:pic="http://schemas.openxmlformats.org/drawingml/2006/picture">
                        <pic:nvPicPr>
                          <pic:cNvPr id="180" name="图片_39"/>
                          <pic:cNvPicPr/>
                        </pic:nvPicPr>
                        <pic:blipFill>
                          <a:blip r:embed="rId37"/>
                          <a:stretch>
                            <a:fillRect/>
                          </a:stretch>
                        </pic:blipFill>
                        <pic:spPr>
                          <a:xfrm>
                            <a:off x="0" y="0"/>
                            <a:ext cx="770255" cy="89662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A78B">
            <w:pPr>
              <w:rPr>
                <w:rFonts w:hint="eastAsia" w:ascii="宋体" w:hAnsi="宋体" w:eastAsia="宋体" w:cs="宋体"/>
                <w:i w:val="0"/>
                <w:iCs w:val="0"/>
                <w:color w:val="000000"/>
                <w:sz w:val="28"/>
                <w:szCs w:val="28"/>
                <w:u w:val="none"/>
              </w:rPr>
            </w:pPr>
          </w:p>
        </w:tc>
      </w:tr>
      <w:tr w14:paraId="05031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12C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不锈钢加厚深油桶 </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（含盖）</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87A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BB9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985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67F799F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40*40 带耳；304不锈钢</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035CE1B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373380</wp:posOffset>
                  </wp:positionH>
                  <wp:positionV relativeFrom="paragraph">
                    <wp:posOffset>12700</wp:posOffset>
                  </wp:positionV>
                  <wp:extent cx="1000125" cy="1009650"/>
                  <wp:effectExtent l="0" t="0" r="9525" b="0"/>
                  <wp:wrapNone/>
                  <wp:docPr id="186" name="图片_37"/>
                  <wp:cNvGraphicFramePr/>
                  <a:graphic xmlns:a="http://schemas.openxmlformats.org/drawingml/2006/main">
                    <a:graphicData uri="http://schemas.openxmlformats.org/drawingml/2006/picture">
                      <pic:pic xmlns:pic="http://schemas.openxmlformats.org/drawingml/2006/picture">
                        <pic:nvPicPr>
                          <pic:cNvPr id="186" name="图片_37"/>
                          <pic:cNvPicPr/>
                        </pic:nvPicPr>
                        <pic:blipFill>
                          <a:blip r:embed="rId38"/>
                          <a:stretch>
                            <a:fillRect/>
                          </a:stretch>
                        </pic:blipFill>
                        <pic:spPr>
                          <a:xfrm>
                            <a:off x="0" y="0"/>
                            <a:ext cx="1000125" cy="100965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F113">
            <w:pPr>
              <w:rPr>
                <w:rFonts w:hint="eastAsia" w:ascii="宋体" w:hAnsi="宋体" w:eastAsia="宋体" w:cs="宋体"/>
                <w:i w:val="0"/>
                <w:iCs w:val="0"/>
                <w:color w:val="000000"/>
                <w:sz w:val="28"/>
                <w:szCs w:val="28"/>
                <w:u w:val="none"/>
              </w:rPr>
            </w:pPr>
          </w:p>
        </w:tc>
      </w:tr>
      <w:tr w14:paraId="24AEE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870" w:hRule="atLeast"/>
        </w:trPr>
        <w:tc>
          <w:tcPr>
            <w:tcW w:w="1794" w:type="dxa"/>
            <w:tcBorders>
              <w:top w:val="single" w:color="000000" w:sz="8" w:space="0"/>
              <w:left w:val="nil"/>
              <w:bottom w:val="single" w:color="000000" w:sz="8" w:space="0"/>
              <w:right w:val="single" w:color="000000" w:sz="8" w:space="0"/>
            </w:tcBorders>
            <w:shd w:val="clear" w:color="auto" w:fill="auto"/>
            <w:vAlign w:val="center"/>
          </w:tcPr>
          <w:p w14:paraId="0CCE1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304不锈钢五格餐盘</w:t>
            </w:r>
          </w:p>
        </w:tc>
        <w:tc>
          <w:tcPr>
            <w:tcW w:w="627" w:type="dxa"/>
            <w:tcBorders>
              <w:top w:val="single" w:color="000000" w:sz="8" w:space="0"/>
              <w:left w:val="nil"/>
              <w:bottom w:val="single" w:color="000000" w:sz="8" w:space="0"/>
              <w:right w:val="single" w:color="000000" w:sz="8" w:space="0"/>
            </w:tcBorders>
            <w:shd w:val="clear" w:color="auto" w:fill="auto"/>
            <w:vAlign w:val="center"/>
          </w:tcPr>
          <w:p w14:paraId="59EDB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78F703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AC37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445" w:type="dxa"/>
            <w:tcBorders>
              <w:top w:val="single" w:color="000000" w:sz="8" w:space="0"/>
              <w:left w:val="nil"/>
              <w:bottom w:val="single" w:color="000000" w:sz="8" w:space="0"/>
              <w:right w:val="single" w:color="000000" w:sz="8" w:space="0"/>
            </w:tcBorders>
            <w:shd w:val="clear" w:color="auto" w:fill="auto"/>
            <w:vAlign w:val="center"/>
          </w:tcPr>
          <w:p w14:paraId="01F965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长280mm*宽220mm*高30mm，克重约250g</w:t>
            </w:r>
          </w:p>
        </w:tc>
        <w:tc>
          <w:tcPr>
            <w:tcW w:w="2850" w:type="dxa"/>
            <w:gridSpan w:val="2"/>
            <w:tcBorders>
              <w:top w:val="single" w:color="000000" w:sz="8" w:space="0"/>
              <w:left w:val="nil"/>
              <w:bottom w:val="single" w:color="000000" w:sz="8" w:space="0"/>
              <w:right w:val="nil"/>
            </w:tcBorders>
            <w:shd w:val="clear" w:color="auto" w:fill="auto"/>
            <w:vAlign w:val="center"/>
          </w:tcPr>
          <w:p w14:paraId="62C658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食品级SUS304不锈钢板制作，厚度1.0mm，达到食品级标准。</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E8B0">
            <w:pPr>
              <w:rPr>
                <w:rFonts w:hint="eastAsia" w:ascii="宋体" w:hAnsi="宋体" w:eastAsia="宋体" w:cs="宋体"/>
                <w:i w:val="0"/>
                <w:iCs w:val="0"/>
                <w:color w:val="000000"/>
                <w:sz w:val="28"/>
                <w:szCs w:val="28"/>
                <w:u w:val="none"/>
              </w:rPr>
            </w:pPr>
          </w:p>
        </w:tc>
      </w:tr>
      <w:tr w14:paraId="29FB3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870" w:hRule="atLeast"/>
        </w:trPr>
        <w:tc>
          <w:tcPr>
            <w:tcW w:w="1794" w:type="dxa"/>
            <w:tcBorders>
              <w:top w:val="nil"/>
              <w:left w:val="nil"/>
              <w:bottom w:val="single" w:color="000000" w:sz="8" w:space="0"/>
              <w:right w:val="single" w:color="000000" w:sz="8" w:space="0"/>
            </w:tcBorders>
            <w:shd w:val="clear" w:color="auto" w:fill="auto"/>
            <w:vAlign w:val="center"/>
          </w:tcPr>
          <w:p w14:paraId="6576A3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304不锈钢圆盘（无耳朵）</w:t>
            </w:r>
          </w:p>
        </w:tc>
        <w:tc>
          <w:tcPr>
            <w:tcW w:w="627" w:type="dxa"/>
            <w:tcBorders>
              <w:top w:val="nil"/>
              <w:left w:val="nil"/>
              <w:bottom w:val="single" w:color="000000" w:sz="8" w:space="0"/>
              <w:right w:val="single" w:color="000000" w:sz="8" w:space="0"/>
            </w:tcBorders>
            <w:shd w:val="clear" w:color="auto" w:fill="auto"/>
            <w:vAlign w:val="center"/>
          </w:tcPr>
          <w:p w14:paraId="59181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36D134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73FADA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445" w:type="dxa"/>
            <w:tcBorders>
              <w:top w:val="nil"/>
              <w:left w:val="nil"/>
              <w:bottom w:val="single" w:color="000000" w:sz="8" w:space="0"/>
              <w:right w:val="single" w:color="000000" w:sz="8" w:space="0"/>
            </w:tcBorders>
            <w:shd w:val="clear" w:color="auto" w:fill="auto"/>
            <w:vAlign w:val="center"/>
          </w:tcPr>
          <w:p w14:paraId="3C5AC2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盘口直径237mm*盘底径185mm*高度40mm，克重约180g</w:t>
            </w:r>
          </w:p>
        </w:tc>
        <w:tc>
          <w:tcPr>
            <w:tcW w:w="2850" w:type="dxa"/>
            <w:gridSpan w:val="2"/>
            <w:tcBorders>
              <w:top w:val="nil"/>
              <w:left w:val="nil"/>
              <w:bottom w:val="single" w:color="000000" w:sz="8" w:space="0"/>
              <w:right w:val="nil"/>
            </w:tcBorders>
            <w:shd w:val="clear" w:color="auto" w:fill="auto"/>
            <w:vAlign w:val="center"/>
          </w:tcPr>
          <w:p w14:paraId="0BD654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食品级SUS304不锈钢板制作，厚度1.0mm，达到食品级标准。</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5B10">
            <w:pPr>
              <w:rPr>
                <w:rFonts w:hint="eastAsia" w:ascii="宋体" w:hAnsi="宋体" w:eastAsia="宋体" w:cs="宋体"/>
                <w:i w:val="0"/>
                <w:iCs w:val="0"/>
                <w:color w:val="000000"/>
                <w:sz w:val="28"/>
                <w:szCs w:val="28"/>
                <w:u w:val="none"/>
              </w:rPr>
            </w:pPr>
          </w:p>
        </w:tc>
      </w:tr>
      <w:tr w14:paraId="4A31A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870" w:hRule="atLeast"/>
        </w:trPr>
        <w:tc>
          <w:tcPr>
            <w:tcW w:w="1794" w:type="dxa"/>
            <w:tcBorders>
              <w:top w:val="nil"/>
              <w:left w:val="nil"/>
              <w:bottom w:val="single" w:color="000000" w:sz="8" w:space="0"/>
              <w:right w:val="single" w:color="000000" w:sz="8" w:space="0"/>
            </w:tcBorders>
            <w:shd w:val="clear" w:color="auto" w:fill="auto"/>
            <w:vAlign w:val="center"/>
          </w:tcPr>
          <w:p w14:paraId="7B7E8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304不锈钢圆盘（带耳）</w:t>
            </w:r>
          </w:p>
        </w:tc>
        <w:tc>
          <w:tcPr>
            <w:tcW w:w="627" w:type="dxa"/>
            <w:tcBorders>
              <w:top w:val="nil"/>
              <w:left w:val="nil"/>
              <w:bottom w:val="single" w:color="000000" w:sz="8" w:space="0"/>
              <w:right w:val="single" w:color="000000" w:sz="8" w:space="0"/>
            </w:tcBorders>
            <w:shd w:val="clear" w:color="auto" w:fill="auto"/>
            <w:vAlign w:val="center"/>
          </w:tcPr>
          <w:p w14:paraId="23324D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61702D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3F9FDB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445" w:type="dxa"/>
            <w:tcBorders>
              <w:top w:val="nil"/>
              <w:left w:val="nil"/>
              <w:bottom w:val="single" w:color="000000" w:sz="8" w:space="0"/>
              <w:right w:val="single" w:color="000000" w:sz="8" w:space="0"/>
            </w:tcBorders>
            <w:shd w:val="clear" w:color="auto" w:fill="auto"/>
            <w:vAlign w:val="center"/>
          </w:tcPr>
          <w:p w14:paraId="124FB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盘口直径237mm*盘底径185mm*高度40mm，克重约180g</w:t>
            </w:r>
          </w:p>
        </w:tc>
        <w:tc>
          <w:tcPr>
            <w:tcW w:w="2850" w:type="dxa"/>
            <w:gridSpan w:val="2"/>
            <w:tcBorders>
              <w:top w:val="nil"/>
              <w:left w:val="nil"/>
              <w:bottom w:val="single" w:color="000000" w:sz="8" w:space="0"/>
              <w:right w:val="nil"/>
            </w:tcBorders>
            <w:shd w:val="clear" w:color="auto" w:fill="auto"/>
            <w:vAlign w:val="center"/>
          </w:tcPr>
          <w:p w14:paraId="4593C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食品级SUS304不锈钢板制作，厚度1.0mm，达到食品级标准。</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8CF3">
            <w:pPr>
              <w:rPr>
                <w:rFonts w:hint="eastAsia" w:ascii="宋体" w:hAnsi="宋体" w:eastAsia="宋体" w:cs="宋体"/>
                <w:i w:val="0"/>
                <w:iCs w:val="0"/>
                <w:color w:val="000000"/>
                <w:sz w:val="28"/>
                <w:szCs w:val="28"/>
                <w:u w:val="none"/>
              </w:rPr>
            </w:pPr>
          </w:p>
        </w:tc>
      </w:tr>
      <w:tr w14:paraId="3B1C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870" w:hRule="atLeast"/>
        </w:trPr>
        <w:tc>
          <w:tcPr>
            <w:tcW w:w="1794" w:type="dxa"/>
            <w:tcBorders>
              <w:top w:val="nil"/>
              <w:left w:val="nil"/>
              <w:bottom w:val="single" w:color="000000" w:sz="8" w:space="0"/>
              <w:right w:val="single" w:color="000000" w:sz="8" w:space="0"/>
            </w:tcBorders>
            <w:shd w:val="clear" w:color="auto" w:fill="auto"/>
            <w:vAlign w:val="center"/>
          </w:tcPr>
          <w:p w14:paraId="4838D3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304不锈钢碗双层碗隔热</w:t>
            </w:r>
            <w:r>
              <w:rPr>
                <w:rFonts w:hint="eastAsia" w:ascii="宋体" w:hAnsi="宋体" w:cs="宋体"/>
                <w:i w:val="0"/>
                <w:iCs w:val="0"/>
                <w:color w:val="000000"/>
                <w:kern w:val="0"/>
                <w:sz w:val="24"/>
                <w:szCs w:val="24"/>
                <w:u w:val="none"/>
                <w:lang w:val="en-US" w:eastAsia="zh-CN" w:bidi="ar"/>
              </w:rPr>
              <w:t>汤</w:t>
            </w:r>
            <w:r>
              <w:rPr>
                <w:rFonts w:hint="eastAsia" w:ascii="宋体" w:hAnsi="宋体" w:eastAsia="宋体" w:cs="宋体"/>
                <w:i w:val="0"/>
                <w:iCs w:val="0"/>
                <w:color w:val="000000"/>
                <w:kern w:val="0"/>
                <w:sz w:val="24"/>
                <w:szCs w:val="24"/>
                <w:u w:val="none"/>
                <w:lang w:val="en-US" w:eastAsia="zh-CN" w:bidi="ar"/>
              </w:rPr>
              <w:t>碗</w:t>
            </w:r>
          </w:p>
        </w:tc>
        <w:tc>
          <w:tcPr>
            <w:tcW w:w="627" w:type="dxa"/>
            <w:tcBorders>
              <w:top w:val="nil"/>
              <w:left w:val="nil"/>
              <w:bottom w:val="single" w:color="000000" w:sz="8" w:space="0"/>
              <w:right w:val="single" w:color="000000" w:sz="8" w:space="0"/>
            </w:tcBorders>
            <w:shd w:val="clear" w:color="auto" w:fill="auto"/>
            <w:vAlign w:val="center"/>
          </w:tcPr>
          <w:p w14:paraId="4C4AE5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490AEE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4B1B10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8</w:t>
            </w:r>
          </w:p>
        </w:tc>
        <w:tc>
          <w:tcPr>
            <w:tcW w:w="1445" w:type="dxa"/>
            <w:tcBorders>
              <w:top w:val="nil"/>
              <w:left w:val="nil"/>
              <w:bottom w:val="single" w:color="000000" w:sz="8" w:space="0"/>
              <w:right w:val="single" w:color="000000" w:sz="8" w:space="0"/>
            </w:tcBorders>
            <w:shd w:val="clear" w:color="auto" w:fill="auto"/>
            <w:vAlign w:val="center"/>
          </w:tcPr>
          <w:p w14:paraId="4FD5B31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碗口</w:t>
            </w:r>
            <w:r>
              <w:rPr>
                <w:rFonts w:hint="eastAsia" w:ascii="宋体" w:hAnsi="宋体" w:cs="宋体"/>
                <w:i w:val="0"/>
                <w:iCs w:val="0"/>
                <w:color w:val="000000"/>
                <w:kern w:val="0"/>
                <w:sz w:val="24"/>
                <w:szCs w:val="24"/>
                <w:u w:val="none"/>
                <w:lang w:val="en-US" w:eastAsia="zh-CN" w:bidi="ar"/>
              </w:rPr>
              <w:t>内</w:t>
            </w:r>
            <w:r>
              <w:rPr>
                <w:rFonts w:hint="eastAsia" w:ascii="宋体" w:hAnsi="宋体" w:eastAsia="宋体" w:cs="宋体"/>
                <w:i w:val="0"/>
                <w:iCs w:val="0"/>
                <w:color w:val="000000"/>
                <w:kern w:val="0"/>
                <w:sz w:val="24"/>
                <w:szCs w:val="24"/>
                <w:u w:val="none"/>
                <w:lang w:val="en-US" w:eastAsia="zh-CN" w:bidi="ar"/>
              </w:rPr>
              <w:t>径1</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mm*碗高度</w:t>
            </w:r>
            <w:r>
              <w:rPr>
                <w:rFonts w:hint="eastAsia" w:ascii="宋体" w:hAnsi="宋体" w:cs="宋体"/>
                <w:i w:val="0"/>
                <w:iCs w:val="0"/>
                <w:color w:val="000000"/>
                <w:kern w:val="0"/>
                <w:sz w:val="24"/>
                <w:szCs w:val="24"/>
                <w:u w:val="none"/>
                <w:lang w:val="en-US" w:eastAsia="zh-CN" w:bidi="ar"/>
              </w:rPr>
              <w:t>59</w:t>
            </w:r>
            <w:r>
              <w:rPr>
                <w:rFonts w:hint="eastAsia" w:ascii="宋体" w:hAnsi="宋体" w:eastAsia="宋体" w:cs="宋体"/>
                <w:i w:val="0"/>
                <w:iCs w:val="0"/>
                <w:color w:val="000000"/>
                <w:kern w:val="0"/>
                <w:sz w:val="24"/>
                <w:szCs w:val="24"/>
                <w:u w:val="none"/>
                <w:lang w:val="en-US" w:eastAsia="zh-CN" w:bidi="ar"/>
              </w:rPr>
              <w:t>mm，克重约</w:t>
            </w:r>
            <w:r>
              <w:rPr>
                <w:rFonts w:hint="eastAsia" w:ascii="宋体" w:hAnsi="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0g</w:t>
            </w:r>
          </w:p>
        </w:tc>
        <w:tc>
          <w:tcPr>
            <w:tcW w:w="2850" w:type="dxa"/>
            <w:gridSpan w:val="2"/>
            <w:tcBorders>
              <w:top w:val="nil"/>
              <w:left w:val="nil"/>
              <w:bottom w:val="single" w:color="000000" w:sz="8" w:space="0"/>
              <w:right w:val="nil"/>
            </w:tcBorders>
            <w:shd w:val="clear" w:color="auto" w:fill="auto"/>
            <w:vAlign w:val="center"/>
          </w:tcPr>
          <w:p w14:paraId="2AEED3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食品级SUS304不锈钢板制作，双层防烫，达到食品级标准。</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1DE6">
            <w:pPr>
              <w:rPr>
                <w:rFonts w:hint="eastAsia" w:ascii="宋体" w:hAnsi="宋体" w:eastAsia="宋体" w:cs="宋体"/>
                <w:i w:val="0"/>
                <w:iCs w:val="0"/>
                <w:color w:val="000000"/>
                <w:sz w:val="28"/>
                <w:szCs w:val="28"/>
                <w:u w:val="none"/>
              </w:rPr>
            </w:pPr>
          </w:p>
        </w:tc>
      </w:tr>
      <w:tr w14:paraId="7E9BB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870" w:hRule="atLeast"/>
        </w:trPr>
        <w:tc>
          <w:tcPr>
            <w:tcW w:w="1794" w:type="dxa"/>
            <w:tcBorders>
              <w:top w:val="nil"/>
              <w:left w:val="nil"/>
              <w:bottom w:val="single" w:color="000000" w:sz="8" w:space="0"/>
              <w:right w:val="single" w:color="000000" w:sz="8" w:space="0"/>
            </w:tcBorders>
            <w:shd w:val="clear" w:color="auto" w:fill="auto"/>
            <w:vAlign w:val="center"/>
          </w:tcPr>
          <w:p w14:paraId="649175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加厚304不锈钢碗双层碗隔热大碗</w:t>
            </w:r>
          </w:p>
        </w:tc>
        <w:tc>
          <w:tcPr>
            <w:tcW w:w="627" w:type="dxa"/>
            <w:tcBorders>
              <w:top w:val="nil"/>
              <w:left w:val="nil"/>
              <w:bottom w:val="single" w:color="000000" w:sz="8" w:space="0"/>
              <w:right w:val="single" w:color="000000" w:sz="8" w:space="0"/>
            </w:tcBorders>
            <w:shd w:val="clear" w:color="auto" w:fill="auto"/>
            <w:vAlign w:val="center"/>
          </w:tcPr>
          <w:p w14:paraId="3B88B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45872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4ED42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10</w:t>
            </w:r>
          </w:p>
        </w:tc>
        <w:tc>
          <w:tcPr>
            <w:tcW w:w="1445" w:type="dxa"/>
            <w:tcBorders>
              <w:top w:val="nil"/>
              <w:left w:val="nil"/>
              <w:bottom w:val="single" w:color="000000" w:sz="8" w:space="0"/>
              <w:right w:val="single" w:color="000000" w:sz="8" w:space="0"/>
            </w:tcBorders>
            <w:shd w:val="clear" w:color="auto" w:fill="auto"/>
            <w:vAlign w:val="center"/>
          </w:tcPr>
          <w:p w14:paraId="0719B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碗口直径180mm*碗高度75mm，克重约180g</w:t>
            </w:r>
          </w:p>
        </w:tc>
        <w:tc>
          <w:tcPr>
            <w:tcW w:w="2850" w:type="dxa"/>
            <w:gridSpan w:val="2"/>
            <w:tcBorders>
              <w:top w:val="nil"/>
              <w:left w:val="nil"/>
              <w:bottom w:val="single" w:color="000000" w:sz="8" w:space="0"/>
              <w:right w:val="nil"/>
            </w:tcBorders>
            <w:shd w:val="clear" w:color="auto" w:fill="auto"/>
            <w:vAlign w:val="center"/>
          </w:tcPr>
          <w:p w14:paraId="1B375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食品级SUS304不锈钢板制作，双层防烫，达到食品级标准。</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B353">
            <w:pPr>
              <w:rPr>
                <w:rFonts w:hint="eastAsia" w:ascii="宋体" w:hAnsi="宋体" w:eastAsia="宋体" w:cs="宋体"/>
                <w:i w:val="0"/>
                <w:iCs w:val="0"/>
                <w:color w:val="000000"/>
                <w:sz w:val="28"/>
                <w:szCs w:val="28"/>
                <w:u w:val="none"/>
              </w:rPr>
            </w:pPr>
          </w:p>
        </w:tc>
      </w:tr>
      <w:tr w14:paraId="70EDA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687D2E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不锈钢勺子</w:t>
            </w:r>
          </w:p>
        </w:tc>
        <w:tc>
          <w:tcPr>
            <w:tcW w:w="627" w:type="dxa"/>
            <w:tcBorders>
              <w:top w:val="nil"/>
              <w:left w:val="nil"/>
              <w:bottom w:val="single" w:color="000000" w:sz="8" w:space="0"/>
              <w:right w:val="single" w:color="000000" w:sz="8" w:space="0"/>
            </w:tcBorders>
            <w:shd w:val="clear" w:color="auto" w:fill="auto"/>
            <w:vAlign w:val="center"/>
          </w:tcPr>
          <w:p w14:paraId="3EC50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3DA7A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67679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45" w:type="dxa"/>
            <w:tcBorders>
              <w:top w:val="nil"/>
              <w:left w:val="nil"/>
              <w:bottom w:val="single" w:color="000000" w:sz="8" w:space="0"/>
              <w:right w:val="single" w:color="000000" w:sz="8" w:space="0"/>
            </w:tcBorders>
            <w:shd w:val="clear" w:color="auto" w:fill="auto"/>
            <w:vAlign w:val="center"/>
          </w:tcPr>
          <w:p w14:paraId="502FD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长度180mm*嘴直径40mm，克重约35g</w:t>
            </w:r>
          </w:p>
        </w:tc>
        <w:tc>
          <w:tcPr>
            <w:tcW w:w="2850" w:type="dxa"/>
            <w:gridSpan w:val="2"/>
            <w:tcBorders>
              <w:top w:val="nil"/>
              <w:left w:val="nil"/>
              <w:bottom w:val="single" w:color="000000" w:sz="8" w:space="0"/>
              <w:right w:val="nil"/>
            </w:tcBorders>
            <w:shd w:val="clear" w:color="auto" w:fill="auto"/>
            <w:vAlign w:val="center"/>
          </w:tcPr>
          <w:p w14:paraId="3BC4E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食品级304不锈钢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精细打磨不刮嘴</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D17F">
            <w:pPr>
              <w:rPr>
                <w:rFonts w:hint="eastAsia" w:ascii="宋体" w:hAnsi="宋体" w:eastAsia="宋体" w:cs="宋体"/>
                <w:i w:val="0"/>
                <w:iCs w:val="0"/>
                <w:color w:val="000000"/>
                <w:sz w:val="28"/>
                <w:szCs w:val="28"/>
                <w:u w:val="none"/>
              </w:rPr>
            </w:pPr>
          </w:p>
        </w:tc>
      </w:tr>
      <w:tr w14:paraId="3F1B3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23BC3B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不锈钢筷子</w:t>
            </w:r>
          </w:p>
        </w:tc>
        <w:tc>
          <w:tcPr>
            <w:tcW w:w="627" w:type="dxa"/>
            <w:tcBorders>
              <w:top w:val="nil"/>
              <w:left w:val="nil"/>
              <w:bottom w:val="single" w:color="000000" w:sz="8" w:space="0"/>
              <w:right w:val="single" w:color="000000" w:sz="8" w:space="0"/>
            </w:tcBorders>
            <w:shd w:val="clear" w:color="auto" w:fill="auto"/>
            <w:vAlign w:val="center"/>
          </w:tcPr>
          <w:p w14:paraId="33764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0CA1E8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4D6DDF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45" w:type="dxa"/>
            <w:tcBorders>
              <w:top w:val="nil"/>
              <w:left w:val="nil"/>
              <w:bottom w:val="single" w:color="000000" w:sz="8" w:space="0"/>
              <w:right w:val="single" w:color="000000" w:sz="8" w:space="0"/>
            </w:tcBorders>
            <w:shd w:val="clear" w:color="auto" w:fill="auto"/>
            <w:vAlign w:val="center"/>
          </w:tcPr>
          <w:p w14:paraId="3267E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长度228mm，克重约18g</w:t>
            </w:r>
          </w:p>
        </w:tc>
        <w:tc>
          <w:tcPr>
            <w:tcW w:w="2850" w:type="dxa"/>
            <w:gridSpan w:val="2"/>
            <w:tcBorders>
              <w:top w:val="nil"/>
              <w:left w:val="nil"/>
              <w:bottom w:val="single" w:color="000000" w:sz="8" w:space="0"/>
              <w:right w:val="nil"/>
            </w:tcBorders>
            <w:shd w:val="clear" w:color="auto" w:fill="auto"/>
            <w:vAlign w:val="center"/>
          </w:tcPr>
          <w:p w14:paraId="75D5B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食品级304不锈钢</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筷子采用SUS304激光雕刻</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463D">
            <w:pPr>
              <w:rPr>
                <w:rFonts w:hint="eastAsia" w:ascii="宋体" w:hAnsi="宋体" w:eastAsia="宋体" w:cs="宋体"/>
                <w:i w:val="0"/>
                <w:iCs w:val="0"/>
                <w:color w:val="000000"/>
                <w:sz w:val="28"/>
                <w:szCs w:val="28"/>
                <w:u w:val="none"/>
              </w:rPr>
            </w:pPr>
          </w:p>
        </w:tc>
      </w:tr>
      <w:tr w14:paraId="0FC21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746B69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切菜板（白色）</w:t>
            </w:r>
          </w:p>
        </w:tc>
        <w:tc>
          <w:tcPr>
            <w:tcW w:w="627" w:type="dxa"/>
            <w:tcBorders>
              <w:top w:val="nil"/>
              <w:left w:val="nil"/>
              <w:bottom w:val="single" w:color="000000" w:sz="8" w:space="0"/>
              <w:right w:val="single" w:color="000000" w:sz="8" w:space="0"/>
            </w:tcBorders>
            <w:shd w:val="clear" w:color="auto" w:fill="auto"/>
            <w:vAlign w:val="center"/>
          </w:tcPr>
          <w:p w14:paraId="07F564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7D6668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6B600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445" w:type="dxa"/>
            <w:tcBorders>
              <w:top w:val="nil"/>
              <w:left w:val="nil"/>
              <w:bottom w:val="single" w:color="000000" w:sz="8" w:space="0"/>
              <w:right w:val="single" w:color="000000" w:sz="8" w:space="0"/>
            </w:tcBorders>
            <w:shd w:val="clear" w:color="auto" w:fill="auto"/>
            <w:vAlign w:val="center"/>
          </w:tcPr>
          <w:p w14:paraId="64DCA8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600*400*30</w:t>
            </w:r>
          </w:p>
        </w:tc>
        <w:tc>
          <w:tcPr>
            <w:tcW w:w="2850" w:type="dxa"/>
            <w:gridSpan w:val="2"/>
            <w:tcBorders>
              <w:top w:val="nil"/>
              <w:left w:val="nil"/>
              <w:bottom w:val="single" w:color="000000" w:sz="8" w:space="0"/>
              <w:right w:val="nil"/>
            </w:tcBorders>
            <w:shd w:val="clear" w:color="auto" w:fill="auto"/>
            <w:vAlign w:val="center"/>
          </w:tcPr>
          <w:p w14:paraId="415C1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PE防霉无味彩色砧板 食品级 </w:t>
            </w:r>
            <w:r>
              <w:rPr>
                <w:rStyle w:val="13"/>
                <w:lang w:val="en-US" w:eastAsia="zh-CN" w:bidi="ar"/>
              </w:rPr>
              <w:t xml:space="preserve"> 白色</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C5988">
            <w:pPr>
              <w:rPr>
                <w:rFonts w:hint="eastAsia" w:ascii="宋体" w:hAnsi="宋体" w:eastAsia="宋体" w:cs="宋体"/>
                <w:i w:val="0"/>
                <w:iCs w:val="0"/>
                <w:color w:val="000000"/>
                <w:sz w:val="28"/>
                <w:szCs w:val="28"/>
                <w:u w:val="none"/>
              </w:rPr>
            </w:pPr>
          </w:p>
        </w:tc>
      </w:tr>
      <w:tr w14:paraId="7FF1C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56987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切菜板（绿色）</w:t>
            </w:r>
          </w:p>
        </w:tc>
        <w:tc>
          <w:tcPr>
            <w:tcW w:w="627" w:type="dxa"/>
            <w:tcBorders>
              <w:top w:val="nil"/>
              <w:left w:val="nil"/>
              <w:bottom w:val="single" w:color="000000" w:sz="8" w:space="0"/>
              <w:right w:val="single" w:color="000000" w:sz="8" w:space="0"/>
            </w:tcBorders>
            <w:shd w:val="clear" w:color="auto" w:fill="auto"/>
            <w:vAlign w:val="center"/>
          </w:tcPr>
          <w:p w14:paraId="3F07C4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5E8E4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22FF6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445" w:type="dxa"/>
            <w:tcBorders>
              <w:top w:val="nil"/>
              <w:left w:val="nil"/>
              <w:bottom w:val="single" w:color="000000" w:sz="8" w:space="0"/>
              <w:right w:val="single" w:color="000000" w:sz="8" w:space="0"/>
            </w:tcBorders>
            <w:shd w:val="clear" w:color="auto" w:fill="auto"/>
            <w:vAlign w:val="center"/>
          </w:tcPr>
          <w:p w14:paraId="648B0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600*400*30</w:t>
            </w:r>
          </w:p>
        </w:tc>
        <w:tc>
          <w:tcPr>
            <w:tcW w:w="2850" w:type="dxa"/>
            <w:gridSpan w:val="2"/>
            <w:tcBorders>
              <w:top w:val="nil"/>
              <w:left w:val="nil"/>
              <w:bottom w:val="single" w:color="000000" w:sz="8" w:space="0"/>
              <w:right w:val="nil"/>
            </w:tcBorders>
            <w:shd w:val="clear" w:color="auto" w:fill="auto"/>
            <w:vAlign w:val="center"/>
          </w:tcPr>
          <w:p w14:paraId="616AE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PE防霉无味彩色砧板 食品级 </w:t>
            </w:r>
            <w:r>
              <w:rPr>
                <w:rStyle w:val="13"/>
                <w:lang w:val="en-US" w:eastAsia="zh-CN" w:bidi="ar"/>
              </w:rPr>
              <w:t xml:space="preserve"> 绿色</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524AB">
            <w:pPr>
              <w:rPr>
                <w:rFonts w:hint="eastAsia" w:ascii="宋体" w:hAnsi="宋体" w:eastAsia="宋体" w:cs="宋体"/>
                <w:i w:val="0"/>
                <w:iCs w:val="0"/>
                <w:color w:val="000000"/>
                <w:sz w:val="28"/>
                <w:szCs w:val="28"/>
                <w:u w:val="none"/>
              </w:rPr>
            </w:pPr>
          </w:p>
        </w:tc>
      </w:tr>
      <w:tr w14:paraId="3DD0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3331D2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切菜板（红色）</w:t>
            </w:r>
          </w:p>
        </w:tc>
        <w:tc>
          <w:tcPr>
            <w:tcW w:w="627" w:type="dxa"/>
            <w:tcBorders>
              <w:top w:val="nil"/>
              <w:left w:val="nil"/>
              <w:bottom w:val="single" w:color="000000" w:sz="8" w:space="0"/>
              <w:right w:val="single" w:color="000000" w:sz="8" w:space="0"/>
            </w:tcBorders>
            <w:shd w:val="clear" w:color="auto" w:fill="auto"/>
            <w:vAlign w:val="center"/>
          </w:tcPr>
          <w:p w14:paraId="29336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50265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333C5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445" w:type="dxa"/>
            <w:tcBorders>
              <w:top w:val="nil"/>
              <w:left w:val="nil"/>
              <w:bottom w:val="single" w:color="000000" w:sz="8" w:space="0"/>
              <w:right w:val="single" w:color="000000" w:sz="8" w:space="0"/>
            </w:tcBorders>
            <w:shd w:val="clear" w:color="auto" w:fill="auto"/>
            <w:vAlign w:val="center"/>
          </w:tcPr>
          <w:p w14:paraId="5F81AC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600*400*30</w:t>
            </w:r>
          </w:p>
        </w:tc>
        <w:tc>
          <w:tcPr>
            <w:tcW w:w="2850" w:type="dxa"/>
            <w:gridSpan w:val="2"/>
            <w:tcBorders>
              <w:top w:val="nil"/>
              <w:left w:val="nil"/>
              <w:bottom w:val="single" w:color="000000" w:sz="8" w:space="0"/>
              <w:right w:val="nil"/>
            </w:tcBorders>
            <w:shd w:val="clear" w:color="auto" w:fill="auto"/>
            <w:vAlign w:val="center"/>
          </w:tcPr>
          <w:p w14:paraId="1D1CB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PE防霉无味彩色砧板 食品级 </w:t>
            </w:r>
            <w:r>
              <w:rPr>
                <w:rStyle w:val="13"/>
                <w:lang w:val="en-US" w:eastAsia="zh-CN" w:bidi="ar"/>
              </w:rPr>
              <w:t xml:space="preserve"> 红色</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6993">
            <w:pPr>
              <w:rPr>
                <w:rFonts w:hint="eastAsia" w:ascii="宋体" w:hAnsi="宋体" w:eastAsia="宋体" w:cs="宋体"/>
                <w:i w:val="0"/>
                <w:iCs w:val="0"/>
                <w:color w:val="000000"/>
                <w:sz w:val="28"/>
                <w:szCs w:val="28"/>
                <w:u w:val="none"/>
              </w:rPr>
            </w:pPr>
          </w:p>
        </w:tc>
      </w:tr>
      <w:tr w14:paraId="5FC5A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0F8B3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蓝色塑料菜筐（新料）</w:t>
            </w:r>
          </w:p>
        </w:tc>
        <w:tc>
          <w:tcPr>
            <w:tcW w:w="627" w:type="dxa"/>
            <w:tcBorders>
              <w:top w:val="nil"/>
              <w:left w:val="nil"/>
              <w:bottom w:val="single" w:color="000000" w:sz="8" w:space="0"/>
              <w:right w:val="single" w:color="000000" w:sz="8" w:space="0"/>
            </w:tcBorders>
            <w:shd w:val="clear" w:color="auto" w:fill="auto"/>
            <w:vAlign w:val="center"/>
          </w:tcPr>
          <w:p w14:paraId="281A58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158349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4FA6A0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445" w:type="dxa"/>
            <w:tcBorders>
              <w:top w:val="nil"/>
              <w:left w:val="nil"/>
              <w:bottom w:val="single" w:color="000000" w:sz="8" w:space="0"/>
              <w:right w:val="single" w:color="000000" w:sz="8" w:space="0"/>
            </w:tcBorders>
            <w:shd w:val="clear" w:color="auto" w:fill="auto"/>
            <w:vAlign w:val="center"/>
          </w:tcPr>
          <w:p w14:paraId="5D1E50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530×350×250</w:t>
            </w:r>
          </w:p>
        </w:tc>
        <w:tc>
          <w:tcPr>
            <w:tcW w:w="2850" w:type="dxa"/>
            <w:gridSpan w:val="2"/>
            <w:tcBorders>
              <w:top w:val="nil"/>
              <w:left w:val="nil"/>
              <w:bottom w:val="single" w:color="000000" w:sz="8" w:space="0"/>
              <w:right w:val="nil"/>
            </w:tcBorders>
            <w:shd w:val="clear" w:color="auto" w:fill="auto"/>
            <w:vAlign w:val="center"/>
          </w:tcPr>
          <w:p w14:paraId="5EEC2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采用全新的HDPE高密度抗冲击</w:t>
            </w:r>
            <w:r>
              <w:rPr>
                <w:rFonts w:hint="eastAsia" w:ascii="宋体" w:hAnsi="宋体" w:cs="宋体"/>
                <w:i w:val="0"/>
                <w:iCs w:val="0"/>
                <w:color w:val="000000"/>
                <w:kern w:val="0"/>
                <w:sz w:val="24"/>
                <w:szCs w:val="24"/>
                <w:u w:val="none"/>
                <w:lang w:val="en-US" w:eastAsia="zh-CN" w:bidi="ar"/>
              </w:rPr>
              <w:t>聚乙烯</w:t>
            </w:r>
            <w:r>
              <w:rPr>
                <w:rFonts w:hint="eastAsia" w:ascii="宋体" w:hAnsi="宋体" w:eastAsia="宋体" w:cs="宋体"/>
                <w:i w:val="0"/>
                <w:iCs w:val="0"/>
                <w:color w:val="000000"/>
                <w:kern w:val="0"/>
                <w:sz w:val="24"/>
                <w:szCs w:val="24"/>
                <w:u w:val="none"/>
                <w:lang w:val="en-US" w:eastAsia="zh-CN" w:bidi="ar"/>
              </w:rPr>
              <w:t>一次性注塑而成</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27820">
            <w:pPr>
              <w:rPr>
                <w:rFonts w:hint="eastAsia" w:ascii="宋体" w:hAnsi="宋体" w:eastAsia="宋体" w:cs="宋体"/>
                <w:i w:val="0"/>
                <w:iCs w:val="0"/>
                <w:color w:val="000000"/>
                <w:sz w:val="28"/>
                <w:szCs w:val="28"/>
                <w:u w:val="none"/>
              </w:rPr>
            </w:pPr>
          </w:p>
        </w:tc>
      </w:tr>
      <w:tr w14:paraId="4432D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27A90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白色塑料菜筐（新料）</w:t>
            </w:r>
          </w:p>
        </w:tc>
        <w:tc>
          <w:tcPr>
            <w:tcW w:w="627" w:type="dxa"/>
            <w:tcBorders>
              <w:top w:val="nil"/>
              <w:left w:val="nil"/>
              <w:bottom w:val="single" w:color="000000" w:sz="8" w:space="0"/>
              <w:right w:val="single" w:color="000000" w:sz="8" w:space="0"/>
            </w:tcBorders>
            <w:shd w:val="clear" w:color="auto" w:fill="auto"/>
            <w:vAlign w:val="center"/>
          </w:tcPr>
          <w:p w14:paraId="77337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09BA53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71703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445" w:type="dxa"/>
            <w:tcBorders>
              <w:top w:val="nil"/>
              <w:left w:val="nil"/>
              <w:bottom w:val="single" w:color="000000" w:sz="8" w:space="0"/>
              <w:right w:val="single" w:color="000000" w:sz="8" w:space="0"/>
            </w:tcBorders>
            <w:shd w:val="clear" w:color="auto" w:fill="auto"/>
            <w:vAlign w:val="center"/>
          </w:tcPr>
          <w:p w14:paraId="57D306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530×350×250</w:t>
            </w:r>
          </w:p>
        </w:tc>
        <w:tc>
          <w:tcPr>
            <w:tcW w:w="2850" w:type="dxa"/>
            <w:gridSpan w:val="2"/>
            <w:tcBorders>
              <w:top w:val="nil"/>
              <w:left w:val="nil"/>
              <w:bottom w:val="single" w:color="000000" w:sz="8" w:space="0"/>
              <w:right w:val="nil"/>
            </w:tcBorders>
            <w:shd w:val="clear" w:color="auto" w:fill="auto"/>
            <w:vAlign w:val="center"/>
          </w:tcPr>
          <w:p w14:paraId="410B1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采用全新的HDPE高密度抗冲击</w:t>
            </w:r>
            <w:r>
              <w:rPr>
                <w:rFonts w:hint="eastAsia" w:ascii="宋体" w:hAnsi="宋体" w:cs="宋体"/>
                <w:i w:val="0"/>
                <w:iCs w:val="0"/>
                <w:color w:val="000000"/>
                <w:kern w:val="0"/>
                <w:sz w:val="24"/>
                <w:szCs w:val="24"/>
                <w:u w:val="none"/>
                <w:lang w:val="en-US" w:eastAsia="zh-CN" w:bidi="ar"/>
              </w:rPr>
              <w:t>聚乙烯</w:t>
            </w:r>
            <w:r>
              <w:rPr>
                <w:rFonts w:hint="eastAsia" w:ascii="宋体" w:hAnsi="宋体" w:eastAsia="宋体" w:cs="宋体"/>
                <w:i w:val="0"/>
                <w:iCs w:val="0"/>
                <w:color w:val="000000"/>
                <w:kern w:val="0"/>
                <w:sz w:val="24"/>
                <w:szCs w:val="24"/>
                <w:u w:val="none"/>
                <w:lang w:val="en-US" w:eastAsia="zh-CN" w:bidi="ar"/>
              </w:rPr>
              <w:t>一次性注塑而成</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C8BC">
            <w:pPr>
              <w:rPr>
                <w:rFonts w:hint="eastAsia" w:ascii="宋体" w:hAnsi="宋体" w:eastAsia="宋体" w:cs="宋体"/>
                <w:i w:val="0"/>
                <w:iCs w:val="0"/>
                <w:color w:val="000000"/>
                <w:sz w:val="28"/>
                <w:szCs w:val="28"/>
                <w:u w:val="none"/>
              </w:rPr>
            </w:pPr>
          </w:p>
        </w:tc>
      </w:tr>
      <w:tr w14:paraId="733BC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2BE07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不锈钢沥水篮</w:t>
            </w:r>
          </w:p>
        </w:tc>
        <w:tc>
          <w:tcPr>
            <w:tcW w:w="627" w:type="dxa"/>
            <w:tcBorders>
              <w:top w:val="nil"/>
              <w:left w:val="nil"/>
              <w:bottom w:val="single" w:color="000000" w:sz="8" w:space="0"/>
              <w:right w:val="single" w:color="000000" w:sz="8" w:space="0"/>
            </w:tcBorders>
            <w:shd w:val="clear" w:color="auto" w:fill="auto"/>
            <w:vAlign w:val="center"/>
          </w:tcPr>
          <w:p w14:paraId="2AFB17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4E276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3A6C7B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445" w:type="dxa"/>
            <w:tcBorders>
              <w:top w:val="nil"/>
              <w:left w:val="nil"/>
              <w:bottom w:val="single" w:color="000000" w:sz="8" w:space="0"/>
              <w:right w:val="single" w:color="000000" w:sz="8" w:space="0"/>
            </w:tcBorders>
            <w:shd w:val="clear" w:color="auto" w:fill="auto"/>
            <w:vAlign w:val="center"/>
          </w:tcPr>
          <w:p w14:paraId="246F03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530×350×150</w:t>
            </w:r>
          </w:p>
        </w:tc>
        <w:tc>
          <w:tcPr>
            <w:tcW w:w="2850" w:type="dxa"/>
            <w:gridSpan w:val="2"/>
            <w:tcBorders>
              <w:top w:val="nil"/>
              <w:left w:val="nil"/>
              <w:bottom w:val="single" w:color="000000" w:sz="8" w:space="0"/>
              <w:right w:val="nil"/>
            </w:tcBorders>
            <w:shd w:val="clear" w:color="auto" w:fill="auto"/>
            <w:vAlign w:val="center"/>
          </w:tcPr>
          <w:p w14:paraId="2C3A37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优质不锈钢加厚</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一次冲压成型。</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FCBA1">
            <w:pPr>
              <w:rPr>
                <w:rFonts w:hint="eastAsia" w:ascii="宋体" w:hAnsi="宋体" w:eastAsia="宋体" w:cs="宋体"/>
                <w:i w:val="0"/>
                <w:iCs w:val="0"/>
                <w:color w:val="000000"/>
                <w:sz w:val="28"/>
                <w:szCs w:val="28"/>
                <w:u w:val="none"/>
              </w:rPr>
            </w:pPr>
          </w:p>
        </w:tc>
      </w:tr>
      <w:tr w14:paraId="6C316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3B3BD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厨房铲刀头连木柄</w:t>
            </w:r>
          </w:p>
        </w:tc>
        <w:tc>
          <w:tcPr>
            <w:tcW w:w="627" w:type="dxa"/>
            <w:tcBorders>
              <w:top w:val="nil"/>
              <w:left w:val="nil"/>
              <w:bottom w:val="single" w:color="000000" w:sz="8" w:space="0"/>
              <w:right w:val="single" w:color="000000" w:sz="8" w:space="0"/>
            </w:tcBorders>
            <w:shd w:val="clear" w:color="auto" w:fill="auto"/>
            <w:vAlign w:val="center"/>
          </w:tcPr>
          <w:p w14:paraId="05C131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6EA1B7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4B688B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445" w:type="dxa"/>
            <w:tcBorders>
              <w:top w:val="nil"/>
              <w:left w:val="nil"/>
              <w:bottom w:val="single" w:color="000000" w:sz="8" w:space="0"/>
              <w:right w:val="single" w:color="000000" w:sz="8" w:space="0"/>
            </w:tcBorders>
            <w:shd w:val="clear" w:color="auto" w:fill="auto"/>
            <w:vAlign w:val="center"/>
          </w:tcPr>
          <w:p w14:paraId="15B0C1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长度1200mm</w:t>
            </w:r>
          </w:p>
        </w:tc>
        <w:tc>
          <w:tcPr>
            <w:tcW w:w="2850" w:type="dxa"/>
            <w:gridSpan w:val="2"/>
            <w:tcBorders>
              <w:top w:val="nil"/>
              <w:left w:val="nil"/>
              <w:bottom w:val="single" w:color="000000" w:sz="8" w:space="0"/>
              <w:right w:val="nil"/>
            </w:tcBorders>
            <w:shd w:val="clear" w:color="auto" w:fill="auto"/>
            <w:vAlign w:val="center"/>
          </w:tcPr>
          <w:p w14:paraId="272E0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优质不锈钢加厚</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一次冲压成型。</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72F97">
            <w:pPr>
              <w:rPr>
                <w:rFonts w:hint="eastAsia" w:ascii="宋体" w:hAnsi="宋体" w:eastAsia="宋体" w:cs="宋体"/>
                <w:i w:val="0"/>
                <w:iCs w:val="0"/>
                <w:color w:val="000000"/>
                <w:sz w:val="28"/>
                <w:szCs w:val="28"/>
                <w:u w:val="none"/>
              </w:rPr>
            </w:pPr>
          </w:p>
        </w:tc>
      </w:tr>
      <w:tr w14:paraId="5D98B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375" w:hRule="atLeast"/>
        </w:trPr>
        <w:tc>
          <w:tcPr>
            <w:tcW w:w="1794" w:type="dxa"/>
            <w:tcBorders>
              <w:top w:val="nil"/>
              <w:left w:val="nil"/>
              <w:bottom w:val="single" w:color="000000" w:sz="8" w:space="0"/>
              <w:right w:val="single" w:color="000000" w:sz="8" w:space="0"/>
            </w:tcBorders>
            <w:shd w:val="clear" w:color="auto" w:fill="auto"/>
            <w:vAlign w:val="center"/>
          </w:tcPr>
          <w:p w14:paraId="290C1E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627" w:type="dxa"/>
            <w:tcBorders>
              <w:top w:val="nil"/>
              <w:left w:val="nil"/>
              <w:bottom w:val="single" w:color="000000" w:sz="8" w:space="0"/>
              <w:right w:val="single" w:color="000000" w:sz="8" w:space="0"/>
            </w:tcBorders>
            <w:shd w:val="clear" w:color="auto" w:fill="auto"/>
            <w:vAlign w:val="center"/>
          </w:tcPr>
          <w:p w14:paraId="5E50B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7F3D2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2C2CD7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445" w:type="dxa"/>
            <w:tcBorders>
              <w:top w:val="nil"/>
              <w:left w:val="nil"/>
              <w:bottom w:val="single" w:color="000000" w:sz="8" w:space="0"/>
              <w:right w:val="single" w:color="000000" w:sz="8" w:space="0"/>
            </w:tcBorders>
            <w:shd w:val="clear" w:color="auto" w:fill="auto"/>
            <w:vAlign w:val="center"/>
          </w:tcPr>
          <w:p w14:paraId="15D1AC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330*265*100</w:t>
            </w:r>
          </w:p>
        </w:tc>
        <w:tc>
          <w:tcPr>
            <w:tcW w:w="2850" w:type="dxa"/>
            <w:gridSpan w:val="2"/>
            <w:tcBorders>
              <w:top w:val="nil"/>
              <w:left w:val="nil"/>
              <w:bottom w:val="single" w:color="000000" w:sz="8" w:space="0"/>
              <w:right w:val="nil"/>
            </w:tcBorders>
            <w:shd w:val="clear" w:color="auto" w:fill="auto"/>
            <w:vAlign w:val="center"/>
          </w:tcPr>
          <w:p w14:paraId="36E6E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304钢不锈钢、有盖</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08E2">
            <w:pPr>
              <w:rPr>
                <w:rFonts w:hint="eastAsia" w:ascii="宋体" w:hAnsi="宋体" w:eastAsia="宋体" w:cs="宋体"/>
                <w:i w:val="0"/>
                <w:iCs w:val="0"/>
                <w:color w:val="000000"/>
                <w:sz w:val="28"/>
                <w:szCs w:val="28"/>
                <w:u w:val="none"/>
              </w:rPr>
            </w:pPr>
          </w:p>
        </w:tc>
      </w:tr>
      <w:tr w14:paraId="11A97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375" w:hRule="atLeast"/>
        </w:trPr>
        <w:tc>
          <w:tcPr>
            <w:tcW w:w="1794" w:type="dxa"/>
            <w:tcBorders>
              <w:top w:val="nil"/>
              <w:left w:val="nil"/>
              <w:bottom w:val="single" w:color="000000" w:sz="8" w:space="0"/>
              <w:right w:val="single" w:color="000000" w:sz="8" w:space="0"/>
            </w:tcBorders>
            <w:shd w:val="clear" w:color="auto" w:fill="auto"/>
            <w:vAlign w:val="center"/>
          </w:tcPr>
          <w:p w14:paraId="22ADD0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627" w:type="dxa"/>
            <w:tcBorders>
              <w:top w:val="nil"/>
              <w:left w:val="nil"/>
              <w:bottom w:val="single" w:color="000000" w:sz="8" w:space="0"/>
              <w:right w:val="single" w:color="000000" w:sz="8" w:space="0"/>
            </w:tcBorders>
            <w:shd w:val="clear" w:color="auto" w:fill="auto"/>
            <w:vAlign w:val="center"/>
          </w:tcPr>
          <w:p w14:paraId="78B32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66841B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0751F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445" w:type="dxa"/>
            <w:tcBorders>
              <w:top w:val="nil"/>
              <w:left w:val="nil"/>
              <w:bottom w:val="single" w:color="000000" w:sz="8" w:space="0"/>
              <w:right w:val="single" w:color="000000" w:sz="8" w:space="0"/>
            </w:tcBorders>
            <w:shd w:val="clear" w:color="auto" w:fill="auto"/>
            <w:vAlign w:val="center"/>
          </w:tcPr>
          <w:p w14:paraId="036B1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330*265*100</w:t>
            </w:r>
          </w:p>
        </w:tc>
        <w:tc>
          <w:tcPr>
            <w:tcW w:w="2850" w:type="dxa"/>
            <w:gridSpan w:val="2"/>
            <w:tcBorders>
              <w:top w:val="nil"/>
              <w:left w:val="nil"/>
              <w:bottom w:val="single" w:color="000000" w:sz="8" w:space="0"/>
              <w:right w:val="nil"/>
            </w:tcBorders>
            <w:shd w:val="clear" w:color="auto" w:fill="auto"/>
            <w:vAlign w:val="center"/>
          </w:tcPr>
          <w:p w14:paraId="053AC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304钢不锈钢、无盖</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39F6">
            <w:pPr>
              <w:rPr>
                <w:rFonts w:hint="eastAsia" w:ascii="宋体" w:hAnsi="宋体" w:eastAsia="宋体" w:cs="宋体"/>
                <w:i w:val="0"/>
                <w:iCs w:val="0"/>
                <w:color w:val="000000"/>
                <w:sz w:val="28"/>
                <w:szCs w:val="28"/>
                <w:u w:val="none"/>
              </w:rPr>
            </w:pPr>
          </w:p>
        </w:tc>
      </w:tr>
      <w:tr w14:paraId="2F810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375" w:hRule="atLeast"/>
        </w:trPr>
        <w:tc>
          <w:tcPr>
            <w:tcW w:w="1794" w:type="dxa"/>
            <w:tcBorders>
              <w:top w:val="nil"/>
              <w:left w:val="nil"/>
              <w:bottom w:val="single" w:color="000000" w:sz="8" w:space="0"/>
              <w:right w:val="single" w:color="000000" w:sz="8" w:space="0"/>
            </w:tcBorders>
            <w:shd w:val="clear" w:color="auto" w:fill="auto"/>
            <w:vAlign w:val="center"/>
          </w:tcPr>
          <w:p w14:paraId="72E4AE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627" w:type="dxa"/>
            <w:tcBorders>
              <w:top w:val="nil"/>
              <w:left w:val="nil"/>
              <w:bottom w:val="single" w:color="000000" w:sz="8" w:space="0"/>
              <w:right w:val="single" w:color="000000" w:sz="8" w:space="0"/>
            </w:tcBorders>
            <w:shd w:val="clear" w:color="auto" w:fill="auto"/>
            <w:vAlign w:val="center"/>
          </w:tcPr>
          <w:p w14:paraId="2D586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52122B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41B4C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445" w:type="dxa"/>
            <w:tcBorders>
              <w:top w:val="nil"/>
              <w:left w:val="nil"/>
              <w:bottom w:val="single" w:color="000000" w:sz="8" w:space="0"/>
              <w:right w:val="single" w:color="000000" w:sz="8" w:space="0"/>
            </w:tcBorders>
            <w:shd w:val="clear" w:color="auto" w:fill="auto"/>
            <w:vAlign w:val="center"/>
          </w:tcPr>
          <w:p w14:paraId="620B64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530*330*100</w:t>
            </w:r>
          </w:p>
        </w:tc>
        <w:tc>
          <w:tcPr>
            <w:tcW w:w="2850" w:type="dxa"/>
            <w:gridSpan w:val="2"/>
            <w:tcBorders>
              <w:top w:val="nil"/>
              <w:left w:val="nil"/>
              <w:bottom w:val="single" w:color="000000" w:sz="8" w:space="0"/>
              <w:right w:val="nil"/>
            </w:tcBorders>
            <w:shd w:val="clear" w:color="auto" w:fill="auto"/>
            <w:vAlign w:val="center"/>
          </w:tcPr>
          <w:p w14:paraId="6E15B9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304钢不锈钢、有盖</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B058">
            <w:pPr>
              <w:rPr>
                <w:rFonts w:hint="eastAsia" w:ascii="宋体" w:hAnsi="宋体" w:eastAsia="宋体" w:cs="宋体"/>
                <w:i w:val="0"/>
                <w:iCs w:val="0"/>
                <w:color w:val="000000"/>
                <w:sz w:val="28"/>
                <w:szCs w:val="28"/>
                <w:u w:val="none"/>
              </w:rPr>
            </w:pPr>
          </w:p>
        </w:tc>
      </w:tr>
      <w:tr w14:paraId="3A6BF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375" w:hRule="atLeast"/>
        </w:trPr>
        <w:tc>
          <w:tcPr>
            <w:tcW w:w="1794" w:type="dxa"/>
            <w:tcBorders>
              <w:top w:val="nil"/>
              <w:left w:val="nil"/>
              <w:bottom w:val="single" w:color="000000" w:sz="8" w:space="0"/>
              <w:right w:val="single" w:color="000000" w:sz="8" w:space="0"/>
            </w:tcBorders>
            <w:shd w:val="clear" w:color="auto" w:fill="auto"/>
            <w:vAlign w:val="center"/>
          </w:tcPr>
          <w:p w14:paraId="31862D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627" w:type="dxa"/>
            <w:tcBorders>
              <w:top w:val="nil"/>
              <w:left w:val="nil"/>
              <w:bottom w:val="single" w:color="000000" w:sz="8" w:space="0"/>
              <w:right w:val="single" w:color="000000" w:sz="8" w:space="0"/>
            </w:tcBorders>
            <w:shd w:val="clear" w:color="auto" w:fill="auto"/>
            <w:vAlign w:val="center"/>
          </w:tcPr>
          <w:p w14:paraId="6A0DF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6F041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3A698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445" w:type="dxa"/>
            <w:tcBorders>
              <w:top w:val="nil"/>
              <w:left w:val="nil"/>
              <w:bottom w:val="single" w:color="000000" w:sz="8" w:space="0"/>
              <w:right w:val="single" w:color="000000" w:sz="8" w:space="0"/>
            </w:tcBorders>
            <w:shd w:val="clear" w:color="auto" w:fill="auto"/>
            <w:vAlign w:val="center"/>
          </w:tcPr>
          <w:p w14:paraId="373D0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530*330*200</w:t>
            </w:r>
          </w:p>
        </w:tc>
        <w:tc>
          <w:tcPr>
            <w:tcW w:w="2850" w:type="dxa"/>
            <w:gridSpan w:val="2"/>
            <w:tcBorders>
              <w:top w:val="nil"/>
              <w:left w:val="nil"/>
              <w:bottom w:val="single" w:color="000000" w:sz="8" w:space="0"/>
              <w:right w:val="nil"/>
            </w:tcBorders>
            <w:shd w:val="clear" w:color="auto" w:fill="auto"/>
            <w:vAlign w:val="center"/>
          </w:tcPr>
          <w:p w14:paraId="7A726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304不锈钢、无盖</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0768">
            <w:pPr>
              <w:rPr>
                <w:rFonts w:hint="eastAsia" w:ascii="宋体" w:hAnsi="宋体" w:eastAsia="宋体" w:cs="宋体"/>
                <w:i w:val="0"/>
                <w:iCs w:val="0"/>
                <w:color w:val="000000"/>
                <w:sz w:val="28"/>
                <w:szCs w:val="28"/>
                <w:u w:val="none"/>
              </w:rPr>
            </w:pPr>
          </w:p>
        </w:tc>
      </w:tr>
      <w:tr w14:paraId="76E91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375" w:hRule="atLeast"/>
        </w:trPr>
        <w:tc>
          <w:tcPr>
            <w:tcW w:w="1794" w:type="dxa"/>
            <w:tcBorders>
              <w:top w:val="nil"/>
              <w:left w:val="nil"/>
              <w:bottom w:val="single" w:color="000000" w:sz="8" w:space="0"/>
              <w:right w:val="single" w:color="000000" w:sz="8" w:space="0"/>
            </w:tcBorders>
            <w:shd w:val="clear" w:color="auto" w:fill="auto"/>
            <w:vAlign w:val="center"/>
          </w:tcPr>
          <w:p w14:paraId="34C8D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不锈钢盛菜条盆</w:t>
            </w:r>
          </w:p>
        </w:tc>
        <w:tc>
          <w:tcPr>
            <w:tcW w:w="627" w:type="dxa"/>
            <w:tcBorders>
              <w:top w:val="nil"/>
              <w:left w:val="nil"/>
              <w:bottom w:val="single" w:color="000000" w:sz="8" w:space="0"/>
              <w:right w:val="single" w:color="000000" w:sz="8" w:space="0"/>
            </w:tcBorders>
            <w:shd w:val="clear" w:color="auto" w:fill="auto"/>
            <w:vAlign w:val="center"/>
          </w:tcPr>
          <w:p w14:paraId="015ED7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42F82C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29F06F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445" w:type="dxa"/>
            <w:tcBorders>
              <w:top w:val="nil"/>
              <w:left w:val="nil"/>
              <w:bottom w:val="single" w:color="000000" w:sz="8" w:space="0"/>
              <w:right w:val="single" w:color="000000" w:sz="8" w:space="0"/>
            </w:tcBorders>
            <w:shd w:val="clear" w:color="auto" w:fill="auto"/>
            <w:vAlign w:val="center"/>
          </w:tcPr>
          <w:p w14:paraId="38F339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530*330*100</w:t>
            </w:r>
          </w:p>
        </w:tc>
        <w:tc>
          <w:tcPr>
            <w:tcW w:w="2850" w:type="dxa"/>
            <w:gridSpan w:val="2"/>
            <w:tcBorders>
              <w:top w:val="nil"/>
              <w:left w:val="nil"/>
              <w:bottom w:val="single" w:color="000000" w:sz="8" w:space="0"/>
              <w:right w:val="nil"/>
            </w:tcBorders>
            <w:shd w:val="clear" w:color="auto" w:fill="auto"/>
            <w:vAlign w:val="center"/>
          </w:tcPr>
          <w:p w14:paraId="11FA1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304不锈钢、无盖、浅盘</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102D">
            <w:pPr>
              <w:rPr>
                <w:rFonts w:hint="eastAsia" w:ascii="宋体" w:hAnsi="宋体" w:eastAsia="宋体" w:cs="宋体"/>
                <w:i w:val="0"/>
                <w:iCs w:val="0"/>
                <w:color w:val="000000"/>
                <w:sz w:val="28"/>
                <w:szCs w:val="28"/>
                <w:u w:val="none"/>
              </w:rPr>
            </w:pPr>
          </w:p>
        </w:tc>
      </w:tr>
      <w:tr w14:paraId="13FE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792442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不锈钢份数盆餐盆</w:t>
            </w:r>
          </w:p>
        </w:tc>
        <w:tc>
          <w:tcPr>
            <w:tcW w:w="627" w:type="dxa"/>
            <w:tcBorders>
              <w:top w:val="nil"/>
              <w:left w:val="nil"/>
              <w:bottom w:val="single" w:color="000000" w:sz="8" w:space="0"/>
              <w:right w:val="single" w:color="000000" w:sz="8" w:space="0"/>
            </w:tcBorders>
            <w:shd w:val="clear" w:color="auto" w:fill="auto"/>
            <w:vAlign w:val="center"/>
          </w:tcPr>
          <w:p w14:paraId="6C2AC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043682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212F69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445" w:type="dxa"/>
            <w:tcBorders>
              <w:top w:val="nil"/>
              <w:left w:val="nil"/>
              <w:bottom w:val="single" w:color="000000" w:sz="8" w:space="0"/>
              <w:right w:val="single" w:color="000000" w:sz="8" w:space="0"/>
            </w:tcBorders>
            <w:shd w:val="clear" w:color="auto" w:fill="auto"/>
            <w:vAlign w:val="center"/>
          </w:tcPr>
          <w:p w14:paraId="070D53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530*330*200</w:t>
            </w:r>
          </w:p>
        </w:tc>
        <w:tc>
          <w:tcPr>
            <w:tcW w:w="2850" w:type="dxa"/>
            <w:gridSpan w:val="2"/>
            <w:tcBorders>
              <w:top w:val="nil"/>
              <w:left w:val="nil"/>
              <w:bottom w:val="single" w:color="000000" w:sz="8" w:space="0"/>
              <w:right w:val="nil"/>
            </w:tcBorders>
            <w:shd w:val="clear" w:color="auto" w:fill="auto"/>
            <w:vAlign w:val="center"/>
          </w:tcPr>
          <w:p w14:paraId="252AD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201不锈钢、无盖；生品、熟品、半成品各60个</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903B">
            <w:pPr>
              <w:rPr>
                <w:rFonts w:hint="eastAsia" w:ascii="宋体" w:hAnsi="宋体" w:eastAsia="宋体" w:cs="宋体"/>
                <w:i w:val="0"/>
                <w:iCs w:val="0"/>
                <w:color w:val="000000"/>
                <w:sz w:val="28"/>
                <w:szCs w:val="28"/>
                <w:u w:val="none"/>
              </w:rPr>
            </w:pPr>
          </w:p>
        </w:tc>
      </w:tr>
      <w:tr w14:paraId="5C448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375" w:hRule="atLeast"/>
        </w:trPr>
        <w:tc>
          <w:tcPr>
            <w:tcW w:w="1794" w:type="dxa"/>
            <w:tcBorders>
              <w:top w:val="nil"/>
              <w:left w:val="nil"/>
              <w:bottom w:val="single" w:color="000000" w:sz="8" w:space="0"/>
              <w:right w:val="single" w:color="000000" w:sz="8" w:space="0"/>
            </w:tcBorders>
            <w:shd w:val="clear" w:color="auto" w:fill="auto"/>
            <w:vAlign w:val="center"/>
          </w:tcPr>
          <w:p w14:paraId="1AAA43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切菜刀</w:t>
            </w:r>
          </w:p>
        </w:tc>
        <w:tc>
          <w:tcPr>
            <w:tcW w:w="627" w:type="dxa"/>
            <w:tcBorders>
              <w:top w:val="nil"/>
              <w:left w:val="nil"/>
              <w:bottom w:val="single" w:color="000000" w:sz="8" w:space="0"/>
              <w:right w:val="single" w:color="000000" w:sz="8" w:space="0"/>
            </w:tcBorders>
            <w:shd w:val="clear" w:color="auto" w:fill="auto"/>
            <w:vAlign w:val="center"/>
          </w:tcPr>
          <w:p w14:paraId="2D016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546" w:type="dxa"/>
            <w:gridSpan w:val="2"/>
            <w:tcBorders>
              <w:top w:val="nil"/>
              <w:left w:val="nil"/>
              <w:bottom w:val="single" w:color="000000" w:sz="8" w:space="0"/>
              <w:right w:val="single" w:color="000000" w:sz="8" w:space="0"/>
            </w:tcBorders>
            <w:shd w:val="clear" w:color="auto" w:fill="auto"/>
            <w:vAlign w:val="center"/>
          </w:tcPr>
          <w:p w14:paraId="54AEA4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5CA5D0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445" w:type="dxa"/>
            <w:tcBorders>
              <w:top w:val="nil"/>
              <w:left w:val="nil"/>
              <w:bottom w:val="single" w:color="000000" w:sz="8" w:space="0"/>
              <w:right w:val="single" w:color="000000" w:sz="8" w:space="0"/>
            </w:tcBorders>
            <w:shd w:val="clear" w:color="auto" w:fill="auto"/>
            <w:vAlign w:val="center"/>
          </w:tcPr>
          <w:p w14:paraId="34481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318*97</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克重410g</w:t>
            </w:r>
          </w:p>
        </w:tc>
        <w:tc>
          <w:tcPr>
            <w:tcW w:w="2850" w:type="dxa"/>
            <w:gridSpan w:val="2"/>
            <w:tcBorders>
              <w:top w:val="nil"/>
              <w:left w:val="nil"/>
              <w:bottom w:val="single" w:color="000000" w:sz="8" w:space="0"/>
              <w:right w:val="nil"/>
            </w:tcBorders>
            <w:shd w:val="clear" w:color="auto" w:fill="auto"/>
            <w:vAlign w:val="center"/>
          </w:tcPr>
          <w:p w14:paraId="00713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739A">
            <w:pPr>
              <w:rPr>
                <w:rFonts w:hint="eastAsia" w:ascii="宋体" w:hAnsi="宋体" w:eastAsia="宋体" w:cs="宋体"/>
                <w:i w:val="0"/>
                <w:iCs w:val="0"/>
                <w:color w:val="000000"/>
                <w:sz w:val="28"/>
                <w:szCs w:val="28"/>
                <w:u w:val="none"/>
              </w:rPr>
            </w:pPr>
          </w:p>
        </w:tc>
      </w:tr>
      <w:tr w14:paraId="6A946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375" w:hRule="atLeast"/>
        </w:trPr>
        <w:tc>
          <w:tcPr>
            <w:tcW w:w="1794" w:type="dxa"/>
            <w:tcBorders>
              <w:top w:val="nil"/>
              <w:left w:val="nil"/>
              <w:bottom w:val="single" w:color="000000" w:sz="8" w:space="0"/>
              <w:right w:val="single" w:color="000000" w:sz="8" w:space="0"/>
            </w:tcBorders>
            <w:shd w:val="clear" w:color="auto" w:fill="auto"/>
            <w:vAlign w:val="center"/>
          </w:tcPr>
          <w:p w14:paraId="3E1BC1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斩骨刀</w:t>
            </w:r>
          </w:p>
        </w:tc>
        <w:tc>
          <w:tcPr>
            <w:tcW w:w="627" w:type="dxa"/>
            <w:tcBorders>
              <w:top w:val="nil"/>
              <w:left w:val="nil"/>
              <w:bottom w:val="single" w:color="000000" w:sz="8" w:space="0"/>
              <w:right w:val="single" w:color="000000" w:sz="8" w:space="0"/>
            </w:tcBorders>
            <w:shd w:val="clear" w:color="auto" w:fill="auto"/>
            <w:vAlign w:val="center"/>
          </w:tcPr>
          <w:p w14:paraId="3C325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22E556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1A13E8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445" w:type="dxa"/>
            <w:tcBorders>
              <w:top w:val="nil"/>
              <w:left w:val="nil"/>
              <w:bottom w:val="single" w:color="000000" w:sz="8" w:space="0"/>
              <w:right w:val="single" w:color="000000" w:sz="8" w:space="0"/>
            </w:tcBorders>
            <w:shd w:val="clear" w:color="auto" w:fill="auto"/>
            <w:vAlign w:val="center"/>
          </w:tcPr>
          <w:p w14:paraId="7D9008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340*103</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克重820g</w:t>
            </w:r>
          </w:p>
        </w:tc>
        <w:tc>
          <w:tcPr>
            <w:tcW w:w="2850" w:type="dxa"/>
            <w:gridSpan w:val="2"/>
            <w:tcBorders>
              <w:top w:val="nil"/>
              <w:left w:val="nil"/>
              <w:bottom w:val="single" w:color="000000" w:sz="8" w:space="0"/>
              <w:right w:val="nil"/>
            </w:tcBorders>
            <w:shd w:val="clear" w:color="auto" w:fill="auto"/>
            <w:vAlign w:val="center"/>
          </w:tcPr>
          <w:p w14:paraId="6B1240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2F8C">
            <w:pPr>
              <w:rPr>
                <w:rFonts w:hint="eastAsia" w:ascii="宋体" w:hAnsi="宋体" w:eastAsia="宋体" w:cs="宋体"/>
                <w:i w:val="0"/>
                <w:iCs w:val="0"/>
                <w:color w:val="000000"/>
                <w:sz w:val="28"/>
                <w:szCs w:val="28"/>
                <w:u w:val="none"/>
              </w:rPr>
            </w:pPr>
          </w:p>
        </w:tc>
      </w:tr>
      <w:tr w14:paraId="32335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390" w:hRule="atLeast"/>
        </w:trPr>
        <w:tc>
          <w:tcPr>
            <w:tcW w:w="1794" w:type="dxa"/>
            <w:tcBorders>
              <w:top w:val="nil"/>
              <w:left w:val="nil"/>
              <w:bottom w:val="single" w:color="000000" w:sz="8" w:space="0"/>
              <w:right w:val="single" w:color="000000" w:sz="8" w:space="0"/>
            </w:tcBorders>
            <w:shd w:val="clear" w:color="auto" w:fill="auto"/>
            <w:vAlign w:val="center"/>
          </w:tcPr>
          <w:p w14:paraId="3A542F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刨刀</w:t>
            </w:r>
          </w:p>
        </w:tc>
        <w:tc>
          <w:tcPr>
            <w:tcW w:w="627" w:type="dxa"/>
            <w:tcBorders>
              <w:top w:val="nil"/>
              <w:left w:val="nil"/>
              <w:bottom w:val="single" w:color="000000" w:sz="8" w:space="0"/>
              <w:right w:val="single" w:color="000000" w:sz="8" w:space="0"/>
            </w:tcBorders>
            <w:shd w:val="clear" w:color="auto" w:fill="auto"/>
            <w:vAlign w:val="center"/>
          </w:tcPr>
          <w:p w14:paraId="02914C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546" w:type="dxa"/>
            <w:gridSpan w:val="2"/>
            <w:tcBorders>
              <w:top w:val="nil"/>
              <w:left w:val="nil"/>
              <w:bottom w:val="single" w:color="000000" w:sz="8" w:space="0"/>
              <w:right w:val="single" w:color="000000" w:sz="8" w:space="0"/>
            </w:tcBorders>
            <w:shd w:val="clear" w:color="auto" w:fill="auto"/>
            <w:vAlign w:val="center"/>
          </w:tcPr>
          <w:p w14:paraId="352C1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726364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445" w:type="dxa"/>
            <w:tcBorders>
              <w:top w:val="nil"/>
              <w:left w:val="nil"/>
              <w:bottom w:val="single" w:color="000000" w:sz="8" w:space="0"/>
              <w:right w:val="single" w:color="000000" w:sz="8" w:space="0"/>
            </w:tcBorders>
            <w:shd w:val="clear" w:color="auto" w:fill="auto"/>
            <w:vAlign w:val="center"/>
          </w:tcPr>
          <w:p w14:paraId="464B0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≥100mm</w:t>
            </w:r>
          </w:p>
        </w:tc>
        <w:tc>
          <w:tcPr>
            <w:tcW w:w="2850" w:type="dxa"/>
            <w:gridSpan w:val="2"/>
            <w:tcBorders>
              <w:top w:val="nil"/>
              <w:left w:val="nil"/>
              <w:bottom w:val="single" w:color="000000" w:sz="8" w:space="0"/>
              <w:right w:val="nil"/>
            </w:tcBorders>
            <w:shd w:val="clear" w:color="auto" w:fill="auto"/>
            <w:vAlign w:val="center"/>
          </w:tcPr>
          <w:p w14:paraId="156B88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BA4B">
            <w:pPr>
              <w:rPr>
                <w:rFonts w:hint="eastAsia" w:ascii="宋体" w:hAnsi="宋体" w:eastAsia="宋体" w:cs="宋体"/>
                <w:i w:val="0"/>
                <w:iCs w:val="0"/>
                <w:color w:val="000000"/>
                <w:sz w:val="28"/>
                <w:szCs w:val="28"/>
                <w:u w:val="none"/>
              </w:rPr>
            </w:pPr>
          </w:p>
        </w:tc>
      </w:tr>
      <w:tr w14:paraId="068DB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85" w:hRule="atLeast"/>
        </w:trPr>
        <w:tc>
          <w:tcPr>
            <w:tcW w:w="1794" w:type="dxa"/>
            <w:tcBorders>
              <w:top w:val="nil"/>
              <w:left w:val="nil"/>
              <w:bottom w:val="single" w:color="000000" w:sz="8" w:space="0"/>
              <w:right w:val="single" w:color="000000" w:sz="8" w:space="0"/>
            </w:tcBorders>
            <w:shd w:val="clear" w:color="auto" w:fill="auto"/>
            <w:vAlign w:val="center"/>
          </w:tcPr>
          <w:p w14:paraId="7EE5E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不锈钢食品夹</w:t>
            </w:r>
          </w:p>
        </w:tc>
        <w:tc>
          <w:tcPr>
            <w:tcW w:w="627" w:type="dxa"/>
            <w:tcBorders>
              <w:top w:val="nil"/>
              <w:left w:val="nil"/>
              <w:bottom w:val="single" w:color="000000" w:sz="8" w:space="0"/>
              <w:right w:val="single" w:color="000000" w:sz="8" w:space="0"/>
            </w:tcBorders>
            <w:shd w:val="clear" w:color="auto" w:fill="auto"/>
            <w:vAlign w:val="center"/>
          </w:tcPr>
          <w:p w14:paraId="34A31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563A29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3E8DB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445" w:type="dxa"/>
            <w:tcBorders>
              <w:top w:val="nil"/>
              <w:left w:val="nil"/>
              <w:bottom w:val="single" w:color="000000" w:sz="8" w:space="0"/>
              <w:right w:val="single" w:color="000000" w:sz="8" w:space="0"/>
            </w:tcBorders>
            <w:shd w:val="clear" w:color="auto" w:fill="auto"/>
            <w:vAlign w:val="center"/>
          </w:tcPr>
          <w:p w14:paraId="5640F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285*45</w:t>
            </w:r>
          </w:p>
        </w:tc>
        <w:tc>
          <w:tcPr>
            <w:tcW w:w="2850" w:type="dxa"/>
            <w:gridSpan w:val="2"/>
            <w:tcBorders>
              <w:top w:val="nil"/>
              <w:left w:val="nil"/>
              <w:bottom w:val="single" w:color="000000" w:sz="8" w:space="0"/>
              <w:right w:val="nil"/>
            </w:tcBorders>
            <w:shd w:val="clear" w:color="auto" w:fill="auto"/>
            <w:vAlign w:val="center"/>
          </w:tcPr>
          <w:p w14:paraId="12956D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优质201不锈钢加厚</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一次冲压成型。</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769C">
            <w:pPr>
              <w:rPr>
                <w:rFonts w:hint="eastAsia" w:ascii="宋体" w:hAnsi="宋体" w:eastAsia="宋体" w:cs="宋体"/>
                <w:i w:val="0"/>
                <w:iCs w:val="0"/>
                <w:color w:val="000000"/>
                <w:sz w:val="28"/>
                <w:szCs w:val="28"/>
                <w:u w:val="none"/>
              </w:rPr>
            </w:pPr>
          </w:p>
        </w:tc>
      </w:tr>
      <w:tr w14:paraId="1C18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540" w:hRule="atLeast"/>
        </w:trPr>
        <w:tc>
          <w:tcPr>
            <w:tcW w:w="1794" w:type="dxa"/>
            <w:tcBorders>
              <w:top w:val="nil"/>
              <w:left w:val="nil"/>
              <w:bottom w:val="single" w:color="000000" w:sz="8" w:space="0"/>
              <w:right w:val="single" w:color="000000" w:sz="8" w:space="0"/>
            </w:tcBorders>
            <w:shd w:val="clear" w:color="auto" w:fill="auto"/>
            <w:vAlign w:val="center"/>
          </w:tcPr>
          <w:p w14:paraId="1C237F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不锈钢笊篱</w:t>
            </w:r>
          </w:p>
        </w:tc>
        <w:tc>
          <w:tcPr>
            <w:tcW w:w="627" w:type="dxa"/>
            <w:tcBorders>
              <w:top w:val="nil"/>
              <w:left w:val="nil"/>
              <w:bottom w:val="single" w:color="000000" w:sz="8" w:space="0"/>
              <w:right w:val="single" w:color="000000" w:sz="8" w:space="0"/>
            </w:tcBorders>
            <w:shd w:val="clear" w:color="auto" w:fill="auto"/>
            <w:vAlign w:val="center"/>
          </w:tcPr>
          <w:p w14:paraId="49D7D9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single" w:color="000000" w:sz="8" w:space="0"/>
              <w:left w:val="nil"/>
              <w:bottom w:val="single" w:color="000000" w:sz="8" w:space="0"/>
              <w:right w:val="single" w:color="000000" w:sz="8" w:space="0"/>
            </w:tcBorders>
            <w:shd w:val="clear" w:color="auto" w:fill="auto"/>
            <w:vAlign w:val="center"/>
          </w:tcPr>
          <w:p w14:paraId="0FC0A5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6B4C4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445" w:type="dxa"/>
            <w:tcBorders>
              <w:top w:val="nil"/>
              <w:left w:val="nil"/>
              <w:bottom w:val="single" w:color="000000" w:sz="8" w:space="0"/>
              <w:right w:val="single" w:color="000000" w:sz="8" w:space="0"/>
            </w:tcBorders>
            <w:shd w:val="clear" w:color="auto" w:fill="auto"/>
            <w:vAlign w:val="center"/>
          </w:tcPr>
          <w:p w14:paraId="2FF7CA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长度300mm</w:t>
            </w:r>
          </w:p>
        </w:tc>
        <w:tc>
          <w:tcPr>
            <w:tcW w:w="2850" w:type="dxa"/>
            <w:gridSpan w:val="2"/>
            <w:tcBorders>
              <w:top w:val="nil"/>
              <w:left w:val="nil"/>
              <w:bottom w:val="single" w:color="000000" w:sz="8" w:space="0"/>
              <w:right w:val="nil"/>
            </w:tcBorders>
            <w:shd w:val="clear" w:color="auto" w:fill="auto"/>
            <w:vAlign w:val="center"/>
          </w:tcPr>
          <w:p w14:paraId="5CBB3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优质201不锈钢制作。</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CA6D">
            <w:pPr>
              <w:rPr>
                <w:rFonts w:hint="eastAsia" w:ascii="宋体" w:hAnsi="宋体" w:eastAsia="宋体" w:cs="宋体"/>
                <w:i w:val="0"/>
                <w:iCs w:val="0"/>
                <w:color w:val="000000"/>
                <w:sz w:val="28"/>
                <w:szCs w:val="28"/>
                <w:u w:val="none"/>
              </w:rPr>
            </w:pPr>
          </w:p>
        </w:tc>
      </w:tr>
      <w:tr w14:paraId="7CB3A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760" w:hRule="atLeast"/>
        </w:trPr>
        <w:tc>
          <w:tcPr>
            <w:tcW w:w="1794" w:type="dxa"/>
            <w:tcBorders>
              <w:top w:val="nil"/>
              <w:left w:val="nil"/>
              <w:bottom w:val="single" w:color="000000" w:sz="8" w:space="0"/>
              <w:right w:val="single" w:color="000000" w:sz="8" w:space="0"/>
            </w:tcBorders>
            <w:shd w:val="clear" w:color="auto" w:fill="auto"/>
            <w:vAlign w:val="center"/>
          </w:tcPr>
          <w:p w14:paraId="29149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不锈钢粉篱</w:t>
            </w:r>
          </w:p>
        </w:tc>
        <w:tc>
          <w:tcPr>
            <w:tcW w:w="627" w:type="dxa"/>
            <w:tcBorders>
              <w:top w:val="nil"/>
              <w:left w:val="nil"/>
              <w:bottom w:val="single" w:color="000000" w:sz="8" w:space="0"/>
              <w:right w:val="single" w:color="000000" w:sz="8" w:space="0"/>
            </w:tcBorders>
            <w:shd w:val="clear" w:color="auto" w:fill="auto"/>
            <w:vAlign w:val="center"/>
          </w:tcPr>
          <w:p w14:paraId="7A4BD0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46" w:type="dxa"/>
            <w:gridSpan w:val="2"/>
            <w:tcBorders>
              <w:top w:val="nil"/>
              <w:left w:val="nil"/>
              <w:bottom w:val="single" w:color="000000" w:sz="8" w:space="0"/>
              <w:right w:val="single" w:color="000000" w:sz="8" w:space="0"/>
            </w:tcBorders>
            <w:shd w:val="clear" w:color="auto" w:fill="auto"/>
            <w:vAlign w:val="center"/>
          </w:tcPr>
          <w:p w14:paraId="37082C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91" w:type="dxa"/>
            <w:tcBorders>
              <w:top w:val="nil"/>
              <w:left w:val="single" w:color="000000" w:sz="8" w:space="0"/>
              <w:bottom w:val="single" w:color="000000" w:sz="8" w:space="0"/>
              <w:right w:val="single" w:color="000000" w:sz="8" w:space="0"/>
            </w:tcBorders>
            <w:shd w:val="clear" w:color="auto" w:fill="auto"/>
            <w:vAlign w:val="center"/>
          </w:tcPr>
          <w:p w14:paraId="455F5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445" w:type="dxa"/>
            <w:tcBorders>
              <w:top w:val="nil"/>
              <w:left w:val="nil"/>
              <w:bottom w:val="single" w:color="000000" w:sz="8" w:space="0"/>
              <w:right w:val="single" w:color="000000" w:sz="8" w:space="0"/>
            </w:tcBorders>
            <w:shd w:val="clear" w:color="auto" w:fill="auto"/>
            <w:vAlign w:val="center"/>
          </w:tcPr>
          <w:p w14:paraId="10D4D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总长380mm</w:t>
            </w:r>
          </w:p>
        </w:tc>
        <w:tc>
          <w:tcPr>
            <w:tcW w:w="2850" w:type="dxa"/>
            <w:gridSpan w:val="2"/>
            <w:tcBorders>
              <w:top w:val="nil"/>
              <w:left w:val="nil"/>
              <w:bottom w:val="single" w:color="000000" w:sz="8" w:space="0"/>
              <w:right w:val="nil"/>
            </w:tcBorders>
            <w:shd w:val="clear" w:color="auto" w:fill="auto"/>
            <w:vAlign w:val="center"/>
          </w:tcPr>
          <w:p w14:paraId="15FCAA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304不锈钢制作。</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8AA48">
            <w:pPr>
              <w:rPr>
                <w:rFonts w:hint="eastAsia" w:ascii="宋体" w:hAnsi="宋体" w:eastAsia="宋体" w:cs="宋体"/>
                <w:i w:val="0"/>
                <w:iCs w:val="0"/>
                <w:color w:val="000000"/>
                <w:sz w:val="28"/>
                <w:szCs w:val="28"/>
                <w:u w:val="none"/>
              </w:rPr>
            </w:pPr>
          </w:p>
        </w:tc>
      </w:tr>
      <w:tr w14:paraId="5D79A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A98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不锈钢长柄水勺</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CC5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2F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1C5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419415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容量2000毫升   柄长50cm</w:t>
            </w:r>
          </w:p>
        </w:tc>
        <w:tc>
          <w:tcPr>
            <w:tcW w:w="2850" w:type="dxa"/>
            <w:gridSpan w:val="2"/>
            <w:tcBorders>
              <w:top w:val="nil"/>
              <w:left w:val="nil"/>
              <w:bottom w:val="single" w:color="000000" w:sz="8" w:space="0"/>
              <w:right w:val="nil"/>
            </w:tcBorders>
            <w:shd w:val="clear" w:color="auto" w:fill="auto"/>
            <w:vAlign w:val="center"/>
          </w:tcPr>
          <w:p w14:paraId="200346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304不锈钢厚1.0mm。</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B12B">
            <w:pPr>
              <w:rPr>
                <w:rFonts w:hint="eastAsia" w:ascii="宋体" w:hAnsi="宋体" w:eastAsia="宋体" w:cs="宋体"/>
                <w:i w:val="0"/>
                <w:iCs w:val="0"/>
                <w:color w:val="000000"/>
                <w:sz w:val="28"/>
                <w:szCs w:val="28"/>
                <w:u w:val="none"/>
              </w:rPr>
            </w:pPr>
          </w:p>
        </w:tc>
      </w:tr>
      <w:tr w14:paraId="20D5E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05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不锈钢短柄水勺</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762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166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3B7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C9BCAE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304不锈钢      容量2500毫升</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1E228C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125095</wp:posOffset>
                  </wp:positionV>
                  <wp:extent cx="1179830" cy="855980"/>
                  <wp:effectExtent l="0" t="0" r="1270" b="1270"/>
                  <wp:wrapNone/>
                  <wp:docPr id="189" name="图片_20"/>
                  <wp:cNvGraphicFramePr/>
                  <a:graphic xmlns:a="http://schemas.openxmlformats.org/drawingml/2006/main">
                    <a:graphicData uri="http://schemas.openxmlformats.org/drawingml/2006/picture">
                      <pic:pic xmlns:pic="http://schemas.openxmlformats.org/drawingml/2006/picture">
                        <pic:nvPicPr>
                          <pic:cNvPr id="189" name="图片_20"/>
                          <pic:cNvPicPr/>
                        </pic:nvPicPr>
                        <pic:blipFill>
                          <a:blip r:embed="rId39"/>
                          <a:stretch>
                            <a:fillRect/>
                          </a:stretch>
                        </pic:blipFill>
                        <pic:spPr>
                          <a:xfrm>
                            <a:off x="0" y="0"/>
                            <a:ext cx="1179830" cy="85598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2C24">
            <w:pPr>
              <w:rPr>
                <w:rFonts w:hint="eastAsia" w:ascii="宋体" w:hAnsi="宋体" w:eastAsia="宋体" w:cs="宋体"/>
                <w:i w:val="0"/>
                <w:iCs w:val="0"/>
                <w:color w:val="000000"/>
                <w:sz w:val="28"/>
                <w:szCs w:val="28"/>
                <w:u w:val="none"/>
              </w:rPr>
            </w:pPr>
          </w:p>
        </w:tc>
      </w:tr>
      <w:tr w14:paraId="70D41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BC0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炒菜锹</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68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3C1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3FE1">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15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1C13670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21.5cm×15cm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00AF7A8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403860</wp:posOffset>
                  </wp:positionH>
                  <wp:positionV relativeFrom="paragraph">
                    <wp:posOffset>107315</wp:posOffset>
                  </wp:positionV>
                  <wp:extent cx="1154430" cy="868045"/>
                  <wp:effectExtent l="0" t="0" r="7620" b="8255"/>
                  <wp:wrapNone/>
                  <wp:docPr id="190" name="图片_29"/>
                  <wp:cNvGraphicFramePr/>
                  <a:graphic xmlns:a="http://schemas.openxmlformats.org/drawingml/2006/main">
                    <a:graphicData uri="http://schemas.openxmlformats.org/drawingml/2006/picture">
                      <pic:pic xmlns:pic="http://schemas.openxmlformats.org/drawingml/2006/picture">
                        <pic:nvPicPr>
                          <pic:cNvPr id="190" name="图片_29"/>
                          <pic:cNvPicPr/>
                        </pic:nvPicPr>
                        <pic:blipFill>
                          <a:blip r:embed="rId40"/>
                          <a:stretch>
                            <a:fillRect/>
                          </a:stretch>
                        </pic:blipFill>
                        <pic:spPr>
                          <a:xfrm>
                            <a:off x="0" y="0"/>
                            <a:ext cx="1154430" cy="86804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C3D1">
            <w:pPr>
              <w:rPr>
                <w:rFonts w:hint="eastAsia" w:ascii="宋体" w:hAnsi="宋体" w:eastAsia="宋体" w:cs="宋体"/>
                <w:i w:val="0"/>
                <w:iCs w:val="0"/>
                <w:color w:val="000000"/>
                <w:sz w:val="28"/>
                <w:szCs w:val="28"/>
                <w:u w:val="none"/>
              </w:rPr>
            </w:pPr>
          </w:p>
        </w:tc>
      </w:tr>
      <w:tr w14:paraId="47FD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952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不锈钢煎饼铲</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D2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EFCB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2D2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32589FD9">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2C69D01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306705</wp:posOffset>
                  </wp:positionH>
                  <wp:positionV relativeFrom="paragraph">
                    <wp:posOffset>34925</wp:posOffset>
                  </wp:positionV>
                  <wp:extent cx="1211580" cy="1019175"/>
                  <wp:effectExtent l="0" t="0" r="7620" b="9525"/>
                  <wp:wrapNone/>
                  <wp:docPr id="191" name="图片_33"/>
                  <wp:cNvGraphicFramePr/>
                  <a:graphic xmlns:a="http://schemas.openxmlformats.org/drawingml/2006/main">
                    <a:graphicData uri="http://schemas.openxmlformats.org/drawingml/2006/picture">
                      <pic:pic xmlns:pic="http://schemas.openxmlformats.org/drawingml/2006/picture">
                        <pic:nvPicPr>
                          <pic:cNvPr id="191" name="图片_33"/>
                          <pic:cNvPicPr/>
                        </pic:nvPicPr>
                        <pic:blipFill>
                          <a:blip r:embed="rId41"/>
                          <a:stretch>
                            <a:fillRect/>
                          </a:stretch>
                        </pic:blipFill>
                        <pic:spPr>
                          <a:xfrm>
                            <a:off x="0" y="0"/>
                            <a:ext cx="1211580" cy="101917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515D">
            <w:pPr>
              <w:rPr>
                <w:rFonts w:hint="eastAsia" w:ascii="宋体" w:hAnsi="宋体" w:eastAsia="宋体" w:cs="宋体"/>
                <w:i w:val="0"/>
                <w:iCs w:val="0"/>
                <w:color w:val="000000"/>
                <w:sz w:val="28"/>
                <w:szCs w:val="28"/>
                <w:u w:val="none"/>
              </w:rPr>
            </w:pPr>
          </w:p>
        </w:tc>
      </w:tr>
      <w:tr w14:paraId="7182F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9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A45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3两打菜勺</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D91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2EA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53C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16</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0C1FF37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总长43cm       勺子口径8.5cm</w:t>
            </w:r>
          </w:p>
        </w:tc>
        <w:tc>
          <w:tcPr>
            <w:tcW w:w="2850" w:type="dxa"/>
            <w:gridSpan w:val="2"/>
            <w:tcBorders>
              <w:top w:val="nil"/>
              <w:left w:val="nil"/>
              <w:bottom w:val="single" w:color="000000" w:sz="8" w:space="0"/>
              <w:right w:val="nil"/>
            </w:tcBorders>
            <w:shd w:val="clear" w:color="auto" w:fill="auto"/>
            <w:vAlign w:val="center"/>
          </w:tcPr>
          <w:p w14:paraId="79F3A4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304不锈钢制作；食品级</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4C26">
            <w:pPr>
              <w:rPr>
                <w:rFonts w:hint="eastAsia" w:ascii="宋体" w:hAnsi="宋体" w:eastAsia="宋体" w:cs="宋体"/>
                <w:i w:val="0"/>
                <w:iCs w:val="0"/>
                <w:color w:val="000000"/>
                <w:sz w:val="28"/>
                <w:szCs w:val="28"/>
                <w:u w:val="none"/>
              </w:rPr>
            </w:pPr>
          </w:p>
        </w:tc>
      </w:tr>
      <w:tr w14:paraId="092C3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923"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87D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2两打菜勺</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05C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DED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61F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0349BAA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总长42cm       勺子口径9.3cm</w:t>
            </w:r>
          </w:p>
        </w:tc>
        <w:tc>
          <w:tcPr>
            <w:tcW w:w="2850" w:type="dxa"/>
            <w:gridSpan w:val="2"/>
            <w:tcBorders>
              <w:top w:val="nil"/>
              <w:left w:val="nil"/>
              <w:bottom w:val="single" w:color="000000" w:sz="8" w:space="0"/>
              <w:right w:val="nil"/>
            </w:tcBorders>
            <w:shd w:val="clear" w:color="auto" w:fill="auto"/>
            <w:vAlign w:val="center"/>
          </w:tcPr>
          <w:p w14:paraId="5B6AC6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304不锈钢制作；食品级</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8064">
            <w:pPr>
              <w:rPr>
                <w:rFonts w:hint="eastAsia" w:ascii="宋体" w:hAnsi="宋体" w:eastAsia="宋体" w:cs="宋体"/>
                <w:i w:val="0"/>
                <w:iCs w:val="0"/>
                <w:color w:val="000000"/>
                <w:sz w:val="28"/>
                <w:szCs w:val="28"/>
                <w:u w:val="none"/>
              </w:rPr>
            </w:pPr>
          </w:p>
        </w:tc>
      </w:tr>
      <w:tr w14:paraId="41C81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386"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011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莴笋削皮刀</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288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F7A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524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185C2E66">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4743CEE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520065</wp:posOffset>
                  </wp:positionH>
                  <wp:positionV relativeFrom="paragraph">
                    <wp:posOffset>124460</wp:posOffset>
                  </wp:positionV>
                  <wp:extent cx="785495" cy="485140"/>
                  <wp:effectExtent l="0" t="0" r="14605" b="10160"/>
                  <wp:wrapNone/>
                  <wp:docPr id="192" name="图片_6"/>
                  <wp:cNvGraphicFramePr/>
                  <a:graphic xmlns:a="http://schemas.openxmlformats.org/drawingml/2006/main">
                    <a:graphicData uri="http://schemas.openxmlformats.org/drawingml/2006/picture">
                      <pic:pic xmlns:pic="http://schemas.openxmlformats.org/drawingml/2006/picture">
                        <pic:nvPicPr>
                          <pic:cNvPr id="192" name="图片_6"/>
                          <pic:cNvPicPr/>
                        </pic:nvPicPr>
                        <pic:blipFill>
                          <a:blip r:embed="rId42"/>
                          <a:stretch>
                            <a:fillRect/>
                          </a:stretch>
                        </pic:blipFill>
                        <pic:spPr>
                          <a:xfrm>
                            <a:off x="0" y="0"/>
                            <a:ext cx="785495" cy="48514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F50B">
            <w:pPr>
              <w:rPr>
                <w:rFonts w:hint="eastAsia" w:ascii="宋体" w:hAnsi="宋体" w:eastAsia="宋体" w:cs="宋体"/>
                <w:i w:val="0"/>
                <w:iCs w:val="0"/>
                <w:color w:val="000000"/>
                <w:sz w:val="28"/>
                <w:szCs w:val="28"/>
                <w:u w:val="none"/>
              </w:rPr>
            </w:pPr>
          </w:p>
        </w:tc>
      </w:tr>
      <w:tr w14:paraId="3C2E6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60C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不锈钢水桶</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A1CE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60B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72C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7F3DE11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18L</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77B56EFC">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531495</wp:posOffset>
                  </wp:positionH>
                  <wp:positionV relativeFrom="paragraph">
                    <wp:posOffset>64770</wp:posOffset>
                  </wp:positionV>
                  <wp:extent cx="861060" cy="910590"/>
                  <wp:effectExtent l="0" t="0" r="15240" b="3810"/>
                  <wp:wrapNone/>
                  <wp:docPr id="163" name="图片_8"/>
                  <wp:cNvGraphicFramePr/>
                  <a:graphic xmlns:a="http://schemas.openxmlformats.org/drawingml/2006/main">
                    <a:graphicData uri="http://schemas.openxmlformats.org/drawingml/2006/picture">
                      <pic:pic xmlns:pic="http://schemas.openxmlformats.org/drawingml/2006/picture">
                        <pic:nvPicPr>
                          <pic:cNvPr id="163" name="图片_8"/>
                          <pic:cNvPicPr/>
                        </pic:nvPicPr>
                        <pic:blipFill>
                          <a:blip r:embed="rId43"/>
                          <a:stretch>
                            <a:fillRect/>
                          </a:stretch>
                        </pic:blipFill>
                        <pic:spPr>
                          <a:xfrm>
                            <a:off x="0" y="0"/>
                            <a:ext cx="861060" cy="91059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C68C">
            <w:pPr>
              <w:rPr>
                <w:rFonts w:hint="eastAsia" w:ascii="宋体" w:hAnsi="宋体" w:eastAsia="宋体" w:cs="宋体"/>
                <w:i w:val="0"/>
                <w:iCs w:val="0"/>
                <w:color w:val="000000"/>
                <w:sz w:val="28"/>
                <w:szCs w:val="28"/>
                <w:u w:val="none"/>
              </w:rPr>
            </w:pPr>
          </w:p>
        </w:tc>
      </w:tr>
      <w:tr w14:paraId="2EC7F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BFB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盛饭勺子</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0FC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229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4B3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029FC91">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7FD2023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86995</wp:posOffset>
                  </wp:positionV>
                  <wp:extent cx="1276350" cy="948055"/>
                  <wp:effectExtent l="0" t="0" r="0" b="4445"/>
                  <wp:wrapNone/>
                  <wp:docPr id="161" name="图片_9"/>
                  <wp:cNvGraphicFramePr/>
                  <a:graphic xmlns:a="http://schemas.openxmlformats.org/drawingml/2006/main">
                    <a:graphicData uri="http://schemas.openxmlformats.org/drawingml/2006/picture">
                      <pic:pic xmlns:pic="http://schemas.openxmlformats.org/drawingml/2006/picture">
                        <pic:nvPicPr>
                          <pic:cNvPr id="161" name="图片_9"/>
                          <pic:cNvPicPr/>
                        </pic:nvPicPr>
                        <pic:blipFill>
                          <a:blip r:embed="rId55"/>
                          <a:stretch>
                            <a:fillRect/>
                          </a:stretch>
                        </pic:blipFill>
                        <pic:spPr>
                          <a:xfrm>
                            <a:off x="0" y="0"/>
                            <a:ext cx="1276350" cy="94805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C7DC">
            <w:pPr>
              <w:rPr>
                <w:rFonts w:hint="eastAsia" w:ascii="宋体" w:hAnsi="宋体" w:eastAsia="宋体" w:cs="宋体"/>
                <w:i w:val="0"/>
                <w:iCs w:val="0"/>
                <w:color w:val="000000"/>
                <w:sz w:val="28"/>
                <w:szCs w:val="28"/>
                <w:u w:val="none"/>
              </w:rPr>
            </w:pPr>
          </w:p>
        </w:tc>
      </w:tr>
      <w:tr w14:paraId="79F87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627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中号剪刀</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01D0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EAE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566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154F19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21.5cm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53CD63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441325</wp:posOffset>
                  </wp:positionH>
                  <wp:positionV relativeFrom="paragraph">
                    <wp:posOffset>54610</wp:posOffset>
                  </wp:positionV>
                  <wp:extent cx="996950" cy="955040"/>
                  <wp:effectExtent l="0" t="0" r="12700" b="16510"/>
                  <wp:wrapNone/>
                  <wp:docPr id="162" name="图片_13"/>
                  <wp:cNvGraphicFramePr/>
                  <a:graphic xmlns:a="http://schemas.openxmlformats.org/drawingml/2006/main">
                    <a:graphicData uri="http://schemas.openxmlformats.org/drawingml/2006/picture">
                      <pic:pic xmlns:pic="http://schemas.openxmlformats.org/drawingml/2006/picture">
                        <pic:nvPicPr>
                          <pic:cNvPr id="162" name="图片_13"/>
                          <pic:cNvPicPr/>
                        </pic:nvPicPr>
                        <pic:blipFill>
                          <a:blip r:embed="rId45"/>
                          <a:stretch>
                            <a:fillRect/>
                          </a:stretch>
                        </pic:blipFill>
                        <pic:spPr>
                          <a:xfrm>
                            <a:off x="0" y="0"/>
                            <a:ext cx="996950" cy="95504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7539">
            <w:pPr>
              <w:rPr>
                <w:rFonts w:hint="eastAsia" w:ascii="宋体" w:hAnsi="宋体" w:eastAsia="宋体" w:cs="宋体"/>
                <w:i w:val="0"/>
                <w:iCs w:val="0"/>
                <w:color w:val="000000"/>
                <w:sz w:val="28"/>
                <w:szCs w:val="28"/>
                <w:u w:val="none"/>
              </w:rPr>
            </w:pPr>
          </w:p>
        </w:tc>
      </w:tr>
      <w:tr w14:paraId="36B79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3C5A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粗漏勺</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AD72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549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6E6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39B3696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口径32cm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53870CB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454025</wp:posOffset>
                  </wp:positionH>
                  <wp:positionV relativeFrom="paragraph">
                    <wp:posOffset>76835</wp:posOffset>
                  </wp:positionV>
                  <wp:extent cx="963295" cy="946150"/>
                  <wp:effectExtent l="0" t="0" r="8255" b="6350"/>
                  <wp:wrapNone/>
                  <wp:docPr id="157" name="图片_14"/>
                  <wp:cNvGraphicFramePr/>
                  <a:graphic xmlns:a="http://schemas.openxmlformats.org/drawingml/2006/main">
                    <a:graphicData uri="http://schemas.openxmlformats.org/drawingml/2006/picture">
                      <pic:pic xmlns:pic="http://schemas.openxmlformats.org/drawingml/2006/picture">
                        <pic:nvPicPr>
                          <pic:cNvPr id="157" name="图片_14"/>
                          <pic:cNvPicPr/>
                        </pic:nvPicPr>
                        <pic:blipFill>
                          <a:blip r:embed="rId46"/>
                          <a:stretch>
                            <a:fillRect/>
                          </a:stretch>
                        </pic:blipFill>
                        <pic:spPr>
                          <a:xfrm>
                            <a:off x="0" y="0"/>
                            <a:ext cx="963295" cy="94615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8FBB">
            <w:pPr>
              <w:rPr>
                <w:rFonts w:hint="eastAsia" w:ascii="宋体" w:hAnsi="宋体" w:eastAsia="宋体" w:cs="宋体"/>
                <w:i w:val="0"/>
                <w:iCs w:val="0"/>
                <w:color w:val="000000"/>
                <w:sz w:val="28"/>
                <w:szCs w:val="28"/>
                <w:u w:val="none"/>
              </w:rPr>
            </w:pPr>
          </w:p>
        </w:tc>
      </w:tr>
      <w:tr w14:paraId="66147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F6D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密漏勺</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B8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5B4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8BFE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EAAE7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口径32cm</w:t>
            </w: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062E250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468630</wp:posOffset>
                  </wp:positionH>
                  <wp:positionV relativeFrom="paragraph">
                    <wp:posOffset>11430</wp:posOffset>
                  </wp:positionV>
                  <wp:extent cx="1030605" cy="1028700"/>
                  <wp:effectExtent l="0" t="0" r="17145" b="0"/>
                  <wp:wrapNone/>
                  <wp:docPr id="159" name="图片_15"/>
                  <wp:cNvGraphicFramePr/>
                  <a:graphic xmlns:a="http://schemas.openxmlformats.org/drawingml/2006/main">
                    <a:graphicData uri="http://schemas.openxmlformats.org/drawingml/2006/picture">
                      <pic:pic xmlns:pic="http://schemas.openxmlformats.org/drawingml/2006/picture">
                        <pic:nvPicPr>
                          <pic:cNvPr id="159" name="图片_15"/>
                          <pic:cNvPicPr/>
                        </pic:nvPicPr>
                        <pic:blipFill>
                          <a:blip r:embed="rId47"/>
                          <a:stretch>
                            <a:fillRect/>
                          </a:stretch>
                        </pic:blipFill>
                        <pic:spPr>
                          <a:xfrm>
                            <a:off x="0" y="0"/>
                            <a:ext cx="1030605" cy="102870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3906">
            <w:pPr>
              <w:rPr>
                <w:rFonts w:hint="eastAsia" w:ascii="宋体" w:hAnsi="宋体" w:eastAsia="宋体" w:cs="宋体"/>
                <w:i w:val="0"/>
                <w:iCs w:val="0"/>
                <w:color w:val="000000"/>
                <w:sz w:val="28"/>
                <w:szCs w:val="28"/>
                <w:u w:val="none"/>
              </w:rPr>
            </w:pPr>
          </w:p>
        </w:tc>
      </w:tr>
      <w:tr w14:paraId="5B19F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60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西点夹</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BD9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A1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A6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56F0B1B0">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0D50757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316230</wp:posOffset>
                  </wp:positionH>
                  <wp:positionV relativeFrom="paragraph">
                    <wp:posOffset>124460</wp:posOffset>
                  </wp:positionV>
                  <wp:extent cx="1104900" cy="915670"/>
                  <wp:effectExtent l="0" t="0" r="0" b="17780"/>
                  <wp:wrapNone/>
                  <wp:docPr id="158" name="图片_18"/>
                  <wp:cNvGraphicFramePr/>
                  <a:graphic xmlns:a="http://schemas.openxmlformats.org/drawingml/2006/main">
                    <a:graphicData uri="http://schemas.openxmlformats.org/drawingml/2006/picture">
                      <pic:pic xmlns:pic="http://schemas.openxmlformats.org/drawingml/2006/picture">
                        <pic:nvPicPr>
                          <pic:cNvPr id="158" name="图片_18"/>
                          <pic:cNvPicPr/>
                        </pic:nvPicPr>
                        <pic:blipFill>
                          <a:blip r:embed="rId48"/>
                          <a:stretch>
                            <a:fillRect/>
                          </a:stretch>
                        </pic:blipFill>
                        <pic:spPr>
                          <a:xfrm>
                            <a:off x="0" y="0"/>
                            <a:ext cx="1104900" cy="915670"/>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6D0BE">
            <w:pPr>
              <w:rPr>
                <w:rFonts w:hint="eastAsia" w:ascii="宋体" w:hAnsi="宋体" w:eastAsia="宋体" w:cs="宋体"/>
                <w:i w:val="0"/>
                <w:iCs w:val="0"/>
                <w:color w:val="000000"/>
                <w:sz w:val="28"/>
                <w:szCs w:val="28"/>
                <w:u w:val="none"/>
              </w:rPr>
            </w:pPr>
          </w:p>
        </w:tc>
      </w:tr>
      <w:tr w14:paraId="4E5C5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 w:type="dxa"/>
          <w:trHeight w:val="1700" w:hRule="atLeast"/>
        </w:trPr>
        <w:tc>
          <w:tcPr>
            <w:tcW w:w="1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DA3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锅刷</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D4A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把</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063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49A6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445" w:type="dxa"/>
            <w:tcBorders>
              <w:top w:val="single" w:color="000000" w:sz="4" w:space="0"/>
              <w:left w:val="nil"/>
              <w:bottom w:val="single" w:color="000000" w:sz="4" w:space="0"/>
              <w:right w:val="single" w:color="000000" w:sz="4" w:space="0"/>
            </w:tcBorders>
            <w:shd w:val="clear" w:color="auto" w:fill="auto"/>
            <w:vAlign w:val="center"/>
          </w:tcPr>
          <w:p w14:paraId="2517CB6E">
            <w:pPr>
              <w:jc w:val="center"/>
              <w:rPr>
                <w:rFonts w:hint="eastAsia" w:ascii="宋体" w:hAnsi="宋体" w:eastAsia="宋体" w:cs="宋体"/>
                <w:i w:val="0"/>
                <w:iCs w:val="0"/>
                <w:color w:val="000000"/>
                <w:sz w:val="28"/>
                <w:szCs w:val="28"/>
                <w:u w:val="none"/>
              </w:rPr>
            </w:pPr>
          </w:p>
        </w:tc>
        <w:tc>
          <w:tcPr>
            <w:tcW w:w="2850" w:type="dxa"/>
            <w:gridSpan w:val="2"/>
            <w:tcBorders>
              <w:top w:val="single" w:color="000000" w:sz="4" w:space="0"/>
              <w:left w:val="single" w:color="000000" w:sz="4" w:space="0"/>
              <w:bottom w:val="single" w:color="000000" w:sz="4" w:space="0"/>
              <w:right w:val="nil"/>
            </w:tcBorders>
            <w:shd w:val="clear" w:color="auto" w:fill="auto"/>
            <w:noWrap/>
            <w:vAlign w:val="center"/>
          </w:tcPr>
          <w:p w14:paraId="3085149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571500</wp:posOffset>
                  </wp:positionH>
                  <wp:positionV relativeFrom="paragraph">
                    <wp:posOffset>40005</wp:posOffset>
                  </wp:positionV>
                  <wp:extent cx="817245" cy="916305"/>
                  <wp:effectExtent l="0" t="0" r="1905" b="17145"/>
                  <wp:wrapNone/>
                  <wp:docPr id="160" name="图片_22"/>
                  <wp:cNvGraphicFramePr/>
                  <a:graphic xmlns:a="http://schemas.openxmlformats.org/drawingml/2006/main">
                    <a:graphicData uri="http://schemas.openxmlformats.org/drawingml/2006/picture">
                      <pic:pic xmlns:pic="http://schemas.openxmlformats.org/drawingml/2006/picture">
                        <pic:nvPicPr>
                          <pic:cNvPr id="160" name="图片_22"/>
                          <pic:cNvPicPr/>
                        </pic:nvPicPr>
                        <pic:blipFill>
                          <a:blip r:embed="rId49"/>
                          <a:stretch>
                            <a:fillRect/>
                          </a:stretch>
                        </pic:blipFill>
                        <pic:spPr>
                          <a:xfrm>
                            <a:off x="0" y="0"/>
                            <a:ext cx="817245" cy="916305"/>
                          </a:xfrm>
                          <a:prstGeom prst="rect">
                            <a:avLst/>
                          </a:prstGeom>
                          <a:noFill/>
                          <a:ln>
                            <a:noFill/>
                          </a:ln>
                        </pic:spPr>
                      </pic:pic>
                    </a:graphicData>
                  </a:graphic>
                </wp:anchor>
              </w:drawing>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3E36">
            <w:pPr>
              <w:rPr>
                <w:rFonts w:hint="eastAsia" w:ascii="宋体" w:hAnsi="宋体" w:eastAsia="宋体" w:cs="宋体"/>
                <w:i w:val="0"/>
                <w:iCs w:val="0"/>
                <w:color w:val="000000"/>
                <w:sz w:val="28"/>
                <w:szCs w:val="28"/>
                <w:u w:val="none"/>
              </w:rPr>
            </w:pPr>
          </w:p>
        </w:tc>
      </w:tr>
      <w:tr w14:paraId="0E603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804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3F3F">
            <w:pPr>
              <w:keepNext w:val="0"/>
              <w:keepLines w:val="0"/>
              <w:pageBreakBefore w:val="0"/>
              <w:widowControl/>
              <w:kinsoku/>
              <w:wordWrap/>
              <w:overflowPunct/>
              <w:topLinePunct w:val="0"/>
              <w:autoSpaceDE/>
              <w:autoSpaceDN/>
              <w:bidi w:val="0"/>
              <w:adjustRightInd/>
              <w:snapToGrid/>
              <w:spacing w:after="0" w:line="500" w:lineRule="exact"/>
              <w:ind w:firstLine="420"/>
              <w:jc w:val="center"/>
              <w:textAlignment w:val="auto"/>
              <w:rPr>
                <w:rFonts w:hint="default" w:ascii="宋体" w:hAnsi="宋体" w:eastAsia="宋体" w:cs="宋体"/>
                <w:i w:val="0"/>
                <w:iCs w:val="0"/>
                <w:color w:val="000000"/>
                <w:kern w:val="0"/>
                <w:sz w:val="36"/>
                <w:szCs w:val="36"/>
                <w:u w:val="none"/>
                <w:bdr w:val="single" w:color="000000" w:sz="4" w:space="0"/>
                <w:lang w:val="en-US" w:eastAsia="zh-CN" w:bidi="ar"/>
              </w:rPr>
            </w:pPr>
            <w:r>
              <w:rPr>
                <w:rFonts w:hint="eastAsia" w:ascii="仿宋" w:hAnsi="仿宋" w:eastAsia="仿宋" w:cs="仿宋"/>
                <w:sz w:val="36"/>
                <w:szCs w:val="36"/>
                <w:lang w:val="en-US" w:eastAsia="zh-CN"/>
              </w:rPr>
              <w:t>单价合计（元）</w:t>
            </w:r>
          </w:p>
        </w:tc>
        <w:tc>
          <w:tcPr>
            <w:tcW w:w="9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44443">
            <w:pPr>
              <w:jc w:val="center"/>
              <w:rPr>
                <w:rFonts w:hint="eastAsia" w:ascii="宋体" w:hAnsi="宋体" w:eastAsia="宋体" w:cs="宋体"/>
                <w:i w:val="0"/>
                <w:iCs w:val="0"/>
                <w:color w:val="000000"/>
                <w:sz w:val="36"/>
                <w:szCs w:val="36"/>
                <w:u w:val="none"/>
              </w:rPr>
            </w:pPr>
          </w:p>
        </w:tc>
      </w:tr>
      <w:tr w14:paraId="1D450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5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2C26">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ascii="宋体" w:hAnsi="宋体" w:cs="仿宋"/>
                <w:sz w:val="24"/>
              </w:rPr>
            </w:pPr>
            <w:r>
              <w:rPr>
                <w:rFonts w:hint="eastAsia" w:ascii="宋体" w:hAnsi="宋体" w:cs="仿宋"/>
                <w:sz w:val="24"/>
              </w:rPr>
              <w:t>综合报价</w:t>
            </w:r>
          </w:p>
          <w:p w14:paraId="02731E8A">
            <w:pPr>
              <w:keepNext w:val="0"/>
              <w:keepLines w:val="0"/>
              <w:widowControl/>
              <w:suppressLineNumbers w:val="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仿宋"/>
                <w:sz w:val="24"/>
              </w:rPr>
              <w:t>（开票价）</w:t>
            </w:r>
          </w:p>
        </w:tc>
        <w:tc>
          <w:tcPr>
            <w:tcW w:w="6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406E8">
            <w:pPr>
              <w:jc w:val="left"/>
              <w:rPr>
                <w:rFonts w:hint="eastAsia" w:ascii="宋体" w:hAnsi="宋体" w:eastAsia="宋体" w:cs="宋体"/>
                <w:i w:val="0"/>
                <w:iCs w:val="0"/>
                <w:color w:val="000000"/>
                <w:sz w:val="36"/>
                <w:szCs w:val="36"/>
                <w:u w:val="none"/>
              </w:rPr>
            </w:pPr>
            <w:r>
              <w:rPr>
                <w:rFonts w:hint="eastAsia" w:ascii="宋体" w:hAnsi="宋体" w:cs="仿宋"/>
                <w:szCs w:val="21"/>
              </w:rPr>
              <w:t>人民币</w:t>
            </w:r>
            <w:r>
              <w:rPr>
                <w:rFonts w:hint="eastAsia" w:ascii="宋体" w:hAnsi="宋体" w:cs="仿宋"/>
                <w:szCs w:val="21"/>
                <w:u w:val="single"/>
              </w:rPr>
              <w:t xml:space="preserve">（大写） </w:t>
            </w:r>
            <w:r>
              <w:rPr>
                <w:rFonts w:ascii="宋体" w:hAnsi="宋体" w:cs="仿宋"/>
                <w:szCs w:val="21"/>
                <w:u w:val="single"/>
              </w:rPr>
              <w:t xml:space="preserve">     </w:t>
            </w:r>
            <w:r>
              <w:rPr>
                <w:rFonts w:hint="eastAsia" w:ascii="宋体" w:hAnsi="宋体" w:cs="仿宋"/>
                <w:szCs w:val="21"/>
                <w:u w:val="single"/>
                <w:lang w:val="en-US" w:eastAsia="zh-CN"/>
              </w:rPr>
              <w:t xml:space="preserve">  </w:t>
            </w:r>
            <w:r>
              <w:rPr>
                <w:rFonts w:ascii="宋体" w:hAnsi="宋体" w:cs="仿宋"/>
                <w:szCs w:val="21"/>
                <w:u w:val="single"/>
              </w:rPr>
              <w:t xml:space="preserve">   </w:t>
            </w:r>
            <w:r>
              <w:rPr>
                <w:rFonts w:hint="eastAsia" w:ascii="宋体" w:hAnsi="宋体" w:cs="仿宋"/>
                <w:szCs w:val="21"/>
                <w:u w:val="single"/>
                <w:lang w:val="en-US" w:eastAsia="zh-CN"/>
              </w:rPr>
              <w:t xml:space="preserve">   </w:t>
            </w:r>
            <w:r>
              <w:rPr>
                <w:rFonts w:ascii="宋体" w:hAnsi="宋体" w:cs="仿宋"/>
                <w:szCs w:val="21"/>
                <w:u w:val="single"/>
              </w:rPr>
              <w:t xml:space="preserve"> </w:t>
            </w:r>
            <w:r>
              <w:rPr>
                <w:rFonts w:hint="eastAsia" w:ascii="宋体" w:hAnsi="宋体" w:cs="仿宋"/>
                <w:szCs w:val="21"/>
                <w:u w:val="single"/>
              </w:rPr>
              <w:t>元整（¥</w:t>
            </w:r>
            <w:r>
              <w:rPr>
                <w:rFonts w:ascii="宋体" w:hAnsi="宋体" w:cs="仿宋"/>
                <w:szCs w:val="21"/>
                <w:u w:val="single"/>
              </w:rPr>
              <w:t xml:space="preserve"> </w:t>
            </w:r>
            <w:r>
              <w:rPr>
                <w:rFonts w:hint="eastAsia" w:ascii="宋体" w:hAnsi="宋体" w:cs="仿宋"/>
                <w:szCs w:val="21"/>
                <w:u w:val="single"/>
                <w:lang w:val="en-US" w:eastAsia="zh-CN"/>
              </w:rPr>
              <w:t xml:space="preserve"> </w:t>
            </w:r>
            <w:r>
              <w:rPr>
                <w:rFonts w:ascii="宋体" w:hAnsi="宋体" w:cs="仿宋"/>
                <w:szCs w:val="21"/>
                <w:u w:val="single"/>
              </w:rPr>
              <w:t xml:space="preserve"> </w:t>
            </w:r>
            <w:r>
              <w:rPr>
                <w:rFonts w:hint="eastAsia" w:ascii="宋体" w:hAnsi="宋体" w:cs="仿宋"/>
                <w:szCs w:val="21"/>
                <w:u w:val="single"/>
                <w:lang w:val="en-US" w:eastAsia="zh-CN"/>
              </w:rPr>
              <w:t xml:space="preserve"> </w:t>
            </w:r>
            <w:r>
              <w:rPr>
                <w:rFonts w:ascii="宋体" w:hAnsi="宋体" w:cs="仿宋"/>
                <w:szCs w:val="21"/>
                <w:u w:val="single"/>
              </w:rPr>
              <w:t xml:space="preserve">     </w:t>
            </w:r>
            <w:r>
              <w:rPr>
                <w:rFonts w:hint="eastAsia" w:ascii="宋体" w:hAnsi="宋体" w:cs="仿宋"/>
                <w:szCs w:val="21"/>
                <w:u w:val="single"/>
              </w:rPr>
              <w:t>元）</w:t>
            </w:r>
            <w:r>
              <w:rPr>
                <w:rFonts w:hint="eastAsia" w:ascii="宋体" w:hAnsi="宋体" w:cs="仿宋"/>
                <w:szCs w:val="21"/>
              </w:rPr>
              <w:t>。</w:t>
            </w:r>
          </w:p>
        </w:tc>
      </w:tr>
      <w:tr w14:paraId="10A52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53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A2A0">
            <w:pPr>
              <w:keepNext w:val="0"/>
              <w:keepLines w:val="0"/>
              <w:widowControl/>
              <w:suppressLineNumbers w:val="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仿宋"/>
                <w:sz w:val="24"/>
              </w:rPr>
              <w:t>报价要求</w:t>
            </w:r>
          </w:p>
        </w:tc>
        <w:tc>
          <w:tcPr>
            <w:tcW w:w="6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4940">
            <w:pPr>
              <w:keepNext w:val="0"/>
              <w:keepLines w:val="0"/>
              <w:pageBreakBefore w:val="0"/>
              <w:widowControl/>
              <w:kinsoku/>
              <w:wordWrap/>
              <w:overflowPunct/>
              <w:topLinePunct w:val="0"/>
              <w:autoSpaceDE/>
              <w:autoSpaceDN/>
              <w:bidi w:val="0"/>
              <w:adjustRightInd/>
              <w:snapToGrid/>
              <w:spacing w:after="0" w:line="260" w:lineRule="exact"/>
              <w:ind w:firstLine="42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1.报价应包括完成本项目的全部费用（含人工、器材、利润及税金等），各供应商应该有足够的专业知识判定完成本项目所需的一切可能费用，并据此报价（开票价），采购方不再支付任何其它费用。</w:t>
            </w:r>
          </w:p>
          <w:p w14:paraId="4A368DD4">
            <w:pPr>
              <w:keepNext w:val="0"/>
              <w:keepLines w:val="0"/>
              <w:pageBreakBefore w:val="0"/>
              <w:widowControl/>
              <w:kinsoku/>
              <w:wordWrap/>
              <w:overflowPunct/>
              <w:topLinePunct w:val="0"/>
              <w:autoSpaceDE/>
              <w:autoSpaceDN/>
              <w:bidi w:val="0"/>
              <w:adjustRightInd/>
              <w:snapToGrid/>
              <w:spacing w:after="0" w:line="260" w:lineRule="exact"/>
              <w:ind w:firstLine="420"/>
              <w:textAlignment w:val="auto"/>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2.本次预算总价为1959元，为各商品单价总和。超过控制单价和总价的报价均为无效报价。</w:t>
            </w:r>
          </w:p>
          <w:p w14:paraId="2292AC00">
            <w:pPr>
              <w:keepNext w:val="0"/>
              <w:keepLines w:val="0"/>
              <w:pageBreakBefore w:val="0"/>
              <w:widowControl/>
              <w:kinsoku/>
              <w:wordWrap/>
              <w:overflowPunct/>
              <w:topLinePunct w:val="0"/>
              <w:autoSpaceDE/>
              <w:autoSpaceDN/>
              <w:bidi w:val="0"/>
              <w:adjustRightInd/>
              <w:snapToGrid/>
              <w:spacing w:after="0" w:line="260" w:lineRule="exact"/>
              <w:ind w:firstLine="42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3.结算时按照成交单价及需求的数量据实结算。</w:t>
            </w:r>
          </w:p>
          <w:p w14:paraId="0943937D">
            <w:pPr>
              <w:keepNext w:val="0"/>
              <w:keepLines w:val="0"/>
              <w:pageBreakBefore w:val="0"/>
              <w:widowControl/>
              <w:kinsoku/>
              <w:wordWrap/>
              <w:overflowPunct/>
              <w:topLinePunct w:val="0"/>
              <w:autoSpaceDE/>
              <w:autoSpaceDN/>
              <w:bidi w:val="0"/>
              <w:adjustRightInd/>
              <w:snapToGrid/>
              <w:spacing w:after="0" w:line="260" w:lineRule="exact"/>
              <w:ind w:firstLine="42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4.本项目为一次报价，本次报价即为最终报价。</w:t>
            </w:r>
          </w:p>
          <w:p w14:paraId="2DFE1843">
            <w:pPr>
              <w:jc w:val="center"/>
              <w:rPr>
                <w:rFonts w:hint="eastAsia" w:ascii="宋体" w:hAnsi="宋体" w:eastAsia="宋体" w:cs="宋体"/>
                <w:i w:val="0"/>
                <w:iCs w:val="0"/>
                <w:color w:val="000000"/>
                <w:sz w:val="36"/>
                <w:szCs w:val="36"/>
                <w:u w:val="none"/>
              </w:rPr>
            </w:pPr>
            <w:r>
              <w:rPr>
                <w:rFonts w:hint="eastAsia" w:ascii="仿宋" w:hAnsi="仿宋" w:eastAsia="仿宋" w:cs="仿宋"/>
                <w:sz w:val="21"/>
                <w:szCs w:val="21"/>
                <w:lang w:val="en-US" w:eastAsia="zh-CN"/>
              </w:rPr>
              <w:t xml:space="preserve">    5.本项目一招三年有效，合同一年一签。一事一结，验收合格后付清价款。</w:t>
            </w:r>
          </w:p>
        </w:tc>
      </w:tr>
    </w:tbl>
    <w:p w14:paraId="69A68A97">
      <w:pPr>
        <w:kinsoku w:val="0"/>
        <w:topLinePunct/>
        <w:snapToGrid w:val="0"/>
        <w:spacing w:line="520" w:lineRule="exact"/>
        <w:rPr>
          <w:rFonts w:ascii="宋体"/>
          <w:color w:val="000000"/>
          <w:sz w:val="24"/>
        </w:rPr>
      </w:pPr>
      <w:r>
        <w:rPr>
          <w:rFonts w:hint="eastAsia" w:ascii="宋体" w:hAnsi="宋体" w:cs="宋体"/>
          <w:color w:val="000000"/>
          <w:sz w:val="24"/>
          <w:lang w:val="en-US" w:eastAsia="zh-CN"/>
        </w:rPr>
        <w:t>竞价</w:t>
      </w:r>
      <w:r>
        <w:rPr>
          <w:rFonts w:hint="eastAsia" w:ascii="宋体" w:hAnsi="宋体" w:cs="宋体"/>
          <w:color w:val="000000"/>
          <w:sz w:val="24"/>
        </w:rPr>
        <w:t>响应单位：（盖章）</w:t>
      </w:r>
    </w:p>
    <w:p w14:paraId="7A6E9E4A">
      <w:pPr>
        <w:kinsoku w:val="0"/>
        <w:topLinePunct/>
        <w:snapToGrid w:val="0"/>
        <w:spacing w:line="520" w:lineRule="exact"/>
        <w:rPr>
          <w:rFonts w:ascii="宋体"/>
          <w:color w:val="000000"/>
          <w:sz w:val="24"/>
        </w:rPr>
      </w:pPr>
      <w:r>
        <w:rPr>
          <w:rFonts w:hint="eastAsia" w:ascii="宋体" w:hAnsi="宋体" w:cs="宋体"/>
          <w:color w:val="000000"/>
          <w:sz w:val="24"/>
        </w:rPr>
        <w:t>法定代表人或被授权人（签字或盖章）：</w:t>
      </w:r>
    </w:p>
    <w:p w14:paraId="2BC92C30">
      <w:pPr>
        <w:kinsoku w:val="0"/>
        <w:topLinePunct/>
        <w:snapToGrid w:val="0"/>
        <w:spacing w:line="520" w:lineRule="exact"/>
        <w:rPr>
          <w:rFonts w:ascii="宋体"/>
          <w:color w:val="000000"/>
          <w:sz w:val="24"/>
        </w:rPr>
      </w:pPr>
      <w:r>
        <w:rPr>
          <w:rFonts w:hint="eastAsia" w:ascii="宋体" w:hAnsi="宋体" w:cs="宋体"/>
          <w:color w:val="000000"/>
          <w:sz w:val="24"/>
        </w:rPr>
        <w:t>日期：</w:t>
      </w:r>
    </w:p>
    <w:p w14:paraId="4F6121CB"/>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A7E5F">
    <w:pPr>
      <w:pStyle w:val="6"/>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6A688"/>
    <w:multiLevelType w:val="singleLevel"/>
    <w:tmpl w:val="EAB6A688"/>
    <w:lvl w:ilvl="0" w:tentative="0">
      <w:start w:val="2"/>
      <w:numFmt w:val="chineseCounting"/>
      <w:suff w:val="nothing"/>
      <w:lvlText w:val="%1、"/>
      <w:lvlJc w:val="left"/>
      <w:pPr>
        <w:ind w:left="-4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07AB4"/>
    <w:rsid w:val="02660C6B"/>
    <w:rsid w:val="062006C8"/>
    <w:rsid w:val="06695AAF"/>
    <w:rsid w:val="0902043D"/>
    <w:rsid w:val="09173899"/>
    <w:rsid w:val="0B330D82"/>
    <w:rsid w:val="0B381EF4"/>
    <w:rsid w:val="0D647BB0"/>
    <w:rsid w:val="0DDC44B7"/>
    <w:rsid w:val="107F236E"/>
    <w:rsid w:val="11831CC3"/>
    <w:rsid w:val="12502219"/>
    <w:rsid w:val="130A6380"/>
    <w:rsid w:val="153E013C"/>
    <w:rsid w:val="1B674428"/>
    <w:rsid w:val="1C297D63"/>
    <w:rsid w:val="1C8D39DB"/>
    <w:rsid w:val="1DD84838"/>
    <w:rsid w:val="22B805BC"/>
    <w:rsid w:val="22FE4E63"/>
    <w:rsid w:val="23FB4B0C"/>
    <w:rsid w:val="2680328E"/>
    <w:rsid w:val="29213576"/>
    <w:rsid w:val="2A3224D8"/>
    <w:rsid w:val="316B2774"/>
    <w:rsid w:val="317C1A50"/>
    <w:rsid w:val="33877982"/>
    <w:rsid w:val="350031D3"/>
    <w:rsid w:val="36A11967"/>
    <w:rsid w:val="37ED5E30"/>
    <w:rsid w:val="39BA4C18"/>
    <w:rsid w:val="3DB5707F"/>
    <w:rsid w:val="3EDD1A30"/>
    <w:rsid w:val="41CD262E"/>
    <w:rsid w:val="42611E51"/>
    <w:rsid w:val="44103433"/>
    <w:rsid w:val="44150A49"/>
    <w:rsid w:val="466229CE"/>
    <w:rsid w:val="46AE0CE1"/>
    <w:rsid w:val="473A0CB0"/>
    <w:rsid w:val="488841DB"/>
    <w:rsid w:val="48E22EC4"/>
    <w:rsid w:val="4B725C8E"/>
    <w:rsid w:val="4C17681E"/>
    <w:rsid w:val="4EDD6607"/>
    <w:rsid w:val="4F5A322E"/>
    <w:rsid w:val="4FBD3D43"/>
    <w:rsid w:val="51E259BF"/>
    <w:rsid w:val="53F266B1"/>
    <w:rsid w:val="556656DC"/>
    <w:rsid w:val="56644F18"/>
    <w:rsid w:val="57E51EFD"/>
    <w:rsid w:val="59ED78D1"/>
    <w:rsid w:val="5CE045E7"/>
    <w:rsid w:val="5D5757D7"/>
    <w:rsid w:val="606F4BE5"/>
    <w:rsid w:val="62995B4B"/>
    <w:rsid w:val="62F50F9E"/>
    <w:rsid w:val="63822E81"/>
    <w:rsid w:val="64504D04"/>
    <w:rsid w:val="69DA2765"/>
    <w:rsid w:val="6BCE4EB6"/>
    <w:rsid w:val="6C63278A"/>
    <w:rsid w:val="6CD6069C"/>
    <w:rsid w:val="6D1E4827"/>
    <w:rsid w:val="6DF5362B"/>
    <w:rsid w:val="6F984159"/>
    <w:rsid w:val="70363C29"/>
    <w:rsid w:val="71827434"/>
    <w:rsid w:val="73014ED1"/>
    <w:rsid w:val="76B17511"/>
    <w:rsid w:val="78426CE2"/>
    <w:rsid w:val="7A0B6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pPr>
    <w:rPr>
      <w:rFonts w:ascii="Times New Roman" w:hAnsi="Times New Roman"/>
      <w:sz w:val="20"/>
      <w:szCs w:val="20"/>
    </w:rPr>
  </w:style>
  <w:style w:type="paragraph" w:styleId="3">
    <w:name w:val="toa heading"/>
    <w:basedOn w:val="1"/>
    <w:next w:val="1"/>
    <w:qFormat/>
    <w:uiPriority w:val="0"/>
    <w:pPr>
      <w:adjustRightInd w:val="0"/>
      <w:spacing w:line="360" w:lineRule="atLeast"/>
      <w:jc w:val="center"/>
      <w:textAlignment w:val="baseline"/>
    </w:pPr>
    <w:rPr>
      <w:rFonts w:ascii="Arial" w:hAnsi="Arial" w:eastAsia="黑体"/>
      <w:kern w:val="0"/>
      <w:sz w:val="36"/>
      <w:szCs w:val="20"/>
    </w:rPr>
  </w:style>
  <w:style w:type="paragraph" w:styleId="4">
    <w:name w:val="Body Text Indent"/>
    <w:basedOn w:val="1"/>
    <w:next w:val="5"/>
    <w:qFormat/>
    <w:uiPriority w:val="0"/>
    <w:pPr>
      <w:spacing w:after="120"/>
      <w:ind w:left="420" w:leftChars="200"/>
    </w:pPr>
  </w:style>
  <w:style w:type="paragraph" w:styleId="5">
    <w:name w:val="envelope return"/>
    <w:basedOn w:val="1"/>
    <w:unhideWhenUsed/>
    <w:qFormat/>
    <w:uiPriority w:val="99"/>
    <w:pPr>
      <w:snapToGrid w:val="0"/>
    </w:pPr>
    <w:rPr>
      <w:rFonts w:ascii="Arial" w:hAnsi="Arial"/>
    </w:rPr>
  </w:style>
  <w:style w:type="paragraph" w:styleId="6">
    <w:name w:val="footer"/>
    <w:basedOn w:val="1"/>
    <w:qFormat/>
    <w:uiPriority w:val="99"/>
    <w:pPr>
      <w:tabs>
        <w:tab w:val="center" w:pos="4153"/>
        <w:tab w:val="right" w:pos="8306"/>
      </w:tabs>
      <w:snapToGrid w:val="0"/>
      <w:jc w:val="left"/>
    </w:pPr>
    <w:rPr>
      <w:rFonts w:ascii="Times New Roman" w:hAnsi="Times New Roman"/>
      <w:sz w:val="18"/>
      <w:szCs w:val="20"/>
    </w:rPr>
  </w:style>
  <w:style w:type="paragraph" w:styleId="7">
    <w:name w:val="Body Text Indent 3"/>
    <w:basedOn w:val="1"/>
    <w:next w:val="3"/>
    <w:qFormat/>
    <w:uiPriority w:val="0"/>
    <w:pPr>
      <w:spacing w:line="520" w:lineRule="exact"/>
      <w:ind w:firstLine="539" w:firstLineChars="184"/>
    </w:pPr>
    <w:rPr>
      <w:rFonts w:ascii="宋体"/>
      <w:b/>
      <w:spacing w:val="6"/>
      <w:sz w:val="28"/>
    </w:rPr>
  </w:style>
  <w:style w:type="paragraph" w:styleId="8">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sz w:val="24"/>
      <w:szCs w:val="21"/>
    </w:rPr>
  </w:style>
  <w:style w:type="paragraph" w:styleId="9">
    <w:name w:val="Body Text First Indent 2"/>
    <w:basedOn w:val="4"/>
    <w:next w:val="7"/>
    <w:qFormat/>
    <w:uiPriority w:val="0"/>
    <w:pPr>
      <w:ind w:firstLine="420" w:firstLineChars="200"/>
    </w:pPr>
  </w:style>
  <w:style w:type="character" w:customStyle="1" w:styleId="12">
    <w:name w:val="font31"/>
    <w:basedOn w:val="11"/>
    <w:qFormat/>
    <w:uiPriority w:val="0"/>
    <w:rPr>
      <w:rFonts w:hint="eastAsia" w:ascii="宋体" w:hAnsi="宋体" w:eastAsia="宋体" w:cs="宋体"/>
      <w:color w:val="000000"/>
      <w:sz w:val="24"/>
      <w:szCs w:val="24"/>
      <w:u w:val="none"/>
    </w:rPr>
  </w:style>
  <w:style w:type="character" w:customStyle="1" w:styleId="13">
    <w:name w:val="font5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6280</Words>
  <Characters>7404</Characters>
  <Lines>0</Lines>
  <Paragraphs>0</Paragraphs>
  <TotalTime>6</TotalTime>
  <ScaleCrop>false</ScaleCrop>
  <LinksUpToDate>false</LinksUpToDate>
  <CharactersWithSpaces>7924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2025-05-22T00:26:00Z</dcterms:created>
  <dc:creator>Administrator</dc:creator>
  <cp:lastModifiedBy>成天驰</cp:lastModifiedBy>
  <dcterms:modified xsi:type="dcterms:W3CDTF">2026-04-09T08:11:37Z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eyJoZGlkIjoiYzA5YWY4M2MwNGRhODk4ZjM0ZWM5YjZlMDk5M2I4YjQiLCJ1c2VySWQiOiIxNjU1OTQ5OTg4In0=</vt:lpwstr>
  </property>
  <property fmtid="{D5CDD505-2E9C-101B-9397-08002B2CF9AE}" pid="4" name="ICV">
    <vt:lpwstr>E443470D19CF404F9DA0C5B545EB03F0_13</vt:lpwstr>
  </property>
</Properties>
</file>